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5D62" w:rsidRPr="00E95D62" w:rsidRDefault="00E95D62" w:rsidP="00E95D62">
      <w:pPr>
        <w:suppressAutoHyphens w:val="0"/>
        <w:spacing w:line="240" w:lineRule="auto"/>
        <w:jc w:val="center"/>
        <w:rPr>
          <w:b/>
          <w:sz w:val="28"/>
          <w:szCs w:val="28"/>
          <w:lang w:eastAsia="ru-RU"/>
        </w:rPr>
      </w:pPr>
      <w:r w:rsidRPr="00E95D62">
        <w:rPr>
          <w:noProof/>
          <w:lang w:eastAsia="ru-RU"/>
        </w:rPr>
        <w:drawing>
          <wp:anchor distT="0" distB="0" distL="114300" distR="114300" simplePos="0" relativeHeight="251659264" behindDoc="0" locked="0" layoutInCell="0" allowOverlap="1" wp14:anchorId="32CAF821" wp14:editId="2F9DD657">
            <wp:simplePos x="0" y="0"/>
            <wp:positionH relativeFrom="margin">
              <wp:align>center</wp:align>
            </wp:positionH>
            <wp:positionV relativeFrom="paragraph">
              <wp:posOffset>17780</wp:posOffset>
            </wp:positionV>
            <wp:extent cx="770255" cy="91440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025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5D62" w:rsidRPr="00E95D62" w:rsidRDefault="00E95D62" w:rsidP="00E95D62">
      <w:pPr>
        <w:suppressAutoHyphens w:val="0"/>
        <w:spacing w:line="240" w:lineRule="auto"/>
        <w:jc w:val="center"/>
        <w:rPr>
          <w:b/>
          <w:sz w:val="28"/>
          <w:szCs w:val="28"/>
          <w:lang w:eastAsia="ru-RU"/>
        </w:rPr>
      </w:pPr>
    </w:p>
    <w:p w:rsidR="00E95D62" w:rsidRPr="00E95D62" w:rsidRDefault="00E95D62" w:rsidP="00E95D62">
      <w:pPr>
        <w:suppressAutoHyphens w:val="0"/>
        <w:spacing w:line="240" w:lineRule="auto"/>
        <w:jc w:val="center"/>
        <w:rPr>
          <w:b/>
          <w:sz w:val="28"/>
          <w:szCs w:val="28"/>
          <w:lang w:eastAsia="ru-RU"/>
        </w:rPr>
      </w:pPr>
    </w:p>
    <w:p w:rsidR="00E95D62" w:rsidRPr="00E95D62" w:rsidRDefault="00E95D62" w:rsidP="00E95D62">
      <w:pPr>
        <w:suppressAutoHyphens w:val="0"/>
        <w:spacing w:line="240" w:lineRule="auto"/>
        <w:jc w:val="center"/>
        <w:rPr>
          <w:b/>
          <w:sz w:val="28"/>
          <w:szCs w:val="28"/>
          <w:lang w:eastAsia="ru-RU"/>
        </w:rPr>
      </w:pPr>
    </w:p>
    <w:p w:rsidR="00E95D62" w:rsidRPr="00E95D62" w:rsidRDefault="00E95D62" w:rsidP="00E95D62">
      <w:pPr>
        <w:suppressAutoHyphens w:val="0"/>
        <w:spacing w:line="240" w:lineRule="auto"/>
        <w:jc w:val="center"/>
        <w:rPr>
          <w:b/>
          <w:sz w:val="28"/>
          <w:szCs w:val="28"/>
          <w:lang w:eastAsia="ru-RU"/>
        </w:rPr>
      </w:pPr>
    </w:p>
    <w:p w:rsidR="00E95D62" w:rsidRPr="00E95D62" w:rsidRDefault="00E95D62" w:rsidP="00E95D62">
      <w:pPr>
        <w:suppressAutoHyphens w:val="0"/>
        <w:spacing w:line="240" w:lineRule="auto"/>
        <w:jc w:val="center"/>
        <w:rPr>
          <w:b/>
          <w:sz w:val="28"/>
          <w:szCs w:val="28"/>
          <w:lang w:eastAsia="ru-RU"/>
        </w:rPr>
      </w:pPr>
      <w:r w:rsidRPr="00E95D62">
        <w:rPr>
          <w:b/>
          <w:sz w:val="28"/>
          <w:szCs w:val="28"/>
          <w:lang w:eastAsia="ru-RU"/>
        </w:rPr>
        <w:t>Российская Федерация</w:t>
      </w:r>
    </w:p>
    <w:p w:rsidR="00E95D62" w:rsidRPr="00E95D62" w:rsidRDefault="00E95D62" w:rsidP="00E95D62">
      <w:pPr>
        <w:suppressAutoHyphens w:val="0"/>
        <w:spacing w:line="240" w:lineRule="auto"/>
        <w:jc w:val="center"/>
        <w:rPr>
          <w:b/>
          <w:sz w:val="28"/>
          <w:szCs w:val="28"/>
          <w:lang w:eastAsia="ru-RU"/>
        </w:rPr>
      </w:pPr>
      <w:r w:rsidRPr="00E95D62">
        <w:rPr>
          <w:b/>
          <w:sz w:val="28"/>
          <w:szCs w:val="28"/>
          <w:lang w:eastAsia="ru-RU"/>
        </w:rPr>
        <w:t>Новгородская область</w:t>
      </w:r>
    </w:p>
    <w:p w:rsidR="00E95D62" w:rsidRPr="00E95D62" w:rsidRDefault="00E95D62" w:rsidP="00E95D62">
      <w:pPr>
        <w:suppressAutoHyphens w:val="0"/>
        <w:spacing w:line="240" w:lineRule="auto"/>
        <w:jc w:val="center"/>
        <w:rPr>
          <w:b/>
          <w:sz w:val="28"/>
          <w:szCs w:val="28"/>
          <w:lang w:eastAsia="ru-RU"/>
        </w:rPr>
      </w:pPr>
      <w:r w:rsidRPr="00E95D62">
        <w:rPr>
          <w:b/>
          <w:sz w:val="28"/>
          <w:szCs w:val="28"/>
          <w:lang w:eastAsia="ru-RU"/>
        </w:rPr>
        <w:t>ДУМА НОВГОРОДСКОГО МУНИЦИПАЛЬНОГО РАЙОНА</w:t>
      </w:r>
    </w:p>
    <w:p w:rsidR="00E95D62" w:rsidRPr="00E95D62" w:rsidRDefault="00E95D62" w:rsidP="00E95D62">
      <w:pPr>
        <w:suppressAutoHyphens w:val="0"/>
        <w:spacing w:line="240" w:lineRule="auto"/>
        <w:jc w:val="center"/>
        <w:rPr>
          <w:b/>
          <w:sz w:val="28"/>
          <w:szCs w:val="28"/>
          <w:lang w:eastAsia="ru-RU"/>
        </w:rPr>
      </w:pPr>
      <w:r w:rsidRPr="00E95D62">
        <w:rPr>
          <w:b/>
          <w:sz w:val="28"/>
          <w:szCs w:val="28"/>
          <w:lang w:eastAsia="ru-RU"/>
        </w:rPr>
        <w:t>РЕШЕНИЕ</w:t>
      </w:r>
    </w:p>
    <w:p w:rsidR="00E95D62" w:rsidRPr="00E95D62" w:rsidRDefault="00E95D62" w:rsidP="00E95D62">
      <w:pPr>
        <w:suppressAutoHyphens w:val="0"/>
        <w:spacing w:line="240" w:lineRule="auto"/>
        <w:rPr>
          <w:sz w:val="28"/>
          <w:szCs w:val="28"/>
          <w:lang w:eastAsia="ru-RU"/>
        </w:rPr>
      </w:pPr>
    </w:p>
    <w:p w:rsidR="00E95D62" w:rsidRPr="00E95D62" w:rsidRDefault="00E95D62" w:rsidP="00E95D62">
      <w:pPr>
        <w:suppressAutoHyphens w:val="0"/>
        <w:spacing w:line="240" w:lineRule="auto"/>
        <w:rPr>
          <w:sz w:val="28"/>
          <w:szCs w:val="28"/>
          <w:lang w:eastAsia="ru-RU"/>
        </w:rPr>
      </w:pPr>
      <w:r>
        <w:rPr>
          <w:sz w:val="28"/>
          <w:szCs w:val="28"/>
          <w:lang w:eastAsia="ru-RU"/>
        </w:rPr>
        <w:t>от 18.04</w:t>
      </w:r>
      <w:r w:rsidRPr="00E95D62">
        <w:rPr>
          <w:sz w:val="28"/>
          <w:szCs w:val="28"/>
          <w:lang w:eastAsia="ru-RU"/>
        </w:rPr>
        <w:t xml:space="preserve">.2025 № </w:t>
      </w:r>
      <w:r>
        <w:rPr>
          <w:sz w:val="28"/>
          <w:szCs w:val="28"/>
          <w:lang w:eastAsia="ru-RU"/>
        </w:rPr>
        <w:t>1061</w:t>
      </w:r>
    </w:p>
    <w:p w:rsidR="00E95D62" w:rsidRPr="00E95D62" w:rsidRDefault="00E95D62" w:rsidP="00E95D62">
      <w:pPr>
        <w:suppressAutoHyphens w:val="0"/>
        <w:spacing w:line="240" w:lineRule="auto"/>
        <w:rPr>
          <w:sz w:val="28"/>
          <w:szCs w:val="28"/>
          <w:lang w:eastAsia="ru-RU"/>
        </w:rPr>
      </w:pPr>
      <w:r w:rsidRPr="00E95D62">
        <w:rPr>
          <w:sz w:val="28"/>
          <w:szCs w:val="28"/>
          <w:lang w:eastAsia="ru-RU"/>
        </w:rPr>
        <w:t>Великий Новгород</w:t>
      </w:r>
    </w:p>
    <w:p w:rsidR="0033375A" w:rsidRDefault="0033375A" w:rsidP="0033375A">
      <w:pPr>
        <w:spacing w:line="240" w:lineRule="auto"/>
        <w:rPr>
          <w:sz w:val="28"/>
          <w:szCs w:val="28"/>
          <w:lang w:eastAsia="ru-RU"/>
        </w:rPr>
      </w:pPr>
    </w:p>
    <w:p w:rsidR="00E95D62" w:rsidRDefault="0033375A" w:rsidP="00E95D62">
      <w:pPr>
        <w:spacing w:line="240" w:lineRule="exact"/>
        <w:rPr>
          <w:b/>
          <w:sz w:val="28"/>
          <w:szCs w:val="28"/>
        </w:rPr>
      </w:pPr>
      <w:r>
        <w:rPr>
          <w:b/>
          <w:sz w:val="28"/>
          <w:szCs w:val="28"/>
        </w:rPr>
        <w:t xml:space="preserve">О внесении изменений в </w:t>
      </w:r>
    </w:p>
    <w:p w:rsidR="0033375A" w:rsidRDefault="0033375A" w:rsidP="00E95D62">
      <w:pPr>
        <w:spacing w:line="240" w:lineRule="exact"/>
        <w:rPr>
          <w:b/>
          <w:sz w:val="28"/>
          <w:szCs w:val="28"/>
        </w:rPr>
      </w:pPr>
      <w:r>
        <w:rPr>
          <w:b/>
          <w:sz w:val="28"/>
          <w:szCs w:val="28"/>
        </w:rPr>
        <w:t xml:space="preserve">генеральный план </w:t>
      </w:r>
    </w:p>
    <w:p w:rsidR="0033375A" w:rsidRDefault="000E1C74" w:rsidP="00E95D62">
      <w:pPr>
        <w:spacing w:line="240" w:lineRule="exact"/>
        <w:rPr>
          <w:b/>
          <w:sz w:val="28"/>
          <w:szCs w:val="28"/>
        </w:rPr>
      </w:pPr>
      <w:r>
        <w:rPr>
          <w:b/>
          <w:sz w:val="28"/>
          <w:szCs w:val="28"/>
        </w:rPr>
        <w:t>Ракомского</w:t>
      </w:r>
      <w:r w:rsidR="0033375A">
        <w:rPr>
          <w:b/>
          <w:sz w:val="28"/>
          <w:szCs w:val="28"/>
        </w:rPr>
        <w:t xml:space="preserve"> сельского поселения</w:t>
      </w:r>
    </w:p>
    <w:p w:rsidR="0033375A" w:rsidRDefault="0033375A" w:rsidP="00E95D62">
      <w:pPr>
        <w:spacing w:line="240" w:lineRule="exact"/>
        <w:rPr>
          <w:b/>
          <w:sz w:val="28"/>
          <w:szCs w:val="28"/>
        </w:rPr>
      </w:pPr>
    </w:p>
    <w:p w:rsidR="00E95D62" w:rsidRDefault="00E95D62" w:rsidP="00E95D62">
      <w:pPr>
        <w:spacing w:line="240" w:lineRule="exact"/>
        <w:rPr>
          <w:b/>
          <w:sz w:val="28"/>
          <w:szCs w:val="28"/>
        </w:rPr>
      </w:pPr>
    </w:p>
    <w:p w:rsidR="00E95D62" w:rsidRDefault="0033375A" w:rsidP="00E95D62">
      <w:pPr>
        <w:spacing w:line="240" w:lineRule="auto"/>
        <w:ind w:firstLine="709"/>
        <w:jc w:val="both"/>
        <w:rPr>
          <w:sz w:val="28"/>
          <w:szCs w:val="28"/>
        </w:rPr>
      </w:pPr>
      <w:r>
        <w:rPr>
          <w:sz w:val="28"/>
          <w:szCs w:val="28"/>
        </w:rPr>
        <w:t xml:space="preserve">В соответствии со статьей 24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муниципального образования Новгородский муниципальный район, </w:t>
      </w:r>
    </w:p>
    <w:p w:rsidR="0033375A" w:rsidRDefault="0033375A" w:rsidP="00E95D62">
      <w:pPr>
        <w:spacing w:line="240" w:lineRule="auto"/>
        <w:ind w:firstLine="709"/>
        <w:jc w:val="both"/>
        <w:rPr>
          <w:sz w:val="28"/>
          <w:szCs w:val="28"/>
        </w:rPr>
      </w:pPr>
      <w:r>
        <w:rPr>
          <w:sz w:val="28"/>
          <w:szCs w:val="28"/>
        </w:rPr>
        <w:t>Дума Новгородского муниципального района</w:t>
      </w:r>
    </w:p>
    <w:p w:rsidR="0033375A" w:rsidRDefault="0033375A" w:rsidP="00E95D62">
      <w:pPr>
        <w:spacing w:line="240" w:lineRule="auto"/>
        <w:ind w:firstLine="709"/>
        <w:jc w:val="both"/>
        <w:rPr>
          <w:b/>
          <w:sz w:val="28"/>
          <w:szCs w:val="28"/>
        </w:rPr>
      </w:pPr>
      <w:r>
        <w:rPr>
          <w:b/>
          <w:sz w:val="28"/>
          <w:szCs w:val="28"/>
        </w:rPr>
        <w:t>РЕШИЛА:</w:t>
      </w:r>
    </w:p>
    <w:p w:rsidR="0033375A" w:rsidRDefault="0033375A" w:rsidP="00E95D62">
      <w:pPr>
        <w:spacing w:line="240" w:lineRule="auto"/>
        <w:ind w:firstLine="709"/>
        <w:jc w:val="both"/>
        <w:rPr>
          <w:b/>
          <w:sz w:val="28"/>
          <w:szCs w:val="28"/>
        </w:rPr>
      </w:pPr>
      <w:r>
        <w:rPr>
          <w:sz w:val="28"/>
          <w:szCs w:val="28"/>
        </w:rPr>
        <w:t>1.</w:t>
      </w:r>
      <w:r>
        <w:rPr>
          <w:b/>
          <w:sz w:val="28"/>
          <w:szCs w:val="28"/>
        </w:rPr>
        <w:t xml:space="preserve"> </w:t>
      </w:r>
      <w:r>
        <w:rPr>
          <w:sz w:val="28"/>
          <w:szCs w:val="28"/>
        </w:rPr>
        <w:t>Внести</w:t>
      </w:r>
      <w:r>
        <w:rPr>
          <w:b/>
          <w:sz w:val="28"/>
          <w:szCs w:val="28"/>
        </w:rPr>
        <w:t xml:space="preserve"> </w:t>
      </w:r>
      <w:r>
        <w:rPr>
          <w:sz w:val="28"/>
          <w:szCs w:val="28"/>
        </w:rPr>
        <w:t xml:space="preserve">изменения в генеральный план </w:t>
      </w:r>
      <w:r w:rsidR="000E1C74">
        <w:rPr>
          <w:sz w:val="28"/>
        </w:rPr>
        <w:t>Ракомского сельского</w:t>
      </w:r>
      <w:r w:rsidR="000E1C74" w:rsidRPr="00CD0D5F">
        <w:rPr>
          <w:sz w:val="28"/>
        </w:rPr>
        <w:t xml:space="preserve"> поселения, утвержденный </w:t>
      </w:r>
      <w:r w:rsidR="000E1C74">
        <w:rPr>
          <w:sz w:val="28"/>
        </w:rPr>
        <w:t>р</w:t>
      </w:r>
      <w:r w:rsidR="000E1C74" w:rsidRPr="00CD0D5F">
        <w:rPr>
          <w:sz w:val="28"/>
        </w:rPr>
        <w:t xml:space="preserve">ешением </w:t>
      </w:r>
      <w:r w:rsidR="000E1C74">
        <w:rPr>
          <w:sz w:val="28"/>
        </w:rPr>
        <w:t>Совета депутатов Ракомского сельского поселения от 30.12.20214 № 41</w:t>
      </w:r>
      <w:r>
        <w:rPr>
          <w:sz w:val="28"/>
          <w:szCs w:val="28"/>
        </w:rPr>
        <w:t>,</w:t>
      </w:r>
      <w:r>
        <w:rPr>
          <w:sz w:val="28"/>
          <w:szCs w:val="28"/>
          <w:lang w:eastAsia="ru-RU"/>
        </w:rPr>
        <w:t xml:space="preserve"> изложив </w:t>
      </w:r>
      <w:r>
        <w:rPr>
          <w:sz w:val="28"/>
          <w:szCs w:val="28"/>
        </w:rPr>
        <w:t>в прилагаемой редакции.</w:t>
      </w:r>
    </w:p>
    <w:p w:rsidR="0033375A" w:rsidRDefault="0033375A" w:rsidP="00E95D62">
      <w:pPr>
        <w:autoSpaceDE w:val="0"/>
        <w:spacing w:line="240" w:lineRule="auto"/>
        <w:ind w:firstLine="709"/>
        <w:jc w:val="both"/>
        <w:rPr>
          <w:sz w:val="28"/>
          <w:szCs w:val="28"/>
          <w:lang w:eastAsia="ru-RU"/>
        </w:rPr>
      </w:pPr>
      <w:r>
        <w:rPr>
          <w:sz w:val="28"/>
          <w:szCs w:val="28"/>
        </w:rPr>
        <w:t xml:space="preserve">2. </w:t>
      </w:r>
      <w:r>
        <w:rPr>
          <w:sz w:val="28"/>
          <w:szCs w:val="28"/>
          <w:lang w:eastAsia="ru-RU"/>
        </w:rPr>
        <w:t xml:space="preserve">Опубликовать настоящее решение в периодическом печатном издании Новгородского муниципального района </w:t>
      </w:r>
      <w:r>
        <w:rPr>
          <w:color w:val="000000"/>
          <w:sz w:val="28"/>
          <w:szCs w:val="28"/>
        </w:rPr>
        <w:t xml:space="preserve">«Официальный вестник Новгородского муниципального района» </w:t>
      </w:r>
      <w:r>
        <w:rPr>
          <w:sz w:val="28"/>
          <w:szCs w:val="28"/>
          <w:lang w:eastAsia="ru-RU"/>
        </w:rPr>
        <w:t xml:space="preserve">и разместить на официальном сайте Администрации Новгородского муниципального района в информационно-телекоммуникационной сети «Интернет». </w:t>
      </w:r>
    </w:p>
    <w:p w:rsidR="00E95D62" w:rsidRDefault="00E95D62" w:rsidP="00E95D62">
      <w:pPr>
        <w:autoSpaceDE w:val="0"/>
        <w:spacing w:line="240" w:lineRule="exact"/>
        <w:ind w:firstLine="709"/>
        <w:jc w:val="both"/>
        <w:rPr>
          <w:sz w:val="28"/>
          <w:szCs w:val="28"/>
          <w:lang w:eastAsia="ru-RU"/>
        </w:rPr>
      </w:pPr>
    </w:p>
    <w:p w:rsidR="00E95D62" w:rsidRDefault="00E95D62" w:rsidP="00E95D62">
      <w:pPr>
        <w:autoSpaceDE w:val="0"/>
        <w:spacing w:line="240" w:lineRule="exact"/>
        <w:ind w:firstLine="709"/>
        <w:jc w:val="both"/>
        <w:rPr>
          <w:sz w:val="28"/>
          <w:szCs w:val="28"/>
          <w:lang w:eastAsia="ru-RU"/>
        </w:rPr>
      </w:pPr>
    </w:p>
    <w:tbl>
      <w:tblPr>
        <w:tblW w:w="9464" w:type="dxa"/>
        <w:tblLook w:val="00A0" w:firstRow="1" w:lastRow="0" w:firstColumn="1" w:lastColumn="0" w:noHBand="0" w:noVBand="0"/>
      </w:tblPr>
      <w:tblGrid>
        <w:gridCol w:w="4786"/>
        <w:gridCol w:w="4678"/>
      </w:tblGrid>
      <w:tr w:rsidR="00E95D62" w:rsidRPr="00E95D62" w:rsidTr="00242BC2">
        <w:trPr>
          <w:trHeight w:val="661"/>
        </w:trPr>
        <w:tc>
          <w:tcPr>
            <w:tcW w:w="4786" w:type="dxa"/>
            <w:hideMark/>
          </w:tcPr>
          <w:p w:rsidR="00E95D62" w:rsidRPr="00E95D62" w:rsidRDefault="00E95D62" w:rsidP="00E95D62">
            <w:pPr>
              <w:keepNext/>
              <w:suppressAutoHyphens w:val="0"/>
              <w:spacing w:before="40" w:line="240" w:lineRule="exact"/>
              <w:outlineLvl w:val="1"/>
              <w:rPr>
                <w:b/>
                <w:sz w:val="28"/>
                <w:szCs w:val="28"/>
                <w:lang w:eastAsia="ru-RU"/>
              </w:rPr>
            </w:pPr>
            <w:bookmarkStart w:id="0" w:name="_Toc100149336"/>
            <w:bookmarkStart w:id="1" w:name="_Toc103333042"/>
            <w:bookmarkStart w:id="2" w:name="_Toc170807882"/>
            <w:bookmarkStart w:id="3" w:name="_Toc188955008"/>
            <w:bookmarkStart w:id="4" w:name="_Toc192512182"/>
            <w:r w:rsidRPr="00E95D62">
              <w:rPr>
                <w:b/>
                <w:sz w:val="28"/>
                <w:szCs w:val="28"/>
                <w:lang w:eastAsia="ru-RU"/>
              </w:rPr>
              <w:t>Глав</w:t>
            </w:r>
            <w:bookmarkEnd w:id="0"/>
            <w:bookmarkEnd w:id="1"/>
            <w:r w:rsidRPr="00E95D62">
              <w:rPr>
                <w:b/>
                <w:sz w:val="28"/>
                <w:szCs w:val="28"/>
                <w:lang w:eastAsia="ru-RU"/>
              </w:rPr>
              <w:t>а</w:t>
            </w:r>
            <w:bookmarkEnd w:id="2"/>
            <w:bookmarkEnd w:id="3"/>
            <w:bookmarkEnd w:id="4"/>
            <w:r w:rsidRPr="00E95D62">
              <w:rPr>
                <w:b/>
                <w:sz w:val="28"/>
                <w:szCs w:val="28"/>
                <w:lang w:eastAsia="ru-RU"/>
              </w:rPr>
              <w:t xml:space="preserve"> </w:t>
            </w:r>
          </w:p>
          <w:p w:rsidR="00E95D62" w:rsidRPr="00E95D62" w:rsidRDefault="00E95D62" w:rsidP="00E95D62">
            <w:pPr>
              <w:keepNext/>
              <w:suppressAutoHyphens w:val="0"/>
              <w:spacing w:before="40" w:line="240" w:lineRule="exact"/>
              <w:outlineLvl w:val="1"/>
              <w:rPr>
                <w:b/>
                <w:sz w:val="28"/>
                <w:szCs w:val="28"/>
                <w:lang w:eastAsia="ru-RU"/>
              </w:rPr>
            </w:pPr>
            <w:bookmarkStart w:id="5" w:name="_Toc170807883"/>
            <w:bookmarkStart w:id="6" w:name="_Toc188955009"/>
            <w:bookmarkStart w:id="7" w:name="_Toc192512183"/>
            <w:r w:rsidRPr="00E95D62">
              <w:rPr>
                <w:b/>
                <w:sz w:val="28"/>
                <w:szCs w:val="28"/>
                <w:lang w:eastAsia="ru-RU"/>
              </w:rPr>
              <w:t>муниципального района</w:t>
            </w:r>
            <w:bookmarkEnd w:id="5"/>
            <w:bookmarkEnd w:id="6"/>
            <w:bookmarkEnd w:id="7"/>
          </w:p>
          <w:p w:rsidR="00E95D62" w:rsidRPr="00E95D62" w:rsidRDefault="00E95D62" w:rsidP="00E95D62">
            <w:pPr>
              <w:keepNext/>
              <w:suppressAutoHyphens w:val="0"/>
              <w:spacing w:before="40" w:line="240" w:lineRule="exact"/>
              <w:outlineLvl w:val="1"/>
              <w:rPr>
                <w:b/>
                <w:sz w:val="28"/>
                <w:szCs w:val="28"/>
                <w:lang w:eastAsia="ru-RU"/>
              </w:rPr>
            </w:pPr>
          </w:p>
        </w:tc>
        <w:tc>
          <w:tcPr>
            <w:tcW w:w="4678" w:type="dxa"/>
          </w:tcPr>
          <w:p w:rsidR="00E95D62" w:rsidRPr="00E95D62" w:rsidRDefault="00E95D62" w:rsidP="00E95D62">
            <w:pPr>
              <w:suppressAutoHyphens w:val="0"/>
              <w:spacing w:before="40" w:line="240" w:lineRule="exact"/>
              <w:rPr>
                <w:b/>
                <w:sz w:val="28"/>
                <w:szCs w:val="28"/>
                <w:lang w:eastAsia="ru-RU"/>
              </w:rPr>
            </w:pPr>
            <w:r w:rsidRPr="00E95D62">
              <w:rPr>
                <w:b/>
                <w:sz w:val="28"/>
                <w:szCs w:val="28"/>
                <w:lang w:eastAsia="ru-RU"/>
              </w:rPr>
              <w:t xml:space="preserve">Заместитель Председателя Думы </w:t>
            </w:r>
          </w:p>
          <w:p w:rsidR="00E95D62" w:rsidRPr="00E95D62" w:rsidRDefault="00E95D62" w:rsidP="00E95D62">
            <w:pPr>
              <w:suppressAutoHyphens w:val="0"/>
              <w:spacing w:before="40" w:line="240" w:lineRule="exact"/>
              <w:rPr>
                <w:b/>
                <w:sz w:val="28"/>
                <w:szCs w:val="28"/>
                <w:lang w:eastAsia="ru-RU"/>
              </w:rPr>
            </w:pPr>
            <w:r w:rsidRPr="00E95D62">
              <w:rPr>
                <w:b/>
                <w:sz w:val="28"/>
                <w:szCs w:val="28"/>
                <w:lang w:eastAsia="ru-RU"/>
              </w:rPr>
              <w:t>муниципального района</w:t>
            </w:r>
          </w:p>
        </w:tc>
      </w:tr>
      <w:tr w:rsidR="00E95D62" w:rsidRPr="00E95D62" w:rsidTr="00242BC2">
        <w:trPr>
          <w:trHeight w:val="124"/>
        </w:trPr>
        <w:tc>
          <w:tcPr>
            <w:tcW w:w="4786" w:type="dxa"/>
          </w:tcPr>
          <w:p w:rsidR="00E95D62" w:rsidRPr="00E95D62" w:rsidRDefault="00E95D62" w:rsidP="00E95D62">
            <w:pPr>
              <w:suppressAutoHyphens w:val="0"/>
              <w:spacing w:line="240" w:lineRule="auto"/>
              <w:rPr>
                <w:b/>
                <w:sz w:val="28"/>
                <w:szCs w:val="28"/>
                <w:lang w:eastAsia="ru-RU"/>
              </w:rPr>
            </w:pPr>
            <w:r w:rsidRPr="00E95D62">
              <w:rPr>
                <w:b/>
                <w:sz w:val="28"/>
                <w:szCs w:val="28"/>
                <w:lang w:eastAsia="ru-RU"/>
              </w:rPr>
              <w:t xml:space="preserve">                                   А.А. Дементьев</w:t>
            </w:r>
          </w:p>
        </w:tc>
        <w:tc>
          <w:tcPr>
            <w:tcW w:w="4678" w:type="dxa"/>
          </w:tcPr>
          <w:p w:rsidR="00E95D62" w:rsidRPr="00E95D62" w:rsidRDefault="00E95D62" w:rsidP="00E95D62">
            <w:pPr>
              <w:suppressAutoHyphens w:val="0"/>
              <w:spacing w:line="240" w:lineRule="auto"/>
              <w:jc w:val="right"/>
              <w:rPr>
                <w:b/>
                <w:sz w:val="28"/>
                <w:szCs w:val="28"/>
                <w:highlight w:val="red"/>
                <w:lang w:eastAsia="ru-RU"/>
              </w:rPr>
            </w:pPr>
            <w:r w:rsidRPr="00E95D62">
              <w:rPr>
                <w:b/>
                <w:sz w:val="28"/>
                <w:szCs w:val="28"/>
                <w:lang w:eastAsia="ru-RU"/>
              </w:rPr>
              <w:t>С.Г. Васильева</w:t>
            </w:r>
          </w:p>
        </w:tc>
      </w:tr>
    </w:tbl>
    <w:p w:rsidR="00E95D62" w:rsidRDefault="00E95D62" w:rsidP="00E95D62">
      <w:pPr>
        <w:autoSpaceDE w:val="0"/>
        <w:spacing w:line="240" w:lineRule="auto"/>
        <w:ind w:firstLine="709"/>
        <w:jc w:val="both"/>
        <w:rPr>
          <w:sz w:val="28"/>
          <w:szCs w:val="28"/>
          <w:lang w:eastAsia="ru-RU"/>
        </w:rPr>
      </w:pPr>
    </w:p>
    <w:p w:rsidR="0033375A" w:rsidRDefault="0033375A" w:rsidP="0033375A">
      <w:pPr>
        <w:autoSpaceDE w:val="0"/>
        <w:spacing w:line="240" w:lineRule="auto"/>
        <w:jc w:val="both"/>
        <w:rPr>
          <w:sz w:val="28"/>
          <w:szCs w:val="28"/>
          <w:lang w:eastAsia="ru-RU"/>
        </w:rPr>
      </w:pPr>
    </w:p>
    <w:p w:rsidR="00CB79FF" w:rsidRDefault="00CB79FF"/>
    <w:p w:rsidR="00CB79FF" w:rsidRPr="00CB79FF" w:rsidRDefault="00CB79FF" w:rsidP="00CB79FF"/>
    <w:p w:rsidR="00CB79FF" w:rsidRPr="00CB79FF" w:rsidRDefault="00CB79FF" w:rsidP="00CB79FF"/>
    <w:p w:rsidR="00CB79FF" w:rsidRPr="00CB79FF" w:rsidRDefault="00CB79FF" w:rsidP="00CB79FF"/>
    <w:p w:rsidR="00CB79FF" w:rsidRPr="00CB79FF" w:rsidRDefault="00CB79FF" w:rsidP="00CB79FF"/>
    <w:p w:rsidR="00CB79FF" w:rsidRDefault="00CB79FF" w:rsidP="00CB79FF"/>
    <w:p w:rsidR="00CB79FF" w:rsidRDefault="00CB79FF" w:rsidP="00CB79FF">
      <w:pPr>
        <w:shd w:val="clear" w:color="auto" w:fill="FFFFFF"/>
        <w:tabs>
          <w:tab w:val="left" w:pos="7380"/>
        </w:tabs>
        <w:spacing w:after="120" w:line="240" w:lineRule="exact"/>
        <w:ind w:left="5103" w:hanging="283"/>
        <w:jc w:val="center"/>
        <w:rPr>
          <w:sz w:val="28"/>
          <w:szCs w:val="28"/>
        </w:rPr>
      </w:pPr>
    </w:p>
    <w:p w:rsidR="00CB79FF" w:rsidRDefault="00CB79FF" w:rsidP="00CB79FF">
      <w:pPr>
        <w:shd w:val="clear" w:color="auto" w:fill="FFFFFF"/>
        <w:tabs>
          <w:tab w:val="left" w:pos="7380"/>
        </w:tabs>
        <w:spacing w:after="120" w:line="240" w:lineRule="exact"/>
        <w:ind w:left="5103" w:hanging="283"/>
        <w:jc w:val="center"/>
        <w:rPr>
          <w:sz w:val="28"/>
          <w:szCs w:val="28"/>
        </w:rPr>
      </w:pPr>
    </w:p>
    <w:p w:rsidR="00CB79FF" w:rsidRPr="00A719E4" w:rsidRDefault="00CB79FF" w:rsidP="00CB79FF">
      <w:pPr>
        <w:shd w:val="clear" w:color="auto" w:fill="FFFFFF"/>
        <w:tabs>
          <w:tab w:val="left" w:pos="7380"/>
        </w:tabs>
        <w:spacing w:after="120" w:line="240" w:lineRule="exact"/>
        <w:ind w:left="5103"/>
        <w:jc w:val="center"/>
        <w:rPr>
          <w:sz w:val="28"/>
          <w:szCs w:val="28"/>
        </w:rPr>
      </w:pPr>
      <w:r w:rsidRPr="00A719E4">
        <w:rPr>
          <w:sz w:val="28"/>
          <w:szCs w:val="28"/>
        </w:rPr>
        <w:lastRenderedPageBreak/>
        <w:t xml:space="preserve">Приложение </w:t>
      </w:r>
    </w:p>
    <w:p w:rsidR="00CB79FF" w:rsidRPr="00A719E4" w:rsidRDefault="00CB79FF" w:rsidP="00CB79FF">
      <w:pPr>
        <w:shd w:val="clear" w:color="auto" w:fill="FFFFFF"/>
        <w:tabs>
          <w:tab w:val="left" w:pos="7380"/>
        </w:tabs>
        <w:spacing w:line="240" w:lineRule="exact"/>
        <w:ind w:left="5103"/>
        <w:jc w:val="center"/>
        <w:rPr>
          <w:sz w:val="28"/>
          <w:szCs w:val="28"/>
        </w:rPr>
      </w:pPr>
      <w:r w:rsidRPr="00A719E4">
        <w:rPr>
          <w:sz w:val="28"/>
          <w:szCs w:val="28"/>
        </w:rPr>
        <w:t xml:space="preserve">к решению Думы Новгородского </w:t>
      </w:r>
    </w:p>
    <w:p w:rsidR="00CB79FF" w:rsidRPr="009D3EE8" w:rsidRDefault="00CB79FF" w:rsidP="00CB79FF">
      <w:pPr>
        <w:shd w:val="clear" w:color="auto" w:fill="FFFFFF"/>
        <w:tabs>
          <w:tab w:val="left" w:pos="7380"/>
        </w:tabs>
        <w:spacing w:line="240" w:lineRule="exact"/>
        <w:ind w:left="5103"/>
        <w:jc w:val="center"/>
        <w:rPr>
          <w:sz w:val="28"/>
          <w:szCs w:val="28"/>
        </w:rPr>
      </w:pPr>
      <w:r w:rsidRPr="00A719E4">
        <w:rPr>
          <w:sz w:val="28"/>
          <w:szCs w:val="28"/>
        </w:rPr>
        <w:t>муниципальн</w:t>
      </w:r>
      <w:r>
        <w:rPr>
          <w:sz w:val="28"/>
          <w:szCs w:val="28"/>
        </w:rPr>
        <w:t>ого района от 18.04.2025 № 1061</w:t>
      </w:r>
      <w:r w:rsidRPr="00A719E4">
        <w:rPr>
          <w:sz w:val="28"/>
          <w:szCs w:val="28"/>
        </w:rPr>
        <w:t xml:space="preserve"> «</w:t>
      </w:r>
      <w:r w:rsidRPr="009D3EE8">
        <w:rPr>
          <w:sz w:val="28"/>
          <w:szCs w:val="28"/>
        </w:rPr>
        <w:t>О внесении изменений в генеральный план</w:t>
      </w:r>
    </w:p>
    <w:p w:rsidR="00CB79FF" w:rsidRDefault="00CB79FF" w:rsidP="00CB79FF">
      <w:pPr>
        <w:shd w:val="clear" w:color="auto" w:fill="FFFFFF"/>
        <w:tabs>
          <w:tab w:val="left" w:pos="7380"/>
        </w:tabs>
        <w:spacing w:line="240" w:lineRule="exact"/>
        <w:ind w:left="5103"/>
        <w:jc w:val="center"/>
        <w:rPr>
          <w:sz w:val="28"/>
          <w:szCs w:val="28"/>
        </w:rPr>
      </w:pPr>
      <w:r>
        <w:rPr>
          <w:sz w:val="28"/>
          <w:szCs w:val="28"/>
        </w:rPr>
        <w:t>Ракомского</w:t>
      </w:r>
      <w:r w:rsidRPr="009D3EE8">
        <w:rPr>
          <w:sz w:val="28"/>
          <w:szCs w:val="28"/>
        </w:rPr>
        <w:t xml:space="preserve"> сельского поселения</w:t>
      </w:r>
      <w:r w:rsidRPr="00A719E4">
        <w:rPr>
          <w:sz w:val="28"/>
          <w:szCs w:val="28"/>
        </w:rPr>
        <w:t>»</w:t>
      </w:r>
    </w:p>
    <w:p w:rsidR="00CB79FF" w:rsidRDefault="00CB79FF" w:rsidP="00CB79FF">
      <w:pPr>
        <w:shd w:val="clear" w:color="auto" w:fill="FFFFFF"/>
        <w:tabs>
          <w:tab w:val="left" w:pos="7380"/>
        </w:tabs>
        <w:spacing w:line="240" w:lineRule="exact"/>
        <w:ind w:left="5103"/>
        <w:jc w:val="center"/>
        <w:rPr>
          <w:sz w:val="28"/>
          <w:szCs w:val="28"/>
        </w:rPr>
      </w:pPr>
    </w:p>
    <w:p w:rsidR="00CB79FF" w:rsidRPr="00A719E4" w:rsidRDefault="00CB79FF" w:rsidP="00CB79FF">
      <w:pPr>
        <w:shd w:val="clear" w:color="auto" w:fill="FFFFFF"/>
        <w:tabs>
          <w:tab w:val="left" w:pos="7380"/>
        </w:tabs>
        <w:spacing w:line="240" w:lineRule="exact"/>
        <w:ind w:left="5103"/>
        <w:jc w:val="center"/>
        <w:rPr>
          <w:sz w:val="28"/>
          <w:szCs w:val="28"/>
        </w:rPr>
      </w:pPr>
    </w:p>
    <w:tbl>
      <w:tblPr>
        <w:tblStyle w:val="TableNormal5"/>
        <w:tblpPr w:leftFromText="180" w:rightFromText="180" w:vertAnchor="text" w:horzAnchor="margin" w:tblpY="124"/>
        <w:tblW w:w="0" w:type="auto"/>
        <w:tblLayout w:type="fixed"/>
        <w:tblLook w:val="01E0" w:firstRow="1" w:lastRow="1" w:firstColumn="1" w:lastColumn="1" w:noHBand="0" w:noVBand="0"/>
      </w:tblPr>
      <w:tblGrid>
        <w:gridCol w:w="2494"/>
        <w:gridCol w:w="6720"/>
      </w:tblGrid>
      <w:tr w:rsidR="00CB79FF" w:rsidRPr="00242BC2" w:rsidTr="00CB79FF">
        <w:trPr>
          <w:trHeight w:val="799"/>
        </w:trPr>
        <w:tc>
          <w:tcPr>
            <w:tcW w:w="2494" w:type="dxa"/>
          </w:tcPr>
          <w:p w:rsidR="00CB79FF" w:rsidRPr="00242BC2" w:rsidRDefault="00CB79FF" w:rsidP="00CB79FF">
            <w:pPr>
              <w:suppressAutoHyphens w:val="0"/>
              <w:spacing w:line="311" w:lineRule="exact"/>
              <w:ind w:left="50"/>
              <w:rPr>
                <w:rFonts w:ascii="Times New Roman" w:hAnsi="Times New Roman"/>
                <w:b/>
                <w:sz w:val="28"/>
                <w:szCs w:val="22"/>
                <w:lang w:eastAsia="en-US"/>
              </w:rPr>
            </w:pPr>
            <w:proofErr w:type="spellStart"/>
            <w:r w:rsidRPr="00242BC2">
              <w:rPr>
                <w:rFonts w:ascii="Times New Roman" w:hAnsi="Times New Roman"/>
                <w:b/>
                <w:spacing w:val="-2"/>
                <w:sz w:val="28"/>
                <w:szCs w:val="22"/>
                <w:lang w:eastAsia="en-US"/>
              </w:rPr>
              <w:t>Заказчик</w:t>
            </w:r>
            <w:proofErr w:type="spellEnd"/>
          </w:p>
        </w:tc>
        <w:tc>
          <w:tcPr>
            <w:tcW w:w="6720" w:type="dxa"/>
          </w:tcPr>
          <w:p w:rsidR="00CB79FF" w:rsidRPr="00242BC2" w:rsidRDefault="00CB79FF" w:rsidP="00CB79FF">
            <w:pPr>
              <w:suppressAutoHyphens w:val="0"/>
              <w:spacing w:line="240" w:lineRule="auto"/>
              <w:ind w:left="755"/>
              <w:rPr>
                <w:rFonts w:ascii="Times New Roman" w:hAnsi="Times New Roman"/>
                <w:b/>
                <w:sz w:val="28"/>
                <w:szCs w:val="22"/>
                <w:lang w:eastAsia="en-US"/>
              </w:rPr>
            </w:pPr>
            <w:r w:rsidRPr="00242BC2">
              <w:rPr>
                <w:rFonts w:ascii="Times New Roman" w:hAnsi="Times New Roman"/>
                <w:b/>
                <w:spacing w:val="-2"/>
                <w:sz w:val="28"/>
                <w:szCs w:val="22"/>
                <w:lang w:eastAsia="en-US"/>
              </w:rPr>
              <w:t>Администрация</w:t>
            </w:r>
            <w:r w:rsidRPr="00242BC2">
              <w:rPr>
                <w:rFonts w:ascii="Times New Roman" w:hAnsi="Times New Roman"/>
                <w:b/>
                <w:spacing w:val="-12"/>
                <w:sz w:val="28"/>
                <w:szCs w:val="22"/>
                <w:lang w:eastAsia="en-US"/>
              </w:rPr>
              <w:t xml:space="preserve"> </w:t>
            </w:r>
            <w:r w:rsidRPr="00242BC2">
              <w:rPr>
                <w:rFonts w:ascii="Times New Roman" w:hAnsi="Times New Roman"/>
                <w:b/>
                <w:spacing w:val="-2"/>
                <w:sz w:val="28"/>
                <w:szCs w:val="22"/>
                <w:lang w:eastAsia="en-US"/>
              </w:rPr>
              <w:t xml:space="preserve">Новгородского </w:t>
            </w:r>
            <w:proofErr w:type="spellStart"/>
            <w:r w:rsidRPr="00242BC2">
              <w:rPr>
                <w:rFonts w:ascii="Times New Roman" w:hAnsi="Times New Roman"/>
                <w:b/>
                <w:sz w:val="28"/>
                <w:szCs w:val="22"/>
                <w:lang w:eastAsia="en-US"/>
              </w:rPr>
              <w:t>муниципального</w:t>
            </w:r>
            <w:proofErr w:type="spellEnd"/>
            <w:r w:rsidRPr="00242BC2">
              <w:rPr>
                <w:rFonts w:ascii="Times New Roman" w:hAnsi="Times New Roman"/>
                <w:b/>
                <w:sz w:val="28"/>
                <w:szCs w:val="22"/>
                <w:lang w:eastAsia="en-US"/>
              </w:rPr>
              <w:t xml:space="preserve"> </w:t>
            </w:r>
            <w:proofErr w:type="spellStart"/>
            <w:r w:rsidRPr="00242BC2">
              <w:rPr>
                <w:rFonts w:ascii="Times New Roman" w:hAnsi="Times New Roman"/>
                <w:b/>
                <w:sz w:val="28"/>
                <w:szCs w:val="22"/>
                <w:lang w:eastAsia="en-US"/>
              </w:rPr>
              <w:t>района</w:t>
            </w:r>
            <w:proofErr w:type="spellEnd"/>
          </w:p>
        </w:tc>
      </w:tr>
      <w:tr w:rsidR="00CB79FF" w:rsidRPr="00242BC2" w:rsidTr="00CB79FF">
        <w:trPr>
          <w:trHeight w:val="1121"/>
        </w:trPr>
        <w:tc>
          <w:tcPr>
            <w:tcW w:w="2494" w:type="dxa"/>
          </w:tcPr>
          <w:p w:rsidR="00CB79FF" w:rsidRPr="00242BC2" w:rsidRDefault="00CB79FF" w:rsidP="00CB79FF">
            <w:pPr>
              <w:suppressAutoHyphens w:val="0"/>
              <w:spacing w:before="156" w:line="240" w:lineRule="auto"/>
              <w:ind w:left="50"/>
              <w:rPr>
                <w:rFonts w:ascii="Times New Roman" w:hAnsi="Times New Roman"/>
                <w:b/>
                <w:sz w:val="28"/>
                <w:szCs w:val="22"/>
                <w:lang w:eastAsia="en-US"/>
              </w:rPr>
            </w:pPr>
            <w:proofErr w:type="spellStart"/>
            <w:r w:rsidRPr="00242BC2">
              <w:rPr>
                <w:rFonts w:ascii="Times New Roman" w:hAnsi="Times New Roman"/>
                <w:b/>
                <w:spacing w:val="-2"/>
                <w:sz w:val="28"/>
                <w:szCs w:val="22"/>
                <w:lang w:eastAsia="en-US"/>
              </w:rPr>
              <w:t>Исполнитель</w:t>
            </w:r>
            <w:proofErr w:type="spellEnd"/>
          </w:p>
        </w:tc>
        <w:tc>
          <w:tcPr>
            <w:tcW w:w="6720" w:type="dxa"/>
          </w:tcPr>
          <w:p w:rsidR="00CB79FF" w:rsidRPr="00242BC2" w:rsidRDefault="00CB79FF" w:rsidP="00CB79FF">
            <w:pPr>
              <w:suppressAutoHyphens w:val="0"/>
              <w:spacing w:before="156" w:line="240" w:lineRule="auto"/>
              <w:ind w:left="755"/>
              <w:rPr>
                <w:rFonts w:ascii="Times New Roman" w:hAnsi="Times New Roman"/>
                <w:b/>
                <w:sz w:val="28"/>
                <w:szCs w:val="22"/>
                <w:lang w:val="ru-RU" w:eastAsia="en-US"/>
              </w:rPr>
            </w:pPr>
            <w:r w:rsidRPr="00242BC2">
              <w:rPr>
                <w:rFonts w:ascii="Times New Roman" w:hAnsi="Times New Roman"/>
                <w:b/>
                <w:spacing w:val="-4"/>
                <w:sz w:val="28"/>
                <w:szCs w:val="22"/>
                <w:lang w:val="ru-RU" w:eastAsia="en-US"/>
              </w:rPr>
              <w:t>Государственное</w:t>
            </w:r>
            <w:r w:rsidRPr="00242BC2">
              <w:rPr>
                <w:rFonts w:ascii="Times New Roman" w:hAnsi="Times New Roman"/>
                <w:b/>
                <w:spacing w:val="4"/>
                <w:sz w:val="28"/>
                <w:szCs w:val="22"/>
                <w:lang w:val="ru-RU" w:eastAsia="en-US"/>
              </w:rPr>
              <w:t xml:space="preserve"> </w:t>
            </w:r>
            <w:r w:rsidRPr="00242BC2">
              <w:rPr>
                <w:rFonts w:ascii="Times New Roman" w:hAnsi="Times New Roman"/>
                <w:b/>
                <w:spacing w:val="-4"/>
                <w:sz w:val="28"/>
                <w:szCs w:val="22"/>
                <w:lang w:val="ru-RU" w:eastAsia="en-US"/>
              </w:rPr>
              <w:t>бюджетное</w:t>
            </w:r>
            <w:r w:rsidRPr="00242BC2">
              <w:rPr>
                <w:rFonts w:ascii="Times New Roman" w:hAnsi="Times New Roman"/>
                <w:b/>
                <w:spacing w:val="5"/>
                <w:sz w:val="28"/>
                <w:szCs w:val="22"/>
                <w:lang w:val="ru-RU" w:eastAsia="en-US"/>
              </w:rPr>
              <w:t xml:space="preserve"> </w:t>
            </w:r>
            <w:r w:rsidRPr="00242BC2">
              <w:rPr>
                <w:rFonts w:ascii="Times New Roman" w:hAnsi="Times New Roman"/>
                <w:b/>
                <w:spacing w:val="-4"/>
                <w:sz w:val="28"/>
                <w:szCs w:val="22"/>
                <w:lang w:val="ru-RU" w:eastAsia="en-US"/>
              </w:rPr>
              <w:t>учреждение</w:t>
            </w:r>
          </w:p>
          <w:p w:rsidR="00CB79FF" w:rsidRPr="00242BC2" w:rsidRDefault="00CB79FF" w:rsidP="00CB79FF">
            <w:pPr>
              <w:suppressAutoHyphens w:val="0"/>
              <w:spacing w:line="322" w:lineRule="exact"/>
              <w:ind w:left="755"/>
              <w:rPr>
                <w:rFonts w:ascii="Times New Roman" w:hAnsi="Times New Roman"/>
                <w:b/>
                <w:sz w:val="28"/>
                <w:szCs w:val="22"/>
                <w:lang w:val="ru-RU" w:eastAsia="en-US"/>
              </w:rPr>
            </w:pPr>
            <w:r w:rsidRPr="00242BC2">
              <w:rPr>
                <w:rFonts w:ascii="Times New Roman" w:hAnsi="Times New Roman"/>
                <w:b/>
                <w:spacing w:val="-2"/>
                <w:sz w:val="28"/>
                <w:szCs w:val="22"/>
                <w:lang w:val="ru-RU" w:eastAsia="en-US"/>
              </w:rPr>
              <w:t xml:space="preserve">«Управление капитального строительства </w:t>
            </w:r>
            <w:r w:rsidRPr="00242BC2">
              <w:rPr>
                <w:rFonts w:ascii="Times New Roman" w:hAnsi="Times New Roman"/>
                <w:b/>
                <w:sz w:val="28"/>
                <w:szCs w:val="22"/>
                <w:lang w:val="ru-RU" w:eastAsia="en-US"/>
              </w:rPr>
              <w:t>Новгородской области»</w:t>
            </w:r>
          </w:p>
        </w:tc>
      </w:tr>
    </w:tbl>
    <w:p w:rsidR="00CB79FF" w:rsidRDefault="00CB79FF" w:rsidP="00D557D6">
      <w:pPr>
        <w:widowControl w:val="0"/>
        <w:suppressAutoHyphens w:val="0"/>
        <w:autoSpaceDE w:val="0"/>
        <w:autoSpaceDN w:val="0"/>
        <w:spacing w:line="240" w:lineRule="auto"/>
        <w:jc w:val="center"/>
        <w:rPr>
          <w:b/>
          <w:bCs/>
          <w:sz w:val="28"/>
          <w:szCs w:val="28"/>
          <w:lang w:eastAsia="en-US"/>
        </w:rPr>
      </w:pPr>
      <w:bookmarkStart w:id="8" w:name="_Hlk178149965"/>
    </w:p>
    <w:p w:rsidR="00CB79FF" w:rsidRDefault="00CB79FF" w:rsidP="00D557D6">
      <w:pPr>
        <w:widowControl w:val="0"/>
        <w:suppressAutoHyphens w:val="0"/>
        <w:autoSpaceDE w:val="0"/>
        <w:autoSpaceDN w:val="0"/>
        <w:spacing w:line="240" w:lineRule="auto"/>
        <w:jc w:val="center"/>
        <w:rPr>
          <w:b/>
          <w:bCs/>
          <w:sz w:val="28"/>
          <w:szCs w:val="28"/>
          <w:lang w:eastAsia="en-US"/>
        </w:rPr>
      </w:pPr>
    </w:p>
    <w:p w:rsidR="00CB79FF" w:rsidRDefault="00CB79FF" w:rsidP="00D557D6">
      <w:pPr>
        <w:widowControl w:val="0"/>
        <w:suppressAutoHyphens w:val="0"/>
        <w:autoSpaceDE w:val="0"/>
        <w:autoSpaceDN w:val="0"/>
        <w:spacing w:line="240" w:lineRule="auto"/>
        <w:jc w:val="center"/>
        <w:rPr>
          <w:b/>
          <w:bCs/>
          <w:sz w:val="28"/>
          <w:szCs w:val="28"/>
          <w:lang w:eastAsia="en-US"/>
        </w:rPr>
      </w:pPr>
    </w:p>
    <w:p w:rsidR="00CB79FF" w:rsidRDefault="00CB79FF" w:rsidP="00D557D6">
      <w:pPr>
        <w:widowControl w:val="0"/>
        <w:suppressAutoHyphens w:val="0"/>
        <w:autoSpaceDE w:val="0"/>
        <w:autoSpaceDN w:val="0"/>
        <w:spacing w:line="240" w:lineRule="auto"/>
        <w:jc w:val="center"/>
        <w:rPr>
          <w:b/>
          <w:bCs/>
          <w:sz w:val="28"/>
          <w:szCs w:val="28"/>
          <w:lang w:eastAsia="en-US"/>
        </w:rPr>
      </w:pPr>
    </w:p>
    <w:p w:rsidR="00CB79FF" w:rsidRDefault="00CB79FF" w:rsidP="00D557D6">
      <w:pPr>
        <w:widowControl w:val="0"/>
        <w:suppressAutoHyphens w:val="0"/>
        <w:autoSpaceDE w:val="0"/>
        <w:autoSpaceDN w:val="0"/>
        <w:spacing w:line="240" w:lineRule="auto"/>
        <w:jc w:val="center"/>
        <w:rPr>
          <w:b/>
          <w:bCs/>
          <w:sz w:val="28"/>
          <w:szCs w:val="28"/>
          <w:lang w:eastAsia="en-US"/>
        </w:rPr>
      </w:pPr>
    </w:p>
    <w:p w:rsidR="00CB79FF" w:rsidRDefault="00CB79FF" w:rsidP="00D557D6">
      <w:pPr>
        <w:widowControl w:val="0"/>
        <w:suppressAutoHyphens w:val="0"/>
        <w:autoSpaceDE w:val="0"/>
        <w:autoSpaceDN w:val="0"/>
        <w:spacing w:line="240" w:lineRule="auto"/>
        <w:jc w:val="center"/>
        <w:rPr>
          <w:b/>
          <w:bCs/>
          <w:sz w:val="28"/>
          <w:szCs w:val="28"/>
          <w:lang w:eastAsia="en-US"/>
        </w:rPr>
      </w:pPr>
    </w:p>
    <w:p w:rsidR="00CB79FF" w:rsidRDefault="00CB79FF" w:rsidP="00D557D6">
      <w:pPr>
        <w:widowControl w:val="0"/>
        <w:suppressAutoHyphens w:val="0"/>
        <w:autoSpaceDE w:val="0"/>
        <w:autoSpaceDN w:val="0"/>
        <w:spacing w:line="240" w:lineRule="auto"/>
        <w:jc w:val="center"/>
        <w:rPr>
          <w:b/>
          <w:bCs/>
          <w:sz w:val="28"/>
          <w:szCs w:val="28"/>
          <w:lang w:eastAsia="en-US"/>
        </w:rPr>
      </w:pPr>
    </w:p>
    <w:p w:rsidR="00CB79FF" w:rsidRDefault="00CB79FF" w:rsidP="00D557D6">
      <w:pPr>
        <w:widowControl w:val="0"/>
        <w:suppressAutoHyphens w:val="0"/>
        <w:autoSpaceDE w:val="0"/>
        <w:autoSpaceDN w:val="0"/>
        <w:spacing w:line="240" w:lineRule="auto"/>
        <w:jc w:val="center"/>
        <w:rPr>
          <w:b/>
          <w:bCs/>
          <w:sz w:val="28"/>
          <w:szCs w:val="28"/>
          <w:lang w:eastAsia="en-US"/>
        </w:rPr>
      </w:pPr>
    </w:p>
    <w:p w:rsidR="00CB79FF" w:rsidRDefault="00CB79FF" w:rsidP="00D557D6">
      <w:pPr>
        <w:widowControl w:val="0"/>
        <w:suppressAutoHyphens w:val="0"/>
        <w:autoSpaceDE w:val="0"/>
        <w:autoSpaceDN w:val="0"/>
        <w:spacing w:line="240" w:lineRule="auto"/>
        <w:jc w:val="center"/>
        <w:rPr>
          <w:b/>
          <w:bCs/>
          <w:sz w:val="28"/>
          <w:szCs w:val="28"/>
          <w:lang w:eastAsia="en-US"/>
        </w:rPr>
      </w:pPr>
    </w:p>
    <w:p w:rsidR="00CB79FF" w:rsidRDefault="00CB79FF" w:rsidP="00D557D6">
      <w:pPr>
        <w:widowControl w:val="0"/>
        <w:suppressAutoHyphens w:val="0"/>
        <w:autoSpaceDE w:val="0"/>
        <w:autoSpaceDN w:val="0"/>
        <w:spacing w:line="240" w:lineRule="auto"/>
        <w:jc w:val="center"/>
        <w:rPr>
          <w:b/>
          <w:bCs/>
          <w:sz w:val="28"/>
          <w:szCs w:val="28"/>
          <w:lang w:eastAsia="en-US"/>
        </w:rPr>
      </w:pPr>
    </w:p>
    <w:p w:rsidR="00D557D6" w:rsidRPr="00D557D6" w:rsidRDefault="00D557D6" w:rsidP="00CB79FF">
      <w:pPr>
        <w:widowControl w:val="0"/>
        <w:suppressAutoHyphens w:val="0"/>
        <w:autoSpaceDE w:val="0"/>
        <w:autoSpaceDN w:val="0"/>
        <w:spacing w:line="240" w:lineRule="auto"/>
        <w:jc w:val="center"/>
        <w:rPr>
          <w:b/>
          <w:bCs/>
          <w:sz w:val="28"/>
          <w:szCs w:val="28"/>
          <w:lang w:eastAsia="en-US"/>
        </w:rPr>
      </w:pPr>
      <w:r w:rsidRPr="00D557D6">
        <w:rPr>
          <w:b/>
          <w:bCs/>
          <w:sz w:val="28"/>
          <w:szCs w:val="28"/>
          <w:lang w:eastAsia="en-US"/>
        </w:rPr>
        <w:t>ГЕНЕРАЛЬНЫЙ</w:t>
      </w:r>
      <w:r w:rsidRPr="00D557D6">
        <w:rPr>
          <w:b/>
          <w:bCs/>
          <w:spacing w:val="-20"/>
          <w:sz w:val="28"/>
          <w:szCs w:val="28"/>
          <w:lang w:eastAsia="en-US"/>
        </w:rPr>
        <w:t xml:space="preserve"> </w:t>
      </w:r>
      <w:r w:rsidRPr="00D557D6">
        <w:rPr>
          <w:b/>
          <w:bCs/>
          <w:sz w:val="28"/>
          <w:szCs w:val="28"/>
          <w:lang w:eastAsia="en-US"/>
        </w:rPr>
        <w:t>ПЛАН</w:t>
      </w:r>
      <w:r w:rsidRPr="00D557D6">
        <w:rPr>
          <w:b/>
          <w:bCs/>
          <w:spacing w:val="-18"/>
          <w:sz w:val="28"/>
          <w:szCs w:val="28"/>
          <w:lang w:eastAsia="en-US"/>
        </w:rPr>
        <w:t xml:space="preserve"> </w:t>
      </w:r>
      <w:r w:rsidRPr="00D557D6">
        <w:rPr>
          <w:b/>
          <w:bCs/>
          <w:sz w:val="28"/>
          <w:szCs w:val="28"/>
          <w:lang w:eastAsia="en-US"/>
        </w:rPr>
        <w:t>РАКОМСКОГО</w:t>
      </w:r>
      <w:r w:rsidRPr="00D557D6">
        <w:rPr>
          <w:b/>
          <w:bCs/>
          <w:spacing w:val="-18"/>
          <w:sz w:val="28"/>
          <w:szCs w:val="28"/>
          <w:lang w:eastAsia="en-US"/>
        </w:rPr>
        <w:t xml:space="preserve"> </w:t>
      </w:r>
      <w:r w:rsidRPr="00D557D6">
        <w:rPr>
          <w:b/>
          <w:bCs/>
          <w:sz w:val="28"/>
          <w:szCs w:val="28"/>
          <w:lang w:eastAsia="en-US"/>
        </w:rPr>
        <w:t>СЕЛЬСКОГО ПОСЕЛЕНИЯ</w:t>
      </w:r>
    </w:p>
    <w:p w:rsidR="00D557D6" w:rsidRPr="00D557D6" w:rsidRDefault="00D557D6" w:rsidP="00CB79FF">
      <w:pPr>
        <w:widowControl w:val="0"/>
        <w:suppressAutoHyphens w:val="0"/>
        <w:autoSpaceDE w:val="0"/>
        <w:autoSpaceDN w:val="0"/>
        <w:spacing w:line="272" w:lineRule="exact"/>
        <w:jc w:val="center"/>
        <w:rPr>
          <w:szCs w:val="22"/>
          <w:lang w:eastAsia="en-US"/>
        </w:rPr>
      </w:pPr>
      <w:r w:rsidRPr="00D557D6">
        <w:rPr>
          <w:szCs w:val="22"/>
          <w:lang w:eastAsia="en-US"/>
        </w:rPr>
        <w:t>(внесение</w:t>
      </w:r>
      <w:r w:rsidRPr="00D557D6">
        <w:rPr>
          <w:spacing w:val="2"/>
          <w:szCs w:val="22"/>
          <w:lang w:eastAsia="en-US"/>
        </w:rPr>
        <w:t xml:space="preserve"> </w:t>
      </w:r>
      <w:r w:rsidRPr="00D557D6">
        <w:rPr>
          <w:spacing w:val="-2"/>
          <w:szCs w:val="22"/>
          <w:lang w:eastAsia="en-US"/>
        </w:rPr>
        <w:t>изменений)</w:t>
      </w:r>
    </w:p>
    <w:p w:rsidR="00D557D6" w:rsidRPr="00D557D6" w:rsidRDefault="00D557D6" w:rsidP="00CB79FF">
      <w:pPr>
        <w:widowControl w:val="0"/>
        <w:suppressAutoHyphens w:val="0"/>
        <w:autoSpaceDE w:val="0"/>
        <w:autoSpaceDN w:val="0"/>
        <w:spacing w:line="240" w:lineRule="auto"/>
        <w:rPr>
          <w:szCs w:val="22"/>
          <w:lang w:eastAsia="en-US"/>
        </w:rPr>
      </w:pPr>
    </w:p>
    <w:p w:rsidR="00D557D6" w:rsidRPr="00D557D6" w:rsidRDefault="00D557D6" w:rsidP="00CB79FF">
      <w:pPr>
        <w:widowControl w:val="0"/>
        <w:suppressAutoHyphens w:val="0"/>
        <w:autoSpaceDE w:val="0"/>
        <w:autoSpaceDN w:val="0"/>
        <w:spacing w:line="240" w:lineRule="auto"/>
        <w:rPr>
          <w:szCs w:val="22"/>
          <w:lang w:eastAsia="en-US"/>
        </w:rPr>
      </w:pPr>
    </w:p>
    <w:p w:rsidR="00D557D6" w:rsidRPr="00D557D6" w:rsidRDefault="00D557D6" w:rsidP="00CB79FF">
      <w:pPr>
        <w:widowControl w:val="0"/>
        <w:suppressAutoHyphens w:val="0"/>
        <w:autoSpaceDE w:val="0"/>
        <w:autoSpaceDN w:val="0"/>
        <w:spacing w:line="240" w:lineRule="auto"/>
        <w:jc w:val="center"/>
        <w:rPr>
          <w:b/>
          <w:sz w:val="28"/>
          <w:szCs w:val="22"/>
          <w:lang w:eastAsia="en-US"/>
        </w:rPr>
      </w:pPr>
      <w:r w:rsidRPr="00D557D6">
        <w:rPr>
          <w:b/>
          <w:sz w:val="28"/>
          <w:szCs w:val="22"/>
          <w:lang w:eastAsia="en-US"/>
        </w:rPr>
        <w:t>Положение</w:t>
      </w:r>
      <w:r w:rsidRPr="00D557D6">
        <w:rPr>
          <w:b/>
          <w:spacing w:val="-9"/>
          <w:sz w:val="28"/>
          <w:szCs w:val="22"/>
          <w:lang w:eastAsia="en-US"/>
        </w:rPr>
        <w:t xml:space="preserve"> </w:t>
      </w:r>
      <w:r w:rsidRPr="00D557D6">
        <w:rPr>
          <w:b/>
          <w:sz w:val="28"/>
          <w:szCs w:val="22"/>
          <w:lang w:eastAsia="en-US"/>
        </w:rPr>
        <w:t>о</w:t>
      </w:r>
      <w:r w:rsidRPr="00D557D6">
        <w:rPr>
          <w:b/>
          <w:spacing w:val="-7"/>
          <w:sz w:val="28"/>
          <w:szCs w:val="22"/>
          <w:lang w:eastAsia="en-US"/>
        </w:rPr>
        <w:t xml:space="preserve"> </w:t>
      </w:r>
      <w:r w:rsidRPr="00D557D6">
        <w:rPr>
          <w:b/>
          <w:sz w:val="28"/>
          <w:szCs w:val="22"/>
          <w:lang w:eastAsia="en-US"/>
        </w:rPr>
        <w:t>территориальном</w:t>
      </w:r>
      <w:r w:rsidRPr="00D557D6">
        <w:rPr>
          <w:b/>
          <w:spacing w:val="-6"/>
          <w:sz w:val="28"/>
          <w:szCs w:val="22"/>
          <w:lang w:eastAsia="en-US"/>
        </w:rPr>
        <w:t xml:space="preserve"> </w:t>
      </w:r>
      <w:r w:rsidRPr="00D557D6">
        <w:rPr>
          <w:b/>
          <w:spacing w:val="-2"/>
          <w:sz w:val="28"/>
          <w:szCs w:val="22"/>
          <w:lang w:eastAsia="en-US"/>
        </w:rPr>
        <w:t>планировании</w:t>
      </w:r>
    </w:p>
    <w:p w:rsidR="00D557D6" w:rsidRPr="00D557D6" w:rsidRDefault="00D557D6" w:rsidP="00D557D6">
      <w:pPr>
        <w:widowControl w:val="0"/>
        <w:suppressAutoHyphens w:val="0"/>
        <w:autoSpaceDE w:val="0"/>
        <w:autoSpaceDN w:val="0"/>
        <w:spacing w:before="51" w:line="240" w:lineRule="auto"/>
        <w:rPr>
          <w:b/>
          <w:sz w:val="28"/>
          <w:szCs w:val="22"/>
          <w:lang w:eastAsia="en-US"/>
        </w:rPr>
      </w:pPr>
    </w:p>
    <w:p w:rsidR="00D557D6" w:rsidRPr="00D557D6" w:rsidRDefault="00D557D6" w:rsidP="00CB79FF">
      <w:pPr>
        <w:widowControl w:val="0"/>
        <w:suppressAutoHyphens w:val="0"/>
        <w:autoSpaceDE w:val="0"/>
        <w:autoSpaceDN w:val="0"/>
        <w:spacing w:line="240" w:lineRule="auto"/>
        <w:jc w:val="center"/>
        <w:rPr>
          <w:b/>
          <w:bCs/>
          <w:lang w:eastAsia="en-US"/>
        </w:rPr>
      </w:pPr>
      <w:r w:rsidRPr="00D557D6">
        <w:rPr>
          <w:b/>
          <w:bCs/>
          <w:spacing w:val="-2"/>
          <w:lang w:eastAsia="en-US"/>
        </w:rPr>
        <w:t>Том</w:t>
      </w:r>
      <w:r w:rsidRPr="00D557D6">
        <w:rPr>
          <w:b/>
          <w:bCs/>
          <w:spacing w:val="-11"/>
          <w:lang w:eastAsia="en-US"/>
        </w:rPr>
        <w:t xml:space="preserve"> </w:t>
      </w:r>
      <w:r w:rsidRPr="00D557D6">
        <w:rPr>
          <w:b/>
          <w:bCs/>
          <w:spacing w:val="-10"/>
          <w:lang w:eastAsia="en-US"/>
        </w:rPr>
        <w:t>1</w:t>
      </w:r>
    </w:p>
    <w:p w:rsidR="00D557D6" w:rsidRPr="00D557D6" w:rsidRDefault="00D557D6" w:rsidP="00D557D6">
      <w:pPr>
        <w:widowControl w:val="0"/>
        <w:suppressAutoHyphens w:val="0"/>
        <w:autoSpaceDE w:val="0"/>
        <w:autoSpaceDN w:val="0"/>
        <w:spacing w:line="240" w:lineRule="auto"/>
        <w:rPr>
          <w:b/>
          <w:szCs w:val="22"/>
          <w:lang w:eastAsia="en-US"/>
        </w:rPr>
      </w:pPr>
    </w:p>
    <w:p w:rsidR="00D557D6" w:rsidRPr="00D557D6" w:rsidRDefault="00D557D6" w:rsidP="00D557D6">
      <w:pPr>
        <w:widowControl w:val="0"/>
        <w:suppressAutoHyphens w:val="0"/>
        <w:autoSpaceDE w:val="0"/>
        <w:autoSpaceDN w:val="0"/>
        <w:spacing w:line="240" w:lineRule="auto"/>
        <w:rPr>
          <w:b/>
          <w:szCs w:val="22"/>
          <w:lang w:eastAsia="en-US"/>
        </w:rPr>
      </w:pPr>
    </w:p>
    <w:p w:rsidR="00D557D6" w:rsidRPr="00D557D6" w:rsidRDefault="00D557D6" w:rsidP="00D557D6">
      <w:pPr>
        <w:widowControl w:val="0"/>
        <w:suppressAutoHyphens w:val="0"/>
        <w:autoSpaceDE w:val="0"/>
        <w:autoSpaceDN w:val="0"/>
        <w:spacing w:line="240" w:lineRule="auto"/>
        <w:rPr>
          <w:b/>
          <w:szCs w:val="22"/>
          <w:lang w:eastAsia="en-US"/>
        </w:rPr>
      </w:pPr>
    </w:p>
    <w:p w:rsidR="00D557D6" w:rsidRPr="00D557D6" w:rsidRDefault="00D557D6" w:rsidP="00D557D6">
      <w:pPr>
        <w:widowControl w:val="0"/>
        <w:suppressAutoHyphens w:val="0"/>
        <w:autoSpaceDE w:val="0"/>
        <w:autoSpaceDN w:val="0"/>
        <w:spacing w:before="171" w:line="240" w:lineRule="auto"/>
        <w:rPr>
          <w:b/>
          <w:szCs w:val="22"/>
          <w:lang w:eastAsia="en-US"/>
        </w:rPr>
      </w:pPr>
    </w:p>
    <w:p w:rsidR="00D557D6" w:rsidRPr="00D557D6" w:rsidRDefault="00D557D6" w:rsidP="00CB79FF">
      <w:pPr>
        <w:widowControl w:val="0"/>
        <w:tabs>
          <w:tab w:val="left" w:pos="5689"/>
        </w:tabs>
        <w:suppressAutoHyphens w:val="0"/>
        <w:autoSpaceDE w:val="0"/>
        <w:autoSpaceDN w:val="0"/>
        <w:spacing w:line="240" w:lineRule="auto"/>
        <w:jc w:val="center"/>
        <w:rPr>
          <w:b/>
          <w:bCs/>
          <w:lang w:eastAsia="en-US"/>
        </w:rPr>
      </w:pPr>
      <w:r w:rsidRPr="00D557D6">
        <w:rPr>
          <w:b/>
          <w:bCs/>
          <w:spacing w:val="-2"/>
          <w:lang w:eastAsia="en-US"/>
        </w:rPr>
        <w:t>Директор</w:t>
      </w:r>
      <w:r w:rsidRPr="00D557D6">
        <w:rPr>
          <w:b/>
          <w:bCs/>
          <w:lang w:eastAsia="en-US"/>
        </w:rPr>
        <w:tab/>
      </w:r>
      <w:proofErr w:type="spellStart"/>
      <w:r w:rsidRPr="00D557D6">
        <w:rPr>
          <w:b/>
          <w:bCs/>
          <w:spacing w:val="-2"/>
          <w:lang w:eastAsia="en-US"/>
        </w:rPr>
        <w:t>Асаул</w:t>
      </w:r>
      <w:proofErr w:type="spellEnd"/>
      <w:r w:rsidRPr="00D557D6">
        <w:rPr>
          <w:b/>
          <w:bCs/>
          <w:spacing w:val="-2"/>
          <w:lang w:eastAsia="en-US"/>
        </w:rPr>
        <w:t xml:space="preserve"> А.Ю</w:t>
      </w:r>
      <w:r w:rsidR="007D405F">
        <w:rPr>
          <w:b/>
          <w:bCs/>
          <w:spacing w:val="-2"/>
          <w:lang w:eastAsia="en-US"/>
        </w:rPr>
        <w:t>.</w:t>
      </w:r>
    </w:p>
    <w:p w:rsidR="00D557D6" w:rsidRPr="00D557D6" w:rsidRDefault="00D557D6" w:rsidP="00CB79FF">
      <w:pPr>
        <w:widowControl w:val="0"/>
        <w:suppressAutoHyphens w:val="0"/>
        <w:autoSpaceDE w:val="0"/>
        <w:autoSpaceDN w:val="0"/>
        <w:spacing w:before="209" w:line="240" w:lineRule="auto"/>
        <w:rPr>
          <w:b/>
          <w:szCs w:val="22"/>
          <w:lang w:eastAsia="en-US"/>
        </w:rPr>
      </w:pPr>
    </w:p>
    <w:p w:rsidR="00D557D6" w:rsidRPr="00D557D6" w:rsidRDefault="00D557D6" w:rsidP="00CB79FF">
      <w:pPr>
        <w:widowControl w:val="0"/>
        <w:tabs>
          <w:tab w:val="left" w:pos="5687"/>
        </w:tabs>
        <w:suppressAutoHyphens w:val="0"/>
        <w:autoSpaceDE w:val="0"/>
        <w:autoSpaceDN w:val="0"/>
        <w:spacing w:line="240" w:lineRule="auto"/>
        <w:jc w:val="center"/>
        <w:rPr>
          <w:b/>
          <w:bCs/>
          <w:lang w:eastAsia="en-US"/>
        </w:rPr>
      </w:pPr>
      <w:r w:rsidRPr="00D557D6">
        <w:rPr>
          <w:b/>
          <w:bCs/>
          <w:spacing w:val="-2"/>
          <w:lang w:eastAsia="en-US"/>
        </w:rPr>
        <w:t>Руководитель</w:t>
      </w:r>
      <w:r w:rsidRPr="00D557D6">
        <w:rPr>
          <w:b/>
          <w:bCs/>
          <w:spacing w:val="2"/>
          <w:lang w:eastAsia="en-US"/>
        </w:rPr>
        <w:t xml:space="preserve"> </w:t>
      </w:r>
      <w:r w:rsidRPr="00D557D6">
        <w:rPr>
          <w:b/>
          <w:bCs/>
          <w:spacing w:val="-2"/>
          <w:lang w:eastAsia="en-US"/>
        </w:rPr>
        <w:t>проекта</w:t>
      </w:r>
      <w:r w:rsidRPr="00D557D6">
        <w:rPr>
          <w:b/>
          <w:bCs/>
          <w:lang w:eastAsia="en-US"/>
        </w:rPr>
        <w:tab/>
        <w:t>Чернов Д.Д</w:t>
      </w:r>
      <w:r w:rsidR="007D405F">
        <w:rPr>
          <w:b/>
          <w:bCs/>
          <w:lang w:eastAsia="en-US"/>
        </w:rPr>
        <w:t>.</w:t>
      </w:r>
    </w:p>
    <w:p w:rsidR="00D557D6" w:rsidRPr="00D557D6" w:rsidRDefault="00D557D6" w:rsidP="00D557D6">
      <w:pPr>
        <w:widowControl w:val="0"/>
        <w:suppressAutoHyphens w:val="0"/>
        <w:autoSpaceDE w:val="0"/>
        <w:autoSpaceDN w:val="0"/>
        <w:spacing w:line="240" w:lineRule="auto"/>
        <w:rPr>
          <w:b/>
          <w:szCs w:val="22"/>
          <w:lang w:eastAsia="en-US"/>
        </w:rPr>
      </w:pPr>
    </w:p>
    <w:p w:rsidR="00D557D6" w:rsidRPr="00D557D6" w:rsidRDefault="00D557D6" w:rsidP="00D557D6">
      <w:pPr>
        <w:widowControl w:val="0"/>
        <w:suppressAutoHyphens w:val="0"/>
        <w:autoSpaceDE w:val="0"/>
        <w:autoSpaceDN w:val="0"/>
        <w:spacing w:line="240" w:lineRule="auto"/>
        <w:rPr>
          <w:b/>
          <w:szCs w:val="22"/>
          <w:lang w:eastAsia="en-US"/>
        </w:rPr>
      </w:pPr>
    </w:p>
    <w:p w:rsidR="00D557D6" w:rsidRDefault="00D557D6" w:rsidP="00D557D6">
      <w:pPr>
        <w:widowControl w:val="0"/>
        <w:suppressAutoHyphens w:val="0"/>
        <w:autoSpaceDE w:val="0"/>
        <w:autoSpaceDN w:val="0"/>
        <w:spacing w:line="240" w:lineRule="auto"/>
        <w:ind w:left="902"/>
        <w:jc w:val="center"/>
        <w:rPr>
          <w:b/>
          <w:bCs/>
          <w:lang w:eastAsia="en-US"/>
        </w:rPr>
      </w:pPr>
    </w:p>
    <w:p w:rsidR="00CB79FF" w:rsidRDefault="00CB79FF" w:rsidP="00D557D6">
      <w:pPr>
        <w:widowControl w:val="0"/>
        <w:suppressAutoHyphens w:val="0"/>
        <w:autoSpaceDE w:val="0"/>
        <w:autoSpaceDN w:val="0"/>
        <w:spacing w:line="240" w:lineRule="auto"/>
        <w:ind w:left="902"/>
        <w:jc w:val="center"/>
        <w:rPr>
          <w:b/>
          <w:bCs/>
          <w:lang w:eastAsia="en-US"/>
        </w:rPr>
      </w:pPr>
    </w:p>
    <w:p w:rsidR="00CB79FF" w:rsidRDefault="00CB79FF" w:rsidP="00D557D6">
      <w:pPr>
        <w:widowControl w:val="0"/>
        <w:suppressAutoHyphens w:val="0"/>
        <w:autoSpaceDE w:val="0"/>
        <w:autoSpaceDN w:val="0"/>
        <w:spacing w:line="240" w:lineRule="auto"/>
        <w:ind w:left="902"/>
        <w:jc w:val="center"/>
        <w:rPr>
          <w:b/>
          <w:bCs/>
          <w:lang w:eastAsia="en-US"/>
        </w:rPr>
      </w:pPr>
    </w:p>
    <w:p w:rsidR="00CB79FF" w:rsidRPr="00D557D6" w:rsidRDefault="00CB79FF" w:rsidP="00D557D6">
      <w:pPr>
        <w:widowControl w:val="0"/>
        <w:suppressAutoHyphens w:val="0"/>
        <w:autoSpaceDE w:val="0"/>
        <w:autoSpaceDN w:val="0"/>
        <w:spacing w:line="240" w:lineRule="auto"/>
        <w:ind w:left="902"/>
        <w:jc w:val="center"/>
        <w:rPr>
          <w:b/>
          <w:bCs/>
          <w:lang w:eastAsia="en-US"/>
        </w:rPr>
      </w:pPr>
    </w:p>
    <w:p w:rsidR="00D557D6" w:rsidRPr="00D557D6" w:rsidRDefault="00D557D6" w:rsidP="00D557D6">
      <w:pPr>
        <w:widowControl w:val="0"/>
        <w:suppressAutoHyphens w:val="0"/>
        <w:autoSpaceDE w:val="0"/>
        <w:autoSpaceDN w:val="0"/>
        <w:spacing w:line="240" w:lineRule="auto"/>
        <w:ind w:left="902"/>
        <w:jc w:val="center"/>
        <w:rPr>
          <w:b/>
          <w:bCs/>
          <w:lang w:eastAsia="en-US"/>
        </w:rPr>
      </w:pPr>
    </w:p>
    <w:p w:rsidR="00D557D6" w:rsidRPr="00D557D6" w:rsidRDefault="00D557D6" w:rsidP="00CB79FF">
      <w:pPr>
        <w:widowControl w:val="0"/>
        <w:suppressAutoHyphens w:val="0"/>
        <w:autoSpaceDE w:val="0"/>
        <w:autoSpaceDN w:val="0"/>
        <w:spacing w:line="240" w:lineRule="auto"/>
        <w:jc w:val="center"/>
        <w:rPr>
          <w:b/>
          <w:bCs/>
          <w:spacing w:val="-2"/>
          <w:lang w:eastAsia="en-US"/>
        </w:rPr>
      </w:pPr>
      <w:r w:rsidRPr="00D557D6">
        <w:rPr>
          <w:b/>
          <w:bCs/>
          <w:lang w:eastAsia="en-US"/>
        </w:rPr>
        <w:t>Великий</w:t>
      </w:r>
      <w:r w:rsidRPr="00D557D6">
        <w:rPr>
          <w:b/>
          <w:bCs/>
          <w:spacing w:val="-4"/>
          <w:lang w:eastAsia="en-US"/>
        </w:rPr>
        <w:t xml:space="preserve"> </w:t>
      </w:r>
      <w:r w:rsidRPr="00D557D6">
        <w:rPr>
          <w:b/>
          <w:bCs/>
          <w:spacing w:val="-2"/>
          <w:lang w:eastAsia="en-US"/>
        </w:rPr>
        <w:t>Новгород</w:t>
      </w:r>
    </w:p>
    <w:p w:rsidR="00D557D6" w:rsidRPr="00D557D6" w:rsidRDefault="00D557D6" w:rsidP="00CB79FF">
      <w:pPr>
        <w:widowControl w:val="0"/>
        <w:suppressAutoHyphens w:val="0"/>
        <w:autoSpaceDE w:val="0"/>
        <w:autoSpaceDN w:val="0"/>
        <w:spacing w:line="240" w:lineRule="auto"/>
        <w:jc w:val="center"/>
        <w:rPr>
          <w:b/>
          <w:bCs/>
          <w:lang w:eastAsia="en-US"/>
        </w:rPr>
      </w:pPr>
      <w:r w:rsidRPr="00D557D6">
        <w:rPr>
          <w:b/>
          <w:bCs/>
          <w:spacing w:val="-2"/>
          <w:lang w:val="en-US" w:eastAsia="en-US"/>
        </w:rPr>
        <w:t>202</w:t>
      </w:r>
      <w:r w:rsidRPr="00D557D6">
        <w:rPr>
          <w:b/>
          <w:bCs/>
          <w:spacing w:val="-2"/>
          <w:lang w:eastAsia="en-US"/>
        </w:rPr>
        <w:t>5</w:t>
      </w:r>
    </w:p>
    <w:p w:rsidR="00D557D6" w:rsidRPr="00D557D6" w:rsidRDefault="00D557D6" w:rsidP="00D557D6">
      <w:pPr>
        <w:widowControl w:val="0"/>
        <w:suppressAutoHyphens w:val="0"/>
        <w:autoSpaceDE w:val="0"/>
        <w:autoSpaceDN w:val="0"/>
        <w:spacing w:line="240" w:lineRule="auto"/>
        <w:jc w:val="center"/>
        <w:rPr>
          <w:sz w:val="22"/>
          <w:szCs w:val="22"/>
          <w:lang w:eastAsia="en-US"/>
        </w:rPr>
        <w:sectPr w:rsidR="00D557D6" w:rsidRPr="00D557D6" w:rsidSect="009B6328">
          <w:headerReference w:type="default" r:id="rId9"/>
          <w:pgSz w:w="11910" w:h="16840"/>
          <w:pgMar w:top="1134" w:right="567" w:bottom="1134" w:left="1985" w:header="567" w:footer="567" w:gutter="0"/>
          <w:cols w:space="720"/>
          <w:titlePg/>
          <w:docGrid w:linePitch="326"/>
        </w:sectPr>
      </w:pPr>
    </w:p>
    <w:bookmarkEnd w:id="8"/>
    <w:p w:rsidR="00D557D6" w:rsidRDefault="00D557D6" w:rsidP="00D557D6">
      <w:pPr>
        <w:keepNext/>
        <w:keepLines/>
        <w:widowControl w:val="0"/>
        <w:numPr>
          <w:ilvl w:val="0"/>
          <w:numId w:val="89"/>
        </w:numPr>
        <w:suppressAutoHyphens w:val="0"/>
        <w:autoSpaceDE w:val="0"/>
        <w:autoSpaceDN w:val="0"/>
        <w:spacing w:before="1" w:line="240" w:lineRule="auto"/>
        <w:ind w:right="198"/>
        <w:jc w:val="center"/>
        <w:outlineLvl w:val="0"/>
        <w:rPr>
          <w:b/>
          <w:bCs/>
          <w:color w:val="000000"/>
          <w:sz w:val="28"/>
          <w:szCs w:val="32"/>
          <w:lang w:eastAsia="en-US"/>
        </w:rPr>
      </w:pPr>
      <w:r w:rsidRPr="00D557D6">
        <w:rPr>
          <w:b/>
          <w:bCs/>
          <w:color w:val="000000"/>
          <w:sz w:val="28"/>
          <w:szCs w:val="32"/>
          <w:lang w:eastAsia="en-US"/>
        </w:rPr>
        <w:lastRenderedPageBreak/>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w:t>
      </w:r>
      <w:bookmarkStart w:id="9" w:name="_Toc150208915"/>
    </w:p>
    <w:p w:rsidR="00FA0F41" w:rsidRPr="00D557D6" w:rsidRDefault="00FA0F41" w:rsidP="00FA0F41">
      <w:pPr>
        <w:keepNext/>
        <w:keepLines/>
        <w:widowControl w:val="0"/>
        <w:suppressAutoHyphens w:val="0"/>
        <w:autoSpaceDE w:val="0"/>
        <w:autoSpaceDN w:val="0"/>
        <w:spacing w:before="1" w:line="240" w:lineRule="auto"/>
        <w:ind w:left="1094" w:right="198"/>
        <w:jc w:val="center"/>
        <w:outlineLvl w:val="0"/>
        <w:rPr>
          <w:b/>
          <w:bCs/>
          <w:color w:val="000000"/>
          <w:sz w:val="28"/>
          <w:szCs w:val="32"/>
          <w:lang w:eastAsia="en-US"/>
        </w:rPr>
      </w:pPr>
    </w:p>
    <w:p w:rsidR="00D557D6" w:rsidRPr="00D557D6" w:rsidRDefault="00D557D6" w:rsidP="00D557D6">
      <w:pPr>
        <w:keepNext/>
        <w:keepLines/>
        <w:widowControl w:val="0"/>
        <w:numPr>
          <w:ilvl w:val="2"/>
          <w:numId w:val="0"/>
        </w:numPr>
        <w:suppressAutoHyphens w:val="0"/>
        <w:autoSpaceDE w:val="0"/>
        <w:autoSpaceDN w:val="0"/>
        <w:spacing w:before="40" w:line="240" w:lineRule="auto"/>
        <w:outlineLvl w:val="2"/>
        <w:rPr>
          <w:b/>
          <w:bCs/>
          <w:color w:val="000000"/>
          <w:szCs w:val="36"/>
          <w:lang w:eastAsia="ru-RU"/>
        </w:rPr>
      </w:pPr>
      <w:r w:rsidRPr="00D557D6">
        <w:rPr>
          <w:b/>
          <w:bCs/>
          <w:color w:val="000000"/>
          <w:szCs w:val="36"/>
          <w:lang w:eastAsia="ru-RU"/>
        </w:rPr>
        <w:t>1.1. Планируемые для размещения объекты местного значения поселения</w:t>
      </w:r>
      <w:bookmarkEnd w:id="9"/>
      <w:r w:rsidRPr="00D557D6">
        <w:rPr>
          <w:b/>
          <w:bCs/>
          <w:color w:val="000000"/>
          <w:szCs w:val="36"/>
          <w:lang w:eastAsia="ru-RU"/>
        </w:rPr>
        <w:t xml:space="preserve"> </w:t>
      </w:r>
      <w:bookmarkStart w:id="10" w:name="_Toc150208916"/>
    </w:p>
    <w:p w:rsidR="00D557D6" w:rsidRPr="00D557D6" w:rsidRDefault="00D557D6" w:rsidP="00D557D6">
      <w:pPr>
        <w:keepNext/>
        <w:keepLines/>
        <w:widowControl w:val="0"/>
        <w:numPr>
          <w:ilvl w:val="2"/>
          <w:numId w:val="0"/>
        </w:numPr>
        <w:suppressAutoHyphens w:val="0"/>
        <w:autoSpaceDE w:val="0"/>
        <w:autoSpaceDN w:val="0"/>
        <w:spacing w:before="40" w:line="240" w:lineRule="auto"/>
        <w:outlineLvl w:val="2"/>
        <w:rPr>
          <w:b/>
          <w:color w:val="000000"/>
          <w:lang w:eastAsia="en-US"/>
        </w:rPr>
      </w:pPr>
      <w:r w:rsidRPr="00D557D6">
        <w:rPr>
          <w:b/>
          <w:color w:val="000000"/>
          <w:lang w:eastAsia="en-US"/>
        </w:rPr>
        <w:t xml:space="preserve">1.1.1.Объекты </w:t>
      </w:r>
      <w:bookmarkEnd w:id="10"/>
      <w:r w:rsidRPr="00D557D6">
        <w:rPr>
          <w:b/>
          <w:color w:val="000000"/>
          <w:lang w:eastAsia="en-US"/>
        </w:rPr>
        <w:t>здравоохранения</w:t>
      </w:r>
    </w:p>
    <w:tbl>
      <w:tblPr>
        <w:tblW w:w="14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2676"/>
        <w:gridCol w:w="1722"/>
        <w:gridCol w:w="1843"/>
        <w:gridCol w:w="2835"/>
        <w:gridCol w:w="3321"/>
        <w:gridCol w:w="1746"/>
      </w:tblGrid>
      <w:tr w:rsidR="00D557D6" w:rsidRPr="00D557D6" w:rsidTr="00FA0F41">
        <w:trPr>
          <w:trHeight w:val="1380"/>
          <w:jc w:val="center"/>
        </w:trPr>
        <w:tc>
          <w:tcPr>
            <w:tcW w:w="417" w:type="dxa"/>
            <w:shd w:val="clear" w:color="auto" w:fill="auto"/>
            <w:vAlign w:val="center"/>
          </w:tcPr>
          <w:p w:rsidR="00D557D6" w:rsidRPr="00D557D6" w:rsidRDefault="00D557D6" w:rsidP="00D557D6">
            <w:pPr>
              <w:widowControl w:val="0"/>
              <w:suppressAutoHyphens w:val="0"/>
              <w:autoSpaceDE w:val="0"/>
              <w:autoSpaceDN w:val="0"/>
              <w:adjustRightInd w:val="0"/>
              <w:spacing w:line="240" w:lineRule="auto"/>
              <w:jc w:val="center"/>
              <w:rPr>
                <w:b/>
                <w:bCs/>
                <w:sz w:val="20"/>
                <w:szCs w:val="20"/>
                <w:lang w:eastAsia="ru-RU"/>
              </w:rPr>
            </w:pPr>
            <w:r w:rsidRPr="00D557D6">
              <w:rPr>
                <w:b/>
                <w:bCs/>
                <w:sz w:val="20"/>
                <w:szCs w:val="20"/>
                <w:lang w:eastAsia="ru-RU"/>
              </w:rPr>
              <w:t>№</w:t>
            </w:r>
          </w:p>
        </w:tc>
        <w:tc>
          <w:tcPr>
            <w:tcW w:w="2676" w:type="dxa"/>
            <w:shd w:val="clear" w:color="auto" w:fill="auto"/>
            <w:vAlign w:val="center"/>
          </w:tcPr>
          <w:p w:rsidR="00D557D6" w:rsidRPr="00D557D6" w:rsidRDefault="00D557D6" w:rsidP="00D557D6">
            <w:pPr>
              <w:widowControl w:val="0"/>
              <w:suppressAutoHyphens w:val="0"/>
              <w:autoSpaceDE w:val="0"/>
              <w:autoSpaceDN w:val="0"/>
              <w:adjustRightInd w:val="0"/>
              <w:spacing w:line="240" w:lineRule="auto"/>
              <w:jc w:val="center"/>
              <w:rPr>
                <w:rFonts w:ascii="Arial MT" w:hAnsi="Arial MT" w:cs="Arial MT"/>
                <w:sz w:val="20"/>
                <w:szCs w:val="20"/>
                <w:lang w:eastAsia="ru-RU"/>
              </w:rPr>
            </w:pPr>
            <w:r w:rsidRPr="00D557D6">
              <w:rPr>
                <w:b/>
                <w:bCs/>
                <w:sz w:val="20"/>
                <w:szCs w:val="20"/>
                <w:lang w:eastAsia="ru-RU"/>
              </w:rPr>
              <w:t>Наименование объекта</w:t>
            </w:r>
          </w:p>
        </w:tc>
        <w:tc>
          <w:tcPr>
            <w:tcW w:w="1722" w:type="dxa"/>
            <w:shd w:val="clear" w:color="auto" w:fill="auto"/>
            <w:vAlign w:val="center"/>
          </w:tcPr>
          <w:p w:rsidR="00D557D6" w:rsidRPr="00D557D6" w:rsidRDefault="00D557D6" w:rsidP="00D557D6">
            <w:pPr>
              <w:widowControl w:val="0"/>
              <w:suppressAutoHyphens w:val="0"/>
              <w:autoSpaceDE w:val="0"/>
              <w:autoSpaceDN w:val="0"/>
              <w:adjustRightInd w:val="0"/>
              <w:spacing w:line="240" w:lineRule="auto"/>
              <w:jc w:val="center"/>
              <w:rPr>
                <w:rFonts w:ascii="Arial MT" w:hAnsi="Arial MT" w:cs="Arial MT"/>
                <w:sz w:val="20"/>
                <w:szCs w:val="20"/>
                <w:lang w:eastAsia="ru-RU"/>
              </w:rPr>
            </w:pPr>
            <w:r w:rsidRPr="00D557D6">
              <w:rPr>
                <w:b/>
                <w:bCs/>
                <w:sz w:val="20"/>
                <w:szCs w:val="20"/>
                <w:lang w:eastAsia="ru-RU"/>
              </w:rPr>
              <w:t>Назначение объекта</w:t>
            </w:r>
          </w:p>
        </w:tc>
        <w:tc>
          <w:tcPr>
            <w:tcW w:w="1843" w:type="dxa"/>
            <w:shd w:val="clear" w:color="auto" w:fill="auto"/>
            <w:vAlign w:val="center"/>
          </w:tcPr>
          <w:p w:rsidR="00D557D6" w:rsidRPr="00D557D6" w:rsidRDefault="00D557D6" w:rsidP="00D557D6">
            <w:pPr>
              <w:widowControl w:val="0"/>
              <w:suppressAutoHyphens w:val="0"/>
              <w:autoSpaceDE w:val="0"/>
              <w:autoSpaceDN w:val="0"/>
              <w:adjustRightInd w:val="0"/>
              <w:spacing w:line="240" w:lineRule="auto"/>
              <w:jc w:val="center"/>
              <w:rPr>
                <w:rFonts w:ascii="Arial MT" w:hAnsi="Arial MT" w:cs="Arial MT"/>
                <w:sz w:val="20"/>
                <w:szCs w:val="20"/>
                <w:lang w:eastAsia="ru-RU"/>
              </w:rPr>
            </w:pPr>
            <w:r w:rsidRPr="00D557D6">
              <w:rPr>
                <w:b/>
                <w:bCs/>
                <w:sz w:val="20"/>
                <w:szCs w:val="20"/>
                <w:lang w:eastAsia="ru-RU"/>
              </w:rPr>
              <w:t>Статус объекта</w:t>
            </w:r>
          </w:p>
        </w:tc>
        <w:tc>
          <w:tcPr>
            <w:tcW w:w="2835" w:type="dxa"/>
            <w:shd w:val="clear" w:color="auto" w:fill="auto"/>
            <w:vAlign w:val="center"/>
          </w:tcPr>
          <w:p w:rsidR="00D557D6" w:rsidRPr="00D557D6" w:rsidRDefault="00D557D6" w:rsidP="00D557D6">
            <w:pPr>
              <w:widowControl w:val="0"/>
              <w:suppressAutoHyphens w:val="0"/>
              <w:autoSpaceDE w:val="0"/>
              <w:autoSpaceDN w:val="0"/>
              <w:adjustRightInd w:val="0"/>
              <w:spacing w:line="240" w:lineRule="auto"/>
              <w:jc w:val="center"/>
              <w:rPr>
                <w:rFonts w:ascii="Arial MT" w:hAnsi="Arial MT" w:cs="Arial MT"/>
                <w:b/>
                <w:bCs/>
                <w:sz w:val="20"/>
                <w:szCs w:val="20"/>
                <w:lang w:eastAsia="ru-RU"/>
              </w:rPr>
            </w:pPr>
            <w:r w:rsidRPr="00D557D6">
              <w:rPr>
                <w:b/>
                <w:bCs/>
                <w:sz w:val="20"/>
                <w:szCs w:val="20"/>
                <w:lang w:eastAsia="en-US"/>
              </w:rPr>
              <w:t>Основные</w:t>
            </w:r>
            <w:r w:rsidRPr="00D557D6">
              <w:rPr>
                <w:b/>
                <w:bCs/>
                <w:spacing w:val="-6"/>
                <w:sz w:val="20"/>
                <w:szCs w:val="20"/>
                <w:lang w:eastAsia="en-US"/>
              </w:rPr>
              <w:t xml:space="preserve"> </w:t>
            </w:r>
            <w:r w:rsidRPr="00D557D6">
              <w:rPr>
                <w:b/>
                <w:bCs/>
                <w:spacing w:val="-2"/>
                <w:sz w:val="20"/>
                <w:szCs w:val="20"/>
                <w:lang w:eastAsia="en-US"/>
              </w:rPr>
              <w:t>характеристики</w:t>
            </w:r>
          </w:p>
        </w:tc>
        <w:tc>
          <w:tcPr>
            <w:tcW w:w="3321" w:type="dxa"/>
            <w:shd w:val="clear" w:color="auto" w:fill="auto"/>
            <w:vAlign w:val="center"/>
          </w:tcPr>
          <w:p w:rsidR="00D557D6" w:rsidRPr="00D557D6" w:rsidRDefault="00D557D6" w:rsidP="00D557D6">
            <w:pPr>
              <w:widowControl w:val="0"/>
              <w:suppressAutoHyphens w:val="0"/>
              <w:autoSpaceDE w:val="0"/>
              <w:autoSpaceDN w:val="0"/>
              <w:adjustRightInd w:val="0"/>
              <w:spacing w:line="240" w:lineRule="auto"/>
              <w:jc w:val="center"/>
              <w:rPr>
                <w:rFonts w:ascii="Arial MT" w:hAnsi="Arial MT" w:cs="Arial MT"/>
                <w:sz w:val="20"/>
                <w:szCs w:val="20"/>
                <w:lang w:eastAsia="ru-RU"/>
              </w:rPr>
            </w:pPr>
            <w:r w:rsidRPr="00D557D6">
              <w:rPr>
                <w:b/>
                <w:bCs/>
                <w:sz w:val="20"/>
                <w:szCs w:val="20"/>
                <w:lang w:eastAsia="ru-RU"/>
              </w:rPr>
              <w:t>Местоположение объекта (населенный пункт, адрес, функциональная зона)</w:t>
            </w:r>
          </w:p>
        </w:tc>
        <w:tc>
          <w:tcPr>
            <w:tcW w:w="1746" w:type="dxa"/>
            <w:shd w:val="clear" w:color="auto" w:fill="auto"/>
            <w:vAlign w:val="center"/>
          </w:tcPr>
          <w:p w:rsidR="00D557D6" w:rsidRPr="00D557D6" w:rsidRDefault="00D557D6" w:rsidP="00D557D6">
            <w:pPr>
              <w:widowControl w:val="0"/>
              <w:suppressAutoHyphens w:val="0"/>
              <w:autoSpaceDE w:val="0"/>
              <w:autoSpaceDN w:val="0"/>
              <w:adjustRightInd w:val="0"/>
              <w:spacing w:line="240" w:lineRule="auto"/>
              <w:jc w:val="center"/>
              <w:rPr>
                <w:rFonts w:ascii="Arial MT" w:hAnsi="Arial MT" w:cs="Arial MT"/>
                <w:sz w:val="20"/>
                <w:szCs w:val="20"/>
                <w:lang w:eastAsia="ru-RU"/>
              </w:rPr>
            </w:pPr>
            <w:r w:rsidRPr="00D557D6">
              <w:rPr>
                <w:b/>
                <w:bCs/>
                <w:sz w:val="20"/>
                <w:szCs w:val="20"/>
                <w:lang w:eastAsia="ru-RU"/>
              </w:rPr>
              <w:t>Вид зоны с особыми условиями/ количественный показатель</w:t>
            </w:r>
          </w:p>
        </w:tc>
      </w:tr>
      <w:tr w:rsidR="00D557D6" w:rsidRPr="00D557D6" w:rsidTr="00180DD3">
        <w:trPr>
          <w:trHeight w:val="1072"/>
          <w:jc w:val="center"/>
        </w:trPr>
        <w:tc>
          <w:tcPr>
            <w:tcW w:w="417"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lang w:val="x-none"/>
              </w:rPr>
            </w:pPr>
            <w:r w:rsidRPr="00D557D6">
              <w:rPr>
                <w:sz w:val="20"/>
                <w:szCs w:val="20"/>
                <w:lang w:val="x-none"/>
              </w:rPr>
              <w:t>1.</w:t>
            </w:r>
          </w:p>
        </w:tc>
        <w:tc>
          <w:tcPr>
            <w:tcW w:w="2676"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lang w:val="x-none"/>
              </w:rPr>
            </w:pPr>
            <w:r w:rsidRPr="00D557D6">
              <w:rPr>
                <w:sz w:val="20"/>
                <w:szCs w:val="20"/>
                <w:lang w:val="x-none"/>
              </w:rPr>
              <w:t>Поликлиника</w:t>
            </w:r>
          </w:p>
        </w:tc>
        <w:tc>
          <w:tcPr>
            <w:tcW w:w="1722"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rPr>
            </w:pPr>
            <w:r w:rsidRPr="00D557D6">
              <w:rPr>
                <w:sz w:val="20"/>
                <w:szCs w:val="20"/>
              </w:rPr>
              <w:t>Здравоохранение</w:t>
            </w:r>
          </w:p>
        </w:tc>
        <w:tc>
          <w:tcPr>
            <w:tcW w:w="1843"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lang w:val="x-none"/>
              </w:rPr>
            </w:pPr>
            <w:r w:rsidRPr="00D557D6">
              <w:rPr>
                <w:sz w:val="20"/>
                <w:szCs w:val="20"/>
                <w:lang w:val="x-none"/>
              </w:rPr>
              <w:t>Планируемый к размещению</w:t>
            </w:r>
          </w:p>
        </w:tc>
        <w:tc>
          <w:tcPr>
            <w:tcW w:w="2835"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rPr>
            </w:pPr>
            <w:r w:rsidRPr="00D557D6">
              <w:rPr>
                <w:sz w:val="20"/>
                <w:szCs w:val="20"/>
                <w:lang w:val="x-none"/>
              </w:rPr>
              <w:t>Определяется проектной документаций</w:t>
            </w:r>
          </w:p>
        </w:tc>
        <w:tc>
          <w:tcPr>
            <w:tcW w:w="3321" w:type="dxa"/>
            <w:shd w:val="clear" w:color="auto" w:fill="auto"/>
            <w:vAlign w:val="center"/>
          </w:tcPr>
          <w:p w:rsidR="00D557D6" w:rsidRPr="00D557D6" w:rsidRDefault="00D557D6" w:rsidP="00180DD3">
            <w:pPr>
              <w:widowControl w:val="0"/>
              <w:suppressAutoHyphens w:val="0"/>
              <w:autoSpaceDE w:val="0"/>
              <w:autoSpaceDN w:val="0"/>
              <w:spacing w:after="60" w:line="240" w:lineRule="auto"/>
              <w:jc w:val="center"/>
              <w:rPr>
                <w:sz w:val="20"/>
                <w:szCs w:val="20"/>
              </w:rPr>
            </w:pPr>
            <w:r w:rsidRPr="00D557D6">
              <w:rPr>
                <w:sz w:val="20"/>
                <w:szCs w:val="20"/>
              </w:rPr>
              <w:t>Новгородская область Новгородский район д.</w:t>
            </w:r>
            <w:r w:rsidR="00FA0F41">
              <w:rPr>
                <w:sz w:val="20"/>
                <w:szCs w:val="20"/>
              </w:rPr>
              <w:t xml:space="preserve"> </w:t>
            </w:r>
            <w:r w:rsidRPr="00D557D6">
              <w:rPr>
                <w:sz w:val="20"/>
                <w:szCs w:val="20"/>
              </w:rPr>
              <w:t>Юрьево</w:t>
            </w:r>
          </w:p>
          <w:p w:rsidR="00D557D6" w:rsidRPr="00D557D6" w:rsidRDefault="00D557D6" w:rsidP="00180DD3">
            <w:pPr>
              <w:widowControl w:val="0"/>
              <w:suppressAutoHyphens w:val="0"/>
              <w:autoSpaceDE w:val="0"/>
              <w:autoSpaceDN w:val="0"/>
              <w:spacing w:after="60" w:line="240" w:lineRule="auto"/>
              <w:jc w:val="center"/>
              <w:rPr>
                <w:sz w:val="20"/>
                <w:szCs w:val="20"/>
              </w:rPr>
            </w:pPr>
            <w:r w:rsidRPr="00D557D6">
              <w:rPr>
                <w:sz w:val="20"/>
                <w:szCs w:val="20"/>
              </w:rPr>
              <w:t>(Зона специализированной общественной застройки)</w:t>
            </w:r>
          </w:p>
        </w:tc>
        <w:tc>
          <w:tcPr>
            <w:tcW w:w="1746"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rPr>
            </w:pPr>
            <w:r w:rsidRPr="00D557D6">
              <w:rPr>
                <w:sz w:val="20"/>
                <w:szCs w:val="20"/>
              </w:rPr>
              <w:t>-</w:t>
            </w:r>
          </w:p>
        </w:tc>
      </w:tr>
    </w:tbl>
    <w:p w:rsidR="00180DD3" w:rsidRDefault="00180DD3" w:rsidP="00D557D6">
      <w:pPr>
        <w:keepNext/>
        <w:keepLines/>
        <w:widowControl w:val="0"/>
        <w:numPr>
          <w:ilvl w:val="2"/>
          <w:numId w:val="0"/>
        </w:numPr>
        <w:suppressAutoHyphens w:val="0"/>
        <w:autoSpaceDE w:val="0"/>
        <w:autoSpaceDN w:val="0"/>
        <w:spacing w:before="40" w:line="240" w:lineRule="auto"/>
        <w:outlineLvl w:val="2"/>
        <w:rPr>
          <w:b/>
          <w:color w:val="000000"/>
          <w:lang w:eastAsia="ru-RU"/>
        </w:rPr>
      </w:pPr>
      <w:bookmarkStart w:id="11" w:name="_Toc150208917"/>
    </w:p>
    <w:p w:rsidR="00D557D6" w:rsidRPr="00D557D6" w:rsidRDefault="00D557D6" w:rsidP="00D557D6">
      <w:pPr>
        <w:keepNext/>
        <w:keepLines/>
        <w:widowControl w:val="0"/>
        <w:numPr>
          <w:ilvl w:val="2"/>
          <w:numId w:val="0"/>
        </w:numPr>
        <w:suppressAutoHyphens w:val="0"/>
        <w:autoSpaceDE w:val="0"/>
        <w:autoSpaceDN w:val="0"/>
        <w:spacing w:before="40" w:line="240" w:lineRule="auto"/>
        <w:outlineLvl w:val="2"/>
        <w:rPr>
          <w:b/>
          <w:color w:val="000000"/>
          <w:lang w:eastAsia="ru-RU"/>
        </w:rPr>
      </w:pPr>
      <w:r w:rsidRPr="00D557D6">
        <w:rPr>
          <w:b/>
          <w:color w:val="000000"/>
          <w:lang w:eastAsia="ru-RU"/>
        </w:rPr>
        <w:t xml:space="preserve">1.1.2. Объекты </w:t>
      </w:r>
      <w:bookmarkEnd w:id="11"/>
      <w:r w:rsidRPr="00D557D6">
        <w:rPr>
          <w:b/>
          <w:color w:val="000000"/>
          <w:lang w:eastAsia="ru-RU"/>
        </w:rPr>
        <w:t xml:space="preserve">образования </w:t>
      </w:r>
    </w:p>
    <w:tbl>
      <w:tblPr>
        <w:tblW w:w="14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2671"/>
        <w:gridCol w:w="1724"/>
        <w:gridCol w:w="1843"/>
        <w:gridCol w:w="2835"/>
        <w:gridCol w:w="3359"/>
        <w:gridCol w:w="1749"/>
      </w:tblGrid>
      <w:tr w:rsidR="00D557D6" w:rsidRPr="00D557D6" w:rsidTr="00345D34">
        <w:trPr>
          <w:trHeight w:val="1380"/>
          <w:tblHeader/>
          <w:jc w:val="center"/>
        </w:trPr>
        <w:tc>
          <w:tcPr>
            <w:tcW w:w="420" w:type="dxa"/>
            <w:shd w:val="clear" w:color="auto" w:fill="auto"/>
            <w:vAlign w:val="center"/>
          </w:tcPr>
          <w:p w:rsidR="00D557D6" w:rsidRPr="00D557D6" w:rsidRDefault="00D557D6" w:rsidP="00D557D6">
            <w:pPr>
              <w:widowControl w:val="0"/>
              <w:suppressAutoHyphens w:val="0"/>
              <w:autoSpaceDE w:val="0"/>
              <w:autoSpaceDN w:val="0"/>
              <w:adjustRightInd w:val="0"/>
              <w:spacing w:line="240" w:lineRule="auto"/>
              <w:jc w:val="center"/>
              <w:rPr>
                <w:b/>
                <w:bCs/>
                <w:sz w:val="20"/>
                <w:szCs w:val="20"/>
                <w:lang w:eastAsia="ru-RU"/>
              </w:rPr>
            </w:pPr>
            <w:bookmarkStart w:id="12" w:name="_Toc150208918"/>
            <w:r w:rsidRPr="00D557D6">
              <w:rPr>
                <w:b/>
                <w:bCs/>
                <w:sz w:val="20"/>
                <w:szCs w:val="20"/>
                <w:lang w:eastAsia="ru-RU"/>
              </w:rPr>
              <w:t>№</w:t>
            </w:r>
          </w:p>
        </w:tc>
        <w:tc>
          <w:tcPr>
            <w:tcW w:w="2671" w:type="dxa"/>
            <w:shd w:val="clear" w:color="auto" w:fill="auto"/>
            <w:vAlign w:val="center"/>
          </w:tcPr>
          <w:p w:rsidR="00D557D6" w:rsidRPr="00D557D6" w:rsidRDefault="00D557D6" w:rsidP="00D557D6">
            <w:pPr>
              <w:widowControl w:val="0"/>
              <w:suppressAutoHyphens w:val="0"/>
              <w:autoSpaceDE w:val="0"/>
              <w:autoSpaceDN w:val="0"/>
              <w:adjustRightInd w:val="0"/>
              <w:spacing w:line="240" w:lineRule="auto"/>
              <w:jc w:val="center"/>
              <w:rPr>
                <w:rFonts w:ascii="Arial MT" w:hAnsi="Arial MT" w:cs="Arial MT"/>
                <w:sz w:val="20"/>
                <w:szCs w:val="20"/>
                <w:lang w:eastAsia="ru-RU"/>
              </w:rPr>
            </w:pPr>
            <w:r w:rsidRPr="00D557D6">
              <w:rPr>
                <w:b/>
                <w:bCs/>
                <w:sz w:val="20"/>
                <w:szCs w:val="20"/>
                <w:lang w:eastAsia="ru-RU"/>
              </w:rPr>
              <w:t>Наименование объекта</w:t>
            </w:r>
          </w:p>
        </w:tc>
        <w:tc>
          <w:tcPr>
            <w:tcW w:w="1724" w:type="dxa"/>
            <w:shd w:val="clear" w:color="auto" w:fill="auto"/>
            <w:vAlign w:val="center"/>
          </w:tcPr>
          <w:p w:rsidR="00D557D6" w:rsidRPr="00D557D6" w:rsidRDefault="00D557D6" w:rsidP="00D557D6">
            <w:pPr>
              <w:widowControl w:val="0"/>
              <w:suppressAutoHyphens w:val="0"/>
              <w:autoSpaceDE w:val="0"/>
              <w:autoSpaceDN w:val="0"/>
              <w:adjustRightInd w:val="0"/>
              <w:spacing w:line="240" w:lineRule="auto"/>
              <w:jc w:val="center"/>
              <w:rPr>
                <w:rFonts w:ascii="Arial MT" w:hAnsi="Arial MT" w:cs="Arial MT"/>
                <w:sz w:val="20"/>
                <w:szCs w:val="20"/>
                <w:lang w:eastAsia="ru-RU"/>
              </w:rPr>
            </w:pPr>
            <w:r w:rsidRPr="00D557D6">
              <w:rPr>
                <w:b/>
                <w:bCs/>
                <w:sz w:val="20"/>
                <w:szCs w:val="20"/>
                <w:lang w:eastAsia="ru-RU"/>
              </w:rPr>
              <w:t>Назначение объекта</w:t>
            </w:r>
          </w:p>
        </w:tc>
        <w:tc>
          <w:tcPr>
            <w:tcW w:w="1843" w:type="dxa"/>
            <w:shd w:val="clear" w:color="auto" w:fill="auto"/>
            <w:vAlign w:val="center"/>
          </w:tcPr>
          <w:p w:rsidR="00D557D6" w:rsidRPr="00D557D6" w:rsidRDefault="00D557D6" w:rsidP="00D557D6">
            <w:pPr>
              <w:widowControl w:val="0"/>
              <w:suppressAutoHyphens w:val="0"/>
              <w:autoSpaceDE w:val="0"/>
              <w:autoSpaceDN w:val="0"/>
              <w:adjustRightInd w:val="0"/>
              <w:spacing w:line="240" w:lineRule="auto"/>
              <w:jc w:val="center"/>
              <w:rPr>
                <w:rFonts w:ascii="Arial MT" w:hAnsi="Arial MT" w:cs="Arial MT"/>
                <w:sz w:val="20"/>
                <w:szCs w:val="20"/>
                <w:lang w:eastAsia="ru-RU"/>
              </w:rPr>
            </w:pPr>
            <w:r w:rsidRPr="00D557D6">
              <w:rPr>
                <w:b/>
                <w:bCs/>
                <w:sz w:val="20"/>
                <w:szCs w:val="20"/>
                <w:lang w:eastAsia="ru-RU"/>
              </w:rPr>
              <w:t>Статус объекта</w:t>
            </w:r>
          </w:p>
        </w:tc>
        <w:tc>
          <w:tcPr>
            <w:tcW w:w="2835" w:type="dxa"/>
            <w:vAlign w:val="center"/>
          </w:tcPr>
          <w:p w:rsidR="00D557D6" w:rsidRPr="00D557D6" w:rsidRDefault="00D557D6" w:rsidP="00D557D6">
            <w:pPr>
              <w:widowControl w:val="0"/>
              <w:suppressAutoHyphens w:val="0"/>
              <w:autoSpaceDE w:val="0"/>
              <w:autoSpaceDN w:val="0"/>
              <w:spacing w:line="240" w:lineRule="auto"/>
              <w:jc w:val="center"/>
              <w:rPr>
                <w:sz w:val="20"/>
                <w:szCs w:val="20"/>
                <w:lang w:eastAsia="ru-RU"/>
              </w:rPr>
            </w:pPr>
            <w:r w:rsidRPr="00D557D6">
              <w:rPr>
                <w:b/>
                <w:bCs/>
                <w:sz w:val="20"/>
                <w:szCs w:val="20"/>
                <w:lang w:eastAsia="en-US"/>
              </w:rPr>
              <w:t>Основные</w:t>
            </w:r>
            <w:r w:rsidRPr="00D557D6">
              <w:rPr>
                <w:b/>
                <w:bCs/>
                <w:spacing w:val="-6"/>
                <w:sz w:val="20"/>
                <w:szCs w:val="20"/>
                <w:lang w:eastAsia="en-US"/>
              </w:rPr>
              <w:t xml:space="preserve"> </w:t>
            </w:r>
            <w:r w:rsidRPr="00D557D6">
              <w:rPr>
                <w:b/>
                <w:bCs/>
                <w:spacing w:val="-2"/>
                <w:sz w:val="20"/>
                <w:szCs w:val="20"/>
                <w:lang w:eastAsia="en-US"/>
              </w:rPr>
              <w:t>характеристики</w:t>
            </w:r>
          </w:p>
        </w:tc>
        <w:tc>
          <w:tcPr>
            <w:tcW w:w="3359" w:type="dxa"/>
            <w:shd w:val="clear" w:color="auto" w:fill="auto"/>
            <w:vAlign w:val="center"/>
          </w:tcPr>
          <w:p w:rsidR="00D557D6" w:rsidRPr="00D557D6" w:rsidRDefault="00D557D6" w:rsidP="00D557D6">
            <w:pPr>
              <w:widowControl w:val="0"/>
              <w:suppressAutoHyphens w:val="0"/>
              <w:autoSpaceDE w:val="0"/>
              <w:autoSpaceDN w:val="0"/>
              <w:adjustRightInd w:val="0"/>
              <w:spacing w:line="240" w:lineRule="auto"/>
              <w:jc w:val="center"/>
              <w:rPr>
                <w:rFonts w:ascii="Arial MT" w:hAnsi="Arial MT" w:cs="Arial MT"/>
                <w:sz w:val="20"/>
                <w:szCs w:val="20"/>
                <w:lang w:eastAsia="ru-RU"/>
              </w:rPr>
            </w:pPr>
            <w:r w:rsidRPr="00D557D6">
              <w:rPr>
                <w:b/>
                <w:bCs/>
                <w:sz w:val="20"/>
                <w:szCs w:val="20"/>
                <w:lang w:eastAsia="ru-RU"/>
              </w:rPr>
              <w:t>Местоположение объекта (населенный пункт, адрес, функциональная зона)</w:t>
            </w:r>
          </w:p>
        </w:tc>
        <w:tc>
          <w:tcPr>
            <w:tcW w:w="1749" w:type="dxa"/>
            <w:shd w:val="clear" w:color="auto" w:fill="auto"/>
            <w:vAlign w:val="center"/>
          </w:tcPr>
          <w:p w:rsidR="00D557D6" w:rsidRPr="00D557D6" w:rsidRDefault="00D557D6" w:rsidP="00D557D6">
            <w:pPr>
              <w:widowControl w:val="0"/>
              <w:suppressAutoHyphens w:val="0"/>
              <w:autoSpaceDE w:val="0"/>
              <w:autoSpaceDN w:val="0"/>
              <w:adjustRightInd w:val="0"/>
              <w:spacing w:line="240" w:lineRule="auto"/>
              <w:jc w:val="center"/>
              <w:rPr>
                <w:rFonts w:ascii="Arial MT" w:hAnsi="Arial MT" w:cs="Arial MT"/>
                <w:sz w:val="20"/>
                <w:szCs w:val="20"/>
                <w:lang w:eastAsia="ru-RU"/>
              </w:rPr>
            </w:pPr>
            <w:r w:rsidRPr="00D557D6">
              <w:rPr>
                <w:b/>
                <w:bCs/>
                <w:sz w:val="20"/>
                <w:szCs w:val="20"/>
                <w:lang w:eastAsia="ru-RU"/>
              </w:rPr>
              <w:t>Вид зоны с особыми условиями/ количественный показатель</w:t>
            </w:r>
          </w:p>
        </w:tc>
      </w:tr>
      <w:tr w:rsidR="00D557D6" w:rsidRPr="00D557D6" w:rsidTr="00FA0F41">
        <w:trPr>
          <w:trHeight w:val="840"/>
          <w:jc w:val="center"/>
        </w:trPr>
        <w:tc>
          <w:tcPr>
            <w:tcW w:w="420"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lang w:val="x-none"/>
              </w:rPr>
            </w:pPr>
            <w:r w:rsidRPr="00D557D6">
              <w:rPr>
                <w:sz w:val="20"/>
                <w:szCs w:val="20"/>
                <w:lang w:val="x-none"/>
              </w:rPr>
              <w:t>2.</w:t>
            </w:r>
          </w:p>
        </w:tc>
        <w:tc>
          <w:tcPr>
            <w:tcW w:w="2671"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lang w:val="x-none"/>
              </w:rPr>
            </w:pPr>
            <w:r w:rsidRPr="00D557D6">
              <w:rPr>
                <w:sz w:val="20"/>
                <w:szCs w:val="20"/>
                <w:lang w:val="x-none"/>
              </w:rPr>
              <w:t>Общеобразовательная школа</w:t>
            </w:r>
          </w:p>
        </w:tc>
        <w:tc>
          <w:tcPr>
            <w:tcW w:w="1724"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rPr>
            </w:pPr>
            <w:r w:rsidRPr="00D557D6">
              <w:rPr>
                <w:sz w:val="20"/>
                <w:szCs w:val="20"/>
              </w:rPr>
              <w:t>Образование</w:t>
            </w:r>
          </w:p>
        </w:tc>
        <w:tc>
          <w:tcPr>
            <w:tcW w:w="1843"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lang w:val="x-none"/>
              </w:rPr>
            </w:pPr>
            <w:r w:rsidRPr="00D557D6">
              <w:rPr>
                <w:sz w:val="20"/>
                <w:szCs w:val="20"/>
                <w:lang w:val="x-none"/>
              </w:rPr>
              <w:t>Планируемый к размещению</w:t>
            </w:r>
          </w:p>
        </w:tc>
        <w:tc>
          <w:tcPr>
            <w:tcW w:w="2835" w:type="dxa"/>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rPr>
            </w:pPr>
            <w:r w:rsidRPr="00D557D6">
              <w:rPr>
                <w:sz w:val="20"/>
                <w:szCs w:val="20"/>
              </w:rPr>
              <w:t>1300 мест</w:t>
            </w:r>
          </w:p>
        </w:tc>
        <w:tc>
          <w:tcPr>
            <w:tcW w:w="3359" w:type="dxa"/>
            <w:shd w:val="clear" w:color="auto" w:fill="auto"/>
            <w:vAlign w:val="center"/>
          </w:tcPr>
          <w:p w:rsidR="00D557D6" w:rsidRPr="00D557D6" w:rsidRDefault="00D557D6" w:rsidP="00180DD3">
            <w:pPr>
              <w:widowControl w:val="0"/>
              <w:suppressAutoHyphens w:val="0"/>
              <w:autoSpaceDE w:val="0"/>
              <w:autoSpaceDN w:val="0"/>
              <w:spacing w:after="60" w:line="240" w:lineRule="auto"/>
              <w:jc w:val="center"/>
              <w:rPr>
                <w:sz w:val="20"/>
                <w:szCs w:val="20"/>
              </w:rPr>
            </w:pPr>
            <w:r w:rsidRPr="00D557D6">
              <w:rPr>
                <w:sz w:val="20"/>
                <w:szCs w:val="20"/>
              </w:rPr>
              <w:t>Новгородская область Новгородский район д.</w:t>
            </w:r>
            <w:r w:rsidR="00FA0F41">
              <w:rPr>
                <w:sz w:val="20"/>
                <w:szCs w:val="20"/>
              </w:rPr>
              <w:t xml:space="preserve"> </w:t>
            </w:r>
            <w:r w:rsidRPr="00D557D6">
              <w:rPr>
                <w:sz w:val="20"/>
                <w:szCs w:val="20"/>
              </w:rPr>
              <w:t>Юрьево</w:t>
            </w:r>
          </w:p>
          <w:p w:rsidR="00D557D6" w:rsidRPr="00D557D6" w:rsidRDefault="00D557D6" w:rsidP="00180DD3">
            <w:pPr>
              <w:widowControl w:val="0"/>
              <w:suppressAutoHyphens w:val="0"/>
              <w:autoSpaceDE w:val="0"/>
              <w:autoSpaceDN w:val="0"/>
              <w:spacing w:after="60" w:line="240" w:lineRule="auto"/>
              <w:jc w:val="center"/>
              <w:rPr>
                <w:sz w:val="20"/>
                <w:szCs w:val="20"/>
              </w:rPr>
            </w:pPr>
            <w:r w:rsidRPr="00D557D6">
              <w:rPr>
                <w:sz w:val="20"/>
                <w:szCs w:val="20"/>
              </w:rPr>
              <w:t>(Зона специализированной общественной застройки)</w:t>
            </w:r>
          </w:p>
        </w:tc>
        <w:tc>
          <w:tcPr>
            <w:tcW w:w="1749"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rPr>
            </w:pPr>
            <w:r w:rsidRPr="00D557D6">
              <w:rPr>
                <w:sz w:val="20"/>
                <w:szCs w:val="20"/>
              </w:rPr>
              <w:t>-</w:t>
            </w:r>
          </w:p>
        </w:tc>
      </w:tr>
      <w:tr w:rsidR="00D557D6" w:rsidRPr="00D557D6" w:rsidTr="00180DD3">
        <w:trPr>
          <w:trHeight w:val="274"/>
          <w:jc w:val="center"/>
        </w:trPr>
        <w:tc>
          <w:tcPr>
            <w:tcW w:w="420"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lang w:val="x-none"/>
              </w:rPr>
            </w:pPr>
            <w:r w:rsidRPr="00D557D6">
              <w:rPr>
                <w:sz w:val="20"/>
                <w:szCs w:val="20"/>
                <w:lang w:val="x-none"/>
              </w:rPr>
              <w:t>3.</w:t>
            </w:r>
          </w:p>
        </w:tc>
        <w:tc>
          <w:tcPr>
            <w:tcW w:w="2671"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lang w:val="x-none"/>
              </w:rPr>
            </w:pPr>
            <w:r w:rsidRPr="00D557D6">
              <w:rPr>
                <w:sz w:val="20"/>
                <w:szCs w:val="20"/>
                <w:lang w:val="x-none"/>
              </w:rPr>
              <w:t>Дошкольное образовательное учреждение</w:t>
            </w:r>
          </w:p>
        </w:tc>
        <w:tc>
          <w:tcPr>
            <w:tcW w:w="1724"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rPr>
            </w:pPr>
            <w:r w:rsidRPr="00D557D6">
              <w:rPr>
                <w:sz w:val="20"/>
                <w:szCs w:val="20"/>
              </w:rPr>
              <w:t>Образование</w:t>
            </w:r>
          </w:p>
        </w:tc>
        <w:tc>
          <w:tcPr>
            <w:tcW w:w="1843"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lang w:val="x-none"/>
              </w:rPr>
            </w:pPr>
            <w:r w:rsidRPr="00D557D6">
              <w:rPr>
                <w:sz w:val="20"/>
                <w:szCs w:val="20"/>
                <w:lang w:val="x-none"/>
              </w:rPr>
              <w:t>Планируемый к размещению</w:t>
            </w:r>
          </w:p>
        </w:tc>
        <w:tc>
          <w:tcPr>
            <w:tcW w:w="2835" w:type="dxa"/>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rPr>
            </w:pPr>
            <w:r w:rsidRPr="00D557D6">
              <w:rPr>
                <w:sz w:val="20"/>
                <w:szCs w:val="20"/>
              </w:rPr>
              <w:t>140 мест</w:t>
            </w:r>
          </w:p>
        </w:tc>
        <w:tc>
          <w:tcPr>
            <w:tcW w:w="3359" w:type="dxa"/>
            <w:shd w:val="clear" w:color="auto" w:fill="auto"/>
            <w:vAlign w:val="center"/>
          </w:tcPr>
          <w:p w:rsidR="00D557D6" w:rsidRPr="00D557D6" w:rsidRDefault="00D557D6" w:rsidP="00180DD3">
            <w:pPr>
              <w:widowControl w:val="0"/>
              <w:suppressAutoHyphens w:val="0"/>
              <w:autoSpaceDE w:val="0"/>
              <w:autoSpaceDN w:val="0"/>
              <w:spacing w:after="60" w:line="240" w:lineRule="auto"/>
              <w:jc w:val="center"/>
              <w:rPr>
                <w:sz w:val="20"/>
                <w:szCs w:val="20"/>
              </w:rPr>
            </w:pPr>
            <w:r w:rsidRPr="00D557D6">
              <w:rPr>
                <w:sz w:val="20"/>
                <w:szCs w:val="20"/>
              </w:rPr>
              <w:t>Новгородская область Новгородский район д.</w:t>
            </w:r>
            <w:r w:rsidR="00FA0F41">
              <w:rPr>
                <w:sz w:val="20"/>
                <w:szCs w:val="20"/>
              </w:rPr>
              <w:t xml:space="preserve"> </w:t>
            </w:r>
            <w:r w:rsidRPr="00D557D6">
              <w:rPr>
                <w:sz w:val="20"/>
                <w:szCs w:val="20"/>
              </w:rPr>
              <w:t>Юрьево</w:t>
            </w:r>
          </w:p>
          <w:p w:rsidR="00D557D6" w:rsidRPr="00D557D6" w:rsidRDefault="00D557D6" w:rsidP="00180DD3">
            <w:pPr>
              <w:widowControl w:val="0"/>
              <w:suppressAutoHyphens w:val="0"/>
              <w:autoSpaceDE w:val="0"/>
              <w:autoSpaceDN w:val="0"/>
              <w:spacing w:after="60" w:line="240" w:lineRule="auto"/>
              <w:jc w:val="center"/>
              <w:rPr>
                <w:sz w:val="20"/>
                <w:szCs w:val="20"/>
              </w:rPr>
            </w:pPr>
            <w:r w:rsidRPr="00D557D6">
              <w:rPr>
                <w:sz w:val="20"/>
                <w:szCs w:val="20"/>
              </w:rPr>
              <w:t xml:space="preserve">(Зона застройки </w:t>
            </w:r>
            <w:proofErr w:type="spellStart"/>
            <w:r w:rsidRPr="00D557D6">
              <w:rPr>
                <w:sz w:val="20"/>
                <w:szCs w:val="20"/>
              </w:rPr>
              <w:t>среднеэтажными</w:t>
            </w:r>
            <w:proofErr w:type="spellEnd"/>
            <w:r w:rsidRPr="00D557D6">
              <w:rPr>
                <w:sz w:val="20"/>
                <w:szCs w:val="20"/>
              </w:rPr>
              <w:t xml:space="preserve"> жилыми домами (от 5 до 8 этажей, </w:t>
            </w:r>
            <w:r w:rsidR="00180DD3">
              <w:rPr>
                <w:sz w:val="20"/>
                <w:szCs w:val="20"/>
              </w:rPr>
              <w:t>включая мансардный)</w:t>
            </w:r>
          </w:p>
        </w:tc>
        <w:tc>
          <w:tcPr>
            <w:tcW w:w="1749"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rPr>
            </w:pPr>
            <w:r w:rsidRPr="00D557D6">
              <w:rPr>
                <w:sz w:val="20"/>
                <w:szCs w:val="20"/>
              </w:rPr>
              <w:t>-</w:t>
            </w:r>
          </w:p>
        </w:tc>
      </w:tr>
      <w:tr w:rsidR="00D557D6" w:rsidRPr="00D557D6" w:rsidTr="00FA0F41">
        <w:trPr>
          <w:jc w:val="center"/>
        </w:trPr>
        <w:tc>
          <w:tcPr>
            <w:tcW w:w="420"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lang w:val="x-none"/>
              </w:rPr>
            </w:pPr>
            <w:r w:rsidRPr="00D557D6">
              <w:rPr>
                <w:sz w:val="20"/>
                <w:szCs w:val="20"/>
                <w:lang w:val="x-none"/>
              </w:rPr>
              <w:lastRenderedPageBreak/>
              <w:t>4.</w:t>
            </w:r>
          </w:p>
        </w:tc>
        <w:tc>
          <w:tcPr>
            <w:tcW w:w="2671"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lang w:val="x-none"/>
              </w:rPr>
            </w:pPr>
            <w:r w:rsidRPr="00D557D6">
              <w:rPr>
                <w:sz w:val="20"/>
                <w:szCs w:val="20"/>
                <w:lang w:val="x-none"/>
              </w:rPr>
              <w:t>Дошкольное образовательное учреждение</w:t>
            </w:r>
          </w:p>
        </w:tc>
        <w:tc>
          <w:tcPr>
            <w:tcW w:w="1724"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rPr>
            </w:pPr>
            <w:r w:rsidRPr="00D557D6">
              <w:rPr>
                <w:sz w:val="20"/>
                <w:szCs w:val="20"/>
              </w:rPr>
              <w:t>Образование</w:t>
            </w:r>
          </w:p>
        </w:tc>
        <w:tc>
          <w:tcPr>
            <w:tcW w:w="1843"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lang w:val="x-none"/>
              </w:rPr>
            </w:pPr>
            <w:r w:rsidRPr="00D557D6">
              <w:rPr>
                <w:sz w:val="20"/>
                <w:szCs w:val="20"/>
                <w:lang w:val="x-none"/>
              </w:rPr>
              <w:t>Планируемый к размещению</w:t>
            </w:r>
          </w:p>
        </w:tc>
        <w:tc>
          <w:tcPr>
            <w:tcW w:w="2835" w:type="dxa"/>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rPr>
            </w:pPr>
            <w:r w:rsidRPr="00D557D6">
              <w:rPr>
                <w:sz w:val="20"/>
                <w:szCs w:val="20"/>
              </w:rPr>
              <w:t>180 мест</w:t>
            </w:r>
          </w:p>
        </w:tc>
        <w:tc>
          <w:tcPr>
            <w:tcW w:w="3359"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rPr>
            </w:pPr>
            <w:r w:rsidRPr="00D557D6">
              <w:rPr>
                <w:sz w:val="20"/>
                <w:szCs w:val="20"/>
              </w:rPr>
              <w:t>Новгородская область Новгородский район д.</w:t>
            </w:r>
            <w:r w:rsidR="00FA0F41">
              <w:rPr>
                <w:sz w:val="20"/>
                <w:szCs w:val="20"/>
              </w:rPr>
              <w:t xml:space="preserve"> </w:t>
            </w:r>
            <w:r w:rsidRPr="00D557D6">
              <w:rPr>
                <w:sz w:val="20"/>
                <w:szCs w:val="20"/>
              </w:rPr>
              <w:t>Юрьево</w:t>
            </w:r>
          </w:p>
          <w:p w:rsidR="00D557D6" w:rsidRPr="00D557D6" w:rsidRDefault="00D557D6" w:rsidP="00D557D6">
            <w:pPr>
              <w:widowControl w:val="0"/>
              <w:suppressAutoHyphens w:val="0"/>
              <w:autoSpaceDE w:val="0"/>
              <w:autoSpaceDN w:val="0"/>
              <w:spacing w:before="120" w:after="60" w:line="240" w:lineRule="auto"/>
              <w:jc w:val="center"/>
              <w:rPr>
                <w:sz w:val="20"/>
                <w:szCs w:val="20"/>
              </w:rPr>
            </w:pPr>
            <w:r w:rsidRPr="00D557D6">
              <w:rPr>
                <w:sz w:val="20"/>
                <w:szCs w:val="20"/>
              </w:rPr>
              <w:t xml:space="preserve">(Зона застройки </w:t>
            </w:r>
            <w:proofErr w:type="spellStart"/>
            <w:r w:rsidRPr="00D557D6">
              <w:rPr>
                <w:sz w:val="20"/>
                <w:szCs w:val="20"/>
              </w:rPr>
              <w:t>среднеэтажными</w:t>
            </w:r>
            <w:proofErr w:type="spellEnd"/>
            <w:r w:rsidRPr="00D557D6">
              <w:rPr>
                <w:sz w:val="20"/>
                <w:szCs w:val="20"/>
              </w:rPr>
              <w:t xml:space="preserve"> жилыми домами (от 5 до 8 этажей, включая мансардный)</w:t>
            </w:r>
          </w:p>
        </w:tc>
        <w:tc>
          <w:tcPr>
            <w:tcW w:w="1749"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rPr>
            </w:pPr>
            <w:r w:rsidRPr="00D557D6">
              <w:rPr>
                <w:sz w:val="20"/>
                <w:szCs w:val="20"/>
              </w:rPr>
              <w:t>-</w:t>
            </w:r>
          </w:p>
        </w:tc>
      </w:tr>
    </w:tbl>
    <w:p w:rsidR="00180DD3" w:rsidRDefault="00180DD3" w:rsidP="00180DD3">
      <w:pPr>
        <w:keepNext/>
        <w:keepLines/>
        <w:widowControl w:val="0"/>
        <w:suppressAutoHyphens w:val="0"/>
        <w:autoSpaceDE w:val="0"/>
        <w:autoSpaceDN w:val="0"/>
        <w:spacing w:before="40" w:line="240" w:lineRule="auto"/>
        <w:ind w:left="567"/>
        <w:outlineLvl w:val="2"/>
        <w:rPr>
          <w:b/>
          <w:color w:val="000000"/>
          <w:lang w:eastAsia="ru-RU"/>
        </w:rPr>
      </w:pPr>
    </w:p>
    <w:p w:rsidR="00D557D6" w:rsidRPr="00D557D6" w:rsidRDefault="004F5DF2" w:rsidP="00D557D6">
      <w:pPr>
        <w:keepNext/>
        <w:keepLines/>
        <w:widowControl w:val="0"/>
        <w:numPr>
          <w:ilvl w:val="2"/>
          <w:numId w:val="89"/>
        </w:numPr>
        <w:suppressAutoHyphens w:val="0"/>
        <w:autoSpaceDE w:val="0"/>
        <w:autoSpaceDN w:val="0"/>
        <w:spacing w:before="40" w:line="240" w:lineRule="auto"/>
        <w:ind w:left="567" w:hanging="567"/>
        <w:outlineLvl w:val="2"/>
        <w:rPr>
          <w:b/>
          <w:color w:val="000000"/>
          <w:lang w:eastAsia="ru-RU"/>
        </w:rPr>
      </w:pPr>
      <w:r>
        <w:rPr>
          <w:b/>
          <w:color w:val="000000"/>
          <w:lang w:eastAsia="ru-RU"/>
        </w:rPr>
        <w:t xml:space="preserve"> </w:t>
      </w:r>
      <w:r w:rsidR="00D557D6" w:rsidRPr="00D557D6">
        <w:rPr>
          <w:b/>
          <w:color w:val="000000"/>
          <w:lang w:eastAsia="ru-RU"/>
        </w:rPr>
        <w:t xml:space="preserve">Объекты </w:t>
      </w:r>
      <w:bookmarkEnd w:id="12"/>
      <w:r w:rsidR="00D557D6" w:rsidRPr="00D557D6">
        <w:rPr>
          <w:b/>
          <w:color w:val="000000"/>
          <w:lang w:eastAsia="ru-RU"/>
        </w:rPr>
        <w:t xml:space="preserve">физической культуры и массового спорта </w:t>
      </w:r>
    </w:p>
    <w:tbl>
      <w:tblPr>
        <w:tblW w:w="14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659"/>
        <w:gridCol w:w="1960"/>
        <w:gridCol w:w="1618"/>
        <w:gridCol w:w="2835"/>
        <w:gridCol w:w="3362"/>
        <w:gridCol w:w="1746"/>
      </w:tblGrid>
      <w:tr w:rsidR="00D557D6" w:rsidRPr="00D557D6" w:rsidTr="00727689">
        <w:trPr>
          <w:trHeight w:val="1380"/>
          <w:jc w:val="center"/>
        </w:trPr>
        <w:tc>
          <w:tcPr>
            <w:tcW w:w="421" w:type="dxa"/>
            <w:shd w:val="clear" w:color="auto" w:fill="auto"/>
            <w:vAlign w:val="center"/>
          </w:tcPr>
          <w:p w:rsidR="00D557D6" w:rsidRPr="00D557D6" w:rsidRDefault="00D557D6" w:rsidP="00D557D6">
            <w:pPr>
              <w:widowControl w:val="0"/>
              <w:suppressAutoHyphens w:val="0"/>
              <w:autoSpaceDE w:val="0"/>
              <w:autoSpaceDN w:val="0"/>
              <w:adjustRightInd w:val="0"/>
              <w:spacing w:line="240" w:lineRule="auto"/>
              <w:jc w:val="center"/>
              <w:rPr>
                <w:b/>
                <w:bCs/>
                <w:sz w:val="20"/>
                <w:szCs w:val="20"/>
                <w:lang w:eastAsia="ru-RU"/>
              </w:rPr>
            </w:pPr>
            <w:r w:rsidRPr="00D557D6">
              <w:rPr>
                <w:b/>
                <w:bCs/>
                <w:sz w:val="20"/>
                <w:szCs w:val="20"/>
                <w:lang w:eastAsia="ru-RU"/>
              </w:rPr>
              <w:t>№</w:t>
            </w:r>
          </w:p>
        </w:tc>
        <w:tc>
          <w:tcPr>
            <w:tcW w:w="2659" w:type="dxa"/>
            <w:shd w:val="clear" w:color="auto" w:fill="auto"/>
            <w:vAlign w:val="center"/>
          </w:tcPr>
          <w:p w:rsidR="00D557D6" w:rsidRPr="00D557D6" w:rsidRDefault="00D557D6" w:rsidP="00D557D6">
            <w:pPr>
              <w:widowControl w:val="0"/>
              <w:suppressAutoHyphens w:val="0"/>
              <w:autoSpaceDE w:val="0"/>
              <w:autoSpaceDN w:val="0"/>
              <w:adjustRightInd w:val="0"/>
              <w:spacing w:line="240" w:lineRule="auto"/>
              <w:jc w:val="center"/>
              <w:rPr>
                <w:rFonts w:ascii="Arial MT" w:hAnsi="Arial MT" w:cs="Arial MT"/>
                <w:sz w:val="20"/>
                <w:szCs w:val="20"/>
                <w:lang w:eastAsia="ru-RU"/>
              </w:rPr>
            </w:pPr>
            <w:r w:rsidRPr="00D557D6">
              <w:rPr>
                <w:b/>
                <w:bCs/>
                <w:sz w:val="20"/>
                <w:szCs w:val="20"/>
                <w:lang w:eastAsia="ru-RU"/>
              </w:rPr>
              <w:t>Наименование объекта</w:t>
            </w:r>
          </w:p>
        </w:tc>
        <w:tc>
          <w:tcPr>
            <w:tcW w:w="1960" w:type="dxa"/>
            <w:shd w:val="clear" w:color="auto" w:fill="auto"/>
            <w:vAlign w:val="center"/>
          </w:tcPr>
          <w:p w:rsidR="00D557D6" w:rsidRPr="00D557D6" w:rsidRDefault="00D557D6" w:rsidP="00D557D6">
            <w:pPr>
              <w:widowControl w:val="0"/>
              <w:suppressAutoHyphens w:val="0"/>
              <w:autoSpaceDE w:val="0"/>
              <w:autoSpaceDN w:val="0"/>
              <w:adjustRightInd w:val="0"/>
              <w:spacing w:line="240" w:lineRule="auto"/>
              <w:jc w:val="center"/>
              <w:rPr>
                <w:rFonts w:ascii="Arial MT" w:hAnsi="Arial MT" w:cs="Arial MT"/>
                <w:sz w:val="20"/>
                <w:szCs w:val="20"/>
                <w:lang w:eastAsia="ru-RU"/>
              </w:rPr>
            </w:pPr>
            <w:r w:rsidRPr="00D557D6">
              <w:rPr>
                <w:b/>
                <w:bCs/>
                <w:sz w:val="20"/>
                <w:szCs w:val="20"/>
                <w:lang w:eastAsia="ru-RU"/>
              </w:rPr>
              <w:t>Назначение объекта</w:t>
            </w:r>
          </w:p>
        </w:tc>
        <w:tc>
          <w:tcPr>
            <w:tcW w:w="1618" w:type="dxa"/>
            <w:shd w:val="clear" w:color="auto" w:fill="auto"/>
            <w:vAlign w:val="center"/>
          </w:tcPr>
          <w:p w:rsidR="00D557D6" w:rsidRPr="00D557D6" w:rsidRDefault="00D557D6" w:rsidP="00D557D6">
            <w:pPr>
              <w:widowControl w:val="0"/>
              <w:suppressAutoHyphens w:val="0"/>
              <w:autoSpaceDE w:val="0"/>
              <w:autoSpaceDN w:val="0"/>
              <w:adjustRightInd w:val="0"/>
              <w:spacing w:line="240" w:lineRule="auto"/>
              <w:jc w:val="center"/>
              <w:rPr>
                <w:rFonts w:ascii="Arial MT" w:hAnsi="Arial MT" w:cs="Arial MT"/>
                <w:sz w:val="20"/>
                <w:szCs w:val="20"/>
                <w:lang w:eastAsia="ru-RU"/>
              </w:rPr>
            </w:pPr>
            <w:r w:rsidRPr="00D557D6">
              <w:rPr>
                <w:b/>
                <w:bCs/>
                <w:sz w:val="20"/>
                <w:szCs w:val="20"/>
                <w:lang w:eastAsia="ru-RU"/>
              </w:rPr>
              <w:t>Статус объекта</w:t>
            </w:r>
          </w:p>
        </w:tc>
        <w:tc>
          <w:tcPr>
            <w:tcW w:w="2835" w:type="dxa"/>
            <w:vAlign w:val="center"/>
          </w:tcPr>
          <w:p w:rsidR="00D557D6" w:rsidRPr="00D557D6" w:rsidRDefault="00D557D6" w:rsidP="00D557D6">
            <w:pPr>
              <w:widowControl w:val="0"/>
              <w:suppressAutoHyphens w:val="0"/>
              <w:autoSpaceDE w:val="0"/>
              <w:autoSpaceDN w:val="0"/>
              <w:spacing w:line="240" w:lineRule="auto"/>
              <w:jc w:val="center"/>
              <w:rPr>
                <w:sz w:val="20"/>
                <w:szCs w:val="20"/>
                <w:lang w:eastAsia="ru-RU"/>
              </w:rPr>
            </w:pPr>
            <w:r w:rsidRPr="00D557D6">
              <w:rPr>
                <w:b/>
                <w:bCs/>
                <w:sz w:val="20"/>
                <w:szCs w:val="20"/>
                <w:lang w:eastAsia="en-US"/>
              </w:rPr>
              <w:t>Основные</w:t>
            </w:r>
            <w:r w:rsidRPr="00D557D6">
              <w:rPr>
                <w:b/>
                <w:bCs/>
                <w:spacing w:val="-6"/>
                <w:sz w:val="20"/>
                <w:szCs w:val="20"/>
                <w:lang w:eastAsia="en-US"/>
              </w:rPr>
              <w:t xml:space="preserve"> </w:t>
            </w:r>
            <w:r w:rsidRPr="00D557D6">
              <w:rPr>
                <w:b/>
                <w:bCs/>
                <w:spacing w:val="-2"/>
                <w:sz w:val="20"/>
                <w:szCs w:val="20"/>
                <w:lang w:eastAsia="en-US"/>
              </w:rPr>
              <w:t>характеристики</w:t>
            </w:r>
          </w:p>
        </w:tc>
        <w:tc>
          <w:tcPr>
            <w:tcW w:w="3362" w:type="dxa"/>
            <w:shd w:val="clear" w:color="auto" w:fill="auto"/>
            <w:vAlign w:val="center"/>
          </w:tcPr>
          <w:p w:rsidR="00D557D6" w:rsidRPr="00D557D6" w:rsidRDefault="00D557D6" w:rsidP="00D557D6">
            <w:pPr>
              <w:widowControl w:val="0"/>
              <w:suppressAutoHyphens w:val="0"/>
              <w:autoSpaceDE w:val="0"/>
              <w:autoSpaceDN w:val="0"/>
              <w:adjustRightInd w:val="0"/>
              <w:spacing w:line="240" w:lineRule="auto"/>
              <w:jc w:val="center"/>
              <w:rPr>
                <w:rFonts w:ascii="Arial MT" w:hAnsi="Arial MT" w:cs="Arial MT"/>
                <w:sz w:val="20"/>
                <w:szCs w:val="20"/>
                <w:lang w:eastAsia="ru-RU"/>
              </w:rPr>
            </w:pPr>
            <w:r w:rsidRPr="00D557D6">
              <w:rPr>
                <w:b/>
                <w:bCs/>
                <w:sz w:val="20"/>
                <w:szCs w:val="20"/>
                <w:lang w:eastAsia="ru-RU"/>
              </w:rPr>
              <w:t>Местоположение объекта (населенный пункт, адрес, функциональная зона)</w:t>
            </w:r>
          </w:p>
        </w:tc>
        <w:tc>
          <w:tcPr>
            <w:tcW w:w="1746" w:type="dxa"/>
            <w:shd w:val="clear" w:color="auto" w:fill="auto"/>
            <w:vAlign w:val="center"/>
          </w:tcPr>
          <w:p w:rsidR="00D557D6" w:rsidRPr="00D557D6" w:rsidRDefault="00D557D6" w:rsidP="00D557D6">
            <w:pPr>
              <w:widowControl w:val="0"/>
              <w:suppressAutoHyphens w:val="0"/>
              <w:autoSpaceDE w:val="0"/>
              <w:autoSpaceDN w:val="0"/>
              <w:adjustRightInd w:val="0"/>
              <w:spacing w:line="240" w:lineRule="auto"/>
              <w:jc w:val="center"/>
              <w:rPr>
                <w:rFonts w:ascii="Arial MT" w:hAnsi="Arial MT" w:cs="Arial MT"/>
                <w:sz w:val="20"/>
                <w:szCs w:val="20"/>
                <w:lang w:eastAsia="ru-RU"/>
              </w:rPr>
            </w:pPr>
            <w:r w:rsidRPr="00D557D6">
              <w:rPr>
                <w:b/>
                <w:bCs/>
                <w:sz w:val="20"/>
                <w:szCs w:val="20"/>
                <w:lang w:eastAsia="ru-RU"/>
              </w:rPr>
              <w:t>Вид зоны с особыми условиями/ количественный показатель</w:t>
            </w:r>
          </w:p>
        </w:tc>
      </w:tr>
      <w:tr w:rsidR="00D557D6" w:rsidRPr="00D557D6" w:rsidTr="00727689">
        <w:trPr>
          <w:jc w:val="center"/>
        </w:trPr>
        <w:tc>
          <w:tcPr>
            <w:tcW w:w="421"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lang w:val="x-none"/>
              </w:rPr>
            </w:pPr>
            <w:r w:rsidRPr="00D557D6">
              <w:rPr>
                <w:sz w:val="20"/>
                <w:szCs w:val="20"/>
                <w:lang w:val="x-none"/>
              </w:rPr>
              <w:t>5.</w:t>
            </w:r>
          </w:p>
        </w:tc>
        <w:tc>
          <w:tcPr>
            <w:tcW w:w="2659"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lang w:val="x-none"/>
              </w:rPr>
            </w:pPr>
            <w:r w:rsidRPr="00D557D6">
              <w:rPr>
                <w:rFonts w:eastAsia="Arial"/>
                <w:sz w:val="20"/>
                <w:szCs w:val="20"/>
                <w:lang w:eastAsia="en-US"/>
              </w:rPr>
              <w:t>Физкультурно-оздоровительный комплекс</w:t>
            </w:r>
          </w:p>
        </w:tc>
        <w:tc>
          <w:tcPr>
            <w:tcW w:w="1960"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rPr>
            </w:pPr>
            <w:r w:rsidRPr="00D557D6">
              <w:rPr>
                <w:sz w:val="20"/>
                <w:szCs w:val="20"/>
              </w:rPr>
              <w:t>Спорт</w:t>
            </w:r>
          </w:p>
        </w:tc>
        <w:tc>
          <w:tcPr>
            <w:tcW w:w="1618"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lang w:val="x-none"/>
              </w:rPr>
            </w:pPr>
            <w:r w:rsidRPr="00D557D6">
              <w:rPr>
                <w:sz w:val="20"/>
                <w:szCs w:val="20"/>
                <w:lang w:val="x-none"/>
              </w:rPr>
              <w:t>Планируемый к размещению</w:t>
            </w:r>
          </w:p>
        </w:tc>
        <w:tc>
          <w:tcPr>
            <w:tcW w:w="2835" w:type="dxa"/>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rPr>
            </w:pPr>
            <w:r w:rsidRPr="00D557D6">
              <w:rPr>
                <w:sz w:val="20"/>
                <w:szCs w:val="20"/>
                <w:lang w:val="x-none"/>
              </w:rPr>
              <w:t>Определяется проектной документаций</w:t>
            </w:r>
          </w:p>
        </w:tc>
        <w:tc>
          <w:tcPr>
            <w:tcW w:w="3362"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rPr>
            </w:pPr>
            <w:r w:rsidRPr="00D557D6">
              <w:rPr>
                <w:sz w:val="20"/>
                <w:szCs w:val="20"/>
              </w:rPr>
              <w:t>Новгородская область Новгородский район д.</w:t>
            </w:r>
            <w:r w:rsidR="00FA0F41">
              <w:rPr>
                <w:sz w:val="20"/>
                <w:szCs w:val="20"/>
              </w:rPr>
              <w:t xml:space="preserve"> </w:t>
            </w:r>
            <w:r w:rsidRPr="00D557D6">
              <w:rPr>
                <w:sz w:val="20"/>
                <w:szCs w:val="20"/>
              </w:rPr>
              <w:t>Юрьево</w:t>
            </w:r>
          </w:p>
          <w:p w:rsidR="00D557D6" w:rsidRPr="00D557D6" w:rsidRDefault="00D557D6" w:rsidP="00D557D6">
            <w:pPr>
              <w:widowControl w:val="0"/>
              <w:suppressAutoHyphens w:val="0"/>
              <w:autoSpaceDE w:val="0"/>
              <w:autoSpaceDN w:val="0"/>
              <w:spacing w:before="120" w:after="60" w:line="240" w:lineRule="auto"/>
              <w:jc w:val="center"/>
              <w:rPr>
                <w:sz w:val="20"/>
                <w:szCs w:val="20"/>
              </w:rPr>
            </w:pPr>
            <w:r w:rsidRPr="00D557D6">
              <w:rPr>
                <w:sz w:val="20"/>
                <w:szCs w:val="20"/>
              </w:rPr>
              <w:t>(Зона специализированной общественной застройки)</w:t>
            </w:r>
          </w:p>
        </w:tc>
        <w:tc>
          <w:tcPr>
            <w:tcW w:w="1746"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rPr>
            </w:pPr>
            <w:r w:rsidRPr="00D557D6">
              <w:rPr>
                <w:sz w:val="20"/>
                <w:szCs w:val="20"/>
              </w:rPr>
              <w:t>-</w:t>
            </w:r>
          </w:p>
        </w:tc>
      </w:tr>
    </w:tbl>
    <w:p w:rsidR="00727689" w:rsidRDefault="00727689" w:rsidP="00727689">
      <w:pPr>
        <w:keepNext/>
        <w:keepLines/>
        <w:widowControl w:val="0"/>
        <w:suppressAutoHyphens w:val="0"/>
        <w:autoSpaceDE w:val="0"/>
        <w:autoSpaceDN w:val="0"/>
        <w:spacing w:before="40" w:line="240" w:lineRule="auto"/>
        <w:ind w:left="720"/>
        <w:outlineLvl w:val="2"/>
        <w:rPr>
          <w:b/>
          <w:color w:val="000000"/>
          <w:lang w:eastAsia="ru-RU"/>
        </w:rPr>
      </w:pPr>
    </w:p>
    <w:p w:rsidR="00D557D6" w:rsidRPr="00D557D6" w:rsidRDefault="00D557D6" w:rsidP="00D557D6">
      <w:pPr>
        <w:keepNext/>
        <w:keepLines/>
        <w:widowControl w:val="0"/>
        <w:numPr>
          <w:ilvl w:val="2"/>
          <w:numId w:val="89"/>
        </w:numPr>
        <w:suppressAutoHyphens w:val="0"/>
        <w:autoSpaceDE w:val="0"/>
        <w:autoSpaceDN w:val="0"/>
        <w:spacing w:before="40" w:line="240" w:lineRule="auto"/>
        <w:outlineLvl w:val="2"/>
        <w:rPr>
          <w:b/>
          <w:color w:val="000000"/>
          <w:lang w:eastAsia="ru-RU"/>
        </w:rPr>
      </w:pPr>
      <w:r w:rsidRPr="00D557D6">
        <w:rPr>
          <w:b/>
          <w:color w:val="000000"/>
          <w:lang w:eastAsia="ru-RU"/>
        </w:rPr>
        <w:t xml:space="preserve">Объекты транспортной инфраструктуры </w:t>
      </w:r>
    </w:p>
    <w:tbl>
      <w:tblPr>
        <w:tblW w:w="14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2118"/>
        <w:gridCol w:w="1820"/>
        <w:gridCol w:w="1547"/>
        <w:gridCol w:w="1503"/>
        <w:gridCol w:w="1767"/>
        <w:gridCol w:w="1792"/>
        <w:gridCol w:w="1930"/>
        <w:gridCol w:w="1746"/>
      </w:tblGrid>
      <w:tr w:rsidR="00D557D6" w:rsidRPr="00D557D6" w:rsidTr="00345D34">
        <w:trPr>
          <w:tblHeader/>
          <w:jc w:val="center"/>
        </w:trPr>
        <w:tc>
          <w:tcPr>
            <w:tcW w:w="418" w:type="dxa"/>
            <w:vMerge w:val="restart"/>
            <w:shd w:val="clear" w:color="auto" w:fill="auto"/>
            <w:vAlign w:val="center"/>
          </w:tcPr>
          <w:p w:rsidR="00D557D6" w:rsidRPr="00D557D6" w:rsidRDefault="00D557D6" w:rsidP="00D557D6">
            <w:pPr>
              <w:widowControl w:val="0"/>
              <w:suppressAutoHyphens w:val="0"/>
              <w:autoSpaceDE w:val="0"/>
              <w:autoSpaceDN w:val="0"/>
              <w:adjustRightInd w:val="0"/>
              <w:spacing w:line="240" w:lineRule="auto"/>
              <w:jc w:val="center"/>
              <w:rPr>
                <w:b/>
                <w:bCs/>
                <w:sz w:val="20"/>
                <w:szCs w:val="20"/>
                <w:lang w:eastAsia="ru-RU"/>
              </w:rPr>
            </w:pPr>
            <w:r w:rsidRPr="00D557D6">
              <w:rPr>
                <w:b/>
                <w:bCs/>
                <w:sz w:val="20"/>
                <w:szCs w:val="20"/>
                <w:lang w:eastAsia="ru-RU"/>
              </w:rPr>
              <w:t>№</w:t>
            </w:r>
          </w:p>
        </w:tc>
        <w:tc>
          <w:tcPr>
            <w:tcW w:w="2118" w:type="dxa"/>
            <w:vMerge w:val="restart"/>
            <w:shd w:val="clear" w:color="auto" w:fill="auto"/>
            <w:vAlign w:val="center"/>
          </w:tcPr>
          <w:p w:rsidR="00D557D6" w:rsidRPr="00D557D6" w:rsidRDefault="00D557D6" w:rsidP="00D557D6">
            <w:pPr>
              <w:widowControl w:val="0"/>
              <w:suppressAutoHyphens w:val="0"/>
              <w:autoSpaceDE w:val="0"/>
              <w:autoSpaceDN w:val="0"/>
              <w:adjustRightInd w:val="0"/>
              <w:spacing w:line="240" w:lineRule="auto"/>
              <w:jc w:val="center"/>
              <w:rPr>
                <w:sz w:val="20"/>
                <w:szCs w:val="20"/>
                <w:lang w:eastAsia="ru-RU"/>
              </w:rPr>
            </w:pPr>
            <w:r w:rsidRPr="00D557D6">
              <w:rPr>
                <w:b/>
                <w:bCs/>
                <w:sz w:val="20"/>
                <w:szCs w:val="20"/>
                <w:lang w:eastAsia="ru-RU"/>
              </w:rPr>
              <w:t>Наименование объекта</w:t>
            </w:r>
          </w:p>
        </w:tc>
        <w:tc>
          <w:tcPr>
            <w:tcW w:w="1820" w:type="dxa"/>
            <w:vMerge w:val="restart"/>
            <w:shd w:val="clear" w:color="auto" w:fill="auto"/>
            <w:vAlign w:val="center"/>
          </w:tcPr>
          <w:p w:rsidR="00D557D6" w:rsidRPr="00D557D6" w:rsidRDefault="00D557D6" w:rsidP="00D557D6">
            <w:pPr>
              <w:widowControl w:val="0"/>
              <w:suppressAutoHyphens w:val="0"/>
              <w:autoSpaceDE w:val="0"/>
              <w:autoSpaceDN w:val="0"/>
              <w:adjustRightInd w:val="0"/>
              <w:spacing w:line="240" w:lineRule="auto"/>
              <w:jc w:val="center"/>
              <w:rPr>
                <w:sz w:val="20"/>
                <w:szCs w:val="20"/>
                <w:lang w:eastAsia="ru-RU"/>
              </w:rPr>
            </w:pPr>
            <w:r w:rsidRPr="00D557D6">
              <w:rPr>
                <w:b/>
                <w:bCs/>
                <w:sz w:val="20"/>
                <w:szCs w:val="20"/>
                <w:lang w:eastAsia="ru-RU"/>
              </w:rPr>
              <w:t>Вид объекта</w:t>
            </w:r>
          </w:p>
        </w:tc>
        <w:tc>
          <w:tcPr>
            <w:tcW w:w="1547" w:type="dxa"/>
            <w:vMerge w:val="restart"/>
            <w:shd w:val="clear" w:color="auto" w:fill="auto"/>
            <w:vAlign w:val="center"/>
          </w:tcPr>
          <w:p w:rsidR="00D557D6" w:rsidRPr="00D557D6" w:rsidRDefault="00D557D6" w:rsidP="00D557D6">
            <w:pPr>
              <w:widowControl w:val="0"/>
              <w:suppressAutoHyphens w:val="0"/>
              <w:autoSpaceDE w:val="0"/>
              <w:autoSpaceDN w:val="0"/>
              <w:adjustRightInd w:val="0"/>
              <w:spacing w:line="240" w:lineRule="auto"/>
              <w:jc w:val="center"/>
              <w:rPr>
                <w:sz w:val="20"/>
                <w:szCs w:val="20"/>
                <w:lang w:eastAsia="ru-RU"/>
              </w:rPr>
            </w:pPr>
            <w:r w:rsidRPr="00D557D6">
              <w:rPr>
                <w:b/>
                <w:bCs/>
                <w:sz w:val="20"/>
                <w:szCs w:val="20"/>
                <w:lang w:eastAsia="ru-RU"/>
              </w:rPr>
              <w:t>Назначение объекта</w:t>
            </w:r>
          </w:p>
        </w:tc>
        <w:tc>
          <w:tcPr>
            <w:tcW w:w="1503" w:type="dxa"/>
            <w:vMerge w:val="restart"/>
            <w:shd w:val="clear" w:color="auto" w:fill="auto"/>
            <w:vAlign w:val="center"/>
          </w:tcPr>
          <w:p w:rsidR="00D557D6" w:rsidRPr="00D557D6" w:rsidRDefault="00D557D6" w:rsidP="00D557D6">
            <w:pPr>
              <w:widowControl w:val="0"/>
              <w:suppressAutoHyphens w:val="0"/>
              <w:autoSpaceDE w:val="0"/>
              <w:autoSpaceDN w:val="0"/>
              <w:adjustRightInd w:val="0"/>
              <w:spacing w:line="240" w:lineRule="auto"/>
              <w:jc w:val="center"/>
              <w:rPr>
                <w:sz w:val="20"/>
                <w:szCs w:val="20"/>
                <w:lang w:eastAsia="ru-RU"/>
              </w:rPr>
            </w:pPr>
            <w:r w:rsidRPr="00D557D6">
              <w:rPr>
                <w:b/>
                <w:bCs/>
                <w:sz w:val="20"/>
                <w:szCs w:val="20"/>
                <w:lang w:eastAsia="ru-RU"/>
              </w:rPr>
              <w:t>Статус объекта</w:t>
            </w:r>
          </w:p>
        </w:tc>
        <w:tc>
          <w:tcPr>
            <w:tcW w:w="3559" w:type="dxa"/>
            <w:gridSpan w:val="2"/>
            <w:shd w:val="clear" w:color="auto" w:fill="auto"/>
            <w:vAlign w:val="center"/>
          </w:tcPr>
          <w:p w:rsidR="00D557D6" w:rsidRPr="00D557D6" w:rsidRDefault="00D557D6" w:rsidP="00D557D6">
            <w:pPr>
              <w:widowControl w:val="0"/>
              <w:suppressAutoHyphens w:val="0"/>
              <w:autoSpaceDE w:val="0"/>
              <w:autoSpaceDN w:val="0"/>
              <w:adjustRightInd w:val="0"/>
              <w:spacing w:line="240" w:lineRule="auto"/>
              <w:jc w:val="center"/>
              <w:rPr>
                <w:sz w:val="20"/>
                <w:szCs w:val="20"/>
                <w:lang w:eastAsia="ru-RU"/>
              </w:rPr>
            </w:pPr>
            <w:r w:rsidRPr="00D557D6">
              <w:rPr>
                <w:b/>
                <w:bCs/>
                <w:sz w:val="20"/>
                <w:szCs w:val="20"/>
                <w:lang w:eastAsia="ru-RU"/>
              </w:rPr>
              <w:t>Характеристика объекта</w:t>
            </w:r>
          </w:p>
        </w:tc>
        <w:tc>
          <w:tcPr>
            <w:tcW w:w="1930" w:type="dxa"/>
            <w:vMerge w:val="restart"/>
            <w:shd w:val="clear" w:color="auto" w:fill="auto"/>
            <w:vAlign w:val="center"/>
          </w:tcPr>
          <w:p w:rsidR="00D557D6" w:rsidRPr="00D557D6" w:rsidRDefault="00D557D6" w:rsidP="00D557D6">
            <w:pPr>
              <w:widowControl w:val="0"/>
              <w:suppressAutoHyphens w:val="0"/>
              <w:autoSpaceDE w:val="0"/>
              <w:autoSpaceDN w:val="0"/>
              <w:adjustRightInd w:val="0"/>
              <w:spacing w:line="240" w:lineRule="auto"/>
              <w:jc w:val="center"/>
              <w:rPr>
                <w:sz w:val="20"/>
                <w:szCs w:val="20"/>
                <w:lang w:eastAsia="ru-RU"/>
              </w:rPr>
            </w:pPr>
            <w:r w:rsidRPr="00D557D6">
              <w:rPr>
                <w:b/>
                <w:bCs/>
                <w:sz w:val="20"/>
                <w:szCs w:val="20"/>
                <w:lang w:eastAsia="ru-RU"/>
              </w:rPr>
              <w:t>Местоположение объекта (населенный пункт, адрес, функциональная зона)</w:t>
            </w:r>
          </w:p>
        </w:tc>
        <w:tc>
          <w:tcPr>
            <w:tcW w:w="1746" w:type="dxa"/>
            <w:vMerge w:val="restart"/>
            <w:shd w:val="clear" w:color="auto" w:fill="auto"/>
            <w:vAlign w:val="center"/>
          </w:tcPr>
          <w:p w:rsidR="00D557D6" w:rsidRPr="00D557D6" w:rsidRDefault="00D557D6" w:rsidP="00D557D6">
            <w:pPr>
              <w:widowControl w:val="0"/>
              <w:suppressAutoHyphens w:val="0"/>
              <w:autoSpaceDE w:val="0"/>
              <w:autoSpaceDN w:val="0"/>
              <w:adjustRightInd w:val="0"/>
              <w:spacing w:line="240" w:lineRule="auto"/>
              <w:jc w:val="center"/>
              <w:rPr>
                <w:sz w:val="20"/>
                <w:szCs w:val="20"/>
                <w:lang w:eastAsia="ru-RU"/>
              </w:rPr>
            </w:pPr>
            <w:r w:rsidRPr="00D557D6">
              <w:rPr>
                <w:b/>
                <w:bCs/>
                <w:sz w:val="20"/>
                <w:szCs w:val="20"/>
                <w:lang w:eastAsia="ru-RU"/>
              </w:rPr>
              <w:t>Вид зоны с особыми условиями/ количественный показатель</w:t>
            </w:r>
          </w:p>
        </w:tc>
      </w:tr>
      <w:tr w:rsidR="00D557D6" w:rsidRPr="00D557D6" w:rsidTr="00345D34">
        <w:trPr>
          <w:jc w:val="center"/>
        </w:trPr>
        <w:tc>
          <w:tcPr>
            <w:tcW w:w="418" w:type="dxa"/>
            <w:vMerge/>
            <w:shd w:val="clear" w:color="auto" w:fill="auto"/>
          </w:tcPr>
          <w:p w:rsidR="00D557D6" w:rsidRPr="00D557D6" w:rsidRDefault="00D557D6" w:rsidP="00D557D6">
            <w:pPr>
              <w:widowControl w:val="0"/>
              <w:suppressAutoHyphens w:val="0"/>
              <w:autoSpaceDE w:val="0"/>
              <w:autoSpaceDN w:val="0"/>
              <w:adjustRightInd w:val="0"/>
              <w:spacing w:line="240" w:lineRule="auto"/>
              <w:jc w:val="both"/>
              <w:rPr>
                <w:b/>
                <w:bCs/>
                <w:sz w:val="20"/>
                <w:szCs w:val="20"/>
                <w:lang w:eastAsia="ru-RU"/>
              </w:rPr>
            </w:pPr>
          </w:p>
        </w:tc>
        <w:tc>
          <w:tcPr>
            <w:tcW w:w="2118" w:type="dxa"/>
            <w:vMerge/>
            <w:shd w:val="clear" w:color="auto" w:fill="auto"/>
          </w:tcPr>
          <w:p w:rsidR="00D557D6" w:rsidRPr="00D557D6" w:rsidRDefault="00D557D6" w:rsidP="00D557D6">
            <w:pPr>
              <w:widowControl w:val="0"/>
              <w:suppressAutoHyphens w:val="0"/>
              <w:autoSpaceDE w:val="0"/>
              <w:autoSpaceDN w:val="0"/>
              <w:spacing w:before="120" w:after="60" w:line="240" w:lineRule="auto"/>
              <w:jc w:val="both"/>
              <w:rPr>
                <w:sz w:val="20"/>
                <w:szCs w:val="20"/>
                <w:lang w:val="x-none"/>
              </w:rPr>
            </w:pPr>
          </w:p>
        </w:tc>
        <w:tc>
          <w:tcPr>
            <w:tcW w:w="1820" w:type="dxa"/>
            <w:vMerge/>
            <w:shd w:val="clear" w:color="auto" w:fill="auto"/>
          </w:tcPr>
          <w:p w:rsidR="00D557D6" w:rsidRPr="00D557D6" w:rsidRDefault="00D557D6" w:rsidP="00D557D6">
            <w:pPr>
              <w:widowControl w:val="0"/>
              <w:suppressAutoHyphens w:val="0"/>
              <w:autoSpaceDE w:val="0"/>
              <w:autoSpaceDN w:val="0"/>
              <w:spacing w:before="120" w:after="60" w:line="240" w:lineRule="auto"/>
              <w:jc w:val="both"/>
              <w:rPr>
                <w:sz w:val="20"/>
                <w:szCs w:val="20"/>
                <w:lang w:val="x-none"/>
              </w:rPr>
            </w:pPr>
          </w:p>
        </w:tc>
        <w:tc>
          <w:tcPr>
            <w:tcW w:w="1547" w:type="dxa"/>
            <w:vMerge/>
            <w:shd w:val="clear" w:color="auto" w:fill="auto"/>
          </w:tcPr>
          <w:p w:rsidR="00D557D6" w:rsidRPr="00D557D6" w:rsidRDefault="00D557D6" w:rsidP="00D557D6">
            <w:pPr>
              <w:widowControl w:val="0"/>
              <w:suppressAutoHyphens w:val="0"/>
              <w:autoSpaceDE w:val="0"/>
              <w:autoSpaceDN w:val="0"/>
              <w:spacing w:before="120" w:after="60" w:line="240" w:lineRule="auto"/>
              <w:jc w:val="both"/>
              <w:rPr>
                <w:sz w:val="20"/>
                <w:szCs w:val="20"/>
                <w:lang w:val="x-none"/>
              </w:rPr>
            </w:pPr>
          </w:p>
        </w:tc>
        <w:tc>
          <w:tcPr>
            <w:tcW w:w="1503" w:type="dxa"/>
            <w:vMerge/>
            <w:shd w:val="clear" w:color="auto" w:fill="auto"/>
          </w:tcPr>
          <w:p w:rsidR="00D557D6" w:rsidRPr="00D557D6" w:rsidRDefault="00D557D6" w:rsidP="00D557D6">
            <w:pPr>
              <w:widowControl w:val="0"/>
              <w:suppressAutoHyphens w:val="0"/>
              <w:autoSpaceDE w:val="0"/>
              <w:autoSpaceDN w:val="0"/>
              <w:spacing w:before="120" w:after="60" w:line="240" w:lineRule="auto"/>
              <w:jc w:val="both"/>
              <w:rPr>
                <w:sz w:val="20"/>
                <w:szCs w:val="20"/>
                <w:lang w:val="x-none"/>
              </w:rPr>
            </w:pPr>
          </w:p>
        </w:tc>
        <w:tc>
          <w:tcPr>
            <w:tcW w:w="1767" w:type="dxa"/>
            <w:shd w:val="clear" w:color="auto" w:fill="auto"/>
            <w:vAlign w:val="center"/>
          </w:tcPr>
          <w:p w:rsidR="00D557D6" w:rsidRPr="00D557D6" w:rsidRDefault="00D557D6" w:rsidP="00D557D6">
            <w:pPr>
              <w:widowControl w:val="0"/>
              <w:suppressAutoHyphens w:val="0"/>
              <w:autoSpaceDE w:val="0"/>
              <w:autoSpaceDN w:val="0"/>
              <w:adjustRightInd w:val="0"/>
              <w:spacing w:line="240" w:lineRule="auto"/>
              <w:jc w:val="center"/>
              <w:rPr>
                <w:sz w:val="20"/>
                <w:szCs w:val="20"/>
                <w:lang w:eastAsia="ru-RU"/>
              </w:rPr>
            </w:pPr>
            <w:r w:rsidRPr="00D557D6">
              <w:rPr>
                <w:b/>
                <w:bCs/>
                <w:sz w:val="20"/>
                <w:szCs w:val="20"/>
                <w:lang w:eastAsia="ru-RU"/>
              </w:rPr>
              <w:t>Наименование характеристики</w:t>
            </w:r>
          </w:p>
        </w:tc>
        <w:tc>
          <w:tcPr>
            <w:tcW w:w="1792" w:type="dxa"/>
            <w:shd w:val="clear" w:color="auto" w:fill="auto"/>
            <w:vAlign w:val="center"/>
          </w:tcPr>
          <w:p w:rsidR="00D557D6" w:rsidRPr="00D557D6" w:rsidRDefault="00D557D6" w:rsidP="00D557D6">
            <w:pPr>
              <w:widowControl w:val="0"/>
              <w:suppressAutoHyphens w:val="0"/>
              <w:autoSpaceDE w:val="0"/>
              <w:autoSpaceDN w:val="0"/>
              <w:adjustRightInd w:val="0"/>
              <w:spacing w:line="240" w:lineRule="auto"/>
              <w:jc w:val="center"/>
              <w:rPr>
                <w:sz w:val="20"/>
                <w:szCs w:val="20"/>
                <w:lang w:eastAsia="ru-RU"/>
              </w:rPr>
            </w:pPr>
            <w:r w:rsidRPr="00D557D6">
              <w:rPr>
                <w:b/>
                <w:bCs/>
                <w:sz w:val="20"/>
                <w:szCs w:val="20"/>
                <w:lang w:eastAsia="ru-RU"/>
              </w:rPr>
              <w:t>Количественный показатель</w:t>
            </w:r>
          </w:p>
        </w:tc>
        <w:tc>
          <w:tcPr>
            <w:tcW w:w="1930" w:type="dxa"/>
            <w:vMerge/>
            <w:shd w:val="clear" w:color="auto" w:fill="auto"/>
          </w:tcPr>
          <w:p w:rsidR="00D557D6" w:rsidRPr="00D557D6" w:rsidRDefault="00D557D6" w:rsidP="00D557D6">
            <w:pPr>
              <w:widowControl w:val="0"/>
              <w:suppressAutoHyphens w:val="0"/>
              <w:autoSpaceDE w:val="0"/>
              <w:autoSpaceDN w:val="0"/>
              <w:spacing w:before="120" w:after="60" w:line="240" w:lineRule="auto"/>
              <w:jc w:val="both"/>
              <w:rPr>
                <w:sz w:val="20"/>
                <w:szCs w:val="20"/>
                <w:lang w:val="x-none"/>
              </w:rPr>
            </w:pPr>
          </w:p>
        </w:tc>
        <w:tc>
          <w:tcPr>
            <w:tcW w:w="1746" w:type="dxa"/>
            <w:vMerge/>
            <w:shd w:val="clear" w:color="auto" w:fill="auto"/>
          </w:tcPr>
          <w:p w:rsidR="00D557D6" w:rsidRPr="00D557D6" w:rsidRDefault="00D557D6" w:rsidP="00D557D6">
            <w:pPr>
              <w:widowControl w:val="0"/>
              <w:suppressAutoHyphens w:val="0"/>
              <w:autoSpaceDE w:val="0"/>
              <w:autoSpaceDN w:val="0"/>
              <w:spacing w:before="120" w:after="60" w:line="240" w:lineRule="auto"/>
              <w:jc w:val="both"/>
              <w:rPr>
                <w:sz w:val="20"/>
                <w:szCs w:val="20"/>
                <w:lang w:val="x-none"/>
              </w:rPr>
            </w:pPr>
          </w:p>
        </w:tc>
      </w:tr>
      <w:tr w:rsidR="00D557D6" w:rsidRPr="00D557D6" w:rsidTr="00345D34">
        <w:trPr>
          <w:jc w:val="center"/>
        </w:trPr>
        <w:tc>
          <w:tcPr>
            <w:tcW w:w="418"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lang w:val="x-none"/>
              </w:rPr>
            </w:pPr>
            <w:r w:rsidRPr="00D557D6">
              <w:rPr>
                <w:sz w:val="20"/>
                <w:szCs w:val="20"/>
              </w:rPr>
              <w:t>6</w:t>
            </w:r>
            <w:r w:rsidRPr="00D557D6">
              <w:rPr>
                <w:sz w:val="20"/>
                <w:szCs w:val="20"/>
                <w:lang w:val="x-none"/>
              </w:rPr>
              <w:t>.</w:t>
            </w:r>
          </w:p>
        </w:tc>
        <w:tc>
          <w:tcPr>
            <w:tcW w:w="2118"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lang w:val="x-none"/>
              </w:rPr>
            </w:pPr>
            <w:r w:rsidRPr="00D557D6">
              <w:rPr>
                <w:sz w:val="20"/>
                <w:szCs w:val="20"/>
                <w:lang w:val="x-none"/>
              </w:rPr>
              <w:t xml:space="preserve">Автомобильная дорога общего </w:t>
            </w:r>
            <w:r w:rsidRPr="00D557D6">
              <w:rPr>
                <w:sz w:val="20"/>
                <w:szCs w:val="20"/>
                <w:lang w:val="x-none"/>
              </w:rPr>
              <w:lastRenderedPageBreak/>
              <w:t xml:space="preserve">пользования </w:t>
            </w:r>
            <w:proofErr w:type="spellStart"/>
            <w:r w:rsidRPr="00D557D6">
              <w:rPr>
                <w:sz w:val="20"/>
                <w:szCs w:val="20"/>
                <w:lang w:val="x-none"/>
              </w:rPr>
              <w:t>д.Береговые</w:t>
            </w:r>
            <w:proofErr w:type="spellEnd"/>
            <w:r w:rsidRPr="00D557D6">
              <w:rPr>
                <w:sz w:val="20"/>
                <w:szCs w:val="20"/>
                <w:lang w:val="x-none"/>
              </w:rPr>
              <w:t xml:space="preserve"> </w:t>
            </w:r>
            <w:proofErr w:type="spellStart"/>
            <w:r w:rsidRPr="00D557D6">
              <w:rPr>
                <w:sz w:val="20"/>
                <w:szCs w:val="20"/>
                <w:lang w:val="x-none"/>
              </w:rPr>
              <w:t>Морины</w:t>
            </w:r>
            <w:proofErr w:type="spellEnd"/>
          </w:p>
        </w:tc>
        <w:tc>
          <w:tcPr>
            <w:tcW w:w="1820"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lang w:val="x-none"/>
              </w:rPr>
            </w:pPr>
            <w:r w:rsidRPr="00D557D6">
              <w:rPr>
                <w:sz w:val="20"/>
                <w:szCs w:val="20"/>
                <w:lang w:val="x-none"/>
              </w:rPr>
              <w:lastRenderedPageBreak/>
              <w:t xml:space="preserve">Автомобильная дорога общего </w:t>
            </w:r>
            <w:r w:rsidRPr="00D557D6">
              <w:rPr>
                <w:sz w:val="20"/>
                <w:szCs w:val="20"/>
                <w:lang w:val="x-none"/>
              </w:rPr>
              <w:lastRenderedPageBreak/>
              <w:t>пользования</w:t>
            </w:r>
          </w:p>
        </w:tc>
        <w:tc>
          <w:tcPr>
            <w:tcW w:w="1547"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lang w:val="x-none"/>
              </w:rPr>
            </w:pPr>
            <w:r w:rsidRPr="00D557D6">
              <w:rPr>
                <w:sz w:val="20"/>
                <w:szCs w:val="20"/>
                <w:lang w:val="x-none"/>
              </w:rPr>
              <w:lastRenderedPageBreak/>
              <w:t xml:space="preserve">Дорога, улица в границах </w:t>
            </w:r>
            <w:r w:rsidRPr="00D557D6">
              <w:rPr>
                <w:sz w:val="20"/>
                <w:szCs w:val="20"/>
                <w:lang w:val="x-none"/>
              </w:rPr>
              <w:lastRenderedPageBreak/>
              <w:t>населенного пункта</w:t>
            </w:r>
          </w:p>
        </w:tc>
        <w:tc>
          <w:tcPr>
            <w:tcW w:w="1503"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lang w:val="x-none"/>
              </w:rPr>
            </w:pPr>
            <w:r w:rsidRPr="00D557D6">
              <w:rPr>
                <w:sz w:val="20"/>
                <w:szCs w:val="20"/>
                <w:lang w:val="x-none"/>
              </w:rPr>
              <w:lastRenderedPageBreak/>
              <w:t xml:space="preserve">Планируемый </w:t>
            </w:r>
            <w:r w:rsidRPr="00D557D6">
              <w:rPr>
                <w:sz w:val="20"/>
                <w:szCs w:val="20"/>
                <w:lang w:val="x-none"/>
              </w:rPr>
              <w:lastRenderedPageBreak/>
              <w:t>к размещению</w:t>
            </w:r>
          </w:p>
        </w:tc>
        <w:tc>
          <w:tcPr>
            <w:tcW w:w="1767"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lang w:val="x-none"/>
              </w:rPr>
            </w:pPr>
            <w:r w:rsidRPr="00D557D6">
              <w:rPr>
                <w:sz w:val="20"/>
                <w:szCs w:val="20"/>
                <w:lang w:val="x-none"/>
              </w:rPr>
              <w:lastRenderedPageBreak/>
              <w:t>протяженность</w:t>
            </w:r>
          </w:p>
        </w:tc>
        <w:tc>
          <w:tcPr>
            <w:tcW w:w="1792"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lang w:val="x-none"/>
              </w:rPr>
            </w:pPr>
            <w:r w:rsidRPr="00D557D6">
              <w:rPr>
                <w:sz w:val="20"/>
                <w:szCs w:val="20"/>
                <w:lang w:val="x-none"/>
              </w:rPr>
              <w:t>619 м</w:t>
            </w:r>
          </w:p>
        </w:tc>
        <w:tc>
          <w:tcPr>
            <w:tcW w:w="1930"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rPr>
            </w:pPr>
            <w:r w:rsidRPr="00D557D6">
              <w:rPr>
                <w:sz w:val="20"/>
                <w:szCs w:val="20"/>
              </w:rPr>
              <w:t xml:space="preserve">Новгородская область </w:t>
            </w:r>
            <w:r w:rsidRPr="00D557D6">
              <w:rPr>
                <w:sz w:val="20"/>
                <w:szCs w:val="20"/>
              </w:rPr>
              <w:lastRenderedPageBreak/>
              <w:t xml:space="preserve">Новгородский район </w:t>
            </w:r>
            <w:proofErr w:type="spellStart"/>
            <w:r w:rsidRPr="00D557D6">
              <w:rPr>
                <w:sz w:val="20"/>
                <w:szCs w:val="20"/>
              </w:rPr>
              <w:t>д.Береговые</w:t>
            </w:r>
            <w:proofErr w:type="spellEnd"/>
            <w:r w:rsidRPr="00D557D6">
              <w:rPr>
                <w:sz w:val="20"/>
                <w:szCs w:val="20"/>
              </w:rPr>
              <w:t xml:space="preserve"> </w:t>
            </w:r>
            <w:proofErr w:type="spellStart"/>
            <w:r w:rsidRPr="00D557D6">
              <w:rPr>
                <w:sz w:val="20"/>
                <w:szCs w:val="20"/>
              </w:rPr>
              <w:t>Морины</w:t>
            </w:r>
            <w:proofErr w:type="spellEnd"/>
          </w:p>
        </w:tc>
        <w:tc>
          <w:tcPr>
            <w:tcW w:w="1746"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rPr>
            </w:pPr>
            <w:r w:rsidRPr="00D557D6">
              <w:rPr>
                <w:sz w:val="20"/>
                <w:szCs w:val="20"/>
              </w:rPr>
              <w:lastRenderedPageBreak/>
              <w:t>-</w:t>
            </w:r>
          </w:p>
        </w:tc>
      </w:tr>
      <w:tr w:rsidR="00D557D6" w:rsidRPr="00D557D6" w:rsidTr="00345D34">
        <w:trPr>
          <w:jc w:val="center"/>
        </w:trPr>
        <w:tc>
          <w:tcPr>
            <w:tcW w:w="418"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rPr>
            </w:pPr>
            <w:r w:rsidRPr="00D557D6">
              <w:rPr>
                <w:sz w:val="20"/>
                <w:szCs w:val="20"/>
              </w:rPr>
              <w:t>7.</w:t>
            </w:r>
          </w:p>
        </w:tc>
        <w:tc>
          <w:tcPr>
            <w:tcW w:w="2118"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lang w:val="x-none"/>
              </w:rPr>
            </w:pPr>
            <w:r w:rsidRPr="00D557D6">
              <w:rPr>
                <w:sz w:val="20"/>
                <w:szCs w:val="20"/>
                <w:lang w:val="x-none"/>
              </w:rPr>
              <w:t xml:space="preserve">Автомобильная дорога общего пользования </w:t>
            </w:r>
            <w:proofErr w:type="spellStart"/>
            <w:r w:rsidRPr="00D557D6">
              <w:rPr>
                <w:sz w:val="20"/>
                <w:szCs w:val="20"/>
                <w:lang w:val="x-none"/>
              </w:rPr>
              <w:t>д.Ондвор</w:t>
            </w:r>
            <w:proofErr w:type="spellEnd"/>
          </w:p>
        </w:tc>
        <w:tc>
          <w:tcPr>
            <w:tcW w:w="1820"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lang w:val="x-none"/>
              </w:rPr>
            </w:pPr>
            <w:r w:rsidRPr="00D557D6">
              <w:rPr>
                <w:sz w:val="20"/>
                <w:szCs w:val="20"/>
                <w:lang w:val="x-none"/>
              </w:rPr>
              <w:t>Автомобильная дорога общего пользования</w:t>
            </w:r>
          </w:p>
        </w:tc>
        <w:tc>
          <w:tcPr>
            <w:tcW w:w="1547"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lang w:val="x-none"/>
              </w:rPr>
            </w:pPr>
            <w:r w:rsidRPr="00D557D6">
              <w:rPr>
                <w:sz w:val="20"/>
                <w:szCs w:val="20"/>
                <w:lang w:val="x-none"/>
              </w:rPr>
              <w:t>Дорога, улица в границах населенного пункта</w:t>
            </w:r>
          </w:p>
        </w:tc>
        <w:tc>
          <w:tcPr>
            <w:tcW w:w="1503"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lang w:val="x-none"/>
              </w:rPr>
            </w:pPr>
            <w:r w:rsidRPr="00D557D6">
              <w:rPr>
                <w:sz w:val="20"/>
                <w:szCs w:val="20"/>
                <w:lang w:val="x-none"/>
              </w:rPr>
              <w:t>Планируемый к размещению</w:t>
            </w:r>
          </w:p>
        </w:tc>
        <w:tc>
          <w:tcPr>
            <w:tcW w:w="1767"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lang w:val="x-none"/>
              </w:rPr>
            </w:pPr>
            <w:r w:rsidRPr="00D557D6">
              <w:rPr>
                <w:sz w:val="20"/>
                <w:szCs w:val="20"/>
                <w:lang w:val="x-none"/>
              </w:rPr>
              <w:t>протяженность</w:t>
            </w:r>
          </w:p>
        </w:tc>
        <w:tc>
          <w:tcPr>
            <w:tcW w:w="1792"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lang w:val="x-none"/>
              </w:rPr>
            </w:pPr>
            <w:r w:rsidRPr="00D557D6">
              <w:rPr>
                <w:sz w:val="20"/>
                <w:szCs w:val="20"/>
                <w:lang w:val="x-none"/>
              </w:rPr>
              <w:t>320 м</w:t>
            </w:r>
          </w:p>
        </w:tc>
        <w:tc>
          <w:tcPr>
            <w:tcW w:w="1930"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rPr>
            </w:pPr>
            <w:r w:rsidRPr="00D557D6">
              <w:rPr>
                <w:sz w:val="20"/>
                <w:szCs w:val="20"/>
              </w:rPr>
              <w:t xml:space="preserve">Новгородская область Новгородский район </w:t>
            </w:r>
            <w:proofErr w:type="spellStart"/>
            <w:r w:rsidRPr="00D557D6">
              <w:rPr>
                <w:sz w:val="20"/>
                <w:szCs w:val="20"/>
              </w:rPr>
              <w:t>д.Береговые</w:t>
            </w:r>
            <w:proofErr w:type="spellEnd"/>
            <w:r w:rsidRPr="00D557D6">
              <w:rPr>
                <w:sz w:val="20"/>
                <w:szCs w:val="20"/>
              </w:rPr>
              <w:t xml:space="preserve"> </w:t>
            </w:r>
            <w:proofErr w:type="spellStart"/>
            <w:r w:rsidRPr="00D557D6">
              <w:rPr>
                <w:sz w:val="20"/>
                <w:szCs w:val="20"/>
              </w:rPr>
              <w:t>Морины</w:t>
            </w:r>
            <w:proofErr w:type="spellEnd"/>
          </w:p>
        </w:tc>
        <w:tc>
          <w:tcPr>
            <w:tcW w:w="1746"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rPr>
            </w:pPr>
            <w:r w:rsidRPr="00D557D6">
              <w:rPr>
                <w:sz w:val="20"/>
                <w:szCs w:val="20"/>
              </w:rPr>
              <w:t>-</w:t>
            </w:r>
          </w:p>
        </w:tc>
      </w:tr>
      <w:tr w:rsidR="00D557D6" w:rsidRPr="00D557D6" w:rsidTr="00345D34">
        <w:trPr>
          <w:jc w:val="center"/>
        </w:trPr>
        <w:tc>
          <w:tcPr>
            <w:tcW w:w="418"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rPr>
            </w:pPr>
            <w:r w:rsidRPr="00D557D6">
              <w:rPr>
                <w:sz w:val="20"/>
                <w:szCs w:val="20"/>
              </w:rPr>
              <w:t>8</w:t>
            </w:r>
          </w:p>
        </w:tc>
        <w:tc>
          <w:tcPr>
            <w:tcW w:w="2118"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lang w:val="x-none"/>
              </w:rPr>
            </w:pPr>
            <w:r w:rsidRPr="00D557D6">
              <w:rPr>
                <w:sz w:val="20"/>
                <w:szCs w:val="20"/>
                <w:lang w:val="x-none"/>
              </w:rPr>
              <w:t xml:space="preserve">Автомобильная дорога общего пользования </w:t>
            </w:r>
            <w:proofErr w:type="spellStart"/>
            <w:r w:rsidRPr="00D557D6">
              <w:rPr>
                <w:sz w:val="20"/>
                <w:szCs w:val="20"/>
                <w:lang w:val="x-none"/>
              </w:rPr>
              <w:t>д.Ондвор</w:t>
            </w:r>
            <w:proofErr w:type="spellEnd"/>
          </w:p>
        </w:tc>
        <w:tc>
          <w:tcPr>
            <w:tcW w:w="1820"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lang w:val="x-none"/>
              </w:rPr>
            </w:pPr>
            <w:r w:rsidRPr="00D557D6">
              <w:rPr>
                <w:sz w:val="20"/>
                <w:szCs w:val="20"/>
                <w:lang w:val="x-none"/>
              </w:rPr>
              <w:t>Автомобильная дорога общего пользования</w:t>
            </w:r>
          </w:p>
        </w:tc>
        <w:tc>
          <w:tcPr>
            <w:tcW w:w="1547"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lang w:val="x-none"/>
              </w:rPr>
            </w:pPr>
            <w:r w:rsidRPr="00D557D6">
              <w:rPr>
                <w:sz w:val="20"/>
                <w:szCs w:val="20"/>
                <w:lang w:val="x-none"/>
              </w:rPr>
              <w:t>Дорога, улица в границах населенного пункта</w:t>
            </w:r>
          </w:p>
        </w:tc>
        <w:tc>
          <w:tcPr>
            <w:tcW w:w="1503"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lang w:val="x-none"/>
              </w:rPr>
            </w:pPr>
            <w:r w:rsidRPr="00D557D6">
              <w:rPr>
                <w:sz w:val="20"/>
                <w:szCs w:val="20"/>
                <w:lang w:val="x-none"/>
              </w:rPr>
              <w:t>Планируемый к размещению</w:t>
            </w:r>
          </w:p>
        </w:tc>
        <w:tc>
          <w:tcPr>
            <w:tcW w:w="1767"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lang w:val="x-none"/>
              </w:rPr>
            </w:pPr>
            <w:r w:rsidRPr="00D557D6">
              <w:rPr>
                <w:sz w:val="20"/>
                <w:szCs w:val="20"/>
                <w:lang w:val="x-none"/>
              </w:rPr>
              <w:t>протяженность</w:t>
            </w:r>
          </w:p>
        </w:tc>
        <w:tc>
          <w:tcPr>
            <w:tcW w:w="1792"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lang w:val="x-none"/>
              </w:rPr>
            </w:pPr>
            <w:r w:rsidRPr="00D557D6">
              <w:rPr>
                <w:sz w:val="20"/>
                <w:szCs w:val="20"/>
                <w:lang w:val="x-none"/>
              </w:rPr>
              <w:t>247 м</w:t>
            </w:r>
          </w:p>
        </w:tc>
        <w:tc>
          <w:tcPr>
            <w:tcW w:w="1930"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rPr>
            </w:pPr>
            <w:r w:rsidRPr="00D557D6">
              <w:rPr>
                <w:sz w:val="20"/>
                <w:szCs w:val="20"/>
              </w:rPr>
              <w:t xml:space="preserve">Новгородская область Новгородский район </w:t>
            </w:r>
            <w:proofErr w:type="spellStart"/>
            <w:r w:rsidRPr="00D557D6">
              <w:rPr>
                <w:sz w:val="20"/>
                <w:szCs w:val="20"/>
              </w:rPr>
              <w:t>д.Береговые</w:t>
            </w:r>
            <w:proofErr w:type="spellEnd"/>
            <w:r w:rsidRPr="00D557D6">
              <w:rPr>
                <w:sz w:val="20"/>
                <w:szCs w:val="20"/>
              </w:rPr>
              <w:t xml:space="preserve"> </w:t>
            </w:r>
            <w:proofErr w:type="spellStart"/>
            <w:r w:rsidRPr="00D557D6">
              <w:rPr>
                <w:sz w:val="20"/>
                <w:szCs w:val="20"/>
              </w:rPr>
              <w:t>Морины</w:t>
            </w:r>
            <w:proofErr w:type="spellEnd"/>
          </w:p>
        </w:tc>
        <w:tc>
          <w:tcPr>
            <w:tcW w:w="1746"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rPr>
            </w:pPr>
            <w:r w:rsidRPr="00D557D6">
              <w:rPr>
                <w:sz w:val="20"/>
                <w:szCs w:val="20"/>
              </w:rPr>
              <w:t>-</w:t>
            </w:r>
          </w:p>
        </w:tc>
      </w:tr>
    </w:tbl>
    <w:p w:rsidR="00D557D6" w:rsidRPr="00D557D6" w:rsidRDefault="00D557D6" w:rsidP="00D557D6">
      <w:pPr>
        <w:widowControl w:val="0"/>
        <w:tabs>
          <w:tab w:val="left" w:pos="2104"/>
        </w:tabs>
        <w:suppressAutoHyphens w:val="0"/>
        <w:autoSpaceDE w:val="0"/>
        <w:autoSpaceDN w:val="0"/>
        <w:spacing w:before="1" w:line="240" w:lineRule="auto"/>
        <w:ind w:left="2104"/>
        <w:jc w:val="center"/>
        <w:rPr>
          <w:b/>
          <w:szCs w:val="22"/>
          <w:lang w:eastAsia="en-US"/>
        </w:rPr>
      </w:pPr>
    </w:p>
    <w:p w:rsidR="00D557D6" w:rsidRPr="00D557D6" w:rsidRDefault="00727689" w:rsidP="00D557D6">
      <w:pPr>
        <w:keepNext/>
        <w:keepLines/>
        <w:widowControl w:val="0"/>
        <w:numPr>
          <w:ilvl w:val="2"/>
          <w:numId w:val="0"/>
        </w:numPr>
        <w:suppressAutoHyphens w:val="0"/>
        <w:autoSpaceDE w:val="0"/>
        <w:autoSpaceDN w:val="0"/>
        <w:spacing w:before="40" w:line="240" w:lineRule="auto"/>
        <w:outlineLvl w:val="2"/>
        <w:rPr>
          <w:b/>
          <w:color w:val="000000"/>
          <w:lang w:eastAsia="ru-RU"/>
        </w:rPr>
      </w:pPr>
      <w:bookmarkStart w:id="13" w:name="_Toc150208920"/>
      <w:r>
        <w:rPr>
          <w:b/>
          <w:color w:val="000000"/>
          <w:lang w:eastAsia="ru-RU"/>
        </w:rPr>
        <w:t>1.1.5</w:t>
      </w:r>
      <w:r w:rsidR="00D557D6" w:rsidRPr="00D557D6">
        <w:rPr>
          <w:b/>
          <w:color w:val="000000"/>
          <w:lang w:eastAsia="ru-RU"/>
        </w:rPr>
        <w:t>. Объекты инженерной инфраструктуры</w:t>
      </w:r>
      <w:bookmarkEnd w:id="13"/>
      <w:r w:rsidR="00D557D6" w:rsidRPr="00D557D6">
        <w:rPr>
          <w:b/>
          <w:color w:val="000000"/>
          <w:lang w:eastAsia="ru-RU"/>
        </w:rPr>
        <w:t xml:space="preserve"> </w:t>
      </w:r>
    </w:p>
    <w:tbl>
      <w:tblPr>
        <w:tblW w:w="1474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835"/>
        <w:gridCol w:w="1985"/>
        <w:gridCol w:w="1984"/>
        <w:gridCol w:w="3119"/>
        <w:gridCol w:w="2551"/>
        <w:gridCol w:w="1843"/>
      </w:tblGrid>
      <w:tr w:rsidR="00D557D6" w:rsidRPr="00D557D6" w:rsidTr="00345D34">
        <w:trPr>
          <w:trHeight w:val="1380"/>
          <w:tblHeader/>
        </w:trPr>
        <w:tc>
          <w:tcPr>
            <w:tcW w:w="425" w:type="dxa"/>
            <w:shd w:val="clear" w:color="auto" w:fill="auto"/>
            <w:vAlign w:val="center"/>
          </w:tcPr>
          <w:p w:rsidR="00D557D6" w:rsidRPr="00D557D6" w:rsidRDefault="00D557D6" w:rsidP="00D557D6">
            <w:pPr>
              <w:widowControl w:val="0"/>
              <w:suppressAutoHyphens w:val="0"/>
              <w:autoSpaceDE w:val="0"/>
              <w:autoSpaceDN w:val="0"/>
              <w:adjustRightInd w:val="0"/>
              <w:spacing w:line="240" w:lineRule="auto"/>
              <w:jc w:val="center"/>
              <w:rPr>
                <w:b/>
                <w:bCs/>
                <w:sz w:val="20"/>
                <w:szCs w:val="20"/>
                <w:lang w:eastAsia="ru-RU"/>
              </w:rPr>
            </w:pPr>
            <w:bookmarkStart w:id="14" w:name="_Hlk181369020"/>
            <w:r w:rsidRPr="00D557D6">
              <w:rPr>
                <w:b/>
                <w:bCs/>
                <w:sz w:val="20"/>
                <w:szCs w:val="20"/>
                <w:lang w:eastAsia="ru-RU"/>
              </w:rPr>
              <w:t>№</w:t>
            </w:r>
          </w:p>
        </w:tc>
        <w:tc>
          <w:tcPr>
            <w:tcW w:w="2835" w:type="dxa"/>
            <w:shd w:val="clear" w:color="auto" w:fill="auto"/>
            <w:vAlign w:val="center"/>
          </w:tcPr>
          <w:p w:rsidR="00D557D6" w:rsidRPr="00D557D6" w:rsidRDefault="00D557D6" w:rsidP="00D557D6">
            <w:pPr>
              <w:widowControl w:val="0"/>
              <w:suppressAutoHyphens w:val="0"/>
              <w:autoSpaceDE w:val="0"/>
              <w:autoSpaceDN w:val="0"/>
              <w:adjustRightInd w:val="0"/>
              <w:spacing w:line="240" w:lineRule="auto"/>
              <w:jc w:val="center"/>
              <w:rPr>
                <w:sz w:val="20"/>
                <w:szCs w:val="20"/>
                <w:lang w:eastAsia="ru-RU"/>
              </w:rPr>
            </w:pPr>
            <w:r w:rsidRPr="00D557D6">
              <w:rPr>
                <w:b/>
                <w:bCs/>
                <w:sz w:val="20"/>
                <w:szCs w:val="20"/>
                <w:lang w:eastAsia="ru-RU"/>
              </w:rPr>
              <w:t>Наименование объекта</w:t>
            </w:r>
          </w:p>
        </w:tc>
        <w:tc>
          <w:tcPr>
            <w:tcW w:w="1985" w:type="dxa"/>
            <w:shd w:val="clear" w:color="auto" w:fill="auto"/>
            <w:vAlign w:val="center"/>
          </w:tcPr>
          <w:p w:rsidR="00D557D6" w:rsidRPr="00D557D6" w:rsidRDefault="00D557D6" w:rsidP="00D557D6">
            <w:pPr>
              <w:widowControl w:val="0"/>
              <w:suppressAutoHyphens w:val="0"/>
              <w:autoSpaceDE w:val="0"/>
              <w:autoSpaceDN w:val="0"/>
              <w:adjustRightInd w:val="0"/>
              <w:spacing w:line="240" w:lineRule="auto"/>
              <w:jc w:val="center"/>
              <w:rPr>
                <w:sz w:val="20"/>
                <w:szCs w:val="20"/>
                <w:lang w:eastAsia="ru-RU"/>
              </w:rPr>
            </w:pPr>
            <w:r w:rsidRPr="00D557D6">
              <w:rPr>
                <w:b/>
                <w:bCs/>
                <w:sz w:val="20"/>
                <w:szCs w:val="20"/>
                <w:lang w:eastAsia="ru-RU"/>
              </w:rPr>
              <w:t>Назначение объекта</w:t>
            </w:r>
          </w:p>
        </w:tc>
        <w:tc>
          <w:tcPr>
            <w:tcW w:w="1984" w:type="dxa"/>
            <w:shd w:val="clear" w:color="auto" w:fill="auto"/>
            <w:vAlign w:val="center"/>
          </w:tcPr>
          <w:p w:rsidR="00D557D6" w:rsidRPr="00D557D6" w:rsidRDefault="00D557D6" w:rsidP="00D557D6">
            <w:pPr>
              <w:widowControl w:val="0"/>
              <w:suppressAutoHyphens w:val="0"/>
              <w:autoSpaceDE w:val="0"/>
              <w:autoSpaceDN w:val="0"/>
              <w:adjustRightInd w:val="0"/>
              <w:spacing w:line="240" w:lineRule="auto"/>
              <w:jc w:val="center"/>
              <w:rPr>
                <w:sz w:val="20"/>
                <w:szCs w:val="20"/>
                <w:lang w:eastAsia="ru-RU"/>
              </w:rPr>
            </w:pPr>
            <w:r w:rsidRPr="00D557D6">
              <w:rPr>
                <w:b/>
                <w:bCs/>
                <w:sz w:val="20"/>
                <w:szCs w:val="20"/>
                <w:lang w:eastAsia="ru-RU"/>
              </w:rPr>
              <w:t>Статус объекта</w:t>
            </w:r>
          </w:p>
        </w:tc>
        <w:tc>
          <w:tcPr>
            <w:tcW w:w="3119" w:type="dxa"/>
            <w:vAlign w:val="center"/>
          </w:tcPr>
          <w:p w:rsidR="00D557D6" w:rsidRPr="00D557D6" w:rsidRDefault="00D557D6" w:rsidP="00D557D6">
            <w:pPr>
              <w:widowControl w:val="0"/>
              <w:suppressAutoHyphens w:val="0"/>
              <w:autoSpaceDE w:val="0"/>
              <w:autoSpaceDN w:val="0"/>
              <w:adjustRightInd w:val="0"/>
              <w:spacing w:line="240" w:lineRule="auto"/>
              <w:jc w:val="center"/>
              <w:rPr>
                <w:b/>
                <w:bCs/>
                <w:sz w:val="20"/>
                <w:szCs w:val="20"/>
                <w:lang w:eastAsia="ru-RU"/>
              </w:rPr>
            </w:pPr>
            <w:r w:rsidRPr="00D557D6">
              <w:rPr>
                <w:b/>
                <w:bCs/>
                <w:sz w:val="20"/>
                <w:szCs w:val="20"/>
                <w:lang w:eastAsia="en-US"/>
              </w:rPr>
              <w:t>Основные</w:t>
            </w:r>
            <w:r w:rsidRPr="00D557D6">
              <w:rPr>
                <w:b/>
                <w:bCs/>
                <w:spacing w:val="-6"/>
                <w:sz w:val="20"/>
                <w:szCs w:val="20"/>
                <w:lang w:eastAsia="en-US"/>
              </w:rPr>
              <w:t xml:space="preserve"> </w:t>
            </w:r>
            <w:r w:rsidRPr="00D557D6">
              <w:rPr>
                <w:b/>
                <w:bCs/>
                <w:spacing w:val="-2"/>
                <w:sz w:val="20"/>
                <w:szCs w:val="20"/>
                <w:lang w:eastAsia="en-US"/>
              </w:rPr>
              <w:t>характеристики</w:t>
            </w:r>
          </w:p>
        </w:tc>
        <w:tc>
          <w:tcPr>
            <w:tcW w:w="2551" w:type="dxa"/>
            <w:shd w:val="clear" w:color="auto" w:fill="auto"/>
            <w:vAlign w:val="center"/>
          </w:tcPr>
          <w:p w:rsidR="00D557D6" w:rsidRPr="00D557D6" w:rsidRDefault="00D557D6" w:rsidP="00D557D6">
            <w:pPr>
              <w:widowControl w:val="0"/>
              <w:suppressAutoHyphens w:val="0"/>
              <w:autoSpaceDE w:val="0"/>
              <w:autoSpaceDN w:val="0"/>
              <w:adjustRightInd w:val="0"/>
              <w:spacing w:line="240" w:lineRule="auto"/>
              <w:jc w:val="center"/>
              <w:rPr>
                <w:sz w:val="20"/>
                <w:szCs w:val="20"/>
                <w:lang w:eastAsia="ru-RU"/>
              </w:rPr>
            </w:pPr>
            <w:r w:rsidRPr="00D557D6">
              <w:rPr>
                <w:b/>
                <w:bCs/>
                <w:sz w:val="20"/>
                <w:szCs w:val="20"/>
                <w:lang w:eastAsia="ru-RU"/>
              </w:rPr>
              <w:t>Местоположение объекта (населенный пункт, адрес, функциональная зона)</w:t>
            </w:r>
          </w:p>
        </w:tc>
        <w:tc>
          <w:tcPr>
            <w:tcW w:w="1843" w:type="dxa"/>
            <w:shd w:val="clear" w:color="auto" w:fill="auto"/>
            <w:vAlign w:val="center"/>
          </w:tcPr>
          <w:p w:rsidR="00D557D6" w:rsidRPr="00D557D6" w:rsidRDefault="00D557D6" w:rsidP="00D557D6">
            <w:pPr>
              <w:widowControl w:val="0"/>
              <w:suppressAutoHyphens w:val="0"/>
              <w:autoSpaceDE w:val="0"/>
              <w:autoSpaceDN w:val="0"/>
              <w:adjustRightInd w:val="0"/>
              <w:spacing w:line="240" w:lineRule="auto"/>
              <w:jc w:val="center"/>
              <w:rPr>
                <w:sz w:val="20"/>
                <w:szCs w:val="20"/>
                <w:lang w:eastAsia="ru-RU"/>
              </w:rPr>
            </w:pPr>
            <w:r w:rsidRPr="00D557D6">
              <w:rPr>
                <w:b/>
                <w:bCs/>
                <w:sz w:val="20"/>
                <w:szCs w:val="20"/>
                <w:lang w:eastAsia="ru-RU"/>
              </w:rPr>
              <w:t>Вид зоны с особыми условиями/ количественный показатель</w:t>
            </w:r>
          </w:p>
        </w:tc>
      </w:tr>
      <w:tr w:rsidR="00D557D6" w:rsidRPr="00D557D6" w:rsidTr="00345D34">
        <w:tc>
          <w:tcPr>
            <w:tcW w:w="425"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lang w:val="x-none"/>
              </w:rPr>
            </w:pPr>
            <w:r w:rsidRPr="00D557D6">
              <w:rPr>
                <w:sz w:val="20"/>
                <w:szCs w:val="20"/>
                <w:lang w:val="x-none"/>
              </w:rPr>
              <w:t>9</w:t>
            </w:r>
          </w:p>
        </w:tc>
        <w:tc>
          <w:tcPr>
            <w:tcW w:w="2835" w:type="dxa"/>
            <w:shd w:val="clear" w:color="auto" w:fill="auto"/>
            <w:vAlign w:val="center"/>
          </w:tcPr>
          <w:p w:rsidR="00D557D6" w:rsidRPr="00D557D6" w:rsidRDefault="00D557D6" w:rsidP="00D557D6">
            <w:pPr>
              <w:widowControl w:val="0"/>
              <w:suppressAutoHyphens w:val="0"/>
              <w:autoSpaceDE w:val="0"/>
              <w:autoSpaceDN w:val="0"/>
              <w:spacing w:line="240" w:lineRule="auto"/>
              <w:jc w:val="center"/>
              <w:rPr>
                <w:sz w:val="20"/>
                <w:szCs w:val="20"/>
                <w:lang w:eastAsia="ru-RU"/>
              </w:rPr>
            </w:pPr>
            <w:r w:rsidRPr="00D557D6">
              <w:rPr>
                <w:sz w:val="20"/>
                <w:szCs w:val="20"/>
                <w:lang w:eastAsia="ru-RU"/>
              </w:rPr>
              <w:t xml:space="preserve">Межпоселковый газопровод среднего давления д. </w:t>
            </w:r>
            <w:proofErr w:type="spellStart"/>
            <w:r w:rsidRPr="00D557D6">
              <w:rPr>
                <w:sz w:val="20"/>
                <w:szCs w:val="20"/>
                <w:lang w:eastAsia="ru-RU"/>
              </w:rPr>
              <w:t>Сергово</w:t>
            </w:r>
            <w:proofErr w:type="spellEnd"/>
            <w:r w:rsidRPr="00D557D6">
              <w:rPr>
                <w:sz w:val="20"/>
                <w:szCs w:val="20"/>
                <w:lang w:eastAsia="ru-RU"/>
              </w:rPr>
              <w:t xml:space="preserve"> - д. Ильмень - д. Старое </w:t>
            </w:r>
            <w:proofErr w:type="spellStart"/>
            <w:r w:rsidRPr="00D557D6">
              <w:rPr>
                <w:sz w:val="20"/>
                <w:szCs w:val="20"/>
                <w:lang w:eastAsia="ru-RU"/>
              </w:rPr>
              <w:t>Ракомо</w:t>
            </w:r>
            <w:proofErr w:type="spellEnd"/>
            <w:r w:rsidRPr="00D557D6">
              <w:rPr>
                <w:sz w:val="20"/>
                <w:szCs w:val="20"/>
                <w:lang w:eastAsia="ru-RU"/>
              </w:rPr>
              <w:t xml:space="preserve"> - д. </w:t>
            </w:r>
            <w:proofErr w:type="spellStart"/>
            <w:r w:rsidRPr="00D557D6">
              <w:rPr>
                <w:sz w:val="20"/>
                <w:szCs w:val="20"/>
                <w:lang w:eastAsia="ru-RU"/>
              </w:rPr>
              <w:t>Ращеп</w:t>
            </w:r>
            <w:proofErr w:type="spellEnd"/>
            <w:r w:rsidRPr="00D557D6">
              <w:rPr>
                <w:sz w:val="20"/>
                <w:szCs w:val="20"/>
                <w:lang w:eastAsia="ru-RU"/>
              </w:rPr>
              <w:t xml:space="preserve"> с </w:t>
            </w:r>
            <w:proofErr w:type="spellStart"/>
            <w:r w:rsidRPr="00D557D6">
              <w:rPr>
                <w:sz w:val="20"/>
                <w:szCs w:val="20"/>
                <w:lang w:eastAsia="ru-RU"/>
              </w:rPr>
              <w:t>закольцовкой</w:t>
            </w:r>
            <w:proofErr w:type="spellEnd"/>
            <w:r w:rsidRPr="00D557D6">
              <w:rPr>
                <w:sz w:val="20"/>
                <w:szCs w:val="20"/>
                <w:lang w:eastAsia="ru-RU"/>
              </w:rPr>
              <w:t xml:space="preserve"> с газораспределительными сетями Великого Новгорода</w:t>
            </w:r>
          </w:p>
          <w:p w:rsidR="00D557D6" w:rsidRPr="00D557D6" w:rsidRDefault="00D557D6" w:rsidP="00D557D6">
            <w:pPr>
              <w:widowControl w:val="0"/>
              <w:suppressAutoHyphens w:val="0"/>
              <w:autoSpaceDE w:val="0"/>
              <w:autoSpaceDN w:val="0"/>
              <w:spacing w:line="240" w:lineRule="auto"/>
              <w:jc w:val="center"/>
              <w:rPr>
                <w:sz w:val="20"/>
                <w:szCs w:val="20"/>
                <w:lang w:eastAsia="ru-RU"/>
              </w:rPr>
            </w:pPr>
          </w:p>
        </w:tc>
        <w:tc>
          <w:tcPr>
            <w:tcW w:w="1985"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rPr>
            </w:pPr>
            <w:r w:rsidRPr="00D557D6">
              <w:rPr>
                <w:sz w:val="20"/>
                <w:szCs w:val="20"/>
              </w:rPr>
              <w:t>Доведение сетей газоснабжения до населенных пунктов. Создание возможности для подключения домовладений</w:t>
            </w:r>
          </w:p>
        </w:tc>
        <w:tc>
          <w:tcPr>
            <w:tcW w:w="1984"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lang w:val="x-none"/>
              </w:rPr>
            </w:pPr>
            <w:r w:rsidRPr="00D557D6">
              <w:rPr>
                <w:sz w:val="20"/>
                <w:szCs w:val="20"/>
                <w:lang w:val="x-none"/>
              </w:rPr>
              <w:t>Планируемый к размещению</w:t>
            </w:r>
          </w:p>
        </w:tc>
        <w:tc>
          <w:tcPr>
            <w:tcW w:w="3119" w:type="dxa"/>
            <w:vAlign w:val="center"/>
          </w:tcPr>
          <w:p w:rsidR="00D557D6" w:rsidRPr="00D557D6" w:rsidRDefault="00D557D6" w:rsidP="00D557D6">
            <w:pPr>
              <w:widowControl w:val="0"/>
              <w:suppressAutoHyphens w:val="0"/>
              <w:autoSpaceDE w:val="0"/>
              <w:autoSpaceDN w:val="0"/>
              <w:spacing w:line="240" w:lineRule="auto"/>
              <w:jc w:val="center"/>
              <w:rPr>
                <w:sz w:val="20"/>
                <w:szCs w:val="20"/>
                <w:lang w:eastAsia="en-US"/>
              </w:rPr>
            </w:pPr>
            <w:r w:rsidRPr="00D557D6">
              <w:rPr>
                <w:sz w:val="20"/>
                <w:szCs w:val="20"/>
                <w:lang w:eastAsia="en-US"/>
              </w:rPr>
              <w:t>Протяженность 6 км.</w:t>
            </w:r>
          </w:p>
          <w:p w:rsidR="00D557D6" w:rsidRPr="00D557D6" w:rsidRDefault="00D557D6" w:rsidP="00D557D6">
            <w:pPr>
              <w:widowControl w:val="0"/>
              <w:suppressAutoHyphens w:val="0"/>
              <w:autoSpaceDE w:val="0"/>
              <w:autoSpaceDN w:val="0"/>
              <w:spacing w:line="240" w:lineRule="auto"/>
              <w:jc w:val="center"/>
              <w:rPr>
                <w:sz w:val="20"/>
                <w:szCs w:val="20"/>
                <w:lang w:eastAsia="en-US"/>
              </w:rPr>
            </w:pPr>
            <w:r w:rsidRPr="00D557D6">
              <w:rPr>
                <w:sz w:val="20"/>
                <w:szCs w:val="20"/>
                <w:lang w:eastAsia="en-US"/>
              </w:rPr>
              <w:t>(</w:t>
            </w:r>
            <w:r w:rsidRPr="00D557D6">
              <w:rPr>
                <w:bCs/>
                <w:iCs/>
                <w:sz w:val="20"/>
                <w:szCs w:val="20"/>
                <w:lang w:eastAsia="en-US"/>
              </w:rPr>
              <w:t>уточняется при проектировании)</w:t>
            </w:r>
          </w:p>
        </w:tc>
        <w:tc>
          <w:tcPr>
            <w:tcW w:w="2551" w:type="dxa"/>
            <w:shd w:val="clear" w:color="auto" w:fill="auto"/>
            <w:vAlign w:val="center"/>
          </w:tcPr>
          <w:p w:rsidR="00D557D6" w:rsidRPr="00D557D6" w:rsidRDefault="00D557D6" w:rsidP="00D557D6">
            <w:pPr>
              <w:widowControl w:val="0"/>
              <w:suppressAutoHyphens w:val="0"/>
              <w:autoSpaceDE w:val="0"/>
              <w:autoSpaceDN w:val="0"/>
              <w:spacing w:line="240" w:lineRule="auto"/>
              <w:jc w:val="center"/>
              <w:rPr>
                <w:sz w:val="20"/>
                <w:szCs w:val="20"/>
                <w:lang w:eastAsia="en-US"/>
              </w:rPr>
            </w:pPr>
            <w:r w:rsidRPr="00D557D6">
              <w:rPr>
                <w:sz w:val="20"/>
                <w:szCs w:val="20"/>
                <w:lang w:eastAsia="en-US"/>
              </w:rPr>
              <w:t>Новгородская область Новгородский район Ракомское сельское поселение</w:t>
            </w:r>
          </w:p>
        </w:tc>
        <w:tc>
          <w:tcPr>
            <w:tcW w:w="1843" w:type="dxa"/>
            <w:shd w:val="clear" w:color="auto" w:fill="auto"/>
            <w:vAlign w:val="center"/>
          </w:tcPr>
          <w:p w:rsidR="00D557D6" w:rsidRPr="00D557D6" w:rsidRDefault="00D557D6" w:rsidP="00D557D6">
            <w:pPr>
              <w:widowControl w:val="0"/>
              <w:suppressAutoHyphens w:val="0"/>
              <w:autoSpaceDE w:val="0"/>
              <w:autoSpaceDN w:val="0"/>
              <w:spacing w:line="240" w:lineRule="auto"/>
              <w:jc w:val="center"/>
              <w:rPr>
                <w:bCs/>
                <w:iCs/>
                <w:sz w:val="20"/>
                <w:szCs w:val="20"/>
                <w:lang w:eastAsia="en-US"/>
              </w:rPr>
            </w:pPr>
            <w:r w:rsidRPr="00D557D6">
              <w:rPr>
                <w:bCs/>
                <w:iCs/>
                <w:sz w:val="20"/>
                <w:szCs w:val="20"/>
                <w:lang w:eastAsia="en-US"/>
              </w:rPr>
              <w:t>охранная зона 2 -5 м</w:t>
            </w:r>
          </w:p>
          <w:p w:rsidR="00D557D6" w:rsidRPr="00D557D6" w:rsidRDefault="00D557D6" w:rsidP="00D557D6">
            <w:pPr>
              <w:widowControl w:val="0"/>
              <w:suppressAutoHyphens w:val="0"/>
              <w:autoSpaceDE w:val="0"/>
              <w:autoSpaceDN w:val="0"/>
              <w:spacing w:before="120" w:after="60" w:line="240" w:lineRule="auto"/>
              <w:jc w:val="center"/>
              <w:rPr>
                <w:sz w:val="20"/>
                <w:szCs w:val="20"/>
                <w:lang w:eastAsia="en-US"/>
              </w:rPr>
            </w:pPr>
            <w:r w:rsidRPr="00D557D6">
              <w:rPr>
                <w:bCs/>
                <w:iCs/>
                <w:sz w:val="20"/>
                <w:szCs w:val="20"/>
                <w:lang w:eastAsia="en-US"/>
              </w:rPr>
              <w:t>(уточняется при проектировании)</w:t>
            </w:r>
          </w:p>
        </w:tc>
      </w:tr>
      <w:tr w:rsidR="00D557D6" w:rsidRPr="00D557D6" w:rsidTr="00345D34">
        <w:tc>
          <w:tcPr>
            <w:tcW w:w="425"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rPr>
            </w:pPr>
            <w:r w:rsidRPr="00D557D6">
              <w:rPr>
                <w:sz w:val="20"/>
                <w:szCs w:val="20"/>
              </w:rPr>
              <w:lastRenderedPageBreak/>
              <w:t>10</w:t>
            </w:r>
          </w:p>
        </w:tc>
        <w:tc>
          <w:tcPr>
            <w:tcW w:w="2835" w:type="dxa"/>
            <w:shd w:val="clear" w:color="auto" w:fill="auto"/>
            <w:vAlign w:val="center"/>
          </w:tcPr>
          <w:p w:rsidR="00D557D6" w:rsidRPr="00D557D6" w:rsidRDefault="00D557D6" w:rsidP="00D557D6">
            <w:pPr>
              <w:widowControl w:val="0"/>
              <w:suppressAutoHyphens w:val="0"/>
              <w:autoSpaceDE w:val="0"/>
              <w:autoSpaceDN w:val="0"/>
              <w:spacing w:line="240" w:lineRule="auto"/>
              <w:jc w:val="center"/>
              <w:rPr>
                <w:sz w:val="20"/>
                <w:szCs w:val="20"/>
                <w:lang w:eastAsia="ru-RU"/>
              </w:rPr>
            </w:pPr>
            <w:r w:rsidRPr="00D557D6">
              <w:rPr>
                <w:sz w:val="20"/>
                <w:szCs w:val="20"/>
                <w:lang w:eastAsia="ru-RU"/>
              </w:rPr>
              <w:t>Ливневая канализация</w:t>
            </w:r>
          </w:p>
        </w:tc>
        <w:tc>
          <w:tcPr>
            <w:tcW w:w="1985"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rPr>
            </w:pPr>
            <w:r w:rsidRPr="00D557D6">
              <w:rPr>
                <w:sz w:val="20"/>
                <w:szCs w:val="20"/>
              </w:rPr>
              <w:t>Обслуживание части территории квартала 147 Псковского жилого района микрорайона «</w:t>
            </w:r>
            <w:proofErr w:type="spellStart"/>
            <w:r w:rsidRPr="00D557D6">
              <w:rPr>
                <w:sz w:val="20"/>
                <w:szCs w:val="20"/>
              </w:rPr>
              <w:t>Аркажская</w:t>
            </w:r>
            <w:proofErr w:type="spellEnd"/>
            <w:r w:rsidRPr="00D557D6">
              <w:rPr>
                <w:sz w:val="20"/>
                <w:szCs w:val="20"/>
              </w:rPr>
              <w:t xml:space="preserve"> слобода» г. В. Новгорода</w:t>
            </w:r>
          </w:p>
        </w:tc>
        <w:tc>
          <w:tcPr>
            <w:tcW w:w="1984"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lang w:val="x-none"/>
              </w:rPr>
            </w:pPr>
            <w:r w:rsidRPr="00D557D6">
              <w:rPr>
                <w:sz w:val="20"/>
                <w:szCs w:val="20"/>
                <w:lang w:val="x-none"/>
              </w:rPr>
              <w:t>Планируемый к размещению</w:t>
            </w:r>
          </w:p>
        </w:tc>
        <w:tc>
          <w:tcPr>
            <w:tcW w:w="3119" w:type="dxa"/>
            <w:vAlign w:val="center"/>
          </w:tcPr>
          <w:p w:rsidR="00D557D6" w:rsidRPr="00D557D6" w:rsidRDefault="00D557D6" w:rsidP="00D557D6">
            <w:pPr>
              <w:widowControl w:val="0"/>
              <w:suppressAutoHyphens w:val="0"/>
              <w:autoSpaceDE w:val="0"/>
              <w:autoSpaceDN w:val="0"/>
              <w:spacing w:line="240" w:lineRule="auto"/>
              <w:jc w:val="center"/>
              <w:rPr>
                <w:sz w:val="20"/>
                <w:szCs w:val="20"/>
                <w:lang w:eastAsia="en-US"/>
              </w:rPr>
            </w:pPr>
            <w:r w:rsidRPr="00D557D6">
              <w:rPr>
                <w:sz w:val="20"/>
                <w:szCs w:val="20"/>
                <w:lang w:eastAsia="en-US"/>
              </w:rPr>
              <w:t>-</w:t>
            </w:r>
          </w:p>
        </w:tc>
        <w:tc>
          <w:tcPr>
            <w:tcW w:w="2551" w:type="dxa"/>
            <w:shd w:val="clear" w:color="auto" w:fill="auto"/>
            <w:vAlign w:val="center"/>
          </w:tcPr>
          <w:p w:rsidR="00D557D6" w:rsidRPr="00D557D6" w:rsidRDefault="00D557D6" w:rsidP="00D557D6">
            <w:pPr>
              <w:widowControl w:val="0"/>
              <w:suppressAutoHyphens w:val="0"/>
              <w:autoSpaceDE w:val="0"/>
              <w:autoSpaceDN w:val="0"/>
              <w:spacing w:line="240" w:lineRule="auto"/>
              <w:jc w:val="center"/>
              <w:rPr>
                <w:sz w:val="20"/>
                <w:szCs w:val="20"/>
                <w:lang w:eastAsia="en-US"/>
              </w:rPr>
            </w:pPr>
            <w:r w:rsidRPr="00D557D6">
              <w:rPr>
                <w:sz w:val="20"/>
                <w:szCs w:val="20"/>
                <w:lang w:eastAsia="en-US"/>
              </w:rPr>
              <w:t>Новгородская область Новгородский район Ракомское сельское поселение</w:t>
            </w:r>
          </w:p>
        </w:tc>
        <w:tc>
          <w:tcPr>
            <w:tcW w:w="1843" w:type="dxa"/>
            <w:shd w:val="clear" w:color="auto" w:fill="auto"/>
            <w:vAlign w:val="center"/>
          </w:tcPr>
          <w:p w:rsidR="00D557D6" w:rsidRPr="00D557D6" w:rsidRDefault="00D557D6" w:rsidP="00D557D6">
            <w:pPr>
              <w:widowControl w:val="0"/>
              <w:suppressAutoHyphens w:val="0"/>
              <w:autoSpaceDE w:val="0"/>
              <w:autoSpaceDN w:val="0"/>
              <w:spacing w:line="240" w:lineRule="auto"/>
              <w:jc w:val="center"/>
              <w:rPr>
                <w:bCs/>
                <w:iCs/>
                <w:sz w:val="20"/>
                <w:szCs w:val="20"/>
                <w:lang w:eastAsia="en-US"/>
              </w:rPr>
            </w:pPr>
            <w:r w:rsidRPr="00D557D6">
              <w:rPr>
                <w:bCs/>
                <w:iCs/>
                <w:sz w:val="20"/>
                <w:szCs w:val="20"/>
                <w:lang w:eastAsia="en-US"/>
              </w:rPr>
              <w:t>-</w:t>
            </w:r>
          </w:p>
        </w:tc>
      </w:tr>
      <w:tr w:rsidR="00D557D6" w:rsidRPr="00D557D6" w:rsidTr="00345D34">
        <w:tc>
          <w:tcPr>
            <w:tcW w:w="425"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rPr>
            </w:pPr>
            <w:r w:rsidRPr="00D557D6">
              <w:rPr>
                <w:sz w:val="20"/>
                <w:szCs w:val="20"/>
              </w:rPr>
              <w:t>11</w:t>
            </w:r>
          </w:p>
        </w:tc>
        <w:tc>
          <w:tcPr>
            <w:tcW w:w="2835" w:type="dxa"/>
            <w:shd w:val="clear" w:color="auto" w:fill="auto"/>
            <w:vAlign w:val="center"/>
          </w:tcPr>
          <w:p w:rsidR="00D557D6" w:rsidRPr="00D557D6" w:rsidRDefault="00D557D6" w:rsidP="00D557D6">
            <w:pPr>
              <w:widowControl w:val="0"/>
              <w:suppressAutoHyphens w:val="0"/>
              <w:autoSpaceDE w:val="0"/>
              <w:autoSpaceDN w:val="0"/>
              <w:spacing w:line="240" w:lineRule="auto"/>
              <w:jc w:val="center"/>
              <w:rPr>
                <w:sz w:val="20"/>
                <w:szCs w:val="20"/>
                <w:lang w:eastAsia="ru-RU"/>
              </w:rPr>
            </w:pPr>
            <w:r w:rsidRPr="00D557D6">
              <w:rPr>
                <w:sz w:val="20"/>
                <w:szCs w:val="20"/>
                <w:lang w:eastAsia="ru-RU"/>
              </w:rPr>
              <w:t>Очистные сооружения ливневых вод</w:t>
            </w:r>
          </w:p>
        </w:tc>
        <w:tc>
          <w:tcPr>
            <w:tcW w:w="1985"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rPr>
            </w:pPr>
            <w:r w:rsidRPr="00D557D6">
              <w:rPr>
                <w:sz w:val="20"/>
                <w:szCs w:val="20"/>
              </w:rPr>
              <w:t>Обслуживание части территории квартала 147 Псковского жилого района микрорайона «</w:t>
            </w:r>
            <w:proofErr w:type="spellStart"/>
            <w:r w:rsidRPr="00D557D6">
              <w:rPr>
                <w:sz w:val="20"/>
                <w:szCs w:val="20"/>
              </w:rPr>
              <w:t>Аркажская</w:t>
            </w:r>
            <w:proofErr w:type="spellEnd"/>
            <w:r w:rsidRPr="00D557D6">
              <w:rPr>
                <w:sz w:val="20"/>
                <w:szCs w:val="20"/>
              </w:rPr>
              <w:t xml:space="preserve"> слобода» г. В. Новгорода</w:t>
            </w:r>
          </w:p>
        </w:tc>
        <w:tc>
          <w:tcPr>
            <w:tcW w:w="1984"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lang w:val="x-none"/>
              </w:rPr>
            </w:pPr>
            <w:r w:rsidRPr="00D557D6">
              <w:rPr>
                <w:sz w:val="20"/>
                <w:szCs w:val="20"/>
                <w:lang w:val="x-none"/>
              </w:rPr>
              <w:t>Планируемый к размещению</w:t>
            </w:r>
          </w:p>
        </w:tc>
        <w:tc>
          <w:tcPr>
            <w:tcW w:w="3119" w:type="dxa"/>
            <w:vAlign w:val="center"/>
          </w:tcPr>
          <w:p w:rsidR="00D557D6" w:rsidRPr="00D557D6" w:rsidRDefault="00D557D6" w:rsidP="00D557D6">
            <w:pPr>
              <w:widowControl w:val="0"/>
              <w:suppressAutoHyphens w:val="0"/>
              <w:autoSpaceDE w:val="0"/>
              <w:autoSpaceDN w:val="0"/>
              <w:spacing w:line="240" w:lineRule="auto"/>
              <w:jc w:val="center"/>
              <w:rPr>
                <w:sz w:val="20"/>
                <w:szCs w:val="20"/>
                <w:lang w:eastAsia="en-US"/>
              </w:rPr>
            </w:pPr>
            <w:r w:rsidRPr="00D557D6">
              <w:rPr>
                <w:sz w:val="20"/>
                <w:szCs w:val="20"/>
                <w:lang w:eastAsia="en-US"/>
              </w:rPr>
              <w:t>-</w:t>
            </w:r>
          </w:p>
        </w:tc>
        <w:tc>
          <w:tcPr>
            <w:tcW w:w="2551" w:type="dxa"/>
            <w:shd w:val="clear" w:color="auto" w:fill="auto"/>
            <w:vAlign w:val="center"/>
          </w:tcPr>
          <w:p w:rsidR="00D557D6" w:rsidRPr="00D557D6" w:rsidRDefault="00D557D6" w:rsidP="00D557D6">
            <w:pPr>
              <w:widowControl w:val="0"/>
              <w:suppressAutoHyphens w:val="0"/>
              <w:autoSpaceDE w:val="0"/>
              <w:autoSpaceDN w:val="0"/>
              <w:spacing w:line="240" w:lineRule="auto"/>
              <w:jc w:val="center"/>
              <w:rPr>
                <w:sz w:val="20"/>
                <w:szCs w:val="20"/>
                <w:lang w:eastAsia="en-US"/>
              </w:rPr>
            </w:pPr>
            <w:r w:rsidRPr="00D557D6">
              <w:rPr>
                <w:sz w:val="20"/>
                <w:szCs w:val="20"/>
                <w:lang w:eastAsia="en-US"/>
              </w:rPr>
              <w:t>Новгородская область Новгородский район Ракомское сельское поселение</w:t>
            </w:r>
          </w:p>
        </w:tc>
        <w:tc>
          <w:tcPr>
            <w:tcW w:w="1843" w:type="dxa"/>
            <w:shd w:val="clear" w:color="auto" w:fill="auto"/>
            <w:vAlign w:val="center"/>
          </w:tcPr>
          <w:p w:rsidR="00D557D6" w:rsidRPr="00D557D6" w:rsidRDefault="00D557D6" w:rsidP="00D557D6">
            <w:pPr>
              <w:widowControl w:val="0"/>
              <w:suppressAutoHyphens w:val="0"/>
              <w:autoSpaceDE w:val="0"/>
              <w:autoSpaceDN w:val="0"/>
              <w:spacing w:line="240" w:lineRule="auto"/>
              <w:jc w:val="center"/>
              <w:rPr>
                <w:bCs/>
                <w:iCs/>
                <w:sz w:val="20"/>
                <w:szCs w:val="20"/>
                <w:lang w:val="en-US" w:eastAsia="en-US"/>
              </w:rPr>
            </w:pPr>
            <w:r w:rsidRPr="00D557D6">
              <w:rPr>
                <w:bCs/>
                <w:iCs/>
                <w:sz w:val="20"/>
                <w:szCs w:val="20"/>
                <w:lang w:eastAsia="en-US"/>
              </w:rPr>
              <w:t>-</w:t>
            </w:r>
          </w:p>
        </w:tc>
      </w:tr>
      <w:bookmarkEnd w:id="14"/>
    </w:tbl>
    <w:p w:rsidR="00D557D6" w:rsidRPr="00D557D6" w:rsidRDefault="00D557D6" w:rsidP="00D557D6">
      <w:pPr>
        <w:widowControl w:val="0"/>
        <w:tabs>
          <w:tab w:val="left" w:pos="2104"/>
        </w:tabs>
        <w:suppressAutoHyphens w:val="0"/>
        <w:autoSpaceDE w:val="0"/>
        <w:autoSpaceDN w:val="0"/>
        <w:spacing w:before="1" w:line="240" w:lineRule="auto"/>
        <w:ind w:left="1844"/>
        <w:rPr>
          <w:b/>
          <w:szCs w:val="22"/>
          <w:lang w:eastAsia="en-US"/>
        </w:rPr>
      </w:pPr>
    </w:p>
    <w:p w:rsidR="00D557D6" w:rsidRPr="00D557D6" w:rsidRDefault="00727689" w:rsidP="00D557D6">
      <w:pPr>
        <w:keepNext/>
        <w:keepLines/>
        <w:widowControl w:val="0"/>
        <w:suppressAutoHyphens w:val="0"/>
        <w:autoSpaceDE w:val="0"/>
        <w:autoSpaceDN w:val="0"/>
        <w:spacing w:before="40" w:line="240" w:lineRule="auto"/>
        <w:ind w:left="142"/>
        <w:outlineLvl w:val="2"/>
        <w:rPr>
          <w:b/>
          <w:color w:val="000000"/>
          <w:lang w:eastAsia="en-US"/>
        </w:rPr>
      </w:pPr>
      <w:r>
        <w:rPr>
          <w:b/>
          <w:color w:val="000000"/>
          <w:lang w:eastAsia="en-US"/>
        </w:rPr>
        <w:t>1.1.6</w:t>
      </w:r>
      <w:r w:rsidR="00D557D6" w:rsidRPr="00D557D6">
        <w:rPr>
          <w:b/>
          <w:color w:val="000000"/>
          <w:lang w:eastAsia="en-US"/>
        </w:rPr>
        <w:t>.</w:t>
      </w:r>
      <w:r w:rsidR="004F5DF2">
        <w:rPr>
          <w:b/>
          <w:color w:val="000000"/>
          <w:lang w:eastAsia="en-US"/>
        </w:rPr>
        <w:t xml:space="preserve"> </w:t>
      </w:r>
      <w:r w:rsidR="00D557D6" w:rsidRPr="00D557D6">
        <w:rPr>
          <w:b/>
          <w:color w:val="000000"/>
          <w:lang w:eastAsia="en-US"/>
        </w:rPr>
        <w:t>Территории, зоны и площадки для инвестиционной деятельности, комплексного развития</w:t>
      </w:r>
    </w:p>
    <w:tbl>
      <w:tblPr>
        <w:tblW w:w="1474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119"/>
        <w:gridCol w:w="1701"/>
        <w:gridCol w:w="1984"/>
        <w:gridCol w:w="3544"/>
        <w:gridCol w:w="1843"/>
        <w:gridCol w:w="2126"/>
      </w:tblGrid>
      <w:tr w:rsidR="00D557D6" w:rsidRPr="00D557D6" w:rsidTr="00345D34">
        <w:trPr>
          <w:trHeight w:val="1380"/>
          <w:tblHeader/>
        </w:trPr>
        <w:tc>
          <w:tcPr>
            <w:tcW w:w="425" w:type="dxa"/>
            <w:shd w:val="clear" w:color="auto" w:fill="auto"/>
            <w:vAlign w:val="center"/>
          </w:tcPr>
          <w:p w:rsidR="00D557D6" w:rsidRPr="00D557D6" w:rsidRDefault="00D557D6" w:rsidP="00D557D6">
            <w:pPr>
              <w:widowControl w:val="0"/>
              <w:suppressAutoHyphens w:val="0"/>
              <w:autoSpaceDE w:val="0"/>
              <w:autoSpaceDN w:val="0"/>
              <w:adjustRightInd w:val="0"/>
              <w:spacing w:line="240" w:lineRule="auto"/>
              <w:jc w:val="center"/>
              <w:rPr>
                <w:b/>
                <w:bCs/>
                <w:sz w:val="20"/>
                <w:szCs w:val="20"/>
                <w:lang w:eastAsia="ru-RU"/>
              </w:rPr>
            </w:pPr>
            <w:r w:rsidRPr="00D557D6">
              <w:rPr>
                <w:b/>
                <w:bCs/>
                <w:sz w:val="20"/>
                <w:szCs w:val="20"/>
                <w:lang w:eastAsia="ru-RU"/>
              </w:rPr>
              <w:t>№</w:t>
            </w:r>
          </w:p>
        </w:tc>
        <w:tc>
          <w:tcPr>
            <w:tcW w:w="3119" w:type="dxa"/>
            <w:shd w:val="clear" w:color="auto" w:fill="auto"/>
            <w:vAlign w:val="center"/>
          </w:tcPr>
          <w:p w:rsidR="00D557D6" w:rsidRPr="00D557D6" w:rsidRDefault="00D557D6" w:rsidP="00D557D6">
            <w:pPr>
              <w:widowControl w:val="0"/>
              <w:suppressAutoHyphens w:val="0"/>
              <w:autoSpaceDE w:val="0"/>
              <w:autoSpaceDN w:val="0"/>
              <w:adjustRightInd w:val="0"/>
              <w:spacing w:line="240" w:lineRule="auto"/>
              <w:jc w:val="center"/>
              <w:rPr>
                <w:sz w:val="20"/>
                <w:szCs w:val="20"/>
                <w:lang w:eastAsia="ru-RU"/>
              </w:rPr>
            </w:pPr>
            <w:r w:rsidRPr="00D557D6">
              <w:rPr>
                <w:b/>
                <w:bCs/>
                <w:sz w:val="20"/>
                <w:szCs w:val="20"/>
                <w:lang w:eastAsia="ru-RU"/>
              </w:rPr>
              <w:t>Наименование объекта</w:t>
            </w:r>
          </w:p>
        </w:tc>
        <w:tc>
          <w:tcPr>
            <w:tcW w:w="1701" w:type="dxa"/>
            <w:shd w:val="clear" w:color="auto" w:fill="auto"/>
            <w:vAlign w:val="center"/>
          </w:tcPr>
          <w:p w:rsidR="00D557D6" w:rsidRPr="00D557D6" w:rsidRDefault="00D557D6" w:rsidP="00D557D6">
            <w:pPr>
              <w:widowControl w:val="0"/>
              <w:suppressAutoHyphens w:val="0"/>
              <w:autoSpaceDE w:val="0"/>
              <w:autoSpaceDN w:val="0"/>
              <w:adjustRightInd w:val="0"/>
              <w:spacing w:line="240" w:lineRule="auto"/>
              <w:jc w:val="center"/>
              <w:rPr>
                <w:sz w:val="20"/>
                <w:szCs w:val="20"/>
                <w:lang w:eastAsia="ru-RU"/>
              </w:rPr>
            </w:pPr>
            <w:r w:rsidRPr="00D557D6">
              <w:rPr>
                <w:b/>
                <w:bCs/>
                <w:sz w:val="20"/>
                <w:szCs w:val="20"/>
                <w:lang w:eastAsia="ru-RU"/>
              </w:rPr>
              <w:t>Назначение объекта</w:t>
            </w:r>
          </w:p>
        </w:tc>
        <w:tc>
          <w:tcPr>
            <w:tcW w:w="1984" w:type="dxa"/>
            <w:shd w:val="clear" w:color="auto" w:fill="auto"/>
            <w:vAlign w:val="center"/>
          </w:tcPr>
          <w:p w:rsidR="00D557D6" w:rsidRPr="00D557D6" w:rsidRDefault="00D557D6" w:rsidP="00D557D6">
            <w:pPr>
              <w:widowControl w:val="0"/>
              <w:suppressAutoHyphens w:val="0"/>
              <w:autoSpaceDE w:val="0"/>
              <w:autoSpaceDN w:val="0"/>
              <w:adjustRightInd w:val="0"/>
              <w:spacing w:line="240" w:lineRule="auto"/>
              <w:jc w:val="center"/>
              <w:rPr>
                <w:sz w:val="20"/>
                <w:szCs w:val="20"/>
                <w:lang w:eastAsia="ru-RU"/>
              </w:rPr>
            </w:pPr>
            <w:r w:rsidRPr="00D557D6">
              <w:rPr>
                <w:b/>
                <w:bCs/>
                <w:sz w:val="20"/>
                <w:szCs w:val="20"/>
                <w:lang w:eastAsia="ru-RU"/>
              </w:rPr>
              <w:t>Статус объекта</w:t>
            </w:r>
          </w:p>
        </w:tc>
        <w:tc>
          <w:tcPr>
            <w:tcW w:w="3544" w:type="dxa"/>
            <w:vAlign w:val="center"/>
          </w:tcPr>
          <w:p w:rsidR="00D557D6" w:rsidRPr="00D557D6" w:rsidRDefault="00D557D6" w:rsidP="00D557D6">
            <w:pPr>
              <w:widowControl w:val="0"/>
              <w:suppressAutoHyphens w:val="0"/>
              <w:autoSpaceDE w:val="0"/>
              <w:autoSpaceDN w:val="0"/>
              <w:adjustRightInd w:val="0"/>
              <w:spacing w:line="240" w:lineRule="auto"/>
              <w:jc w:val="center"/>
              <w:rPr>
                <w:b/>
                <w:bCs/>
                <w:spacing w:val="-2"/>
                <w:sz w:val="20"/>
                <w:szCs w:val="20"/>
                <w:lang w:eastAsia="en-US"/>
              </w:rPr>
            </w:pPr>
            <w:r w:rsidRPr="00D557D6">
              <w:rPr>
                <w:b/>
                <w:bCs/>
                <w:sz w:val="20"/>
                <w:szCs w:val="20"/>
                <w:lang w:eastAsia="en-US"/>
              </w:rPr>
              <w:t>Основные</w:t>
            </w:r>
            <w:r w:rsidRPr="00D557D6">
              <w:rPr>
                <w:b/>
                <w:bCs/>
                <w:spacing w:val="-6"/>
                <w:sz w:val="20"/>
                <w:szCs w:val="20"/>
                <w:lang w:eastAsia="en-US"/>
              </w:rPr>
              <w:t xml:space="preserve"> </w:t>
            </w:r>
            <w:r w:rsidRPr="00D557D6">
              <w:rPr>
                <w:b/>
                <w:bCs/>
                <w:spacing w:val="-2"/>
                <w:sz w:val="20"/>
                <w:szCs w:val="20"/>
                <w:lang w:eastAsia="en-US"/>
              </w:rPr>
              <w:t>характеристики</w:t>
            </w:r>
          </w:p>
          <w:p w:rsidR="00D557D6" w:rsidRPr="00D557D6" w:rsidRDefault="00D557D6" w:rsidP="00D557D6">
            <w:pPr>
              <w:widowControl w:val="0"/>
              <w:suppressAutoHyphens w:val="0"/>
              <w:autoSpaceDE w:val="0"/>
              <w:autoSpaceDN w:val="0"/>
              <w:adjustRightInd w:val="0"/>
              <w:spacing w:line="240" w:lineRule="auto"/>
              <w:jc w:val="center"/>
              <w:rPr>
                <w:b/>
                <w:bCs/>
                <w:sz w:val="20"/>
                <w:szCs w:val="20"/>
                <w:lang w:eastAsia="ru-RU"/>
              </w:rPr>
            </w:pPr>
            <w:r w:rsidRPr="00D557D6">
              <w:rPr>
                <w:b/>
                <w:bCs/>
                <w:spacing w:val="-2"/>
                <w:sz w:val="20"/>
                <w:szCs w:val="20"/>
                <w:lang w:eastAsia="en-US"/>
              </w:rPr>
              <w:t>Площадь, га</w:t>
            </w:r>
          </w:p>
        </w:tc>
        <w:tc>
          <w:tcPr>
            <w:tcW w:w="1843" w:type="dxa"/>
            <w:shd w:val="clear" w:color="auto" w:fill="auto"/>
            <w:vAlign w:val="center"/>
          </w:tcPr>
          <w:p w:rsidR="00D557D6" w:rsidRPr="00D557D6" w:rsidRDefault="00D557D6" w:rsidP="00D557D6">
            <w:pPr>
              <w:widowControl w:val="0"/>
              <w:suppressAutoHyphens w:val="0"/>
              <w:autoSpaceDE w:val="0"/>
              <w:autoSpaceDN w:val="0"/>
              <w:adjustRightInd w:val="0"/>
              <w:spacing w:line="240" w:lineRule="auto"/>
              <w:jc w:val="center"/>
              <w:rPr>
                <w:sz w:val="20"/>
                <w:szCs w:val="20"/>
                <w:lang w:eastAsia="ru-RU"/>
              </w:rPr>
            </w:pPr>
            <w:r w:rsidRPr="00D557D6">
              <w:rPr>
                <w:b/>
                <w:bCs/>
                <w:sz w:val="20"/>
                <w:szCs w:val="20"/>
                <w:lang w:eastAsia="ru-RU"/>
              </w:rPr>
              <w:t>Местоположение объекта (населенный пункт, адрес, функциональная зона)</w:t>
            </w:r>
          </w:p>
        </w:tc>
        <w:tc>
          <w:tcPr>
            <w:tcW w:w="2126" w:type="dxa"/>
            <w:shd w:val="clear" w:color="auto" w:fill="auto"/>
            <w:vAlign w:val="center"/>
          </w:tcPr>
          <w:p w:rsidR="00D557D6" w:rsidRPr="00D557D6" w:rsidRDefault="00D557D6" w:rsidP="00D557D6">
            <w:pPr>
              <w:widowControl w:val="0"/>
              <w:suppressAutoHyphens w:val="0"/>
              <w:autoSpaceDE w:val="0"/>
              <w:autoSpaceDN w:val="0"/>
              <w:adjustRightInd w:val="0"/>
              <w:spacing w:line="240" w:lineRule="auto"/>
              <w:jc w:val="center"/>
              <w:rPr>
                <w:sz w:val="20"/>
                <w:szCs w:val="20"/>
                <w:lang w:eastAsia="ru-RU"/>
              </w:rPr>
            </w:pPr>
            <w:r w:rsidRPr="00D557D6">
              <w:rPr>
                <w:b/>
                <w:bCs/>
                <w:sz w:val="20"/>
                <w:szCs w:val="20"/>
                <w:lang w:eastAsia="ru-RU"/>
              </w:rPr>
              <w:t>Вид зоны с особыми условиями/ количественный показатель</w:t>
            </w:r>
          </w:p>
        </w:tc>
      </w:tr>
      <w:tr w:rsidR="00D557D6" w:rsidRPr="00D557D6" w:rsidTr="00727689">
        <w:tc>
          <w:tcPr>
            <w:tcW w:w="425"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lang w:val="x-none"/>
              </w:rPr>
            </w:pPr>
            <w:r w:rsidRPr="00D557D6">
              <w:rPr>
                <w:sz w:val="20"/>
                <w:szCs w:val="20"/>
                <w:lang w:val="x-none"/>
              </w:rPr>
              <w:t>12</w:t>
            </w:r>
          </w:p>
        </w:tc>
        <w:tc>
          <w:tcPr>
            <w:tcW w:w="3119" w:type="dxa"/>
            <w:shd w:val="clear" w:color="auto" w:fill="auto"/>
            <w:vAlign w:val="center"/>
          </w:tcPr>
          <w:p w:rsidR="00D557D6" w:rsidRPr="00D557D6" w:rsidRDefault="00D557D6" w:rsidP="00D557D6">
            <w:pPr>
              <w:widowControl w:val="0"/>
              <w:suppressAutoHyphens w:val="0"/>
              <w:autoSpaceDE w:val="0"/>
              <w:autoSpaceDN w:val="0"/>
              <w:spacing w:line="240" w:lineRule="auto"/>
              <w:jc w:val="center"/>
              <w:rPr>
                <w:sz w:val="20"/>
                <w:szCs w:val="20"/>
                <w:lang w:eastAsia="ru-RU"/>
              </w:rPr>
            </w:pPr>
            <w:r w:rsidRPr="00D557D6">
              <w:rPr>
                <w:sz w:val="20"/>
                <w:szCs w:val="20"/>
                <w:lang w:eastAsia="ru-RU"/>
              </w:rPr>
              <w:t>Комплексное развитие территории Ракомского сельского поселения</w:t>
            </w:r>
          </w:p>
          <w:p w:rsidR="00D557D6" w:rsidRPr="00D557D6" w:rsidRDefault="00D557D6" w:rsidP="00D557D6">
            <w:pPr>
              <w:widowControl w:val="0"/>
              <w:suppressAutoHyphens w:val="0"/>
              <w:autoSpaceDE w:val="0"/>
              <w:autoSpaceDN w:val="0"/>
              <w:spacing w:line="240" w:lineRule="auto"/>
              <w:jc w:val="center"/>
              <w:rPr>
                <w:sz w:val="20"/>
                <w:szCs w:val="20"/>
                <w:lang w:eastAsia="ru-RU"/>
              </w:rPr>
            </w:pPr>
            <w:r w:rsidRPr="00D557D6">
              <w:rPr>
                <w:sz w:val="20"/>
                <w:szCs w:val="20"/>
                <w:lang w:eastAsia="ru-RU"/>
              </w:rPr>
              <w:t xml:space="preserve">(кадастровые номера земельных участков 53:11:1400104:91, </w:t>
            </w:r>
            <w:r w:rsidRPr="00D557D6">
              <w:rPr>
                <w:sz w:val="20"/>
                <w:szCs w:val="20"/>
                <w:lang w:eastAsia="ru-RU"/>
              </w:rPr>
              <w:lastRenderedPageBreak/>
              <w:t>53:11:1400104:92, 53:11:1400104:93 и земли, собственность на которые не разграничена)</w:t>
            </w:r>
          </w:p>
        </w:tc>
        <w:tc>
          <w:tcPr>
            <w:tcW w:w="1701"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rPr>
            </w:pPr>
          </w:p>
        </w:tc>
        <w:tc>
          <w:tcPr>
            <w:tcW w:w="1984"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lang w:val="x-none"/>
              </w:rPr>
            </w:pPr>
            <w:r w:rsidRPr="00D557D6">
              <w:rPr>
                <w:sz w:val="20"/>
                <w:szCs w:val="20"/>
                <w:lang w:val="x-none"/>
              </w:rPr>
              <w:t>Планируемый</w:t>
            </w:r>
          </w:p>
        </w:tc>
        <w:tc>
          <w:tcPr>
            <w:tcW w:w="3544" w:type="dxa"/>
            <w:vAlign w:val="center"/>
          </w:tcPr>
          <w:p w:rsidR="00D557D6" w:rsidRPr="00D557D6" w:rsidRDefault="00D557D6" w:rsidP="00D557D6">
            <w:pPr>
              <w:widowControl w:val="0"/>
              <w:suppressAutoHyphens w:val="0"/>
              <w:autoSpaceDE w:val="0"/>
              <w:autoSpaceDN w:val="0"/>
              <w:spacing w:line="240" w:lineRule="auto"/>
              <w:jc w:val="center"/>
              <w:rPr>
                <w:sz w:val="20"/>
                <w:szCs w:val="20"/>
                <w:lang w:eastAsia="en-US"/>
              </w:rPr>
            </w:pPr>
            <w:r w:rsidRPr="00D557D6">
              <w:rPr>
                <w:sz w:val="20"/>
                <w:szCs w:val="20"/>
                <w:lang w:eastAsia="en-US"/>
              </w:rPr>
              <w:t>74,79</w:t>
            </w:r>
          </w:p>
        </w:tc>
        <w:tc>
          <w:tcPr>
            <w:tcW w:w="1843" w:type="dxa"/>
            <w:shd w:val="clear" w:color="auto" w:fill="auto"/>
            <w:vAlign w:val="center"/>
          </w:tcPr>
          <w:p w:rsidR="00D557D6" w:rsidRPr="00D557D6" w:rsidRDefault="00D557D6" w:rsidP="00D557D6">
            <w:pPr>
              <w:widowControl w:val="0"/>
              <w:suppressAutoHyphens w:val="0"/>
              <w:autoSpaceDE w:val="0"/>
              <w:autoSpaceDN w:val="0"/>
              <w:spacing w:line="240" w:lineRule="auto"/>
              <w:jc w:val="center"/>
              <w:rPr>
                <w:sz w:val="20"/>
                <w:szCs w:val="20"/>
                <w:lang w:eastAsia="en-US"/>
              </w:rPr>
            </w:pPr>
            <w:r w:rsidRPr="00D557D6">
              <w:rPr>
                <w:sz w:val="20"/>
                <w:szCs w:val="20"/>
                <w:lang w:eastAsia="en-US"/>
              </w:rPr>
              <w:t xml:space="preserve">Новгородская область Новгородский район Ракомское сельское </w:t>
            </w:r>
            <w:r w:rsidRPr="00D557D6">
              <w:rPr>
                <w:sz w:val="20"/>
                <w:szCs w:val="20"/>
                <w:lang w:eastAsia="en-US"/>
              </w:rPr>
              <w:lastRenderedPageBreak/>
              <w:t xml:space="preserve">поселение </w:t>
            </w:r>
            <w:proofErr w:type="spellStart"/>
            <w:r w:rsidRPr="00D557D6">
              <w:rPr>
                <w:sz w:val="20"/>
                <w:szCs w:val="20"/>
                <w:lang w:eastAsia="en-US"/>
              </w:rPr>
              <w:t>д.Юрьево</w:t>
            </w:r>
            <w:proofErr w:type="spellEnd"/>
          </w:p>
        </w:tc>
        <w:tc>
          <w:tcPr>
            <w:tcW w:w="2126"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lang w:eastAsia="en-US"/>
              </w:rPr>
            </w:pPr>
            <w:r w:rsidRPr="00D557D6">
              <w:rPr>
                <w:sz w:val="20"/>
                <w:szCs w:val="20"/>
                <w:lang w:eastAsia="en-US"/>
              </w:rPr>
              <w:lastRenderedPageBreak/>
              <w:t>Установление не требуется</w:t>
            </w:r>
          </w:p>
        </w:tc>
      </w:tr>
      <w:tr w:rsidR="00D557D6" w:rsidRPr="00D557D6" w:rsidTr="00727689">
        <w:tc>
          <w:tcPr>
            <w:tcW w:w="425"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rPr>
            </w:pPr>
            <w:r w:rsidRPr="00D557D6">
              <w:rPr>
                <w:sz w:val="20"/>
                <w:szCs w:val="20"/>
                <w:lang w:val="x-none"/>
              </w:rPr>
              <w:t>13</w:t>
            </w:r>
          </w:p>
        </w:tc>
        <w:tc>
          <w:tcPr>
            <w:tcW w:w="3119" w:type="dxa"/>
            <w:shd w:val="clear" w:color="auto" w:fill="auto"/>
            <w:vAlign w:val="center"/>
          </w:tcPr>
          <w:p w:rsidR="00D557D6" w:rsidRPr="00D557D6" w:rsidRDefault="00D557D6" w:rsidP="00D557D6">
            <w:pPr>
              <w:widowControl w:val="0"/>
              <w:suppressAutoHyphens w:val="0"/>
              <w:autoSpaceDE w:val="0"/>
              <w:autoSpaceDN w:val="0"/>
              <w:spacing w:line="240" w:lineRule="auto"/>
              <w:jc w:val="center"/>
              <w:rPr>
                <w:sz w:val="20"/>
                <w:szCs w:val="20"/>
                <w:lang w:eastAsia="ru-RU"/>
              </w:rPr>
            </w:pPr>
            <w:r w:rsidRPr="00D557D6">
              <w:rPr>
                <w:sz w:val="20"/>
                <w:szCs w:val="20"/>
                <w:lang w:eastAsia="en-US"/>
              </w:rPr>
              <w:t>Комплексное развитие территории Ракомского сельского поселения (кадастровые номера земельных участков 53:11:0000000:7021, 53:11:0000000:7022, 53:11:0000000:7023)</w:t>
            </w:r>
          </w:p>
        </w:tc>
        <w:tc>
          <w:tcPr>
            <w:tcW w:w="1701"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rPr>
            </w:pPr>
          </w:p>
        </w:tc>
        <w:tc>
          <w:tcPr>
            <w:tcW w:w="1984"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lang w:val="x-none"/>
              </w:rPr>
            </w:pPr>
            <w:r w:rsidRPr="00D557D6">
              <w:rPr>
                <w:sz w:val="20"/>
                <w:szCs w:val="20"/>
                <w:lang w:val="x-none"/>
              </w:rPr>
              <w:t>Планируемый</w:t>
            </w:r>
          </w:p>
        </w:tc>
        <w:tc>
          <w:tcPr>
            <w:tcW w:w="3544" w:type="dxa"/>
            <w:vAlign w:val="center"/>
          </w:tcPr>
          <w:p w:rsidR="00D557D6" w:rsidRPr="00D557D6" w:rsidRDefault="00D557D6" w:rsidP="00D557D6">
            <w:pPr>
              <w:widowControl w:val="0"/>
              <w:suppressAutoHyphens w:val="0"/>
              <w:autoSpaceDE w:val="0"/>
              <w:autoSpaceDN w:val="0"/>
              <w:spacing w:line="240" w:lineRule="auto"/>
              <w:jc w:val="center"/>
              <w:rPr>
                <w:sz w:val="20"/>
                <w:szCs w:val="20"/>
                <w:lang w:eastAsia="en-US"/>
              </w:rPr>
            </w:pPr>
            <w:r w:rsidRPr="00D557D6">
              <w:rPr>
                <w:sz w:val="20"/>
                <w:szCs w:val="20"/>
                <w:lang w:eastAsia="en-US"/>
              </w:rPr>
              <w:t>345,33</w:t>
            </w:r>
          </w:p>
        </w:tc>
        <w:tc>
          <w:tcPr>
            <w:tcW w:w="1843" w:type="dxa"/>
            <w:shd w:val="clear" w:color="auto" w:fill="auto"/>
            <w:vAlign w:val="center"/>
          </w:tcPr>
          <w:p w:rsidR="00D557D6" w:rsidRPr="00D557D6" w:rsidRDefault="00D557D6" w:rsidP="00D557D6">
            <w:pPr>
              <w:widowControl w:val="0"/>
              <w:suppressAutoHyphens w:val="0"/>
              <w:autoSpaceDE w:val="0"/>
              <w:autoSpaceDN w:val="0"/>
              <w:spacing w:line="240" w:lineRule="auto"/>
              <w:jc w:val="center"/>
              <w:rPr>
                <w:sz w:val="20"/>
                <w:szCs w:val="20"/>
                <w:lang w:eastAsia="en-US"/>
              </w:rPr>
            </w:pPr>
            <w:r w:rsidRPr="00D557D6">
              <w:rPr>
                <w:sz w:val="20"/>
                <w:szCs w:val="20"/>
                <w:lang w:eastAsia="en-US"/>
              </w:rPr>
              <w:t xml:space="preserve">Новгородская область Новгородский район Ракомское сельское поселение вблизи </w:t>
            </w:r>
            <w:proofErr w:type="spellStart"/>
            <w:r w:rsidRPr="00D557D6">
              <w:rPr>
                <w:sz w:val="20"/>
                <w:szCs w:val="20"/>
                <w:lang w:eastAsia="en-US"/>
              </w:rPr>
              <w:t>д.Ращеп</w:t>
            </w:r>
            <w:proofErr w:type="spellEnd"/>
          </w:p>
        </w:tc>
        <w:tc>
          <w:tcPr>
            <w:tcW w:w="2126" w:type="dxa"/>
            <w:shd w:val="clear" w:color="auto" w:fill="auto"/>
            <w:vAlign w:val="center"/>
          </w:tcPr>
          <w:p w:rsidR="00D557D6" w:rsidRPr="00D557D6" w:rsidRDefault="00D557D6" w:rsidP="00D557D6">
            <w:pPr>
              <w:widowControl w:val="0"/>
              <w:suppressAutoHyphens w:val="0"/>
              <w:autoSpaceDE w:val="0"/>
              <w:autoSpaceDN w:val="0"/>
              <w:spacing w:before="120" w:after="60" w:line="240" w:lineRule="auto"/>
              <w:jc w:val="center"/>
              <w:rPr>
                <w:sz w:val="20"/>
                <w:szCs w:val="20"/>
                <w:lang w:eastAsia="en-US"/>
              </w:rPr>
            </w:pPr>
            <w:r w:rsidRPr="00D557D6">
              <w:rPr>
                <w:sz w:val="20"/>
                <w:szCs w:val="20"/>
                <w:lang w:eastAsia="en-US"/>
              </w:rPr>
              <w:t>Установление не требуется</w:t>
            </w:r>
          </w:p>
        </w:tc>
      </w:tr>
    </w:tbl>
    <w:p w:rsidR="00D557D6" w:rsidRPr="00727689" w:rsidRDefault="00D557D6" w:rsidP="00727689">
      <w:pPr>
        <w:widowControl w:val="0"/>
        <w:suppressAutoHyphens w:val="0"/>
        <w:autoSpaceDE w:val="0"/>
        <w:autoSpaceDN w:val="0"/>
        <w:spacing w:line="240" w:lineRule="auto"/>
        <w:ind w:left="720"/>
        <w:rPr>
          <w:b/>
          <w:szCs w:val="22"/>
          <w:lang w:eastAsia="en-US"/>
        </w:rPr>
      </w:pPr>
      <w:r w:rsidRPr="00D557D6">
        <w:rPr>
          <w:b/>
          <w:szCs w:val="22"/>
          <w:lang w:eastAsia="en-US"/>
        </w:rPr>
        <w:br w:type="page"/>
      </w:r>
    </w:p>
    <w:p w:rsidR="00D557D6" w:rsidRPr="00D557D6" w:rsidRDefault="00D557D6" w:rsidP="00D557D6">
      <w:pPr>
        <w:keepNext/>
        <w:keepLines/>
        <w:widowControl w:val="0"/>
        <w:numPr>
          <w:ilvl w:val="0"/>
          <w:numId w:val="89"/>
        </w:numPr>
        <w:suppressAutoHyphens w:val="0"/>
        <w:autoSpaceDE w:val="0"/>
        <w:autoSpaceDN w:val="0"/>
        <w:spacing w:before="1" w:line="240" w:lineRule="auto"/>
        <w:ind w:right="198"/>
        <w:jc w:val="center"/>
        <w:outlineLvl w:val="0"/>
        <w:rPr>
          <w:b/>
          <w:bCs/>
          <w:color w:val="000000"/>
          <w:sz w:val="28"/>
          <w:szCs w:val="32"/>
          <w:lang w:eastAsia="en-US"/>
        </w:rPr>
      </w:pPr>
      <w:r w:rsidRPr="00D557D6">
        <w:rPr>
          <w:b/>
          <w:bCs/>
          <w:color w:val="000000"/>
          <w:sz w:val="28"/>
          <w:szCs w:val="32"/>
          <w:lang w:eastAsia="en-US"/>
        </w:rPr>
        <w:lastRenderedPageBreak/>
        <w:t>Параметры</w:t>
      </w:r>
      <w:r w:rsidRPr="00D557D6">
        <w:rPr>
          <w:b/>
          <w:bCs/>
          <w:color w:val="000000"/>
          <w:spacing w:val="-7"/>
          <w:sz w:val="28"/>
          <w:szCs w:val="32"/>
          <w:lang w:eastAsia="en-US"/>
        </w:rPr>
        <w:t xml:space="preserve"> </w:t>
      </w:r>
      <w:r w:rsidRPr="00D557D6">
        <w:rPr>
          <w:b/>
          <w:bCs/>
          <w:color w:val="000000"/>
          <w:sz w:val="28"/>
          <w:szCs w:val="32"/>
          <w:lang w:eastAsia="en-US"/>
        </w:rPr>
        <w:t>функциональных</w:t>
      </w:r>
      <w:r w:rsidRPr="00D557D6">
        <w:rPr>
          <w:b/>
          <w:bCs/>
          <w:color w:val="000000"/>
          <w:spacing w:val="-4"/>
          <w:sz w:val="28"/>
          <w:szCs w:val="32"/>
          <w:lang w:eastAsia="en-US"/>
        </w:rPr>
        <w:t xml:space="preserve"> </w:t>
      </w:r>
      <w:r w:rsidRPr="00D557D6">
        <w:rPr>
          <w:b/>
          <w:bCs/>
          <w:color w:val="000000"/>
          <w:sz w:val="28"/>
          <w:szCs w:val="32"/>
          <w:lang w:eastAsia="en-US"/>
        </w:rPr>
        <w:t>зон,</w:t>
      </w:r>
      <w:r w:rsidRPr="00D557D6">
        <w:rPr>
          <w:b/>
          <w:bCs/>
          <w:color w:val="000000"/>
          <w:spacing w:val="-4"/>
          <w:sz w:val="28"/>
          <w:szCs w:val="32"/>
          <w:lang w:eastAsia="en-US"/>
        </w:rPr>
        <w:t xml:space="preserve"> </w:t>
      </w:r>
      <w:r w:rsidRPr="00D557D6">
        <w:rPr>
          <w:b/>
          <w:bCs/>
          <w:color w:val="000000"/>
          <w:sz w:val="28"/>
          <w:szCs w:val="32"/>
          <w:lang w:eastAsia="en-US"/>
        </w:rPr>
        <w:t>а</w:t>
      </w:r>
      <w:r w:rsidRPr="00D557D6">
        <w:rPr>
          <w:b/>
          <w:bCs/>
          <w:color w:val="000000"/>
          <w:spacing w:val="-4"/>
          <w:sz w:val="28"/>
          <w:szCs w:val="32"/>
          <w:lang w:eastAsia="en-US"/>
        </w:rPr>
        <w:t xml:space="preserve"> </w:t>
      </w:r>
      <w:r w:rsidRPr="00D557D6">
        <w:rPr>
          <w:b/>
          <w:bCs/>
          <w:color w:val="000000"/>
          <w:sz w:val="28"/>
          <w:szCs w:val="32"/>
          <w:lang w:eastAsia="en-US"/>
        </w:rPr>
        <w:t>также</w:t>
      </w:r>
      <w:r w:rsidRPr="00D557D6">
        <w:rPr>
          <w:b/>
          <w:bCs/>
          <w:color w:val="000000"/>
          <w:spacing w:val="-5"/>
          <w:sz w:val="28"/>
          <w:szCs w:val="32"/>
          <w:lang w:eastAsia="en-US"/>
        </w:rPr>
        <w:t xml:space="preserve"> </w:t>
      </w:r>
      <w:r w:rsidRPr="00D557D6">
        <w:rPr>
          <w:b/>
          <w:bCs/>
          <w:color w:val="000000"/>
          <w:sz w:val="28"/>
          <w:szCs w:val="32"/>
          <w:lang w:eastAsia="en-US"/>
        </w:rPr>
        <w:t>сведения</w:t>
      </w:r>
      <w:r w:rsidRPr="00D557D6">
        <w:rPr>
          <w:b/>
          <w:bCs/>
          <w:color w:val="000000"/>
          <w:spacing w:val="-4"/>
          <w:sz w:val="28"/>
          <w:szCs w:val="32"/>
          <w:lang w:eastAsia="en-US"/>
        </w:rPr>
        <w:t xml:space="preserve"> </w:t>
      </w:r>
      <w:r w:rsidRPr="00D557D6">
        <w:rPr>
          <w:b/>
          <w:bCs/>
          <w:color w:val="000000"/>
          <w:sz w:val="28"/>
          <w:szCs w:val="32"/>
          <w:lang w:eastAsia="en-US"/>
        </w:rPr>
        <w:t>о</w:t>
      </w:r>
      <w:r w:rsidRPr="00D557D6">
        <w:rPr>
          <w:b/>
          <w:bCs/>
          <w:color w:val="000000"/>
          <w:spacing w:val="-4"/>
          <w:sz w:val="28"/>
          <w:szCs w:val="32"/>
          <w:lang w:eastAsia="en-US"/>
        </w:rPr>
        <w:t xml:space="preserve"> </w:t>
      </w:r>
      <w:r w:rsidRPr="00D557D6">
        <w:rPr>
          <w:b/>
          <w:bCs/>
          <w:color w:val="000000"/>
          <w:sz w:val="28"/>
          <w:szCs w:val="32"/>
          <w:lang w:eastAsia="en-US"/>
        </w:rPr>
        <w:t>планируемых</w:t>
      </w:r>
      <w:r w:rsidRPr="00D557D6">
        <w:rPr>
          <w:b/>
          <w:bCs/>
          <w:color w:val="000000"/>
          <w:spacing w:val="-4"/>
          <w:sz w:val="28"/>
          <w:szCs w:val="32"/>
          <w:lang w:eastAsia="en-US"/>
        </w:rPr>
        <w:t xml:space="preserve"> </w:t>
      </w:r>
      <w:r w:rsidRPr="00D557D6">
        <w:rPr>
          <w:b/>
          <w:bCs/>
          <w:color w:val="000000"/>
          <w:sz w:val="28"/>
          <w:szCs w:val="32"/>
          <w:lang w:eastAsia="en-US"/>
        </w:rPr>
        <w:t>для</w:t>
      </w:r>
      <w:r w:rsidRPr="00D557D6">
        <w:rPr>
          <w:b/>
          <w:bCs/>
          <w:color w:val="000000"/>
          <w:spacing w:val="-4"/>
          <w:sz w:val="28"/>
          <w:szCs w:val="32"/>
          <w:lang w:eastAsia="en-US"/>
        </w:rPr>
        <w:t xml:space="preserve"> </w:t>
      </w:r>
      <w:r w:rsidRPr="00D557D6">
        <w:rPr>
          <w:b/>
          <w:bCs/>
          <w:color w:val="000000"/>
          <w:sz w:val="28"/>
          <w:szCs w:val="32"/>
          <w:lang w:eastAsia="en-US"/>
        </w:rPr>
        <w:t>размещения</w:t>
      </w:r>
      <w:r w:rsidRPr="00D557D6">
        <w:rPr>
          <w:b/>
          <w:bCs/>
          <w:color w:val="000000"/>
          <w:spacing w:val="-4"/>
          <w:sz w:val="28"/>
          <w:szCs w:val="32"/>
          <w:lang w:eastAsia="en-US"/>
        </w:rPr>
        <w:t xml:space="preserve"> </w:t>
      </w:r>
      <w:r w:rsidRPr="00D557D6">
        <w:rPr>
          <w:b/>
          <w:bCs/>
          <w:color w:val="000000"/>
          <w:sz w:val="28"/>
          <w:szCs w:val="32"/>
          <w:lang w:eastAsia="en-US"/>
        </w:rPr>
        <w:t>в</w:t>
      </w:r>
      <w:r w:rsidRPr="00D557D6">
        <w:rPr>
          <w:b/>
          <w:bCs/>
          <w:color w:val="000000"/>
          <w:spacing w:val="-4"/>
          <w:sz w:val="28"/>
          <w:szCs w:val="32"/>
          <w:lang w:eastAsia="en-US"/>
        </w:rPr>
        <w:t xml:space="preserve"> </w:t>
      </w:r>
      <w:r w:rsidRPr="00D557D6">
        <w:rPr>
          <w:b/>
          <w:bCs/>
          <w:color w:val="000000"/>
          <w:sz w:val="28"/>
          <w:szCs w:val="32"/>
          <w:lang w:eastAsia="en-US"/>
        </w:rPr>
        <w:t>них</w:t>
      </w:r>
      <w:r w:rsidRPr="00D557D6">
        <w:rPr>
          <w:b/>
          <w:bCs/>
          <w:color w:val="000000"/>
          <w:spacing w:val="-4"/>
          <w:sz w:val="28"/>
          <w:szCs w:val="32"/>
          <w:lang w:eastAsia="en-US"/>
        </w:rPr>
        <w:t xml:space="preserve"> </w:t>
      </w:r>
      <w:r w:rsidRPr="00D557D6">
        <w:rPr>
          <w:b/>
          <w:bCs/>
          <w:color w:val="000000"/>
          <w:spacing w:val="-2"/>
          <w:sz w:val="28"/>
          <w:szCs w:val="32"/>
          <w:lang w:eastAsia="en-US"/>
        </w:rPr>
        <w:t>объектов</w:t>
      </w:r>
    </w:p>
    <w:p w:rsidR="00D557D6" w:rsidRPr="00D557D6" w:rsidRDefault="00D557D6" w:rsidP="00D557D6">
      <w:pPr>
        <w:widowControl w:val="0"/>
        <w:suppressAutoHyphens w:val="0"/>
        <w:autoSpaceDE w:val="0"/>
        <w:autoSpaceDN w:val="0"/>
        <w:spacing w:before="4" w:after="1" w:line="240" w:lineRule="auto"/>
        <w:rPr>
          <w:b/>
          <w:sz w:val="17"/>
          <w:szCs w:val="22"/>
          <w:lang w:eastAsia="en-US"/>
        </w:rPr>
      </w:pPr>
    </w:p>
    <w:tbl>
      <w:tblPr>
        <w:tblStyle w:val="TableNormal5"/>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3434"/>
        <w:gridCol w:w="1418"/>
        <w:gridCol w:w="1981"/>
        <w:gridCol w:w="5642"/>
        <w:gridCol w:w="1700"/>
      </w:tblGrid>
      <w:tr w:rsidR="00D557D6" w:rsidRPr="00F84BF1" w:rsidTr="00242BC2">
        <w:trPr>
          <w:trHeight w:val="225"/>
        </w:trPr>
        <w:tc>
          <w:tcPr>
            <w:tcW w:w="530" w:type="dxa"/>
            <w:vMerge w:val="restart"/>
          </w:tcPr>
          <w:p w:rsidR="00D557D6" w:rsidRPr="00F84BF1" w:rsidRDefault="00D557D6" w:rsidP="00D557D6">
            <w:pPr>
              <w:suppressAutoHyphens w:val="0"/>
              <w:spacing w:before="241" w:line="240" w:lineRule="auto"/>
              <w:rPr>
                <w:rFonts w:ascii="Times New Roman" w:hAnsi="Times New Roman"/>
                <w:b/>
                <w:lang w:val="ru-RU" w:eastAsia="en-US"/>
              </w:rPr>
            </w:pPr>
          </w:p>
          <w:p w:rsidR="00D557D6" w:rsidRPr="00F84BF1" w:rsidRDefault="00D557D6" w:rsidP="00D557D6">
            <w:pPr>
              <w:suppressAutoHyphens w:val="0"/>
              <w:spacing w:line="240" w:lineRule="auto"/>
              <w:ind w:left="12"/>
              <w:jc w:val="center"/>
              <w:rPr>
                <w:rFonts w:ascii="Times New Roman" w:hAnsi="Times New Roman"/>
                <w:b/>
                <w:spacing w:val="-10"/>
                <w:lang w:eastAsia="en-US"/>
              </w:rPr>
            </w:pPr>
            <w:r w:rsidRPr="00F84BF1">
              <w:rPr>
                <w:rFonts w:ascii="Times New Roman" w:hAnsi="Times New Roman"/>
                <w:b/>
                <w:spacing w:val="-10"/>
                <w:lang w:eastAsia="en-US"/>
              </w:rPr>
              <w:t>№</w:t>
            </w:r>
          </w:p>
        </w:tc>
        <w:tc>
          <w:tcPr>
            <w:tcW w:w="3434" w:type="dxa"/>
            <w:vMerge w:val="restart"/>
          </w:tcPr>
          <w:p w:rsidR="00D557D6" w:rsidRPr="00F84BF1" w:rsidRDefault="00D557D6" w:rsidP="00D557D6">
            <w:pPr>
              <w:suppressAutoHyphens w:val="0"/>
              <w:spacing w:before="102" w:line="240" w:lineRule="auto"/>
              <w:rPr>
                <w:rFonts w:ascii="Times New Roman" w:hAnsi="Times New Roman"/>
                <w:b/>
                <w:lang w:eastAsia="en-US"/>
              </w:rPr>
            </w:pPr>
          </w:p>
          <w:p w:rsidR="00D557D6" w:rsidRPr="00F84BF1" w:rsidRDefault="00D557D6" w:rsidP="00D557D6">
            <w:pPr>
              <w:suppressAutoHyphens w:val="0"/>
              <w:spacing w:line="240" w:lineRule="auto"/>
              <w:ind w:left="9"/>
              <w:jc w:val="center"/>
              <w:rPr>
                <w:rFonts w:ascii="Times New Roman" w:hAnsi="Times New Roman"/>
                <w:b/>
                <w:spacing w:val="-10"/>
                <w:lang w:eastAsia="en-US"/>
              </w:rPr>
            </w:pPr>
            <w:r w:rsidRPr="00F84BF1">
              <w:rPr>
                <w:rFonts w:ascii="Times New Roman" w:hAnsi="Times New Roman"/>
                <w:b/>
                <w:spacing w:val="-2"/>
                <w:lang w:eastAsia="en-US"/>
              </w:rPr>
              <w:t xml:space="preserve">Наименование </w:t>
            </w:r>
            <w:proofErr w:type="spellStart"/>
            <w:r w:rsidRPr="00F84BF1">
              <w:rPr>
                <w:rFonts w:ascii="Times New Roman" w:hAnsi="Times New Roman"/>
                <w:b/>
                <w:lang w:eastAsia="en-US"/>
              </w:rPr>
              <w:t>функциональной</w:t>
            </w:r>
            <w:proofErr w:type="spellEnd"/>
            <w:r w:rsidRPr="00F84BF1">
              <w:rPr>
                <w:rFonts w:ascii="Times New Roman" w:hAnsi="Times New Roman"/>
                <w:b/>
                <w:spacing w:val="-15"/>
                <w:lang w:eastAsia="en-US"/>
              </w:rPr>
              <w:t xml:space="preserve"> </w:t>
            </w:r>
            <w:proofErr w:type="spellStart"/>
            <w:r w:rsidRPr="00F84BF1">
              <w:rPr>
                <w:rFonts w:ascii="Times New Roman" w:hAnsi="Times New Roman"/>
                <w:b/>
                <w:lang w:eastAsia="en-US"/>
              </w:rPr>
              <w:t>зоны</w:t>
            </w:r>
            <w:proofErr w:type="spellEnd"/>
          </w:p>
        </w:tc>
        <w:tc>
          <w:tcPr>
            <w:tcW w:w="3399" w:type="dxa"/>
            <w:gridSpan w:val="2"/>
            <w:tcBorders>
              <w:bottom w:val="single" w:sz="4" w:space="0" w:color="auto"/>
            </w:tcBorders>
          </w:tcPr>
          <w:p w:rsidR="00D557D6" w:rsidRPr="00F84BF1" w:rsidRDefault="00D557D6" w:rsidP="00D557D6">
            <w:pPr>
              <w:suppressAutoHyphens w:val="0"/>
              <w:spacing w:line="240" w:lineRule="auto"/>
              <w:ind w:left="15"/>
              <w:jc w:val="center"/>
              <w:rPr>
                <w:rFonts w:ascii="Times New Roman" w:hAnsi="Times New Roman"/>
                <w:b/>
                <w:spacing w:val="-10"/>
                <w:lang w:eastAsia="en-US"/>
              </w:rPr>
            </w:pPr>
            <w:proofErr w:type="spellStart"/>
            <w:r w:rsidRPr="00F84BF1">
              <w:rPr>
                <w:rFonts w:ascii="Times New Roman" w:hAnsi="Times New Roman"/>
                <w:b/>
                <w:spacing w:val="-2"/>
                <w:lang w:eastAsia="en-US"/>
              </w:rPr>
              <w:t>Параметры</w:t>
            </w:r>
            <w:proofErr w:type="spellEnd"/>
            <w:r w:rsidRPr="00F84BF1">
              <w:rPr>
                <w:rFonts w:ascii="Times New Roman" w:hAnsi="Times New Roman"/>
                <w:b/>
                <w:spacing w:val="-2"/>
                <w:lang w:eastAsia="en-US"/>
              </w:rPr>
              <w:t xml:space="preserve"> </w:t>
            </w:r>
            <w:proofErr w:type="spellStart"/>
            <w:r w:rsidRPr="00F84BF1">
              <w:rPr>
                <w:rFonts w:ascii="Times New Roman" w:hAnsi="Times New Roman"/>
                <w:b/>
                <w:lang w:eastAsia="en-US"/>
              </w:rPr>
              <w:t>функциональных</w:t>
            </w:r>
            <w:proofErr w:type="spellEnd"/>
            <w:r w:rsidRPr="00F84BF1">
              <w:rPr>
                <w:rFonts w:ascii="Times New Roman" w:hAnsi="Times New Roman"/>
                <w:b/>
                <w:spacing w:val="-15"/>
                <w:lang w:eastAsia="en-US"/>
              </w:rPr>
              <w:t xml:space="preserve"> </w:t>
            </w:r>
            <w:proofErr w:type="spellStart"/>
            <w:r w:rsidRPr="00F84BF1">
              <w:rPr>
                <w:rFonts w:ascii="Times New Roman" w:hAnsi="Times New Roman"/>
                <w:b/>
                <w:lang w:eastAsia="en-US"/>
              </w:rPr>
              <w:t>зон</w:t>
            </w:r>
            <w:proofErr w:type="spellEnd"/>
          </w:p>
        </w:tc>
        <w:tc>
          <w:tcPr>
            <w:tcW w:w="5642" w:type="dxa"/>
            <w:vMerge w:val="restart"/>
          </w:tcPr>
          <w:p w:rsidR="00D557D6" w:rsidRPr="00F84BF1" w:rsidRDefault="00D557D6" w:rsidP="00D557D6">
            <w:pPr>
              <w:suppressAutoHyphens w:val="0"/>
              <w:spacing w:before="102" w:line="240" w:lineRule="auto"/>
              <w:rPr>
                <w:rFonts w:ascii="Times New Roman" w:hAnsi="Times New Roman"/>
                <w:b/>
                <w:lang w:val="ru-RU" w:eastAsia="en-US"/>
              </w:rPr>
            </w:pPr>
          </w:p>
          <w:p w:rsidR="00D557D6" w:rsidRPr="00F84BF1" w:rsidRDefault="00D557D6" w:rsidP="00D557D6">
            <w:pPr>
              <w:suppressAutoHyphens w:val="0"/>
              <w:spacing w:line="240" w:lineRule="auto"/>
              <w:ind w:left="20"/>
              <w:jc w:val="center"/>
              <w:rPr>
                <w:rFonts w:ascii="Times New Roman" w:hAnsi="Times New Roman"/>
                <w:b/>
                <w:spacing w:val="-10"/>
                <w:lang w:val="ru-RU" w:eastAsia="en-US"/>
              </w:rPr>
            </w:pPr>
            <w:r w:rsidRPr="00F84BF1">
              <w:rPr>
                <w:rFonts w:ascii="Times New Roman" w:hAnsi="Times New Roman"/>
                <w:b/>
                <w:lang w:val="ru-RU" w:eastAsia="en-US"/>
              </w:rPr>
              <w:t>Сведения</w:t>
            </w:r>
            <w:r w:rsidRPr="00F84BF1">
              <w:rPr>
                <w:rFonts w:ascii="Times New Roman" w:hAnsi="Times New Roman"/>
                <w:b/>
                <w:spacing w:val="-15"/>
                <w:lang w:val="ru-RU" w:eastAsia="en-US"/>
              </w:rPr>
              <w:t xml:space="preserve"> </w:t>
            </w:r>
            <w:r w:rsidRPr="00F84BF1">
              <w:rPr>
                <w:rFonts w:ascii="Times New Roman" w:hAnsi="Times New Roman"/>
                <w:b/>
                <w:lang w:val="ru-RU" w:eastAsia="en-US"/>
              </w:rPr>
              <w:t>о</w:t>
            </w:r>
            <w:r w:rsidRPr="00F84BF1">
              <w:rPr>
                <w:rFonts w:ascii="Times New Roman" w:hAnsi="Times New Roman"/>
                <w:b/>
                <w:spacing w:val="-15"/>
                <w:lang w:val="ru-RU" w:eastAsia="en-US"/>
              </w:rPr>
              <w:t xml:space="preserve"> </w:t>
            </w:r>
            <w:r w:rsidRPr="00F84BF1">
              <w:rPr>
                <w:rFonts w:ascii="Times New Roman" w:hAnsi="Times New Roman"/>
                <w:b/>
                <w:lang w:val="ru-RU" w:eastAsia="en-US"/>
              </w:rPr>
              <w:t>планируемых</w:t>
            </w:r>
            <w:r w:rsidRPr="00F84BF1">
              <w:rPr>
                <w:rFonts w:ascii="Times New Roman" w:hAnsi="Times New Roman"/>
                <w:b/>
                <w:spacing w:val="-15"/>
                <w:lang w:val="ru-RU" w:eastAsia="en-US"/>
              </w:rPr>
              <w:t xml:space="preserve"> </w:t>
            </w:r>
            <w:r w:rsidRPr="00F84BF1">
              <w:rPr>
                <w:rFonts w:ascii="Times New Roman" w:hAnsi="Times New Roman"/>
                <w:b/>
                <w:lang w:val="ru-RU" w:eastAsia="en-US"/>
              </w:rPr>
              <w:t>для</w:t>
            </w:r>
            <w:r w:rsidRPr="00F84BF1">
              <w:rPr>
                <w:rFonts w:ascii="Times New Roman" w:hAnsi="Times New Roman"/>
                <w:b/>
                <w:spacing w:val="-15"/>
                <w:lang w:val="ru-RU" w:eastAsia="en-US"/>
              </w:rPr>
              <w:t xml:space="preserve"> </w:t>
            </w:r>
            <w:r w:rsidRPr="00F84BF1">
              <w:rPr>
                <w:rFonts w:ascii="Times New Roman" w:hAnsi="Times New Roman"/>
                <w:b/>
                <w:lang w:val="ru-RU" w:eastAsia="en-US"/>
              </w:rPr>
              <w:t xml:space="preserve">размещения </w:t>
            </w:r>
            <w:r w:rsidRPr="00F84BF1">
              <w:rPr>
                <w:rFonts w:ascii="Times New Roman" w:hAnsi="Times New Roman"/>
                <w:b/>
                <w:spacing w:val="-2"/>
                <w:lang w:val="ru-RU" w:eastAsia="en-US"/>
              </w:rPr>
              <w:t>объектах</w:t>
            </w:r>
          </w:p>
        </w:tc>
        <w:tc>
          <w:tcPr>
            <w:tcW w:w="1700" w:type="dxa"/>
            <w:vMerge w:val="restart"/>
          </w:tcPr>
          <w:p w:rsidR="00D557D6" w:rsidRPr="00F84BF1" w:rsidRDefault="00D557D6" w:rsidP="00D557D6">
            <w:pPr>
              <w:suppressAutoHyphens w:val="0"/>
              <w:spacing w:before="104" w:line="240" w:lineRule="auto"/>
              <w:rPr>
                <w:rFonts w:ascii="Times New Roman" w:hAnsi="Times New Roman"/>
                <w:b/>
                <w:lang w:val="ru-RU" w:eastAsia="en-US"/>
              </w:rPr>
            </w:pPr>
          </w:p>
          <w:p w:rsidR="00D557D6" w:rsidRPr="00F84BF1" w:rsidRDefault="00D557D6" w:rsidP="00D557D6">
            <w:pPr>
              <w:suppressAutoHyphens w:val="0"/>
              <w:spacing w:line="240" w:lineRule="auto"/>
              <w:ind w:left="23"/>
              <w:jc w:val="center"/>
              <w:rPr>
                <w:rFonts w:ascii="Times New Roman" w:hAnsi="Times New Roman"/>
                <w:b/>
                <w:spacing w:val="-10"/>
                <w:lang w:eastAsia="en-US"/>
              </w:rPr>
            </w:pPr>
            <w:proofErr w:type="spellStart"/>
            <w:r w:rsidRPr="00F84BF1">
              <w:rPr>
                <w:rFonts w:ascii="Times New Roman" w:hAnsi="Times New Roman"/>
                <w:b/>
                <w:spacing w:val="-2"/>
                <w:lang w:eastAsia="en-US"/>
              </w:rPr>
              <w:t>Значение</w:t>
            </w:r>
            <w:proofErr w:type="spellEnd"/>
            <w:r w:rsidRPr="00F84BF1">
              <w:rPr>
                <w:rFonts w:ascii="Times New Roman" w:hAnsi="Times New Roman"/>
                <w:b/>
                <w:spacing w:val="-2"/>
                <w:lang w:eastAsia="en-US"/>
              </w:rPr>
              <w:t xml:space="preserve"> </w:t>
            </w:r>
            <w:proofErr w:type="spellStart"/>
            <w:r w:rsidRPr="00F84BF1">
              <w:rPr>
                <w:rFonts w:ascii="Times New Roman" w:hAnsi="Times New Roman"/>
                <w:b/>
                <w:lang w:eastAsia="en-US"/>
              </w:rPr>
              <w:t>объекта</w:t>
            </w:r>
            <w:proofErr w:type="spellEnd"/>
            <w:r w:rsidRPr="00F84BF1">
              <w:rPr>
                <w:rFonts w:ascii="Times New Roman" w:hAnsi="Times New Roman"/>
                <w:b/>
                <w:spacing w:val="-5"/>
                <w:lang w:eastAsia="en-US"/>
              </w:rPr>
              <w:t xml:space="preserve"> </w:t>
            </w:r>
            <w:r w:rsidRPr="00F84BF1">
              <w:rPr>
                <w:rFonts w:ascii="Times New Roman" w:hAnsi="Times New Roman"/>
                <w:spacing w:val="-10"/>
                <w:vertAlign w:val="superscript"/>
                <w:lang w:eastAsia="en-US"/>
              </w:rPr>
              <w:t>1</w:t>
            </w:r>
          </w:p>
        </w:tc>
      </w:tr>
      <w:tr w:rsidR="00D557D6" w:rsidRPr="00F84BF1" w:rsidTr="00242BC2">
        <w:trPr>
          <w:trHeight w:val="234"/>
        </w:trPr>
        <w:tc>
          <w:tcPr>
            <w:tcW w:w="530" w:type="dxa"/>
            <w:vMerge/>
          </w:tcPr>
          <w:p w:rsidR="00D557D6" w:rsidRPr="00F84BF1" w:rsidRDefault="00D557D6" w:rsidP="00D557D6">
            <w:pPr>
              <w:suppressAutoHyphens w:val="0"/>
              <w:spacing w:line="240" w:lineRule="auto"/>
              <w:ind w:left="12"/>
              <w:jc w:val="center"/>
              <w:rPr>
                <w:rFonts w:ascii="Times New Roman" w:hAnsi="Times New Roman"/>
                <w:b/>
                <w:spacing w:val="-10"/>
                <w:lang w:eastAsia="en-US"/>
              </w:rPr>
            </w:pPr>
          </w:p>
        </w:tc>
        <w:tc>
          <w:tcPr>
            <w:tcW w:w="3434" w:type="dxa"/>
            <w:vMerge/>
          </w:tcPr>
          <w:p w:rsidR="00D557D6" w:rsidRPr="00F84BF1" w:rsidRDefault="00D557D6" w:rsidP="00D557D6">
            <w:pPr>
              <w:suppressAutoHyphens w:val="0"/>
              <w:spacing w:line="240" w:lineRule="auto"/>
              <w:ind w:left="9"/>
              <w:jc w:val="center"/>
              <w:rPr>
                <w:rFonts w:ascii="Times New Roman" w:hAnsi="Times New Roman"/>
                <w:b/>
                <w:spacing w:val="-10"/>
                <w:lang w:eastAsia="en-US"/>
              </w:rPr>
            </w:pPr>
          </w:p>
        </w:tc>
        <w:tc>
          <w:tcPr>
            <w:tcW w:w="1418" w:type="dxa"/>
            <w:tcBorders>
              <w:top w:val="single" w:sz="4" w:space="0" w:color="auto"/>
            </w:tcBorders>
          </w:tcPr>
          <w:p w:rsidR="00D557D6" w:rsidRPr="00F84BF1" w:rsidRDefault="00D557D6" w:rsidP="00D557D6">
            <w:pPr>
              <w:suppressAutoHyphens w:val="0"/>
              <w:spacing w:line="240" w:lineRule="auto"/>
              <w:ind w:left="13" w:right="2"/>
              <w:jc w:val="center"/>
              <w:rPr>
                <w:rFonts w:ascii="Times New Roman" w:hAnsi="Times New Roman"/>
                <w:b/>
                <w:spacing w:val="-10"/>
                <w:lang w:eastAsia="en-US"/>
              </w:rPr>
            </w:pPr>
            <w:proofErr w:type="spellStart"/>
            <w:r w:rsidRPr="00F84BF1">
              <w:rPr>
                <w:rFonts w:ascii="Times New Roman" w:hAnsi="Times New Roman"/>
                <w:b/>
                <w:spacing w:val="-2"/>
                <w:lang w:eastAsia="en-US"/>
              </w:rPr>
              <w:t>Площадь</w:t>
            </w:r>
            <w:proofErr w:type="spellEnd"/>
            <w:r w:rsidRPr="00F84BF1">
              <w:rPr>
                <w:rFonts w:ascii="Times New Roman" w:hAnsi="Times New Roman"/>
                <w:b/>
                <w:spacing w:val="-2"/>
                <w:lang w:eastAsia="en-US"/>
              </w:rPr>
              <w:t xml:space="preserve"> </w:t>
            </w:r>
            <w:proofErr w:type="spellStart"/>
            <w:r w:rsidRPr="00F84BF1">
              <w:rPr>
                <w:rFonts w:ascii="Times New Roman" w:hAnsi="Times New Roman"/>
                <w:b/>
                <w:lang w:eastAsia="en-US"/>
              </w:rPr>
              <w:t>зоны</w:t>
            </w:r>
            <w:proofErr w:type="spellEnd"/>
            <w:r w:rsidRPr="00F84BF1">
              <w:rPr>
                <w:rFonts w:ascii="Times New Roman" w:hAnsi="Times New Roman"/>
                <w:b/>
                <w:lang w:eastAsia="en-US"/>
              </w:rPr>
              <w:t xml:space="preserve">, </w:t>
            </w:r>
            <w:proofErr w:type="spellStart"/>
            <w:r w:rsidRPr="00F84BF1">
              <w:rPr>
                <w:rFonts w:ascii="Times New Roman" w:hAnsi="Times New Roman"/>
                <w:b/>
                <w:lang w:eastAsia="en-US"/>
              </w:rPr>
              <w:t>га</w:t>
            </w:r>
            <w:proofErr w:type="spellEnd"/>
          </w:p>
        </w:tc>
        <w:tc>
          <w:tcPr>
            <w:tcW w:w="1981" w:type="dxa"/>
            <w:tcBorders>
              <w:top w:val="single" w:sz="4" w:space="0" w:color="auto"/>
            </w:tcBorders>
          </w:tcPr>
          <w:p w:rsidR="00D557D6" w:rsidRPr="00F84BF1" w:rsidRDefault="00D557D6" w:rsidP="00D557D6">
            <w:pPr>
              <w:suppressAutoHyphens w:val="0"/>
              <w:spacing w:line="240" w:lineRule="auto"/>
              <w:ind w:left="15"/>
              <w:jc w:val="center"/>
              <w:rPr>
                <w:rFonts w:ascii="Times New Roman" w:hAnsi="Times New Roman"/>
                <w:b/>
                <w:spacing w:val="-10"/>
                <w:lang w:eastAsia="en-US"/>
              </w:rPr>
            </w:pPr>
            <w:proofErr w:type="spellStart"/>
            <w:r w:rsidRPr="00F84BF1">
              <w:rPr>
                <w:rFonts w:ascii="Times New Roman" w:hAnsi="Times New Roman"/>
                <w:b/>
                <w:spacing w:val="-2"/>
                <w:lang w:eastAsia="en-US"/>
              </w:rPr>
              <w:t>Максимальная</w:t>
            </w:r>
            <w:proofErr w:type="spellEnd"/>
            <w:r w:rsidRPr="00F84BF1">
              <w:rPr>
                <w:rFonts w:ascii="Times New Roman" w:hAnsi="Times New Roman"/>
                <w:b/>
                <w:spacing w:val="-2"/>
                <w:lang w:eastAsia="en-US"/>
              </w:rPr>
              <w:t xml:space="preserve"> </w:t>
            </w:r>
            <w:proofErr w:type="spellStart"/>
            <w:r w:rsidRPr="00F84BF1">
              <w:rPr>
                <w:rFonts w:ascii="Times New Roman" w:hAnsi="Times New Roman"/>
                <w:b/>
                <w:spacing w:val="-2"/>
                <w:lang w:eastAsia="en-US"/>
              </w:rPr>
              <w:t>этажность</w:t>
            </w:r>
            <w:proofErr w:type="spellEnd"/>
          </w:p>
        </w:tc>
        <w:tc>
          <w:tcPr>
            <w:tcW w:w="5642" w:type="dxa"/>
            <w:vMerge/>
          </w:tcPr>
          <w:p w:rsidR="00D557D6" w:rsidRPr="00F84BF1" w:rsidRDefault="00D557D6" w:rsidP="00D557D6">
            <w:pPr>
              <w:suppressAutoHyphens w:val="0"/>
              <w:spacing w:line="240" w:lineRule="auto"/>
              <w:ind w:left="20"/>
              <w:jc w:val="center"/>
              <w:rPr>
                <w:rFonts w:ascii="Times New Roman" w:hAnsi="Times New Roman"/>
                <w:b/>
                <w:spacing w:val="-10"/>
                <w:lang w:eastAsia="en-US"/>
              </w:rPr>
            </w:pPr>
          </w:p>
        </w:tc>
        <w:tc>
          <w:tcPr>
            <w:tcW w:w="1700" w:type="dxa"/>
            <w:vMerge/>
          </w:tcPr>
          <w:p w:rsidR="00D557D6" w:rsidRPr="00F84BF1" w:rsidRDefault="00D557D6" w:rsidP="00D557D6">
            <w:pPr>
              <w:suppressAutoHyphens w:val="0"/>
              <w:spacing w:line="240" w:lineRule="auto"/>
              <w:ind w:left="23"/>
              <w:jc w:val="center"/>
              <w:rPr>
                <w:rFonts w:ascii="Times New Roman" w:hAnsi="Times New Roman"/>
                <w:b/>
                <w:spacing w:val="-10"/>
                <w:lang w:eastAsia="en-US"/>
              </w:rPr>
            </w:pPr>
          </w:p>
        </w:tc>
      </w:tr>
      <w:tr w:rsidR="00D557D6" w:rsidRPr="00F84BF1" w:rsidTr="00242BC2">
        <w:trPr>
          <w:trHeight w:val="474"/>
        </w:trPr>
        <w:tc>
          <w:tcPr>
            <w:tcW w:w="530" w:type="dxa"/>
          </w:tcPr>
          <w:p w:rsidR="00D557D6" w:rsidRPr="00F84BF1" w:rsidRDefault="00D557D6" w:rsidP="00D557D6">
            <w:pPr>
              <w:suppressAutoHyphens w:val="0"/>
              <w:spacing w:line="240" w:lineRule="auto"/>
              <w:ind w:left="12"/>
              <w:jc w:val="center"/>
              <w:rPr>
                <w:rFonts w:ascii="Times New Roman" w:hAnsi="Times New Roman"/>
                <w:b/>
                <w:lang w:eastAsia="en-US"/>
              </w:rPr>
            </w:pPr>
            <w:r w:rsidRPr="00F84BF1">
              <w:rPr>
                <w:rFonts w:ascii="Times New Roman" w:hAnsi="Times New Roman"/>
                <w:b/>
                <w:spacing w:val="-10"/>
                <w:lang w:eastAsia="en-US"/>
              </w:rPr>
              <w:t>1</w:t>
            </w:r>
          </w:p>
        </w:tc>
        <w:tc>
          <w:tcPr>
            <w:tcW w:w="3434" w:type="dxa"/>
          </w:tcPr>
          <w:p w:rsidR="00D557D6" w:rsidRPr="00F84BF1" w:rsidRDefault="00D557D6" w:rsidP="00D557D6">
            <w:pPr>
              <w:suppressAutoHyphens w:val="0"/>
              <w:spacing w:line="240" w:lineRule="auto"/>
              <w:ind w:left="9"/>
              <w:jc w:val="center"/>
              <w:rPr>
                <w:rFonts w:ascii="Times New Roman" w:hAnsi="Times New Roman"/>
                <w:b/>
                <w:lang w:eastAsia="en-US"/>
              </w:rPr>
            </w:pPr>
            <w:r w:rsidRPr="00F84BF1">
              <w:rPr>
                <w:rFonts w:ascii="Times New Roman" w:hAnsi="Times New Roman"/>
                <w:b/>
                <w:spacing w:val="-10"/>
                <w:lang w:eastAsia="en-US"/>
              </w:rPr>
              <w:t>2</w:t>
            </w:r>
          </w:p>
        </w:tc>
        <w:tc>
          <w:tcPr>
            <w:tcW w:w="1418" w:type="dxa"/>
          </w:tcPr>
          <w:p w:rsidR="00D557D6" w:rsidRPr="00F84BF1" w:rsidRDefault="00D557D6" w:rsidP="00D557D6">
            <w:pPr>
              <w:suppressAutoHyphens w:val="0"/>
              <w:spacing w:line="240" w:lineRule="auto"/>
              <w:ind w:left="13" w:right="2"/>
              <w:jc w:val="center"/>
              <w:rPr>
                <w:rFonts w:ascii="Times New Roman" w:hAnsi="Times New Roman"/>
                <w:b/>
                <w:lang w:eastAsia="en-US"/>
              </w:rPr>
            </w:pPr>
            <w:r w:rsidRPr="00F84BF1">
              <w:rPr>
                <w:rFonts w:ascii="Times New Roman" w:hAnsi="Times New Roman"/>
                <w:b/>
                <w:spacing w:val="-10"/>
                <w:lang w:eastAsia="en-US"/>
              </w:rPr>
              <w:t>3</w:t>
            </w:r>
          </w:p>
        </w:tc>
        <w:tc>
          <w:tcPr>
            <w:tcW w:w="1981" w:type="dxa"/>
          </w:tcPr>
          <w:p w:rsidR="00D557D6" w:rsidRPr="00F84BF1" w:rsidRDefault="00D557D6" w:rsidP="00D557D6">
            <w:pPr>
              <w:suppressAutoHyphens w:val="0"/>
              <w:spacing w:line="240" w:lineRule="auto"/>
              <w:ind w:left="15"/>
              <w:jc w:val="center"/>
              <w:rPr>
                <w:rFonts w:ascii="Times New Roman" w:hAnsi="Times New Roman"/>
                <w:b/>
                <w:lang w:eastAsia="en-US"/>
              </w:rPr>
            </w:pPr>
            <w:r w:rsidRPr="00F84BF1">
              <w:rPr>
                <w:rFonts w:ascii="Times New Roman" w:hAnsi="Times New Roman"/>
                <w:b/>
                <w:spacing w:val="-10"/>
                <w:lang w:eastAsia="en-US"/>
              </w:rPr>
              <w:t>4</w:t>
            </w:r>
          </w:p>
        </w:tc>
        <w:tc>
          <w:tcPr>
            <w:tcW w:w="5642" w:type="dxa"/>
          </w:tcPr>
          <w:p w:rsidR="00D557D6" w:rsidRPr="00F84BF1" w:rsidRDefault="00D557D6" w:rsidP="00D557D6">
            <w:pPr>
              <w:suppressAutoHyphens w:val="0"/>
              <w:spacing w:line="240" w:lineRule="auto"/>
              <w:ind w:left="20"/>
              <w:jc w:val="center"/>
              <w:rPr>
                <w:rFonts w:ascii="Times New Roman" w:hAnsi="Times New Roman"/>
                <w:b/>
                <w:lang w:eastAsia="en-US"/>
              </w:rPr>
            </w:pPr>
            <w:r w:rsidRPr="00F84BF1">
              <w:rPr>
                <w:rFonts w:ascii="Times New Roman" w:hAnsi="Times New Roman"/>
                <w:b/>
                <w:spacing w:val="-10"/>
                <w:lang w:eastAsia="en-US"/>
              </w:rPr>
              <w:t>5</w:t>
            </w:r>
          </w:p>
        </w:tc>
        <w:tc>
          <w:tcPr>
            <w:tcW w:w="1700" w:type="dxa"/>
          </w:tcPr>
          <w:p w:rsidR="00D557D6" w:rsidRPr="00F84BF1" w:rsidRDefault="00D557D6" w:rsidP="00D557D6">
            <w:pPr>
              <w:suppressAutoHyphens w:val="0"/>
              <w:spacing w:line="240" w:lineRule="auto"/>
              <w:ind w:left="23"/>
              <w:jc w:val="center"/>
              <w:rPr>
                <w:rFonts w:ascii="Times New Roman" w:hAnsi="Times New Roman"/>
                <w:b/>
                <w:lang w:eastAsia="en-US"/>
              </w:rPr>
            </w:pPr>
            <w:r w:rsidRPr="00F84BF1">
              <w:rPr>
                <w:rFonts w:ascii="Times New Roman" w:hAnsi="Times New Roman"/>
                <w:b/>
                <w:spacing w:val="-10"/>
                <w:lang w:eastAsia="en-US"/>
              </w:rPr>
              <w:t>6</w:t>
            </w:r>
          </w:p>
        </w:tc>
      </w:tr>
      <w:tr w:rsidR="00D557D6" w:rsidRPr="00F84BF1" w:rsidTr="00242BC2">
        <w:trPr>
          <w:trHeight w:val="976"/>
        </w:trPr>
        <w:tc>
          <w:tcPr>
            <w:tcW w:w="530" w:type="dxa"/>
          </w:tcPr>
          <w:p w:rsidR="00D557D6" w:rsidRPr="00F84BF1" w:rsidRDefault="00D557D6" w:rsidP="00D557D6">
            <w:pPr>
              <w:suppressAutoHyphens w:val="0"/>
              <w:spacing w:line="240" w:lineRule="auto"/>
              <w:ind w:left="12"/>
              <w:jc w:val="center"/>
              <w:rPr>
                <w:rFonts w:ascii="Times New Roman" w:hAnsi="Times New Roman"/>
                <w:lang w:eastAsia="en-US"/>
              </w:rPr>
            </w:pPr>
            <w:r w:rsidRPr="00F84BF1">
              <w:rPr>
                <w:rFonts w:ascii="Times New Roman" w:hAnsi="Times New Roman"/>
                <w:spacing w:val="-10"/>
                <w:lang w:eastAsia="en-US"/>
              </w:rPr>
              <w:t>1</w:t>
            </w:r>
          </w:p>
        </w:tc>
        <w:tc>
          <w:tcPr>
            <w:tcW w:w="3434" w:type="dxa"/>
          </w:tcPr>
          <w:p w:rsidR="00D557D6" w:rsidRPr="00F84BF1" w:rsidRDefault="00D557D6" w:rsidP="00345D34">
            <w:pPr>
              <w:suppressAutoHyphens w:val="0"/>
              <w:spacing w:line="240" w:lineRule="auto"/>
              <w:rPr>
                <w:rFonts w:ascii="Times New Roman" w:hAnsi="Times New Roman"/>
                <w:lang w:val="ru-RU" w:eastAsia="en-US"/>
              </w:rPr>
            </w:pPr>
            <w:r w:rsidRPr="00F84BF1">
              <w:rPr>
                <w:rFonts w:ascii="Times New Roman" w:hAnsi="Times New Roman"/>
                <w:lang w:val="ru-RU" w:eastAsia="en-US"/>
              </w:rPr>
              <w:t>Зона застройки индивидуальными</w:t>
            </w:r>
            <w:r w:rsidRPr="00F84BF1">
              <w:rPr>
                <w:rFonts w:ascii="Times New Roman" w:hAnsi="Times New Roman"/>
                <w:spacing w:val="-15"/>
                <w:lang w:val="ru-RU" w:eastAsia="en-US"/>
              </w:rPr>
              <w:t xml:space="preserve"> </w:t>
            </w:r>
            <w:r w:rsidRPr="00F84BF1">
              <w:rPr>
                <w:rFonts w:ascii="Times New Roman" w:hAnsi="Times New Roman"/>
                <w:lang w:val="ru-RU" w:eastAsia="en-US"/>
              </w:rPr>
              <w:t xml:space="preserve">жилыми </w:t>
            </w:r>
            <w:r w:rsidRPr="00F84BF1">
              <w:rPr>
                <w:rFonts w:ascii="Times New Roman" w:hAnsi="Times New Roman"/>
                <w:spacing w:val="-2"/>
                <w:lang w:val="ru-RU" w:eastAsia="en-US"/>
              </w:rPr>
              <w:t>домами</w:t>
            </w:r>
          </w:p>
        </w:tc>
        <w:tc>
          <w:tcPr>
            <w:tcW w:w="1418" w:type="dxa"/>
          </w:tcPr>
          <w:p w:rsidR="00D557D6" w:rsidRPr="00F84BF1" w:rsidRDefault="00D557D6" w:rsidP="00D557D6">
            <w:pPr>
              <w:suppressAutoHyphens w:val="0"/>
              <w:spacing w:line="240" w:lineRule="auto"/>
              <w:ind w:left="13" w:right="1"/>
              <w:jc w:val="center"/>
              <w:rPr>
                <w:rFonts w:ascii="Times New Roman" w:hAnsi="Times New Roman"/>
                <w:lang w:eastAsia="en-US"/>
              </w:rPr>
            </w:pPr>
            <w:r w:rsidRPr="00F84BF1">
              <w:rPr>
                <w:rFonts w:ascii="Times New Roman" w:hAnsi="Times New Roman"/>
                <w:lang w:eastAsia="en-US"/>
              </w:rPr>
              <w:t>2096,7</w:t>
            </w:r>
          </w:p>
        </w:tc>
        <w:tc>
          <w:tcPr>
            <w:tcW w:w="1981" w:type="dxa"/>
          </w:tcPr>
          <w:p w:rsidR="00D557D6" w:rsidRPr="00F84BF1" w:rsidRDefault="00D557D6" w:rsidP="00D557D6">
            <w:pPr>
              <w:suppressAutoHyphens w:val="0"/>
              <w:spacing w:line="240" w:lineRule="auto"/>
              <w:jc w:val="center"/>
              <w:rPr>
                <w:rFonts w:ascii="Times New Roman" w:hAnsi="Times New Roman"/>
                <w:lang w:eastAsia="en-US"/>
              </w:rPr>
            </w:pPr>
            <w:r w:rsidRPr="00F84BF1">
              <w:rPr>
                <w:rFonts w:ascii="Times New Roman" w:hAnsi="Times New Roman"/>
                <w:lang w:eastAsia="en-US"/>
              </w:rPr>
              <w:t>3</w:t>
            </w:r>
          </w:p>
        </w:tc>
        <w:tc>
          <w:tcPr>
            <w:tcW w:w="5642" w:type="dxa"/>
          </w:tcPr>
          <w:p w:rsidR="00D557D6" w:rsidRPr="00F84BF1" w:rsidRDefault="00D557D6" w:rsidP="00D557D6">
            <w:pPr>
              <w:suppressAutoHyphens w:val="0"/>
              <w:spacing w:line="240" w:lineRule="auto"/>
              <w:ind w:left="113" w:right="1251"/>
              <w:rPr>
                <w:rFonts w:ascii="Times New Roman" w:hAnsi="Times New Roman"/>
                <w:lang w:eastAsia="en-US"/>
              </w:rPr>
            </w:pPr>
          </w:p>
        </w:tc>
        <w:tc>
          <w:tcPr>
            <w:tcW w:w="1700" w:type="dxa"/>
          </w:tcPr>
          <w:p w:rsidR="00D557D6" w:rsidRPr="00F84BF1" w:rsidRDefault="00D557D6" w:rsidP="00D557D6">
            <w:pPr>
              <w:suppressAutoHyphens w:val="0"/>
              <w:spacing w:line="240" w:lineRule="auto"/>
              <w:ind w:left="115"/>
              <w:rPr>
                <w:rFonts w:ascii="Times New Roman" w:hAnsi="Times New Roman"/>
                <w:lang w:eastAsia="en-US"/>
              </w:rPr>
            </w:pPr>
            <w:proofErr w:type="spellStart"/>
            <w:r w:rsidRPr="00F84BF1">
              <w:rPr>
                <w:rFonts w:ascii="Times New Roman" w:hAnsi="Times New Roman"/>
                <w:spacing w:val="-2"/>
                <w:lang w:eastAsia="en-US"/>
              </w:rPr>
              <w:t>Местное</w:t>
            </w:r>
            <w:proofErr w:type="spellEnd"/>
          </w:p>
        </w:tc>
      </w:tr>
      <w:tr w:rsidR="00D557D6" w:rsidRPr="00F84BF1" w:rsidTr="00242BC2">
        <w:trPr>
          <w:trHeight w:val="1273"/>
        </w:trPr>
        <w:tc>
          <w:tcPr>
            <w:tcW w:w="530" w:type="dxa"/>
          </w:tcPr>
          <w:p w:rsidR="00D557D6" w:rsidRPr="00F84BF1" w:rsidRDefault="00D557D6" w:rsidP="00D557D6">
            <w:pPr>
              <w:suppressAutoHyphens w:val="0"/>
              <w:spacing w:line="240" w:lineRule="auto"/>
              <w:ind w:left="12"/>
              <w:jc w:val="center"/>
              <w:rPr>
                <w:rFonts w:ascii="Times New Roman" w:hAnsi="Times New Roman"/>
                <w:lang w:eastAsia="en-US"/>
              </w:rPr>
            </w:pPr>
            <w:r w:rsidRPr="00F84BF1">
              <w:rPr>
                <w:rFonts w:ascii="Times New Roman" w:hAnsi="Times New Roman"/>
                <w:spacing w:val="-10"/>
                <w:lang w:eastAsia="en-US"/>
              </w:rPr>
              <w:t>2</w:t>
            </w:r>
          </w:p>
        </w:tc>
        <w:tc>
          <w:tcPr>
            <w:tcW w:w="3434" w:type="dxa"/>
          </w:tcPr>
          <w:p w:rsidR="00D557D6" w:rsidRPr="00F84BF1" w:rsidRDefault="00D557D6" w:rsidP="00345D34">
            <w:pPr>
              <w:suppressAutoHyphens w:val="0"/>
              <w:spacing w:line="240" w:lineRule="auto"/>
              <w:rPr>
                <w:rFonts w:ascii="Times New Roman" w:hAnsi="Times New Roman"/>
                <w:lang w:val="ru-RU" w:eastAsia="en-US"/>
              </w:rPr>
            </w:pPr>
            <w:r w:rsidRPr="00F84BF1">
              <w:rPr>
                <w:rFonts w:ascii="Times New Roman" w:hAnsi="Times New Roman"/>
                <w:lang w:val="ru-RU" w:eastAsia="en-US"/>
              </w:rPr>
              <w:t>Зона</w:t>
            </w:r>
            <w:r w:rsidRPr="00F84BF1">
              <w:rPr>
                <w:rFonts w:ascii="Times New Roman" w:hAnsi="Times New Roman"/>
                <w:spacing w:val="-15"/>
                <w:lang w:val="ru-RU" w:eastAsia="en-US"/>
              </w:rPr>
              <w:t xml:space="preserve"> </w:t>
            </w:r>
            <w:r w:rsidRPr="00F84BF1">
              <w:rPr>
                <w:rFonts w:ascii="Times New Roman" w:hAnsi="Times New Roman"/>
                <w:lang w:val="ru-RU" w:eastAsia="en-US"/>
              </w:rPr>
              <w:t>застройки</w:t>
            </w:r>
            <w:r w:rsidRPr="00F84BF1">
              <w:rPr>
                <w:rFonts w:ascii="Times New Roman" w:hAnsi="Times New Roman"/>
                <w:spacing w:val="-15"/>
                <w:lang w:val="ru-RU" w:eastAsia="en-US"/>
              </w:rPr>
              <w:t xml:space="preserve"> </w:t>
            </w:r>
            <w:proofErr w:type="spellStart"/>
            <w:r w:rsidRPr="00F84BF1">
              <w:rPr>
                <w:rFonts w:ascii="Times New Roman" w:hAnsi="Times New Roman"/>
                <w:lang w:val="ru-RU" w:eastAsia="en-US"/>
              </w:rPr>
              <w:t>среднеэтажными</w:t>
            </w:r>
            <w:proofErr w:type="spellEnd"/>
            <w:r w:rsidRPr="00F84BF1">
              <w:rPr>
                <w:rFonts w:ascii="Times New Roman" w:hAnsi="Times New Roman"/>
                <w:lang w:val="ru-RU" w:eastAsia="en-US"/>
              </w:rPr>
              <w:t xml:space="preserve"> жилыми домами</w:t>
            </w:r>
          </w:p>
        </w:tc>
        <w:tc>
          <w:tcPr>
            <w:tcW w:w="1418" w:type="dxa"/>
          </w:tcPr>
          <w:p w:rsidR="00D557D6" w:rsidRPr="00F84BF1" w:rsidRDefault="00D557D6" w:rsidP="007D405F">
            <w:pPr>
              <w:suppressAutoHyphens w:val="0"/>
              <w:spacing w:line="240" w:lineRule="auto"/>
              <w:ind w:left="13"/>
              <w:jc w:val="center"/>
              <w:rPr>
                <w:rFonts w:ascii="Times New Roman" w:hAnsi="Times New Roman"/>
                <w:lang w:eastAsia="en-US"/>
              </w:rPr>
            </w:pPr>
            <w:r w:rsidRPr="00F84BF1">
              <w:rPr>
                <w:rFonts w:ascii="Times New Roman" w:hAnsi="Times New Roman"/>
                <w:lang w:eastAsia="en-US"/>
              </w:rPr>
              <w:t>311</w:t>
            </w:r>
            <w:r w:rsidR="007D405F">
              <w:rPr>
                <w:rFonts w:ascii="Times New Roman" w:hAnsi="Times New Roman"/>
                <w:lang w:val="ru-RU" w:eastAsia="en-US"/>
              </w:rPr>
              <w:t>,</w:t>
            </w:r>
            <w:r w:rsidRPr="00F84BF1">
              <w:rPr>
                <w:rFonts w:ascii="Times New Roman" w:hAnsi="Times New Roman"/>
                <w:lang w:eastAsia="en-US"/>
              </w:rPr>
              <w:t>2</w:t>
            </w:r>
          </w:p>
        </w:tc>
        <w:tc>
          <w:tcPr>
            <w:tcW w:w="1981" w:type="dxa"/>
          </w:tcPr>
          <w:p w:rsidR="00D557D6" w:rsidRPr="00F84BF1" w:rsidRDefault="00D557D6" w:rsidP="00D557D6">
            <w:pPr>
              <w:suppressAutoHyphens w:val="0"/>
              <w:spacing w:line="240" w:lineRule="auto"/>
              <w:ind w:left="323" w:right="306" w:firstLine="1"/>
              <w:jc w:val="center"/>
              <w:rPr>
                <w:rFonts w:ascii="Times New Roman" w:hAnsi="Times New Roman"/>
                <w:lang w:val="ru-RU" w:eastAsia="en-US"/>
              </w:rPr>
            </w:pPr>
            <w:r w:rsidRPr="00F84BF1">
              <w:rPr>
                <w:rFonts w:ascii="Times New Roman" w:hAnsi="Times New Roman"/>
                <w:lang w:val="ru-RU" w:eastAsia="en-US"/>
              </w:rPr>
              <w:t>От 5 до 8 этажей, включая мансардный</w:t>
            </w:r>
          </w:p>
        </w:tc>
        <w:tc>
          <w:tcPr>
            <w:tcW w:w="5642" w:type="dxa"/>
          </w:tcPr>
          <w:p w:rsidR="00D557D6" w:rsidRPr="00F84BF1" w:rsidRDefault="00D557D6" w:rsidP="00D557D6">
            <w:pPr>
              <w:suppressAutoHyphens w:val="0"/>
              <w:spacing w:line="240" w:lineRule="auto"/>
              <w:ind w:left="113"/>
              <w:rPr>
                <w:rFonts w:ascii="Times New Roman" w:hAnsi="Times New Roman"/>
                <w:lang w:val="ru-RU" w:eastAsia="en-US"/>
              </w:rPr>
            </w:pPr>
            <w:r w:rsidRPr="00F84BF1">
              <w:rPr>
                <w:rFonts w:ascii="Times New Roman" w:hAnsi="Times New Roman"/>
                <w:lang w:val="ru-RU" w:eastAsia="en-US"/>
              </w:rPr>
              <w:t>Дошкольное образовательное учреждение на 140 мест;</w:t>
            </w:r>
          </w:p>
          <w:p w:rsidR="00D557D6" w:rsidRPr="00F84BF1" w:rsidRDefault="00D557D6" w:rsidP="00D557D6">
            <w:pPr>
              <w:suppressAutoHyphens w:val="0"/>
              <w:spacing w:line="240" w:lineRule="auto"/>
              <w:ind w:left="113"/>
              <w:rPr>
                <w:rFonts w:ascii="Times New Roman" w:hAnsi="Times New Roman"/>
                <w:lang w:val="ru-RU" w:eastAsia="en-US"/>
              </w:rPr>
            </w:pPr>
            <w:r w:rsidRPr="00F84BF1">
              <w:rPr>
                <w:rFonts w:ascii="Times New Roman" w:hAnsi="Times New Roman"/>
                <w:lang w:val="ru-RU" w:eastAsia="en-US"/>
              </w:rPr>
              <w:t>Дошкольное образовательное учреждение на 180 мест.</w:t>
            </w:r>
          </w:p>
          <w:p w:rsidR="00D557D6" w:rsidRPr="00F84BF1" w:rsidRDefault="00D557D6" w:rsidP="00D557D6">
            <w:pPr>
              <w:suppressAutoHyphens w:val="0"/>
              <w:spacing w:line="240" w:lineRule="auto"/>
              <w:ind w:left="113"/>
              <w:rPr>
                <w:rFonts w:ascii="Times New Roman" w:hAnsi="Times New Roman"/>
                <w:lang w:val="ru-RU" w:eastAsia="en-US"/>
              </w:rPr>
            </w:pPr>
          </w:p>
        </w:tc>
        <w:tc>
          <w:tcPr>
            <w:tcW w:w="1700" w:type="dxa"/>
          </w:tcPr>
          <w:p w:rsidR="00D557D6" w:rsidRPr="00F84BF1" w:rsidRDefault="00D557D6" w:rsidP="00D557D6">
            <w:pPr>
              <w:suppressAutoHyphens w:val="0"/>
              <w:spacing w:line="240" w:lineRule="auto"/>
              <w:ind w:left="115"/>
              <w:rPr>
                <w:rFonts w:ascii="Times New Roman" w:hAnsi="Times New Roman"/>
                <w:lang w:eastAsia="en-US"/>
              </w:rPr>
            </w:pPr>
            <w:proofErr w:type="spellStart"/>
            <w:r w:rsidRPr="00F84BF1">
              <w:rPr>
                <w:rFonts w:ascii="Times New Roman" w:hAnsi="Times New Roman"/>
                <w:spacing w:val="-2"/>
                <w:lang w:eastAsia="en-US"/>
              </w:rPr>
              <w:t>Местное</w:t>
            </w:r>
            <w:proofErr w:type="spellEnd"/>
          </w:p>
        </w:tc>
      </w:tr>
      <w:tr w:rsidR="00D557D6" w:rsidRPr="00F84BF1" w:rsidTr="00242BC2">
        <w:trPr>
          <w:trHeight w:val="727"/>
        </w:trPr>
        <w:tc>
          <w:tcPr>
            <w:tcW w:w="530" w:type="dxa"/>
          </w:tcPr>
          <w:p w:rsidR="00D557D6" w:rsidRPr="00F84BF1" w:rsidRDefault="00D557D6" w:rsidP="00D557D6">
            <w:pPr>
              <w:suppressAutoHyphens w:val="0"/>
              <w:spacing w:line="240" w:lineRule="auto"/>
              <w:ind w:left="12"/>
              <w:jc w:val="center"/>
              <w:rPr>
                <w:rFonts w:ascii="Times New Roman" w:hAnsi="Times New Roman"/>
                <w:lang w:eastAsia="en-US"/>
              </w:rPr>
            </w:pPr>
            <w:r w:rsidRPr="00F84BF1">
              <w:rPr>
                <w:rFonts w:ascii="Times New Roman" w:hAnsi="Times New Roman"/>
                <w:spacing w:val="-10"/>
                <w:lang w:eastAsia="en-US"/>
              </w:rPr>
              <w:t>3</w:t>
            </w:r>
          </w:p>
        </w:tc>
        <w:tc>
          <w:tcPr>
            <w:tcW w:w="3434" w:type="dxa"/>
          </w:tcPr>
          <w:p w:rsidR="00D557D6" w:rsidRPr="00F84BF1" w:rsidRDefault="00D557D6" w:rsidP="00345D34">
            <w:pPr>
              <w:suppressAutoHyphens w:val="0"/>
              <w:spacing w:line="240" w:lineRule="auto"/>
              <w:rPr>
                <w:rFonts w:ascii="Times New Roman" w:hAnsi="Times New Roman"/>
                <w:lang w:eastAsia="en-US"/>
              </w:rPr>
            </w:pPr>
            <w:proofErr w:type="spellStart"/>
            <w:r w:rsidRPr="00F84BF1">
              <w:rPr>
                <w:rFonts w:ascii="Times New Roman" w:hAnsi="Times New Roman"/>
                <w:lang w:eastAsia="en-US"/>
              </w:rPr>
              <w:t>Многофункциональная</w:t>
            </w:r>
            <w:proofErr w:type="spellEnd"/>
            <w:r w:rsidRPr="00F84BF1">
              <w:rPr>
                <w:rFonts w:ascii="Times New Roman" w:hAnsi="Times New Roman"/>
                <w:lang w:eastAsia="en-US"/>
              </w:rPr>
              <w:t xml:space="preserve"> </w:t>
            </w:r>
            <w:proofErr w:type="spellStart"/>
            <w:r w:rsidRPr="00F84BF1">
              <w:rPr>
                <w:rFonts w:ascii="Times New Roman" w:hAnsi="Times New Roman"/>
                <w:lang w:eastAsia="en-US"/>
              </w:rPr>
              <w:t>общественно-деловая</w:t>
            </w:r>
            <w:proofErr w:type="spellEnd"/>
            <w:r w:rsidRPr="00F84BF1">
              <w:rPr>
                <w:rFonts w:ascii="Times New Roman" w:hAnsi="Times New Roman"/>
                <w:lang w:eastAsia="en-US"/>
              </w:rPr>
              <w:t xml:space="preserve"> </w:t>
            </w:r>
            <w:proofErr w:type="spellStart"/>
            <w:r w:rsidRPr="00F84BF1">
              <w:rPr>
                <w:rFonts w:ascii="Times New Roman" w:hAnsi="Times New Roman"/>
                <w:lang w:eastAsia="en-US"/>
              </w:rPr>
              <w:t>зона</w:t>
            </w:r>
            <w:proofErr w:type="spellEnd"/>
          </w:p>
        </w:tc>
        <w:tc>
          <w:tcPr>
            <w:tcW w:w="1418" w:type="dxa"/>
          </w:tcPr>
          <w:p w:rsidR="00D557D6" w:rsidRPr="00F84BF1" w:rsidRDefault="00D557D6" w:rsidP="007D405F">
            <w:pPr>
              <w:suppressAutoHyphens w:val="0"/>
              <w:spacing w:line="240" w:lineRule="auto"/>
              <w:ind w:left="13" w:right="1"/>
              <w:jc w:val="center"/>
              <w:rPr>
                <w:rFonts w:ascii="Times New Roman" w:hAnsi="Times New Roman"/>
                <w:lang w:eastAsia="en-US"/>
              </w:rPr>
            </w:pPr>
            <w:r w:rsidRPr="00F84BF1">
              <w:rPr>
                <w:rFonts w:ascii="Times New Roman" w:hAnsi="Times New Roman"/>
                <w:lang w:eastAsia="en-US"/>
              </w:rPr>
              <w:t>4</w:t>
            </w:r>
            <w:r w:rsidR="007D405F">
              <w:rPr>
                <w:rFonts w:ascii="Times New Roman" w:hAnsi="Times New Roman"/>
                <w:lang w:val="ru-RU" w:eastAsia="en-US"/>
              </w:rPr>
              <w:t>,</w:t>
            </w:r>
            <w:r w:rsidRPr="00F84BF1">
              <w:rPr>
                <w:rFonts w:ascii="Times New Roman" w:hAnsi="Times New Roman"/>
                <w:lang w:eastAsia="en-US"/>
              </w:rPr>
              <w:t>2</w:t>
            </w:r>
          </w:p>
        </w:tc>
        <w:tc>
          <w:tcPr>
            <w:tcW w:w="1981" w:type="dxa"/>
          </w:tcPr>
          <w:p w:rsidR="00D557D6" w:rsidRPr="00F84BF1" w:rsidRDefault="00D557D6" w:rsidP="00D557D6">
            <w:pPr>
              <w:suppressAutoHyphens w:val="0"/>
              <w:spacing w:line="240" w:lineRule="auto"/>
              <w:rPr>
                <w:rFonts w:ascii="Times New Roman" w:hAnsi="Times New Roman"/>
                <w:lang w:eastAsia="en-US"/>
              </w:rPr>
            </w:pPr>
          </w:p>
        </w:tc>
        <w:tc>
          <w:tcPr>
            <w:tcW w:w="5642" w:type="dxa"/>
          </w:tcPr>
          <w:p w:rsidR="00D557D6" w:rsidRPr="00F84BF1" w:rsidRDefault="00D557D6" w:rsidP="00D557D6">
            <w:pPr>
              <w:suppressAutoHyphens w:val="0"/>
              <w:spacing w:line="240" w:lineRule="auto"/>
              <w:ind w:left="113"/>
              <w:rPr>
                <w:rFonts w:ascii="Times New Roman" w:hAnsi="Times New Roman"/>
                <w:lang w:eastAsia="en-US"/>
              </w:rPr>
            </w:pPr>
          </w:p>
        </w:tc>
        <w:tc>
          <w:tcPr>
            <w:tcW w:w="1700" w:type="dxa"/>
          </w:tcPr>
          <w:p w:rsidR="00D557D6" w:rsidRPr="00F84BF1" w:rsidRDefault="00D557D6" w:rsidP="00D557D6">
            <w:pPr>
              <w:suppressAutoHyphens w:val="0"/>
              <w:spacing w:line="240" w:lineRule="auto"/>
              <w:rPr>
                <w:rFonts w:ascii="Times New Roman" w:hAnsi="Times New Roman"/>
                <w:lang w:eastAsia="en-US"/>
              </w:rPr>
            </w:pPr>
          </w:p>
        </w:tc>
      </w:tr>
      <w:tr w:rsidR="00D557D6" w:rsidRPr="00F84BF1" w:rsidTr="00242BC2">
        <w:trPr>
          <w:trHeight w:val="477"/>
        </w:trPr>
        <w:tc>
          <w:tcPr>
            <w:tcW w:w="530" w:type="dxa"/>
          </w:tcPr>
          <w:p w:rsidR="00D557D6" w:rsidRPr="00F84BF1" w:rsidRDefault="00D557D6" w:rsidP="00D557D6">
            <w:pPr>
              <w:suppressAutoHyphens w:val="0"/>
              <w:spacing w:line="240" w:lineRule="auto"/>
              <w:ind w:left="12"/>
              <w:jc w:val="center"/>
              <w:rPr>
                <w:rFonts w:ascii="Times New Roman" w:hAnsi="Times New Roman"/>
                <w:spacing w:val="-10"/>
                <w:lang w:eastAsia="en-US"/>
              </w:rPr>
            </w:pPr>
            <w:r w:rsidRPr="00F84BF1">
              <w:rPr>
                <w:rFonts w:ascii="Times New Roman" w:hAnsi="Times New Roman"/>
                <w:spacing w:val="-10"/>
                <w:lang w:eastAsia="en-US"/>
              </w:rPr>
              <w:t>4</w:t>
            </w:r>
          </w:p>
        </w:tc>
        <w:tc>
          <w:tcPr>
            <w:tcW w:w="3434" w:type="dxa"/>
          </w:tcPr>
          <w:p w:rsidR="00D557D6" w:rsidRPr="00F84BF1" w:rsidRDefault="00D557D6" w:rsidP="00345D34">
            <w:pPr>
              <w:suppressAutoHyphens w:val="0"/>
              <w:spacing w:line="240" w:lineRule="auto"/>
              <w:rPr>
                <w:rFonts w:ascii="Times New Roman" w:hAnsi="Times New Roman"/>
                <w:lang w:eastAsia="en-US"/>
              </w:rPr>
            </w:pPr>
            <w:proofErr w:type="spellStart"/>
            <w:r w:rsidRPr="00F84BF1">
              <w:rPr>
                <w:rFonts w:ascii="Times New Roman" w:hAnsi="Times New Roman"/>
                <w:lang w:eastAsia="en-US"/>
              </w:rPr>
              <w:t>Зона</w:t>
            </w:r>
            <w:proofErr w:type="spellEnd"/>
            <w:r w:rsidRPr="00F84BF1">
              <w:rPr>
                <w:rFonts w:ascii="Times New Roman" w:hAnsi="Times New Roman"/>
                <w:lang w:eastAsia="en-US"/>
              </w:rPr>
              <w:t xml:space="preserve"> </w:t>
            </w:r>
            <w:proofErr w:type="spellStart"/>
            <w:r w:rsidRPr="00F84BF1">
              <w:rPr>
                <w:rFonts w:ascii="Times New Roman" w:hAnsi="Times New Roman"/>
                <w:lang w:eastAsia="en-US"/>
              </w:rPr>
              <w:t>специализированной</w:t>
            </w:r>
            <w:proofErr w:type="spellEnd"/>
            <w:r w:rsidRPr="00F84BF1">
              <w:rPr>
                <w:rFonts w:ascii="Times New Roman" w:hAnsi="Times New Roman"/>
                <w:lang w:eastAsia="en-US"/>
              </w:rPr>
              <w:t xml:space="preserve"> </w:t>
            </w:r>
            <w:proofErr w:type="spellStart"/>
            <w:r w:rsidRPr="00F84BF1">
              <w:rPr>
                <w:rFonts w:ascii="Times New Roman" w:hAnsi="Times New Roman"/>
                <w:lang w:eastAsia="en-US"/>
              </w:rPr>
              <w:t>общественной</w:t>
            </w:r>
            <w:proofErr w:type="spellEnd"/>
            <w:r w:rsidRPr="00F84BF1">
              <w:rPr>
                <w:rFonts w:ascii="Times New Roman" w:hAnsi="Times New Roman"/>
                <w:lang w:eastAsia="en-US"/>
              </w:rPr>
              <w:t xml:space="preserve"> </w:t>
            </w:r>
            <w:proofErr w:type="spellStart"/>
            <w:r w:rsidRPr="00F84BF1">
              <w:rPr>
                <w:rFonts w:ascii="Times New Roman" w:hAnsi="Times New Roman"/>
                <w:lang w:eastAsia="en-US"/>
              </w:rPr>
              <w:t>застройки</w:t>
            </w:r>
            <w:proofErr w:type="spellEnd"/>
          </w:p>
        </w:tc>
        <w:tc>
          <w:tcPr>
            <w:tcW w:w="1418" w:type="dxa"/>
          </w:tcPr>
          <w:p w:rsidR="00D557D6" w:rsidRPr="00F84BF1" w:rsidRDefault="00D557D6" w:rsidP="007D405F">
            <w:pPr>
              <w:suppressAutoHyphens w:val="0"/>
              <w:spacing w:line="240" w:lineRule="auto"/>
              <w:ind w:left="13" w:right="1"/>
              <w:jc w:val="center"/>
              <w:rPr>
                <w:rFonts w:ascii="Times New Roman" w:hAnsi="Times New Roman"/>
                <w:spacing w:val="-2"/>
                <w:lang w:eastAsia="en-US"/>
              </w:rPr>
            </w:pPr>
            <w:r w:rsidRPr="00F84BF1">
              <w:rPr>
                <w:rFonts w:ascii="Times New Roman" w:hAnsi="Times New Roman"/>
                <w:spacing w:val="-2"/>
                <w:lang w:eastAsia="en-US"/>
              </w:rPr>
              <w:t>82</w:t>
            </w:r>
            <w:r w:rsidR="007D405F">
              <w:rPr>
                <w:rFonts w:ascii="Times New Roman" w:hAnsi="Times New Roman"/>
                <w:spacing w:val="-2"/>
                <w:lang w:val="ru-RU" w:eastAsia="en-US"/>
              </w:rPr>
              <w:t>,</w:t>
            </w:r>
            <w:r w:rsidRPr="00F84BF1">
              <w:rPr>
                <w:rFonts w:ascii="Times New Roman" w:hAnsi="Times New Roman"/>
                <w:spacing w:val="-2"/>
                <w:lang w:eastAsia="en-US"/>
              </w:rPr>
              <w:t>7</w:t>
            </w:r>
          </w:p>
        </w:tc>
        <w:tc>
          <w:tcPr>
            <w:tcW w:w="1981" w:type="dxa"/>
          </w:tcPr>
          <w:p w:rsidR="00D557D6" w:rsidRPr="00F84BF1" w:rsidRDefault="00D557D6" w:rsidP="00D557D6">
            <w:pPr>
              <w:suppressAutoHyphens w:val="0"/>
              <w:spacing w:line="240" w:lineRule="auto"/>
              <w:rPr>
                <w:rFonts w:ascii="Times New Roman" w:hAnsi="Times New Roman"/>
                <w:lang w:eastAsia="en-US"/>
              </w:rPr>
            </w:pPr>
          </w:p>
        </w:tc>
        <w:tc>
          <w:tcPr>
            <w:tcW w:w="5642" w:type="dxa"/>
          </w:tcPr>
          <w:p w:rsidR="00D557D6" w:rsidRPr="00F84BF1" w:rsidRDefault="00D557D6" w:rsidP="00D557D6">
            <w:pPr>
              <w:suppressAutoHyphens w:val="0"/>
              <w:spacing w:line="240" w:lineRule="auto"/>
              <w:ind w:left="113"/>
              <w:rPr>
                <w:rFonts w:ascii="Times New Roman" w:hAnsi="Times New Roman"/>
                <w:lang w:val="x-none"/>
              </w:rPr>
            </w:pPr>
            <w:r w:rsidRPr="00F84BF1">
              <w:rPr>
                <w:rFonts w:ascii="Times New Roman" w:hAnsi="Times New Roman"/>
                <w:lang w:val="x-none"/>
              </w:rPr>
              <w:t>Общеобразовательная школа</w:t>
            </w:r>
          </w:p>
          <w:p w:rsidR="00D557D6" w:rsidRPr="00F84BF1" w:rsidRDefault="00D557D6" w:rsidP="00D557D6">
            <w:pPr>
              <w:suppressAutoHyphens w:val="0"/>
              <w:spacing w:line="240" w:lineRule="auto"/>
              <w:ind w:left="113"/>
              <w:rPr>
                <w:rFonts w:ascii="Times New Roman" w:hAnsi="Times New Roman"/>
                <w:lang w:val="x-none"/>
              </w:rPr>
            </w:pPr>
            <w:r w:rsidRPr="00F84BF1">
              <w:rPr>
                <w:rFonts w:ascii="Times New Roman" w:hAnsi="Times New Roman"/>
                <w:lang w:val="x-none"/>
              </w:rPr>
              <w:t>Поликлиника</w:t>
            </w:r>
          </w:p>
          <w:p w:rsidR="00D557D6" w:rsidRPr="00F84BF1" w:rsidRDefault="00D557D6" w:rsidP="00D557D6">
            <w:pPr>
              <w:suppressAutoHyphens w:val="0"/>
              <w:spacing w:line="240" w:lineRule="auto"/>
              <w:ind w:left="113"/>
              <w:rPr>
                <w:rFonts w:ascii="Times New Roman" w:hAnsi="Times New Roman"/>
                <w:lang w:eastAsia="en-US"/>
              </w:rPr>
            </w:pPr>
            <w:r w:rsidRPr="00F84BF1">
              <w:rPr>
                <w:rFonts w:ascii="Times New Roman" w:hAnsi="Times New Roman"/>
                <w:lang w:val="x-none"/>
              </w:rPr>
              <w:t>ФОК</w:t>
            </w:r>
          </w:p>
        </w:tc>
        <w:tc>
          <w:tcPr>
            <w:tcW w:w="1700" w:type="dxa"/>
          </w:tcPr>
          <w:p w:rsidR="00D557D6" w:rsidRPr="00F84BF1" w:rsidRDefault="00D557D6" w:rsidP="00D557D6">
            <w:pPr>
              <w:suppressAutoHyphens w:val="0"/>
              <w:spacing w:line="240" w:lineRule="auto"/>
              <w:rPr>
                <w:rFonts w:ascii="Times New Roman" w:hAnsi="Times New Roman"/>
                <w:lang w:eastAsia="en-US"/>
              </w:rPr>
            </w:pPr>
          </w:p>
        </w:tc>
      </w:tr>
      <w:tr w:rsidR="00D557D6" w:rsidRPr="00F84BF1" w:rsidTr="00242BC2">
        <w:trPr>
          <w:trHeight w:val="474"/>
        </w:trPr>
        <w:tc>
          <w:tcPr>
            <w:tcW w:w="530" w:type="dxa"/>
          </w:tcPr>
          <w:p w:rsidR="00D557D6" w:rsidRPr="00F84BF1" w:rsidRDefault="00D557D6" w:rsidP="00D557D6">
            <w:pPr>
              <w:suppressAutoHyphens w:val="0"/>
              <w:spacing w:line="240" w:lineRule="auto"/>
              <w:ind w:left="12"/>
              <w:jc w:val="center"/>
              <w:rPr>
                <w:rFonts w:ascii="Times New Roman" w:hAnsi="Times New Roman"/>
                <w:lang w:eastAsia="en-US"/>
              </w:rPr>
            </w:pPr>
            <w:r w:rsidRPr="00F84BF1">
              <w:rPr>
                <w:rFonts w:ascii="Times New Roman" w:hAnsi="Times New Roman"/>
                <w:spacing w:val="-10"/>
                <w:lang w:eastAsia="en-US"/>
              </w:rPr>
              <w:t>5</w:t>
            </w:r>
          </w:p>
        </w:tc>
        <w:tc>
          <w:tcPr>
            <w:tcW w:w="3434" w:type="dxa"/>
          </w:tcPr>
          <w:p w:rsidR="00D557D6" w:rsidRPr="00F84BF1" w:rsidRDefault="00D557D6" w:rsidP="00345D34">
            <w:pPr>
              <w:suppressAutoHyphens w:val="0"/>
              <w:spacing w:line="240" w:lineRule="auto"/>
              <w:rPr>
                <w:rFonts w:ascii="Times New Roman" w:hAnsi="Times New Roman"/>
                <w:lang w:eastAsia="en-US"/>
              </w:rPr>
            </w:pPr>
            <w:proofErr w:type="spellStart"/>
            <w:r w:rsidRPr="00F84BF1">
              <w:rPr>
                <w:rFonts w:ascii="Times New Roman" w:hAnsi="Times New Roman"/>
                <w:spacing w:val="-2"/>
                <w:lang w:eastAsia="en-US"/>
              </w:rPr>
              <w:t>Производственная</w:t>
            </w:r>
            <w:proofErr w:type="spellEnd"/>
            <w:r w:rsidRPr="00F84BF1">
              <w:rPr>
                <w:rFonts w:ascii="Times New Roman" w:hAnsi="Times New Roman"/>
                <w:spacing w:val="9"/>
                <w:lang w:eastAsia="en-US"/>
              </w:rPr>
              <w:t xml:space="preserve"> </w:t>
            </w:r>
            <w:proofErr w:type="spellStart"/>
            <w:r w:rsidRPr="00F84BF1">
              <w:rPr>
                <w:rFonts w:ascii="Times New Roman" w:hAnsi="Times New Roman"/>
                <w:spacing w:val="-4"/>
                <w:lang w:eastAsia="en-US"/>
              </w:rPr>
              <w:t>зона</w:t>
            </w:r>
            <w:proofErr w:type="spellEnd"/>
          </w:p>
        </w:tc>
        <w:tc>
          <w:tcPr>
            <w:tcW w:w="1418" w:type="dxa"/>
          </w:tcPr>
          <w:p w:rsidR="00D557D6" w:rsidRPr="00F84BF1" w:rsidRDefault="00D557D6" w:rsidP="007D405F">
            <w:pPr>
              <w:suppressAutoHyphens w:val="0"/>
              <w:spacing w:line="240" w:lineRule="auto"/>
              <w:ind w:left="13" w:right="1"/>
              <w:jc w:val="center"/>
              <w:rPr>
                <w:rFonts w:ascii="Times New Roman" w:hAnsi="Times New Roman"/>
                <w:lang w:eastAsia="en-US"/>
              </w:rPr>
            </w:pPr>
            <w:r w:rsidRPr="00F84BF1">
              <w:rPr>
                <w:rFonts w:ascii="Times New Roman" w:hAnsi="Times New Roman"/>
                <w:lang w:eastAsia="en-US"/>
              </w:rPr>
              <w:t>64</w:t>
            </w:r>
            <w:r w:rsidR="007D405F">
              <w:rPr>
                <w:rFonts w:ascii="Times New Roman" w:hAnsi="Times New Roman"/>
                <w:lang w:val="ru-RU" w:eastAsia="en-US"/>
              </w:rPr>
              <w:t>,</w:t>
            </w:r>
            <w:r w:rsidRPr="00F84BF1">
              <w:rPr>
                <w:rFonts w:ascii="Times New Roman" w:hAnsi="Times New Roman"/>
                <w:lang w:eastAsia="en-US"/>
              </w:rPr>
              <w:t>4</w:t>
            </w:r>
          </w:p>
        </w:tc>
        <w:tc>
          <w:tcPr>
            <w:tcW w:w="1981" w:type="dxa"/>
          </w:tcPr>
          <w:p w:rsidR="00D557D6" w:rsidRPr="00F84BF1" w:rsidRDefault="00D557D6" w:rsidP="00D557D6">
            <w:pPr>
              <w:suppressAutoHyphens w:val="0"/>
              <w:spacing w:line="240" w:lineRule="auto"/>
              <w:rPr>
                <w:rFonts w:ascii="Times New Roman" w:hAnsi="Times New Roman"/>
                <w:lang w:eastAsia="en-US"/>
              </w:rPr>
            </w:pPr>
          </w:p>
        </w:tc>
        <w:tc>
          <w:tcPr>
            <w:tcW w:w="5642" w:type="dxa"/>
          </w:tcPr>
          <w:p w:rsidR="00D557D6" w:rsidRPr="00F84BF1" w:rsidRDefault="00D557D6" w:rsidP="00D557D6">
            <w:pPr>
              <w:suppressAutoHyphens w:val="0"/>
              <w:spacing w:line="240" w:lineRule="auto"/>
              <w:ind w:left="113"/>
              <w:rPr>
                <w:rFonts w:ascii="Times New Roman" w:hAnsi="Times New Roman"/>
                <w:lang w:eastAsia="en-US"/>
              </w:rPr>
            </w:pPr>
          </w:p>
        </w:tc>
        <w:tc>
          <w:tcPr>
            <w:tcW w:w="1700" w:type="dxa"/>
          </w:tcPr>
          <w:p w:rsidR="00D557D6" w:rsidRPr="00F84BF1" w:rsidRDefault="00D557D6" w:rsidP="00D557D6">
            <w:pPr>
              <w:suppressAutoHyphens w:val="0"/>
              <w:spacing w:line="240" w:lineRule="auto"/>
              <w:rPr>
                <w:rFonts w:ascii="Times New Roman" w:hAnsi="Times New Roman"/>
                <w:lang w:eastAsia="en-US"/>
              </w:rPr>
            </w:pPr>
          </w:p>
        </w:tc>
      </w:tr>
      <w:tr w:rsidR="00D557D6" w:rsidRPr="00F84BF1" w:rsidTr="00242BC2">
        <w:trPr>
          <w:trHeight w:val="656"/>
        </w:trPr>
        <w:tc>
          <w:tcPr>
            <w:tcW w:w="530" w:type="dxa"/>
          </w:tcPr>
          <w:p w:rsidR="00D557D6" w:rsidRPr="00F84BF1" w:rsidRDefault="00D557D6" w:rsidP="00D557D6">
            <w:pPr>
              <w:suppressAutoHyphens w:val="0"/>
              <w:spacing w:line="240" w:lineRule="auto"/>
              <w:ind w:left="12"/>
              <w:jc w:val="center"/>
              <w:rPr>
                <w:rFonts w:ascii="Times New Roman" w:hAnsi="Times New Roman"/>
                <w:lang w:eastAsia="en-US"/>
              </w:rPr>
            </w:pPr>
            <w:r w:rsidRPr="00F84BF1">
              <w:rPr>
                <w:rFonts w:ascii="Times New Roman" w:hAnsi="Times New Roman"/>
                <w:spacing w:val="-10"/>
                <w:lang w:eastAsia="en-US"/>
              </w:rPr>
              <w:t>6</w:t>
            </w:r>
          </w:p>
        </w:tc>
        <w:tc>
          <w:tcPr>
            <w:tcW w:w="3434" w:type="dxa"/>
          </w:tcPr>
          <w:p w:rsidR="00D557D6" w:rsidRPr="00F84BF1" w:rsidRDefault="00D557D6" w:rsidP="00345D34">
            <w:pPr>
              <w:suppressAutoHyphens w:val="0"/>
              <w:spacing w:line="240" w:lineRule="auto"/>
              <w:rPr>
                <w:rFonts w:ascii="Times New Roman" w:hAnsi="Times New Roman"/>
                <w:lang w:eastAsia="en-US"/>
              </w:rPr>
            </w:pPr>
            <w:proofErr w:type="spellStart"/>
            <w:r w:rsidRPr="00F84BF1">
              <w:rPr>
                <w:rFonts w:ascii="Times New Roman" w:hAnsi="Times New Roman"/>
                <w:lang w:eastAsia="en-US"/>
              </w:rPr>
              <w:t>Зона</w:t>
            </w:r>
            <w:proofErr w:type="spellEnd"/>
            <w:r w:rsidRPr="00F84BF1">
              <w:rPr>
                <w:rFonts w:ascii="Times New Roman" w:hAnsi="Times New Roman"/>
                <w:spacing w:val="-15"/>
                <w:lang w:eastAsia="en-US"/>
              </w:rPr>
              <w:t xml:space="preserve"> </w:t>
            </w:r>
            <w:proofErr w:type="spellStart"/>
            <w:r w:rsidRPr="00F84BF1">
              <w:rPr>
                <w:rFonts w:ascii="Times New Roman" w:hAnsi="Times New Roman"/>
                <w:lang w:eastAsia="en-US"/>
              </w:rPr>
              <w:t>инженерной</w:t>
            </w:r>
            <w:proofErr w:type="spellEnd"/>
            <w:r w:rsidRPr="00F84BF1">
              <w:rPr>
                <w:rFonts w:ascii="Times New Roman" w:hAnsi="Times New Roman"/>
                <w:lang w:eastAsia="en-US"/>
              </w:rPr>
              <w:t xml:space="preserve"> </w:t>
            </w:r>
            <w:proofErr w:type="spellStart"/>
            <w:r w:rsidRPr="00F84BF1">
              <w:rPr>
                <w:rFonts w:ascii="Times New Roman" w:hAnsi="Times New Roman"/>
                <w:spacing w:val="-2"/>
                <w:lang w:eastAsia="en-US"/>
              </w:rPr>
              <w:t>инфраструктуры</w:t>
            </w:r>
            <w:proofErr w:type="spellEnd"/>
          </w:p>
        </w:tc>
        <w:tc>
          <w:tcPr>
            <w:tcW w:w="1418" w:type="dxa"/>
          </w:tcPr>
          <w:p w:rsidR="00D557D6" w:rsidRPr="00F84BF1" w:rsidRDefault="00D557D6" w:rsidP="007D405F">
            <w:pPr>
              <w:suppressAutoHyphens w:val="0"/>
              <w:spacing w:line="240" w:lineRule="auto"/>
              <w:ind w:left="13" w:right="1"/>
              <w:jc w:val="center"/>
              <w:rPr>
                <w:rFonts w:ascii="Times New Roman" w:hAnsi="Times New Roman"/>
                <w:lang w:eastAsia="en-US"/>
              </w:rPr>
            </w:pPr>
            <w:r w:rsidRPr="00F84BF1">
              <w:rPr>
                <w:rFonts w:ascii="Times New Roman" w:hAnsi="Times New Roman"/>
                <w:lang w:eastAsia="en-US"/>
              </w:rPr>
              <w:t>28</w:t>
            </w:r>
            <w:r w:rsidR="007D405F">
              <w:rPr>
                <w:rFonts w:ascii="Times New Roman" w:hAnsi="Times New Roman"/>
                <w:lang w:val="ru-RU" w:eastAsia="en-US"/>
              </w:rPr>
              <w:t>,</w:t>
            </w:r>
            <w:r w:rsidRPr="00F84BF1">
              <w:rPr>
                <w:rFonts w:ascii="Times New Roman" w:hAnsi="Times New Roman"/>
                <w:lang w:eastAsia="en-US"/>
              </w:rPr>
              <w:t>1</w:t>
            </w:r>
          </w:p>
        </w:tc>
        <w:tc>
          <w:tcPr>
            <w:tcW w:w="1981" w:type="dxa"/>
          </w:tcPr>
          <w:p w:rsidR="00D557D6" w:rsidRPr="00F84BF1" w:rsidRDefault="00D557D6" w:rsidP="00D557D6">
            <w:pPr>
              <w:suppressAutoHyphens w:val="0"/>
              <w:spacing w:line="240" w:lineRule="auto"/>
              <w:rPr>
                <w:rFonts w:ascii="Times New Roman" w:hAnsi="Times New Roman"/>
                <w:lang w:eastAsia="en-US"/>
              </w:rPr>
            </w:pPr>
          </w:p>
        </w:tc>
        <w:tc>
          <w:tcPr>
            <w:tcW w:w="5642" w:type="dxa"/>
          </w:tcPr>
          <w:p w:rsidR="00D557D6" w:rsidRPr="00F84BF1" w:rsidRDefault="00D557D6" w:rsidP="00D557D6">
            <w:pPr>
              <w:suppressAutoHyphens w:val="0"/>
              <w:spacing w:line="240" w:lineRule="auto"/>
              <w:ind w:left="113"/>
              <w:rPr>
                <w:rFonts w:ascii="Times New Roman" w:hAnsi="Times New Roman"/>
                <w:lang w:eastAsia="en-US"/>
              </w:rPr>
            </w:pPr>
          </w:p>
        </w:tc>
        <w:tc>
          <w:tcPr>
            <w:tcW w:w="1700" w:type="dxa"/>
          </w:tcPr>
          <w:p w:rsidR="00D557D6" w:rsidRPr="00F84BF1" w:rsidRDefault="00D557D6" w:rsidP="00D557D6">
            <w:pPr>
              <w:suppressAutoHyphens w:val="0"/>
              <w:spacing w:line="240" w:lineRule="auto"/>
              <w:rPr>
                <w:rFonts w:ascii="Times New Roman" w:hAnsi="Times New Roman"/>
                <w:lang w:eastAsia="en-US"/>
              </w:rPr>
            </w:pPr>
          </w:p>
        </w:tc>
      </w:tr>
      <w:tr w:rsidR="00D557D6" w:rsidRPr="00F84BF1" w:rsidTr="00242BC2">
        <w:trPr>
          <w:trHeight w:val="708"/>
        </w:trPr>
        <w:tc>
          <w:tcPr>
            <w:tcW w:w="530" w:type="dxa"/>
          </w:tcPr>
          <w:p w:rsidR="00D557D6" w:rsidRPr="00F84BF1" w:rsidRDefault="00D557D6" w:rsidP="00D557D6">
            <w:pPr>
              <w:suppressAutoHyphens w:val="0"/>
              <w:spacing w:line="240" w:lineRule="auto"/>
              <w:ind w:left="12"/>
              <w:jc w:val="center"/>
              <w:rPr>
                <w:rFonts w:ascii="Times New Roman" w:hAnsi="Times New Roman"/>
                <w:lang w:eastAsia="en-US"/>
              </w:rPr>
            </w:pPr>
            <w:r w:rsidRPr="00F84BF1">
              <w:rPr>
                <w:rFonts w:ascii="Times New Roman" w:hAnsi="Times New Roman"/>
                <w:spacing w:val="-10"/>
                <w:lang w:eastAsia="en-US"/>
              </w:rPr>
              <w:t>7</w:t>
            </w:r>
          </w:p>
        </w:tc>
        <w:tc>
          <w:tcPr>
            <w:tcW w:w="3434" w:type="dxa"/>
          </w:tcPr>
          <w:p w:rsidR="00D557D6" w:rsidRPr="00F84BF1" w:rsidRDefault="00D557D6" w:rsidP="00345D34">
            <w:pPr>
              <w:suppressAutoHyphens w:val="0"/>
              <w:spacing w:line="240" w:lineRule="auto"/>
              <w:rPr>
                <w:rFonts w:ascii="Times New Roman" w:hAnsi="Times New Roman"/>
                <w:lang w:eastAsia="en-US"/>
              </w:rPr>
            </w:pPr>
            <w:proofErr w:type="spellStart"/>
            <w:r w:rsidRPr="00F84BF1">
              <w:rPr>
                <w:rFonts w:ascii="Times New Roman" w:hAnsi="Times New Roman"/>
                <w:lang w:eastAsia="en-US"/>
              </w:rPr>
              <w:t>Зона</w:t>
            </w:r>
            <w:proofErr w:type="spellEnd"/>
            <w:r w:rsidRPr="00F84BF1">
              <w:rPr>
                <w:rFonts w:ascii="Times New Roman" w:hAnsi="Times New Roman"/>
                <w:spacing w:val="-15"/>
                <w:lang w:eastAsia="en-US"/>
              </w:rPr>
              <w:t xml:space="preserve"> </w:t>
            </w:r>
            <w:proofErr w:type="spellStart"/>
            <w:r w:rsidRPr="00F84BF1">
              <w:rPr>
                <w:rFonts w:ascii="Times New Roman" w:hAnsi="Times New Roman"/>
                <w:lang w:eastAsia="en-US"/>
              </w:rPr>
              <w:t>транспортной</w:t>
            </w:r>
            <w:proofErr w:type="spellEnd"/>
            <w:r w:rsidRPr="00F84BF1">
              <w:rPr>
                <w:rFonts w:ascii="Times New Roman" w:hAnsi="Times New Roman"/>
                <w:lang w:eastAsia="en-US"/>
              </w:rPr>
              <w:t xml:space="preserve"> </w:t>
            </w:r>
            <w:proofErr w:type="spellStart"/>
            <w:r w:rsidRPr="00F84BF1">
              <w:rPr>
                <w:rFonts w:ascii="Times New Roman" w:hAnsi="Times New Roman"/>
                <w:spacing w:val="-2"/>
                <w:lang w:eastAsia="en-US"/>
              </w:rPr>
              <w:t>инфраструктуры</w:t>
            </w:r>
            <w:proofErr w:type="spellEnd"/>
          </w:p>
        </w:tc>
        <w:tc>
          <w:tcPr>
            <w:tcW w:w="1418" w:type="dxa"/>
          </w:tcPr>
          <w:p w:rsidR="00D557D6" w:rsidRPr="00F84BF1" w:rsidRDefault="00D557D6" w:rsidP="00D557D6">
            <w:pPr>
              <w:suppressAutoHyphens w:val="0"/>
              <w:spacing w:line="240" w:lineRule="auto"/>
              <w:ind w:left="13" w:right="1"/>
              <w:jc w:val="center"/>
              <w:rPr>
                <w:rFonts w:ascii="Times New Roman" w:hAnsi="Times New Roman"/>
                <w:lang w:eastAsia="en-US"/>
              </w:rPr>
            </w:pPr>
            <w:r w:rsidRPr="00F84BF1">
              <w:rPr>
                <w:rFonts w:ascii="Times New Roman" w:hAnsi="Times New Roman"/>
                <w:lang w:eastAsia="en-US"/>
              </w:rPr>
              <w:t>141,1</w:t>
            </w:r>
          </w:p>
        </w:tc>
        <w:tc>
          <w:tcPr>
            <w:tcW w:w="1981" w:type="dxa"/>
          </w:tcPr>
          <w:p w:rsidR="00D557D6" w:rsidRPr="00F84BF1" w:rsidRDefault="00D557D6" w:rsidP="00D557D6">
            <w:pPr>
              <w:suppressAutoHyphens w:val="0"/>
              <w:spacing w:line="240" w:lineRule="auto"/>
              <w:rPr>
                <w:rFonts w:ascii="Times New Roman" w:hAnsi="Times New Roman"/>
                <w:lang w:eastAsia="en-US"/>
              </w:rPr>
            </w:pPr>
          </w:p>
        </w:tc>
        <w:tc>
          <w:tcPr>
            <w:tcW w:w="5642" w:type="dxa"/>
          </w:tcPr>
          <w:p w:rsidR="00D557D6" w:rsidRPr="00F84BF1" w:rsidRDefault="00D557D6" w:rsidP="00D557D6">
            <w:pPr>
              <w:suppressAutoHyphens w:val="0"/>
              <w:spacing w:line="240" w:lineRule="auto"/>
              <w:ind w:left="113"/>
              <w:rPr>
                <w:rFonts w:ascii="Times New Roman" w:hAnsi="Times New Roman"/>
                <w:lang w:eastAsia="en-US"/>
              </w:rPr>
            </w:pPr>
          </w:p>
        </w:tc>
        <w:tc>
          <w:tcPr>
            <w:tcW w:w="1700" w:type="dxa"/>
          </w:tcPr>
          <w:p w:rsidR="00D557D6" w:rsidRPr="00F84BF1" w:rsidRDefault="00D557D6" w:rsidP="00D557D6">
            <w:pPr>
              <w:suppressAutoHyphens w:val="0"/>
              <w:spacing w:line="240" w:lineRule="auto"/>
              <w:ind w:left="115"/>
              <w:rPr>
                <w:rFonts w:ascii="Times New Roman" w:hAnsi="Times New Roman"/>
                <w:lang w:eastAsia="en-US"/>
              </w:rPr>
            </w:pPr>
            <w:proofErr w:type="spellStart"/>
            <w:r w:rsidRPr="00F84BF1">
              <w:rPr>
                <w:rFonts w:ascii="Times New Roman" w:hAnsi="Times New Roman"/>
                <w:spacing w:val="-2"/>
                <w:lang w:eastAsia="en-US"/>
              </w:rPr>
              <w:t>Местное</w:t>
            </w:r>
            <w:proofErr w:type="spellEnd"/>
          </w:p>
        </w:tc>
      </w:tr>
      <w:tr w:rsidR="00D557D6" w:rsidRPr="00F84BF1" w:rsidTr="00242BC2">
        <w:trPr>
          <w:trHeight w:val="843"/>
        </w:trPr>
        <w:tc>
          <w:tcPr>
            <w:tcW w:w="530" w:type="dxa"/>
          </w:tcPr>
          <w:p w:rsidR="00D557D6" w:rsidRPr="00F84BF1" w:rsidRDefault="00D557D6" w:rsidP="00D557D6">
            <w:pPr>
              <w:suppressAutoHyphens w:val="0"/>
              <w:spacing w:line="240" w:lineRule="auto"/>
              <w:ind w:left="12"/>
              <w:jc w:val="center"/>
              <w:rPr>
                <w:rFonts w:ascii="Times New Roman" w:hAnsi="Times New Roman"/>
                <w:lang w:eastAsia="en-US"/>
              </w:rPr>
            </w:pPr>
            <w:r w:rsidRPr="00F84BF1">
              <w:rPr>
                <w:rFonts w:ascii="Times New Roman" w:hAnsi="Times New Roman"/>
                <w:spacing w:val="-10"/>
                <w:lang w:eastAsia="en-US"/>
              </w:rPr>
              <w:lastRenderedPageBreak/>
              <w:t>8</w:t>
            </w:r>
          </w:p>
        </w:tc>
        <w:tc>
          <w:tcPr>
            <w:tcW w:w="3434" w:type="dxa"/>
          </w:tcPr>
          <w:p w:rsidR="00D557D6" w:rsidRPr="00F84BF1" w:rsidRDefault="00D557D6" w:rsidP="00345D34">
            <w:pPr>
              <w:suppressAutoHyphens w:val="0"/>
              <w:spacing w:line="240" w:lineRule="auto"/>
              <w:rPr>
                <w:rFonts w:ascii="Times New Roman" w:hAnsi="Times New Roman"/>
                <w:lang w:eastAsia="en-US"/>
              </w:rPr>
            </w:pPr>
            <w:proofErr w:type="spellStart"/>
            <w:r w:rsidRPr="00F84BF1">
              <w:rPr>
                <w:rFonts w:ascii="Times New Roman" w:hAnsi="Times New Roman"/>
                <w:spacing w:val="-2"/>
                <w:lang w:eastAsia="en-US"/>
              </w:rPr>
              <w:t>Зоны</w:t>
            </w:r>
            <w:proofErr w:type="spellEnd"/>
            <w:r w:rsidRPr="00F84BF1">
              <w:rPr>
                <w:rFonts w:ascii="Times New Roman" w:hAnsi="Times New Roman"/>
                <w:spacing w:val="-13"/>
                <w:lang w:eastAsia="en-US"/>
              </w:rPr>
              <w:t xml:space="preserve"> </w:t>
            </w:r>
            <w:proofErr w:type="spellStart"/>
            <w:r w:rsidRPr="00F84BF1">
              <w:rPr>
                <w:rFonts w:ascii="Times New Roman" w:hAnsi="Times New Roman"/>
                <w:spacing w:val="-2"/>
                <w:lang w:eastAsia="en-US"/>
              </w:rPr>
              <w:t>сельскохозяйственного</w:t>
            </w:r>
            <w:proofErr w:type="spellEnd"/>
            <w:r w:rsidRPr="00F84BF1">
              <w:rPr>
                <w:rFonts w:ascii="Times New Roman" w:hAnsi="Times New Roman"/>
                <w:spacing w:val="-2"/>
                <w:lang w:eastAsia="en-US"/>
              </w:rPr>
              <w:t xml:space="preserve"> </w:t>
            </w:r>
            <w:proofErr w:type="spellStart"/>
            <w:r w:rsidRPr="00F84BF1">
              <w:rPr>
                <w:rFonts w:ascii="Times New Roman" w:hAnsi="Times New Roman"/>
                <w:spacing w:val="-2"/>
                <w:lang w:eastAsia="en-US"/>
              </w:rPr>
              <w:t>использования</w:t>
            </w:r>
            <w:proofErr w:type="spellEnd"/>
          </w:p>
        </w:tc>
        <w:tc>
          <w:tcPr>
            <w:tcW w:w="1418" w:type="dxa"/>
          </w:tcPr>
          <w:p w:rsidR="00D557D6" w:rsidRPr="00F84BF1" w:rsidRDefault="00D557D6" w:rsidP="00D557D6">
            <w:pPr>
              <w:suppressAutoHyphens w:val="0"/>
              <w:spacing w:line="240" w:lineRule="auto"/>
              <w:ind w:left="13"/>
              <w:jc w:val="center"/>
              <w:rPr>
                <w:rFonts w:ascii="Times New Roman" w:hAnsi="Times New Roman"/>
                <w:lang w:eastAsia="en-US"/>
              </w:rPr>
            </w:pPr>
            <w:r w:rsidRPr="00F84BF1">
              <w:rPr>
                <w:rFonts w:ascii="Times New Roman" w:hAnsi="Times New Roman"/>
                <w:lang w:eastAsia="en-US"/>
              </w:rPr>
              <w:t>3073,2</w:t>
            </w:r>
          </w:p>
        </w:tc>
        <w:tc>
          <w:tcPr>
            <w:tcW w:w="1981" w:type="dxa"/>
          </w:tcPr>
          <w:p w:rsidR="00D557D6" w:rsidRPr="00F84BF1" w:rsidRDefault="00D557D6" w:rsidP="00D557D6">
            <w:pPr>
              <w:suppressAutoHyphens w:val="0"/>
              <w:spacing w:line="240" w:lineRule="auto"/>
              <w:rPr>
                <w:rFonts w:ascii="Times New Roman" w:hAnsi="Times New Roman"/>
                <w:lang w:eastAsia="en-US"/>
              </w:rPr>
            </w:pPr>
          </w:p>
        </w:tc>
        <w:tc>
          <w:tcPr>
            <w:tcW w:w="5642" w:type="dxa"/>
          </w:tcPr>
          <w:p w:rsidR="00D557D6" w:rsidRPr="00F84BF1" w:rsidRDefault="00D557D6" w:rsidP="00D557D6">
            <w:pPr>
              <w:suppressAutoHyphens w:val="0"/>
              <w:spacing w:line="240" w:lineRule="auto"/>
              <w:ind w:left="113" w:right="1251"/>
              <w:rPr>
                <w:rFonts w:ascii="Times New Roman" w:hAnsi="Times New Roman"/>
                <w:lang w:eastAsia="en-US"/>
              </w:rPr>
            </w:pPr>
          </w:p>
        </w:tc>
        <w:tc>
          <w:tcPr>
            <w:tcW w:w="1700" w:type="dxa"/>
          </w:tcPr>
          <w:p w:rsidR="00D557D6" w:rsidRPr="00F84BF1" w:rsidRDefault="00D557D6" w:rsidP="00D557D6">
            <w:pPr>
              <w:suppressAutoHyphens w:val="0"/>
              <w:spacing w:line="240" w:lineRule="auto"/>
              <w:ind w:left="115"/>
              <w:rPr>
                <w:rFonts w:ascii="Times New Roman" w:hAnsi="Times New Roman"/>
                <w:lang w:eastAsia="en-US"/>
              </w:rPr>
            </w:pPr>
            <w:proofErr w:type="spellStart"/>
            <w:r w:rsidRPr="00F84BF1">
              <w:rPr>
                <w:rFonts w:ascii="Times New Roman" w:hAnsi="Times New Roman"/>
                <w:spacing w:val="-2"/>
                <w:lang w:eastAsia="en-US"/>
              </w:rPr>
              <w:t>Местное</w:t>
            </w:r>
            <w:proofErr w:type="spellEnd"/>
          </w:p>
        </w:tc>
      </w:tr>
      <w:tr w:rsidR="00D557D6" w:rsidRPr="00F84BF1" w:rsidTr="00242BC2">
        <w:trPr>
          <w:trHeight w:val="701"/>
        </w:trPr>
        <w:tc>
          <w:tcPr>
            <w:tcW w:w="530" w:type="dxa"/>
          </w:tcPr>
          <w:p w:rsidR="00D557D6" w:rsidRPr="00F84BF1" w:rsidRDefault="00D557D6" w:rsidP="00D557D6">
            <w:pPr>
              <w:suppressAutoHyphens w:val="0"/>
              <w:spacing w:line="240" w:lineRule="auto"/>
              <w:ind w:left="12"/>
              <w:jc w:val="center"/>
              <w:rPr>
                <w:rFonts w:ascii="Times New Roman" w:hAnsi="Times New Roman"/>
                <w:spacing w:val="-10"/>
                <w:lang w:eastAsia="en-US"/>
              </w:rPr>
            </w:pPr>
            <w:r w:rsidRPr="00F84BF1">
              <w:rPr>
                <w:rFonts w:ascii="Times New Roman" w:hAnsi="Times New Roman"/>
                <w:spacing w:val="-10"/>
                <w:lang w:eastAsia="en-US"/>
              </w:rPr>
              <w:t>9</w:t>
            </w:r>
          </w:p>
        </w:tc>
        <w:tc>
          <w:tcPr>
            <w:tcW w:w="3434" w:type="dxa"/>
          </w:tcPr>
          <w:p w:rsidR="00D557D6" w:rsidRPr="00F84BF1" w:rsidRDefault="00D557D6" w:rsidP="00345D34">
            <w:pPr>
              <w:suppressAutoHyphens w:val="0"/>
              <w:spacing w:line="240" w:lineRule="auto"/>
              <w:rPr>
                <w:rFonts w:ascii="Times New Roman" w:hAnsi="Times New Roman"/>
                <w:spacing w:val="-2"/>
                <w:lang w:eastAsia="en-US"/>
              </w:rPr>
            </w:pPr>
            <w:proofErr w:type="spellStart"/>
            <w:r w:rsidRPr="00F84BF1">
              <w:rPr>
                <w:rFonts w:ascii="Times New Roman" w:hAnsi="Times New Roman"/>
                <w:spacing w:val="-2"/>
                <w:lang w:eastAsia="en-US"/>
              </w:rPr>
              <w:t>Зона</w:t>
            </w:r>
            <w:proofErr w:type="spellEnd"/>
            <w:r w:rsidRPr="00F84BF1">
              <w:rPr>
                <w:rFonts w:ascii="Times New Roman" w:hAnsi="Times New Roman"/>
                <w:spacing w:val="-2"/>
                <w:lang w:eastAsia="en-US"/>
              </w:rPr>
              <w:t xml:space="preserve"> </w:t>
            </w:r>
            <w:proofErr w:type="spellStart"/>
            <w:r w:rsidRPr="00F84BF1">
              <w:rPr>
                <w:rFonts w:ascii="Times New Roman" w:hAnsi="Times New Roman"/>
                <w:spacing w:val="-2"/>
                <w:lang w:eastAsia="en-US"/>
              </w:rPr>
              <w:t>сельскохозяйственных</w:t>
            </w:r>
            <w:proofErr w:type="spellEnd"/>
            <w:r w:rsidRPr="00F84BF1">
              <w:rPr>
                <w:rFonts w:ascii="Times New Roman" w:hAnsi="Times New Roman"/>
                <w:spacing w:val="-2"/>
                <w:lang w:eastAsia="en-US"/>
              </w:rPr>
              <w:t xml:space="preserve"> </w:t>
            </w:r>
            <w:proofErr w:type="spellStart"/>
            <w:r w:rsidRPr="00F84BF1">
              <w:rPr>
                <w:rFonts w:ascii="Times New Roman" w:hAnsi="Times New Roman"/>
                <w:spacing w:val="-2"/>
                <w:lang w:eastAsia="en-US"/>
              </w:rPr>
              <w:t>угодий</w:t>
            </w:r>
            <w:proofErr w:type="spellEnd"/>
          </w:p>
        </w:tc>
        <w:tc>
          <w:tcPr>
            <w:tcW w:w="1418" w:type="dxa"/>
          </w:tcPr>
          <w:p w:rsidR="00D557D6" w:rsidRPr="00F84BF1" w:rsidRDefault="00D557D6" w:rsidP="007D405F">
            <w:pPr>
              <w:suppressAutoHyphens w:val="0"/>
              <w:spacing w:line="240" w:lineRule="auto"/>
              <w:ind w:left="13"/>
              <w:jc w:val="center"/>
              <w:rPr>
                <w:rFonts w:ascii="Times New Roman" w:hAnsi="Times New Roman"/>
                <w:spacing w:val="-2"/>
                <w:lang w:eastAsia="en-US"/>
              </w:rPr>
            </w:pPr>
            <w:r w:rsidRPr="00F84BF1">
              <w:rPr>
                <w:rFonts w:ascii="Times New Roman" w:hAnsi="Times New Roman"/>
                <w:spacing w:val="-2"/>
                <w:lang w:eastAsia="en-US"/>
              </w:rPr>
              <w:t>488</w:t>
            </w:r>
            <w:r w:rsidR="007D405F">
              <w:rPr>
                <w:rFonts w:ascii="Times New Roman" w:hAnsi="Times New Roman"/>
                <w:spacing w:val="-2"/>
                <w:lang w:val="ru-RU" w:eastAsia="en-US"/>
              </w:rPr>
              <w:t>,</w:t>
            </w:r>
            <w:r w:rsidRPr="00F84BF1">
              <w:rPr>
                <w:rFonts w:ascii="Times New Roman" w:hAnsi="Times New Roman"/>
                <w:spacing w:val="-2"/>
                <w:lang w:eastAsia="en-US"/>
              </w:rPr>
              <w:t>3</w:t>
            </w:r>
          </w:p>
        </w:tc>
        <w:tc>
          <w:tcPr>
            <w:tcW w:w="1981" w:type="dxa"/>
          </w:tcPr>
          <w:p w:rsidR="00D557D6" w:rsidRPr="00F84BF1" w:rsidRDefault="00D557D6" w:rsidP="00D557D6">
            <w:pPr>
              <w:suppressAutoHyphens w:val="0"/>
              <w:spacing w:line="240" w:lineRule="auto"/>
              <w:rPr>
                <w:rFonts w:ascii="Times New Roman" w:hAnsi="Times New Roman"/>
                <w:lang w:eastAsia="en-US"/>
              </w:rPr>
            </w:pPr>
          </w:p>
        </w:tc>
        <w:tc>
          <w:tcPr>
            <w:tcW w:w="5642" w:type="dxa"/>
          </w:tcPr>
          <w:p w:rsidR="00D557D6" w:rsidRPr="00F84BF1" w:rsidRDefault="00D557D6" w:rsidP="00D557D6">
            <w:pPr>
              <w:suppressAutoHyphens w:val="0"/>
              <w:spacing w:line="240" w:lineRule="auto"/>
              <w:ind w:left="113" w:right="1251"/>
              <w:rPr>
                <w:rFonts w:ascii="Times New Roman" w:hAnsi="Times New Roman"/>
                <w:lang w:eastAsia="en-US"/>
              </w:rPr>
            </w:pPr>
          </w:p>
        </w:tc>
        <w:tc>
          <w:tcPr>
            <w:tcW w:w="1700" w:type="dxa"/>
          </w:tcPr>
          <w:p w:rsidR="00D557D6" w:rsidRPr="00F84BF1" w:rsidRDefault="00D557D6" w:rsidP="00D557D6">
            <w:pPr>
              <w:suppressAutoHyphens w:val="0"/>
              <w:spacing w:line="240" w:lineRule="auto"/>
              <w:ind w:left="115"/>
              <w:rPr>
                <w:rFonts w:ascii="Times New Roman" w:hAnsi="Times New Roman"/>
                <w:spacing w:val="-2"/>
                <w:lang w:eastAsia="en-US"/>
              </w:rPr>
            </w:pPr>
          </w:p>
        </w:tc>
      </w:tr>
      <w:tr w:rsidR="00D557D6" w:rsidRPr="00F84BF1" w:rsidTr="00242BC2">
        <w:trPr>
          <w:trHeight w:val="1278"/>
        </w:trPr>
        <w:tc>
          <w:tcPr>
            <w:tcW w:w="530" w:type="dxa"/>
          </w:tcPr>
          <w:p w:rsidR="00D557D6" w:rsidRPr="00F84BF1" w:rsidRDefault="00D557D6" w:rsidP="00D557D6">
            <w:pPr>
              <w:suppressAutoHyphens w:val="0"/>
              <w:spacing w:line="240" w:lineRule="auto"/>
              <w:ind w:left="12"/>
              <w:jc w:val="center"/>
              <w:rPr>
                <w:rFonts w:ascii="Times New Roman" w:hAnsi="Times New Roman"/>
                <w:spacing w:val="-10"/>
                <w:lang w:eastAsia="en-US"/>
              </w:rPr>
            </w:pPr>
            <w:r w:rsidRPr="00F84BF1">
              <w:rPr>
                <w:rFonts w:ascii="Times New Roman" w:hAnsi="Times New Roman"/>
                <w:spacing w:val="-10"/>
                <w:lang w:eastAsia="en-US"/>
              </w:rPr>
              <w:t>10</w:t>
            </w:r>
          </w:p>
        </w:tc>
        <w:tc>
          <w:tcPr>
            <w:tcW w:w="3434" w:type="dxa"/>
          </w:tcPr>
          <w:p w:rsidR="00D557D6" w:rsidRPr="00F84BF1" w:rsidRDefault="00D557D6" w:rsidP="00345D34">
            <w:pPr>
              <w:suppressAutoHyphens w:val="0"/>
              <w:spacing w:line="240" w:lineRule="auto"/>
              <w:rPr>
                <w:rFonts w:ascii="Times New Roman" w:hAnsi="Times New Roman"/>
                <w:spacing w:val="-2"/>
                <w:lang w:val="ru-RU" w:eastAsia="en-US"/>
              </w:rPr>
            </w:pPr>
            <w:r w:rsidRPr="00F84BF1">
              <w:rPr>
                <w:rFonts w:ascii="Times New Roman" w:hAnsi="Times New Roman"/>
                <w:spacing w:val="-2"/>
                <w:lang w:val="ru-RU" w:eastAsia="en-US"/>
              </w:rPr>
              <w:t>Зона озелененных территорий общего пользования (парки, сады, скверы, бульвары, городские леса)</w:t>
            </w:r>
          </w:p>
        </w:tc>
        <w:tc>
          <w:tcPr>
            <w:tcW w:w="1418" w:type="dxa"/>
          </w:tcPr>
          <w:p w:rsidR="00D557D6" w:rsidRPr="00F84BF1" w:rsidRDefault="00D557D6" w:rsidP="007D405F">
            <w:pPr>
              <w:suppressAutoHyphens w:val="0"/>
              <w:spacing w:line="240" w:lineRule="auto"/>
              <w:ind w:left="13"/>
              <w:jc w:val="center"/>
              <w:rPr>
                <w:rFonts w:ascii="Times New Roman" w:hAnsi="Times New Roman"/>
                <w:spacing w:val="-2"/>
                <w:lang w:eastAsia="en-US"/>
              </w:rPr>
            </w:pPr>
            <w:r w:rsidRPr="00F84BF1">
              <w:rPr>
                <w:rFonts w:ascii="Times New Roman" w:hAnsi="Times New Roman"/>
                <w:spacing w:val="-2"/>
                <w:lang w:eastAsia="en-US"/>
              </w:rPr>
              <w:t>114</w:t>
            </w:r>
            <w:r w:rsidR="007D405F">
              <w:rPr>
                <w:rFonts w:ascii="Times New Roman" w:hAnsi="Times New Roman"/>
                <w:spacing w:val="-2"/>
                <w:lang w:val="ru-RU" w:eastAsia="en-US"/>
              </w:rPr>
              <w:t>,</w:t>
            </w:r>
            <w:r w:rsidRPr="00F84BF1">
              <w:rPr>
                <w:rFonts w:ascii="Times New Roman" w:hAnsi="Times New Roman"/>
                <w:spacing w:val="-2"/>
                <w:lang w:eastAsia="en-US"/>
              </w:rPr>
              <w:t>4</w:t>
            </w:r>
          </w:p>
        </w:tc>
        <w:tc>
          <w:tcPr>
            <w:tcW w:w="1981" w:type="dxa"/>
          </w:tcPr>
          <w:p w:rsidR="00D557D6" w:rsidRPr="00F84BF1" w:rsidRDefault="00D557D6" w:rsidP="00D557D6">
            <w:pPr>
              <w:suppressAutoHyphens w:val="0"/>
              <w:spacing w:line="240" w:lineRule="auto"/>
              <w:rPr>
                <w:rFonts w:ascii="Times New Roman" w:hAnsi="Times New Roman"/>
                <w:lang w:eastAsia="en-US"/>
              </w:rPr>
            </w:pPr>
          </w:p>
        </w:tc>
        <w:tc>
          <w:tcPr>
            <w:tcW w:w="5642" w:type="dxa"/>
          </w:tcPr>
          <w:p w:rsidR="00D557D6" w:rsidRPr="00F84BF1" w:rsidRDefault="00D557D6" w:rsidP="00D557D6">
            <w:pPr>
              <w:suppressAutoHyphens w:val="0"/>
              <w:spacing w:line="240" w:lineRule="auto"/>
              <w:ind w:left="113" w:right="1251"/>
              <w:rPr>
                <w:rFonts w:ascii="Times New Roman" w:hAnsi="Times New Roman"/>
                <w:lang w:eastAsia="en-US"/>
              </w:rPr>
            </w:pPr>
          </w:p>
        </w:tc>
        <w:tc>
          <w:tcPr>
            <w:tcW w:w="1700" w:type="dxa"/>
          </w:tcPr>
          <w:p w:rsidR="00D557D6" w:rsidRPr="00F84BF1" w:rsidRDefault="00D557D6" w:rsidP="00D557D6">
            <w:pPr>
              <w:suppressAutoHyphens w:val="0"/>
              <w:spacing w:line="240" w:lineRule="auto"/>
              <w:ind w:left="115"/>
              <w:rPr>
                <w:rFonts w:ascii="Times New Roman" w:hAnsi="Times New Roman"/>
                <w:spacing w:val="-2"/>
                <w:lang w:eastAsia="en-US"/>
              </w:rPr>
            </w:pPr>
          </w:p>
        </w:tc>
      </w:tr>
      <w:tr w:rsidR="00D557D6" w:rsidRPr="00F84BF1" w:rsidTr="00242BC2">
        <w:trPr>
          <w:trHeight w:val="403"/>
        </w:trPr>
        <w:tc>
          <w:tcPr>
            <w:tcW w:w="530" w:type="dxa"/>
          </w:tcPr>
          <w:p w:rsidR="00D557D6" w:rsidRPr="00F84BF1" w:rsidRDefault="00D557D6" w:rsidP="00D557D6">
            <w:pPr>
              <w:suppressAutoHyphens w:val="0"/>
              <w:spacing w:line="240" w:lineRule="auto"/>
              <w:ind w:left="12"/>
              <w:jc w:val="center"/>
              <w:rPr>
                <w:rFonts w:ascii="Times New Roman" w:hAnsi="Times New Roman"/>
                <w:spacing w:val="-10"/>
                <w:lang w:eastAsia="en-US"/>
              </w:rPr>
            </w:pPr>
            <w:r w:rsidRPr="00F84BF1">
              <w:rPr>
                <w:rFonts w:ascii="Times New Roman" w:hAnsi="Times New Roman"/>
                <w:spacing w:val="-10"/>
                <w:lang w:eastAsia="en-US"/>
              </w:rPr>
              <w:t>11</w:t>
            </w:r>
          </w:p>
        </w:tc>
        <w:tc>
          <w:tcPr>
            <w:tcW w:w="3434" w:type="dxa"/>
          </w:tcPr>
          <w:p w:rsidR="00D557D6" w:rsidRPr="00F84BF1" w:rsidRDefault="00D557D6" w:rsidP="00345D34">
            <w:pPr>
              <w:suppressAutoHyphens w:val="0"/>
              <w:spacing w:line="240" w:lineRule="auto"/>
              <w:rPr>
                <w:rFonts w:ascii="Times New Roman" w:hAnsi="Times New Roman"/>
                <w:spacing w:val="-2"/>
                <w:lang w:eastAsia="en-US"/>
              </w:rPr>
            </w:pPr>
            <w:proofErr w:type="spellStart"/>
            <w:r w:rsidRPr="00F84BF1">
              <w:rPr>
                <w:rFonts w:ascii="Times New Roman" w:hAnsi="Times New Roman"/>
                <w:spacing w:val="-2"/>
                <w:lang w:eastAsia="en-US"/>
              </w:rPr>
              <w:t>Зона</w:t>
            </w:r>
            <w:proofErr w:type="spellEnd"/>
            <w:r w:rsidRPr="00F84BF1">
              <w:rPr>
                <w:rFonts w:ascii="Times New Roman" w:hAnsi="Times New Roman"/>
                <w:spacing w:val="-2"/>
                <w:lang w:eastAsia="en-US"/>
              </w:rPr>
              <w:t xml:space="preserve"> </w:t>
            </w:r>
            <w:proofErr w:type="spellStart"/>
            <w:r w:rsidRPr="00F84BF1">
              <w:rPr>
                <w:rFonts w:ascii="Times New Roman" w:hAnsi="Times New Roman"/>
                <w:spacing w:val="-2"/>
                <w:lang w:eastAsia="en-US"/>
              </w:rPr>
              <w:t>отдыха</w:t>
            </w:r>
            <w:proofErr w:type="spellEnd"/>
          </w:p>
        </w:tc>
        <w:tc>
          <w:tcPr>
            <w:tcW w:w="1418" w:type="dxa"/>
          </w:tcPr>
          <w:p w:rsidR="00D557D6" w:rsidRPr="00F84BF1" w:rsidRDefault="00D557D6" w:rsidP="00D557D6">
            <w:pPr>
              <w:suppressAutoHyphens w:val="0"/>
              <w:spacing w:line="240" w:lineRule="auto"/>
              <w:ind w:left="13"/>
              <w:jc w:val="center"/>
              <w:rPr>
                <w:rFonts w:ascii="Times New Roman" w:hAnsi="Times New Roman"/>
                <w:spacing w:val="-2"/>
                <w:lang w:eastAsia="en-US"/>
              </w:rPr>
            </w:pPr>
            <w:r w:rsidRPr="00F84BF1">
              <w:rPr>
                <w:rFonts w:ascii="Times New Roman" w:hAnsi="Times New Roman"/>
                <w:spacing w:val="-2"/>
                <w:lang w:eastAsia="en-US"/>
              </w:rPr>
              <w:t>14,5</w:t>
            </w:r>
          </w:p>
        </w:tc>
        <w:tc>
          <w:tcPr>
            <w:tcW w:w="1981" w:type="dxa"/>
          </w:tcPr>
          <w:p w:rsidR="00D557D6" w:rsidRPr="00F84BF1" w:rsidRDefault="00D557D6" w:rsidP="00D557D6">
            <w:pPr>
              <w:suppressAutoHyphens w:val="0"/>
              <w:spacing w:line="240" w:lineRule="auto"/>
              <w:rPr>
                <w:rFonts w:ascii="Times New Roman" w:hAnsi="Times New Roman"/>
                <w:lang w:eastAsia="en-US"/>
              </w:rPr>
            </w:pPr>
          </w:p>
        </w:tc>
        <w:tc>
          <w:tcPr>
            <w:tcW w:w="5642" w:type="dxa"/>
          </w:tcPr>
          <w:p w:rsidR="00D557D6" w:rsidRPr="00F84BF1" w:rsidRDefault="00D557D6" w:rsidP="00D557D6">
            <w:pPr>
              <w:suppressAutoHyphens w:val="0"/>
              <w:spacing w:line="240" w:lineRule="auto"/>
              <w:ind w:left="113" w:right="1251"/>
              <w:rPr>
                <w:rFonts w:ascii="Times New Roman" w:hAnsi="Times New Roman"/>
                <w:lang w:eastAsia="en-US"/>
              </w:rPr>
            </w:pPr>
          </w:p>
        </w:tc>
        <w:tc>
          <w:tcPr>
            <w:tcW w:w="1700" w:type="dxa"/>
          </w:tcPr>
          <w:p w:rsidR="00D557D6" w:rsidRPr="00F84BF1" w:rsidRDefault="00D557D6" w:rsidP="00D557D6">
            <w:pPr>
              <w:suppressAutoHyphens w:val="0"/>
              <w:spacing w:line="240" w:lineRule="auto"/>
              <w:ind w:left="115"/>
              <w:rPr>
                <w:rFonts w:ascii="Times New Roman" w:hAnsi="Times New Roman"/>
                <w:spacing w:val="-2"/>
                <w:lang w:eastAsia="en-US"/>
              </w:rPr>
            </w:pPr>
          </w:p>
        </w:tc>
      </w:tr>
      <w:tr w:rsidR="00D557D6" w:rsidRPr="00F84BF1" w:rsidTr="00242BC2">
        <w:trPr>
          <w:trHeight w:val="408"/>
        </w:trPr>
        <w:tc>
          <w:tcPr>
            <w:tcW w:w="530" w:type="dxa"/>
          </w:tcPr>
          <w:p w:rsidR="00D557D6" w:rsidRPr="00F84BF1" w:rsidRDefault="00D557D6" w:rsidP="00D557D6">
            <w:pPr>
              <w:suppressAutoHyphens w:val="0"/>
              <w:spacing w:line="240" w:lineRule="auto"/>
              <w:ind w:left="12"/>
              <w:jc w:val="center"/>
              <w:rPr>
                <w:rFonts w:ascii="Times New Roman" w:hAnsi="Times New Roman"/>
                <w:spacing w:val="-10"/>
                <w:lang w:eastAsia="en-US"/>
              </w:rPr>
            </w:pPr>
            <w:r w:rsidRPr="00F84BF1">
              <w:rPr>
                <w:rFonts w:ascii="Times New Roman" w:hAnsi="Times New Roman"/>
                <w:spacing w:val="-10"/>
                <w:lang w:eastAsia="en-US"/>
              </w:rPr>
              <w:t>12</w:t>
            </w:r>
          </w:p>
        </w:tc>
        <w:tc>
          <w:tcPr>
            <w:tcW w:w="3434" w:type="dxa"/>
          </w:tcPr>
          <w:p w:rsidR="00D557D6" w:rsidRPr="00F84BF1" w:rsidRDefault="00D557D6" w:rsidP="00345D34">
            <w:pPr>
              <w:suppressAutoHyphens w:val="0"/>
              <w:spacing w:line="240" w:lineRule="auto"/>
              <w:rPr>
                <w:rFonts w:ascii="Times New Roman" w:hAnsi="Times New Roman"/>
                <w:spacing w:val="-2"/>
                <w:lang w:eastAsia="en-US"/>
              </w:rPr>
            </w:pPr>
            <w:proofErr w:type="spellStart"/>
            <w:r w:rsidRPr="00F84BF1">
              <w:rPr>
                <w:rFonts w:ascii="Times New Roman" w:hAnsi="Times New Roman"/>
                <w:spacing w:val="-2"/>
                <w:lang w:eastAsia="en-US"/>
              </w:rPr>
              <w:t>Зона</w:t>
            </w:r>
            <w:proofErr w:type="spellEnd"/>
            <w:r w:rsidRPr="00F84BF1">
              <w:rPr>
                <w:rFonts w:ascii="Times New Roman" w:hAnsi="Times New Roman"/>
                <w:spacing w:val="-2"/>
                <w:lang w:eastAsia="en-US"/>
              </w:rPr>
              <w:t xml:space="preserve"> </w:t>
            </w:r>
            <w:proofErr w:type="spellStart"/>
            <w:r w:rsidRPr="00F84BF1">
              <w:rPr>
                <w:rFonts w:ascii="Times New Roman" w:hAnsi="Times New Roman"/>
                <w:spacing w:val="-2"/>
                <w:lang w:eastAsia="en-US"/>
              </w:rPr>
              <w:t>кладбищ</w:t>
            </w:r>
            <w:proofErr w:type="spellEnd"/>
          </w:p>
        </w:tc>
        <w:tc>
          <w:tcPr>
            <w:tcW w:w="1418" w:type="dxa"/>
          </w:tcPr>
          <w:p w:rsidR="00D557D6" w:rsidRPr="00F84BF1" w:rsidRDefault="00D557D6" w:rsidP="007D405F">
            <w:pPr>
              <w:suppressAutoHyphens w:val="0"/>
              <w:spacing w:line="240" w:lineRule="auto"/>
              <w:ind w:left="13"/>
              <w:jc w:val="center"/>
              <w:rPr>
                <w:rFonts w:ascii="Times New Roman" w:hAnsi="Times New Roman"/>
                <w:spacing w:val="-2"/>
                <w:lang w:eastAsia="en-US"/>
              </w:rPr>
            </w:pPr>
            <w:r w:rsidRPr="00F84BF1">
              <w:rPr>
                <w:rFonts w:ascii="Times New Roman" w:hAnsi="Times New Roman"/>
                <w:spacing w:val="-2"/>
                <w:lang w:eastAsia="en-US"/>
              </w:rPr>
              <w:t>11</w:t>
            </w:r>
            <w:r w:rsidR="007D405F">
              <w:rPr>
                <w:rFonts w:ascii="Times New Roman" w:hAnsi="Times New Roman"/>
                <w:spacing w:val="-2"/>
                <w:lang w:val="ru-RU" w:eastAsia="en-US"/>
              </w:rPr>
              <w:t>,</w:t>
            </w:r>
            <w:r w:rsidRPr="00F84BF1">
              <w:rPr>
                <w:rFonts w:ascii="Times New Roman" w:hAnsi="Times New Roman"/>
                <w:spacing w:val="-2"/>
                <w:lang w:eastAsia="en-US"/>
              </w:rPr>
              <w:t>6</w:t>
            </w:r>
          </w:p>
        </w:tc>
        <w:tc>
          <w:tcPr>
            <w:tcW w:w="1981" w:type="dxa"/>
          </w:tcPr>
          <w:p w:rsidR="00D557D6" w:rsidRPr="00F84BF1" w:rsidRDefault="00D557D6" w:rsidP="00D557D6">
            <w:pPr>
              <w:suppressAutoHyphens w:val="0"/>
              <w:spacing w:line="240" w:lineRule="auto"/>
              <w:rPr>
                <w:rFonts w:ascii="Times New Roman" w:hAnsi="Times New Roman"/>
                <w:lang w:eastAsia="en-US"/>
              </w:rPr>
            </w:pPr>
          </w:p>
        </w:tc>
        <w:tc>
          <w:tcPr>
            <w:tcW w:w="5642" w:type="dxa"/>
          </w:tcPr>
          <w:p w:rsidR="00D557D6" w:rsidRPr="00F84BF1" w:rsidRDefault="00D557D6" w:rsidP="00D557D6">
            <w:pPr>
              <w:suppressAutoHyphens w:val="0"/>
              <w:spacing w:line="240" w:lineRule="auto"/>
              <w:ind w:left="113" w:right="1251"/>
              <w:rPr>
                <w:rFonts w:ascii="Times New Roman" w:hAnsi="Times New Roman"/>
                <w:lang w:eastAsia="en-US"/>
              </w:rPr>
            </w:pPr>
          </w:p>
        </w:tc>
        <w:tc>
          <w:tcPr>
            <w:tcW w:w="1700" w:type="dxa"/>
          </w:tcPr>
          <w:p w:rsidR="00D557D6" w:rsidRPr="00F84BF1" w:rsidRDefault="00D557D6" w:rsidP="00D557D6">
            <w:pPr>
              <w:suppressAutoHyphens w:val="0"/>
              <w:spacing w:line="240" w:lineRule="auto"/>
              <w:ind w:left="115"/>
              <w:rPr>
                <w:rFonts w:ascii="Times New Roman" w:hAnsi="Times New Roman"/>
                <w:spacing w:val="-2"/>
                <w:lang w:eastAsia="en-US"/>
              </w:rPr>
            </w:pPr>
          </w:p>
        </w:tc>
      </w:tr>
      <w:tr w:rsidR="00D557D6" w:rsidRPr="00F84BF1" w:rsidTr="00242BC2">
        <w:trPr>
          <w:trHeight w:val="557"/>
        </w:trPr>
        <w:tc>
          <w:tcPr>
            <w:tcW w:w="530" w:type="dxa"/>
          </w:tcPr>
          <w:p w:rsidR="00D557D6" w:rsidRPr="00F84BF1" w:rsidRDefault="00D557D6" w:rsidP="00D557D6">
            <w:pPr>
              <w:suppressAutoHyphens w:val="0"/>
              <w:spacing w:line="240" w:lineRule="auto"/>
              <w:ind w:left="12"/>
              <w:jc w:val="center"/>
              <w:rPr>
                <w:rFonts w:ascii="Times New Roman" w:hAnsi="Times New Roman"/>
                <w:lang w:eastAsia="en-US"/>
              </w:rPr>
            </w:pPr>
            <w:r w:rsidRPr="00F84BF1">
              <w:rPr>
                <w:rFonts w:ascii="Times New Roman" w:hAnsi="Times New Roman"/>
                <w:spacing w:val="-10"/>
                <w:lang w:eastAsia="en-US"/>
              </w:rPr>
              <w:t>13</w:t>
            </w:r>
          </w:p>
        </w:tc>
        <w:tc>
          <w:tcPr>
            <w:tcW w:w="3434" w:type="dxa"/>
          </w:tcPr>
          <w:p w:rsidR="00D557D6" w:rsidRPr="00F84BF1" w:rsidRDefault="00D557D6" w:rsidP="00345D34">
            <w:pPr>
              <w:suppressAutoHyphens w:val="0"/>
              <w:spacing w:line="240" w:lineRule="auto"/>
              <w:rPr>
                <w:rFonts w:ascii="Times New Roman" w:hAnsi="Times New Roman"/>
                <w:lang w:eastAsia="en-US"/>
              </w:rPr>
            </w:pPr>
            <w:proofErr w:type="spellStart"/>
            <w:r w:rsidRPr="00F84BF1">
              <w:rPr>
                <w:rFonts w:ascii="Times New Roman" w:hAnsi="Times New Roman"/>
                <w:lang w:eastAsia="en-US"/>
              </w:rPr>
              <w:t>Зона</w:t>
            </w:r>
            <w:proofErr w:type="spellEnd"/>
            <w:r w:rsidRPr="00F84BF1">
              <w:rPr>
                <w:rFonts w:ascii="Times New Roman" w:hAnsi="Times New Roman"/>
                <w:lang w:eastAsia="en-US"/>
              </w:rPr>
              <w:t xml:space="preserve"> </w:t>
            </w:r>
            <w:proofErr w:type="spellStart"/>
            <w:r w:rsidRPr="00F84BF1">
              <w:rPr>
                <w:rFonts w:ascii="Times New Roman" w:hAnsi="Times New Roman"/>
                <w:lang w:eastAsia="en-US"/>
              </w:rPr>
              <w:t>акваторий</w:t>
            </w:r>
            <w:proofErr w:type="spellEnd"/>
          </w:p>
        </w:tc>
        <w:tc>
          <w:tcPr>
            <w:tcW w:w="1418" w:type="dxa"/>
          </w:tcPr>
          <w:p w:rsidR="00D557D6" w:rsidRPr="00F84BF1" w:rsidRDefault="00D557D6" w:rsidP="007D405F">
            <w:pPr>
              <w:suppressAutoHyphens w:val="0"/>
              <w:spacing w:line="240" w:lineRule="auto"/>
              <w:ind w:left="13" w:right="1"/>
              <w:jc w:val="center"/>
              <w:rPr>
                <w:rFonts w:ascii="Times New Roman" w:hAnsi="Times New Roman"/>
                <w:lang w:eastAsia="en-US"/>
              </w:rPr>
            </w:pPr>
            <w:r w:rsidRPr="00F84BF1">
              <w:rPr>
                <w:rFonts w:ascii="Times New Roman" w:hAnsi="Times New Roman"/>
                <w:lang w:eastAsia="en-US"/>
              </w:rPr>
              <w:t>21205</w:t>
            </w:r>
            <w:r w:rsidR="007D405F">
              <w:rPr>
                <w:rFonts w:ascii="Times New Roman" w:hAnsi="Times New Roman"/>
                <w:lang w:val="ru-RU" w:eastAsia="en-US"/>
              </w:rPr>
              <w:t>,</w:t>
            </w:r>
            <w:r w:rsidRPr="00F84BF1">
              <w:rPr>
                <w:rFonts w:ascii="Times New Roman" w:hAnsi="Times New Roman"/>
                <w:lang w:eastAsia="en-US"/>
              </w:rPr>
              <w:t>5</w:t>
            </w:r>
          </w:p>
        </w:tc>
        <w:tc>
          <w:tcPr>
            <w:tcW w:w="1981" w:type="dxa"/>
          </w:tcPr>
          <w:p w:rsidR="00D557D6" w:rsidRPr="00F84BF1" w:rsidRDefault="00D557D6" w:rsidP="00D557D6">
            <w:pPr>
              <w:suppressAutoHyphens w:val="0"/>
              <w:spacing w:line="240" w:lineRule="auto"/>
              <w:rPr>
                <w:rFonts w:ascii="Times New Roman" w:hAnsi="Times New Roman"/>
                <w:lang w:eastAsia="en-US"/>
              </w:rPr>
            </w:pPr>
          </w:p>
        </w:tc>
        <w:tc>
          <w:tcPr>
            <w:tcW w:w="5642" w:type="dxa"/>
          </w:tcPr>
          <w:p w:rsidR="00D557D6" w:rsidRPr="00F84BF1" w:rsidRDefault="00D557D6" w:rsidP="00D557D6">
            <w:pPr>
              <w:suppressAutoHyphens w:val="0"/>
              <w:spacing w:line="240" w:lineRule="auto"/>
              <w:rPr>
                <w:rFonts w:ascii="Times New Roman" w:hAnsi="Times New Roman"/>
                <w:lang w:eastAsia="en-US"/>
              </w:rPr>
            </w:pPr>
          </w:p>
        </w:tc>
        <w:tc>
          <w:tcPr>
            <w:tcW w:w="1700" w:type="dxa"/>
          </w:tcPr>
          <w:p w:rsidR="00D557D6" w:rsidRPr="00F84BF1" w:rsidRDefault="00D557D6" w:rsidP="00D557D6">
            <w:pPr>
              <w:suppressAutoHyphens w:val="0"/>
              <w:spacing w:line="240" w:lineRule="auto"/>
              <w:rPr>
                <w:rFonts w:ascii="Times New Roman" w:hAnsi="Times New Roman"/>
                <w:lang w:eastAsia="en-US"/>
              </w:rPr>
            </w:pPr>
          </w:p>
        </w:tc>
      </w:tr>
    </w:tbl>
    <w:p w:rsidR="00D557D6" w:rsidRPr="00D557D6" w:rsidRDefault="00D557D6" w:rsidP="00D557D6">
      <w:pPr>
        <w:widowControl w:val="0"/>
        <w:suppressAutoHyphens w:val="0"/>
        <w:autoSpaceDE w:val="0"/>
        <w:autoSpaceDN w:val="0"/>
        <w:spacing w:line="240" w:lineRule="auto"/>
        <w:rPr>
          <w:sz w:val="20"/>
          <w:szCs w:val="22"/>
          <w:lang w:eastAsia="en-US"/>
        </w:rPr>
      </w:pPr>
    </w:p>
    <w:p w:rsidR="00D557D6" w:rsidRDefault="00D557D6" w:rsidP="00AC6E30">
      <w:pPr>
        <w:jc w:val="both"/>
        <w:sectPr w:rsidR="00D557D6" w:rsidSect="00FA0F41">
          <w:footerReference w:type="default" r:id="rId10"/>
          <w:pgSz w:w="16840" w:h="11910" w:orient="landscape"/>
          <w:pgMar w:top="1985" w:right="567" w:bottom="1134" w:left="1134" w:header="567" w:footer="567" w:gutter="0"/>
          <w:cols w:space="720"/>
          <w:docGrid w:linePitch="326"/>
        </w:sectPr>
      </w:pPr>
    </w:p>
    <w:tbl>
      <w:tblPr>
        <w:tblStyle w:val="TableNormal6"/>
        <w:tblW w:w="0" w:type="auto"/>
        <w:tblInd w:w="370" w:type="dxa"/>
        <w:tblLayout w:type="fixed"/>
        <w:tblLook w:val="01E0" w:firstRow="1" w:lastRow="1" w:firstColumn="1" w:lastColumn="1" w:noHBand="0" w:noVBand="0"/>
      </w:tblPr>
      <w:tblGrid>
        <w:gridCol w:w="2494"/>
        <w:gridCol w:w="6209"/>
      </w:tblGrid>
      <w:tr w:rsidR="00D557D6" w:rsidRPr="00D557D6" w:rsidTr="00242BC2">
        <w:trPr>
          <w:trHeight w:val="799"/>
        </w:trPr>
        <w:tc>
          <w:tcPr>
            <w:tcW w:w="2494" w:type="dxa"/>
          </w:tcPr>
          <w:p w:rsidR="00D557D6" w:rsidRPr="00D557D6" w:rsidRDefault="00D557D6" w:rsidP="00D557D6">
            <w:pPr>
              <w:suppressAutoHyphens w:val="0"/>
              <w:spacing w:line="311" w:lineRule="exact"/>
              <w:ind w:left="50"/>
              <w:rPr>
                <w:rFonts w:ascii="Times New Roman" w:hAnsi="Times New Roman"/>
                <w:b/>
                <w:sz w:val="28"/>
                <w:szCs w:val="22"/>
                <w:lang w:eastAsia="en-US"/>
              </w:rPr>
            </w:pPr>
            <w:bookmarkStart w:id="15" w:name="_Toc433877683"/>
            <w:proofErr w:type="spellStart"/>
            <w:r w:rsidRPr="00D557D6">
              <w:rPr>
                <w:rFonts w:ascii="Times New Roman" w:hAnsi="Times New Roman"/>
                <w:b/>
                <w:spacing w:val="-2"/>
                <w:sz w:val="28"/>
                <w:szCs w:val="22"/>
                <w:lang w:eastAsia="en-US"/>
              </w:rPr>
              <w:lastRenderedPageBreak/>
              <w:t>Заказчик</w:t>
            </w:r>
            <w:proofErr w:type="spellEnd"/>
          </w:p>
        </w:tc>
        <w:tc>
          <w:tcPr>
            <w:tcW w:w="6209" w:type="dxa"/>
          </w:tcPr>
          <w:p w:rsidR="00D557D6" w:rsidRPr="00D557D6" w:rsidRDefault="00D557D6" w:rsidP="00D557D6">
            <w:pPr>
              <w:suppressAutoHyphens w:val="0"/>
              <w:spacing w:line="240" w:lineRule="auto"/>
              <w:ind w:left="755"/>
              <w:rPr>
                <w:rFonts w:ascii="Times New Roman" w:hAnsi="Times New Roman"/>
                <w:b/>
                <w:sz w:val="28"/>
                <w:szCs w:val="22"/>
                <w:lang w:eastAsia="en-US"/>
              </w:rPr>
            </w:pPr>
            <w:r w:rsidRPr="00D557D6">
              <w:rPr>
                <w:rFonts w:ascii="Times New Roman" w:hAnsi="Times New Roman"/>
                <w:b/>
                <w:spacing w:val="-2"/>
                <w:sz w:val="28"/>
                <w:szCs w:val="22"/>
                <w:lang w:eastAsia="en-US"/>
              </w:rPr>
              <w:t>Администрация</w:t>
            </w:r>
            <w:r w:rsidRPr="00D557D6">
              <w:rPr>
                <w:rFonts w:ascii="Times New Roman" w:hAnsi="Times New Roman"/>
                <w:b/>
                <w:spacing w:val="-12"/>
                <w:sz w:val="28"/>
                <w:szCs w:val="22"/>
                <w:lang w:eastAsia="en-US"/>
              </w:rPr>
              <w:t xml:space="preserve"> </w:t>
            </w:r>
            <w:r w:rsidRPr="00D557D6">
              <w:rPr>
                <w:rFonts w:ascii="Times New Roman" w:hAnsi="Times New Roman"/>
                <w:b/>
                <w:spacing w:val="-2"/>
                <w:sz w:val="28"/>
                <w:szCs w:val="22"/>
                <w:lang w:eastAsia="en-US"/>
              </w:rPr>
              <w:t xml:space="preserve">Новгородского </w:t>
            </w:r>
            <w:proofErr w:type="spellStart"/>
            <w:r w:rsidRPr="00D557D6">
              <w:rPr>
                <w:rFonts w:ascii="Times New Roman" w:hAnsi="Times New Roman"/>
                <w:b/>
                <w:sz w:val="28"/>
                <w:szCs w:val="22"/>
                <w:lang w:eastAsia="en-US"/>
              </w:rPr>
              <w:t>муниципального</w:t>
            </w:r>
            <w:proofErr w:type="spellEnd"/>
            <w:r w:rsidRPr="00D557D6">
              <w:rPr>
                <w:rFonts w:ascii="Times New Roman" w:hAnsi="Times New Roman"/>
                <w:b/>
                <w:sz w:val="28"/>
                <w:szCs w:val="22"/>
                <w:lang w:eastAsia="en-US"/>
              </w:rPr>
              <w:t xml:space="preserve"> </w:t>
            </w:r>
            <w:proofErr w:type="spellStart"/>
            <w:r w:rsidRPr="00D557D6">
              <w:rPr>
                <w:rFonts w:ascii="Times New Roman" w:hAnsi="Times New Roman"/>
                <w:b/>
                <w:sz w:val="28"/>
                <w:szCs w:val="22"/>
                <w:lang w:eastAsia="en-US"/>
              </w:rPr>
              <w:t>района</w:t>
            </w:r>
            <w:proofErr w:type="spellEnd"/>
          </w:p>
        </w:tc>
      </w:tr>
      <w:tr w:rsidR="00D557D6" w:rsidRPr="00D557D6" w:rsidTr="00242BC2">
        <w:trPr>
          <w:trHeight w:val="1121"/>
        </w:trPr>
        <w:tc>
          <w:tcPr>
            <w:tcW w:w="2494" w:type="dxa"/>
          </w:tcPr>
          <w:p w:rsidR="00D557D6" w:rsidRPr="00D557D6" w:rsidRDefault="00D557D6" w:rsidP="00D557D6">
            <w:pPr>
              <w:suppressAutoHyphens w:val="0"/>
              <w:spacing w:before="156" w:line="240" w:lineRule="auto"/>
              <w:ind w:left="50"/>
              <w:rPr>
                <w:rFonts w:ascii="Times New Roman" w:hAnsi="Times New Roman"/>
                <w:b/>
                <w:sz w:val="28"/>
                <w:szCs w:val="22"/>
                <w:lang w:eastAsia="en-US"/>
              </w:rPr>
            </w:pPr>
            <w:proofErr w:type="spellStart"/>
            <w:r w:rsidRPr="00D557D6">
              <w:rPr>
                <w:rFonts w:ascii="Times New Roman" w:hAnsi="Times New Roman"/>
                <w:b/>
                <w:spacing w:val="-2"/>
                <w:sz w:val="28"/>
                <w:szCs w:val="22"/>
                <w:lang w:eastAsia="en-US"/>
              </w:rPr>
              <w:t>Исполнитель</w:t>
            </w:r>
            <w:proofErr w:type="spellEnd"/>
          </w:p>
        </w:tc>
        <w:tc>
          <w:tcPr>
            <w:tcW w:w="6209" w:type="dxa"/>
          </w:tcPr>
          <w:p w:rsidR="00D557D6" w:rsidRPr="00D557D6" w:rsidRDefault="00D557D6" w:rsidP="00D557D6">
            <w:pPr>
              <w:suppressAutoHyphens w:val="0"/>
              <w:spacing w:before="156" w:line="240" w:lineRule="auto"/>
              <w:ind w:left="755"/>
              <w:rPr>
                <w:rFonts w:ascii="Times New Roman" w:hAnsi="Times New Roman"/>
                <w:b/>
                <w:sz w:val="28"/>
                <w:szCs w:val="22"/>
                <w:lang w:val="ru-RU" w:eastAsia="en-US"/>
              </w:rPr>
            </w:pPr>
            <w:r w:rsidRPr="00D557D6">
              <w:rPr>
                <w:rFonts w:ascii="Times New Roman" w:hAnsi="Times New Roman"/>
                <w:b/>
                <w:spacing w:val="-4"/>
                <w:sz w:val="28"/>
                <w:szCs w:val="22"/>
                <w:lang w:val="ru-RU" w:eastAsia="en-US"/>
              </w:rPr>
              <w:t>Государственное</w:t>
            </w:r>
            <w:r w:rsidRPr="00D557D6">
              <w:rPr>
                <w:rFonts w:ascii="Times New Roman" w:hAnsi="Times New Roman"/>
                <w:b/>
                <w:spacing w:val="4"/>
                <w:sz w:val="28"/>
                <w:szCs w:val="22"/>
                <w:lang w:val="ru-RU" w:eastAsia="en-US"/>
              </w:rPr>
              <w:t xml:space="preserve"> </w:t>
            </w:r>
            <w:r w:rsidRPr="00D557D6">
              <w:rPr>
                <w:rFonts w:ascii="Times New Roman" w:hAnsi="Times New Roman"/>
                <w:b/>
                <w:spacing w:val="-4"/>
                <w:sz w:val="28"/>
                <w:szCs w:val="22"/>
                <w:lang w:val="ru-RU" w:eastAsia="en-US"/>
              </w:rPr>
              <w:t>бюджетное</w:t>
            </w:r>
            <w:r w:rsidRPr="00D557D6">
              <w:rPr>
                <w:rFonts w:ascii="Times New Roman" w:hAnsi="Times New Roman"/>
                <w:b/>
                <w:spacing w:val="5"/>
                <w:sz w:val="28"/>
                <w:szCs w:val="22"/>
                <w:lang w:val="ru-RU" w:eastAsia="en-US"/>
              </w:rPr>
              <w:t xml:space="preserve"> </w:t>
            </w:r>
            <w:r w:rsidRPr="00D557D6">
              <w:rPr>
                <w:rFonts w:ascii="Times New Roman" w:hAnsi="Times New Roman"/>
                <w:b/>
                <w:spacing w:val="-4"/>
                <w:sz w:val="28"/>
                <w:szCs w:val="22"/>
                <w:lang w:val="ru-RU" w:eastAsia="en-US"/>
              </w:rPr>
              <w:t>учреждение</w:t>
            </w:r>
          </w:p>
          <w:p w:rsidR="00D557D6" w:rsidRPr="00D557D6" w:rsidRDefault="00D557D6" w:rsidP="00D557D6">
            <w:pPr>
              <w:suppressAutoHyphens w:val="0"/>
              <w:spacing w:line="322" w:lineRule="exact"/>
              <w:ind w:left="755"/>
              <w:rPr>
                <w:rFonts w:ascii="Times New Roman" w:hAnsi="Times New Roman"/>
                <w:b/>
                <w:sz w:val="28"/>
                <w:szCs w:val="22"/>
                <w:lang w:val="ru-RU" w:eastAsia="en-US"/>
              </w:rPr>
            </w:pPr>
            <w:r w:rsidRPr="00D557D6">
              <w:rPr>
                <w:rFonts w:ascii="Times New Roman" w:hAnsi="Times New Roman"/>
                <w:b/>
                <w:spacing w:val="-2"/>
                <w:sz w:val="28"/>
                <w:szCs w:val="22"/>
                <w:lang w:val="ru-RU" w:eastAsia="en-US"/>
              </w:rPr>
              <w:t xml:space="preserve">«Управление капитального строительства </w:t>
            </w:r>
            <w:r w:rsidRPr="00D557D6">
              <w:rPr>
                <w:rFonts w:ascii="Times New Roman" w:hAnsi="Times New Roman"/>
                <w:b/>
                <w:sz w:val="28"/>
                <w:szCs w:val="22"/>
                <w:lang w:val="ru-RU" w:eastAsia="en-US"/>
              </w:rPr>
              <w:t>Новгородской области»</w:t>
            </w:r>
          </w:p>
        </w:tc>
      </w:tr>
    </w:tbl>
    <w:p w:rsidR="00D557D6" w:rsidRPr="00D557D6" w:rsidRDefault="00D557D6" w:rsidP="00D557D6">
      <w:pPr>
        <w:widowControl w:val="0"/>
        <w:suppressAutoHyphens w:val="0"/>
        <w:autoSpaceDE w:val="0"/>
        <w:autoSpaceDN w:val="0"/>
        <w:spacing w:line="240" w:lineRule="auto"/>
        <w:rPr>
          <w:sz w:val="32"/>
          <w:szCs w:val="22"/>
          <w:lang w:eastAsia="en-US"/>
        </w:rPr>
      </w:pPr>
    </w:p>
    <w:p w:rsidR="00D557D6" w:rsidRPr="00D557D6" w:rsidRDefault="00D557D6" w:rsidP="00D557D6">
      <w:pPr>
        <w:widowControl w:val="0"/>
        <w:suppressAutoHyphens w:val="0"/>
        <w:autoSpaceDE w:val="0"/>
        <w:autoSpaceDN w:val="0"/>
        <w:spacing w:line="240" w:lineRule="auto"/>
        <w:rPr>
          <w:sz w:val="32"/>
          <w:szCs w:val="22"/>
          <w:lang w:eastAsia="en-US"/>
        </w:rPr>
      </w:pPr>
    </w:p>
    <w:p w:rsidR="00D557D6" w:rsidRPr="00D557D6" w:rsidRDefault="00D557D6" w:rsidP="00D557D6">
      <w:pPr>
        <w:widowControl w:val="0"/>
        <w:suppressAutoHyphens w:val="0"/>
        <w:autoSpaceDE w:val="0"/>
        <w:autoSpaceDN w:val="0"/>
        <w:spacing w:line="240" w:lineRule="auto"/>
        <w:rPr>
          <w:sz w:val="32"/>
          <w:szCs w:val="22"/>
          <w:lang w:eastAsia="en-US"/>
        </w:rPr>
      </w:pPr>
    </w:p>
    <w:p w:rsidR="00D557D6" w:rsidRPr="00D557D6" w:rsidRDefault="00D557D6" w:rsidP="00D557D6">
      <w:pPr>
        <w:widowControl w:val="0"/>
        <w:suppressAutoHyphens w:val="0"/>
        <w:autoSpaceDE w:val="0"/>
        <w:autoSpaceDN w:val="0"/>
        <w:spacing w:line="240" w:lineRule="auto"/>
        <w:rPr>
          <w:sz w:val="32"/>
          <w:szCs w:val="22"/>
          <w:lang w:eastAsia="en-US"/>
        </w:rPr>
      </w:pPr>
    </w:p>
    <w:p w:rsidR="00D557D6" w:rsidRPr="00D557D6" w:rsidRDefault="00D557D6" w:rsidP="00D557D6">
      <w:pPr>
        <w:widowControl w:val="0"/>
        <w:suppressAutoHyphens w:val="0"/>
        <w:autoSpaceDE w:val="0"/>
        <w:autoSpaceDN w:val="0"/>
        <w:spacing w:line="240" w:lineRule="auto"/>
        <w:rPr>
          <w:sz w:val="32"/>
          <w:szCs w:val="22"/>
          <w:lang w:eastAsia="en-US"/>
        </w:rPr>
      </w:pPr>
    </w:p>
    <w:p w:rsidR="00D557D6" w:rsidRPr="00D557D6" w:rsidRDefault="00D557D6" w:rsidP="00D557D6">
      <w:pPr>
        <w:widowControl w:val="0"/>
        <w:suppressAutoHyphens w:val="0"/>
        <w:autoSpaceDE w:val="0"/>
        <w:autoSpaceDN w:val="0"/>
        <w:spacing w:line="240" w:lineRule="auto"/>
        <w:rPr>
          <w:sz w:val="32"/>
          <w:szCs w:val="22"/>
          <w:lang w:eastAsia="en-US"/>
        </w:rPr>
      </w:pPr>
    </w:p>
    <w:p w:rsidR="00D557D6" w:rsidRPr="00D557D6" w:rsidRDefault="00D557D6" w:rsidP="00D557D6">
      <w:pPr>
        <w:widowControl w:val="0"/>
        <w:suppressAutoHyphens w:val="0"/>
        <w:autoSpaceDE w:val="0"/>
        <w:autoSpaceDN w:val="0"/>
        <w:spacing w:line="240" w:lineRule="auto"/>
        <w:rPr>
          <w:sz w:val="32"/>
          <w:szCs w:val="22"/>
          <w:lang w:eastAsia="en-US"/>
        </w:rPr>
      </w:pPr>
    </w:p>
    <w:p w:rsidR="00D557D6" w:rsidRPr="00D557D6" w:rsidRDefault="00D557D6" w:rsidP="00D557D6">
      <w:pPr>
        <w:widowControl w:val="0"/>
        <w:suppressAutoHyphens w:val="0"/>
        <w:autoSpaceDE w:val="0"/>
        <w:autoSpaceDN w:val="0"/>
        <w:spacing w:line="240" w:lineRule="auto"/>
        <w:rPr>
          <w:sz w:val="32"/>
          <w:szCs w:val="22"/>
          <w:lang w:eastAsia="en-US"/>
        </w:rPr>
      </w:pPr>
    </w:p>
    <w:p w:rsidR="00D557D6" w:rsidRPr="00D557D6" w:rsidRDefault="00D557D6" w:rsidP="00D557D6">
      <w:pPr>
        <w:widowControl w:val="0"/>
        <w:suppressAutoHyphens w:val="0"/>
        <w:autoSpaceDE w:val="0"/>
        <w:autoSpaceDN w:val="0"/>
        <w:spacing w:line="240" w:lineRule="auto"/>
        <w:rPr>
          <w:sz w:val="32"/>
          <w:szCs w:val="22"/>
          <w:lang w:eastAsia="en-US"/>
        </w:rPr>
      </w:pPr>
    </w:p>
    <w:p w:rsidR="00D557D6" w:rsidRPr="00D557D6" w:rsidRDefault="00D557D6" w:rsidP="00D557D6">
      <w:pPr>
        <w:widowControl w:val="0"/>
        <w:suppressAutoHyphens w:val="0"/>
        <w:autoSpaceDE w:val="0"/>
        <w:autoSpaceDN w:val="0"/>
        <w:spacing w:line="240" w:lineRule="auto"/>
        <w:rPr>
          <w:sz w:val="32"/>
          <w:szCs w:val="22"/>
          <w:lang w:eastAsia="en-US"/>
        </w:rPr>
      </w:pPr>
    </w:p>
    <w:p w:rsidR="00D557D6" w:rsidRPr="00D557D6" w:rsidRDefault="00D557D6" w:rsidP="00D557D6">
      <w:pPr>
        <w:widowControl w:val="0"/>
        <w:suppressAutoHyphens w:val="0"/>
        <w:autoSpaceDE w:val="0"/>
        <w:autoSpaceDN w:val="0"/>
        <w:spacing w:line="240" w:lineRule="auto"/>
        <w:rPr>
          <w:sz w:val="32"/>
          <w:szCs w:val="22"/>
          <w:lang w:eastAsia="en-US"/>
        </w:rPr>
      </w:pPr>
    </w:p>
    <w:p w:rsidR="00D557D6" w:rsidRPr="00D557D6" w:rsidRDefault="00D557D6" w:rsidP="00D557D6">
      <w:pPr>
        <w:widowControl w:val="0"/>
        <w:suppressAutoHyphens w:val="0"/>
        <w:autoSpaceDE w:val="0"/>
        <w:autoSpaceDN w:val="0"/>
        <w:spacing w:before="148" w:line="240" w:lineRule="auto"/>
        <w:rPr>
          <w:sz w:val="32"/>
          <w:szCs w:val="22"/>
          <w:lang w:eastAsia="en-US"/>
        </w:rPr>
      </w:pPr>
    </w:p>
    <w:p w:rsidR="00D557D6" w:rsidRPr="00D557D6" w:rsidRDefault="00D557D6" w:rsidP="003043B8">
      <w:pPr>
        <w:widowControl w:val="0"/>
        <w:suppressAutoHyphens w:val="0"/>
        <w:autoSpaceDE w:val="0"/>
        <w:autoSpaceDN w:val="0"/>
        <w:spacing w:line="240" w:lineRule="auto"/>
        <w:jc w:val="center"/>
        <w:rPr>
          <w:b/>
          <w:bCs/>
          <w:sz w:val="28"/>
          <w:szCs w:val="28"/>
          <w:lang w:eastAsia="en-US"/>
        </w:rPr>
      </w:pPr>
      <w:r w:rsidRPr="00D557D6">
        <w:rPr>
          <w:b/>
          <w:bCs/>
          <w:sz w:val="28"/>
          <w:szCs w:val="28"/>
          <w:lang w:eastAsia="en-US"/>
        </w:rPr>
        <w:t>ГЕНЕРАЛЬНЫЙ</w:t>
      </w:r>
      <w:r w:rsidRPr="00D557D6">
        <w:rPr>
          <w:b/>
          <w:bCs/>
          <w:spacing w:val="-20"/>
          <w:sz w:val="28"/>
          <w:szCs w:val="28"/>
          <w:lang w:eastAsia="en-US"/>
        </w:rPr>
        <w:t xml:space="preserve"> </w:t>
      </w:r>
      <w:r w:rsidRPr="00D557D6">
        <w:rPr>
          <w:b/>
          <w:bCs/>
          <w:sz w:val="28"/>
          <w:szCs w:val="28"/>
          <w:lang w:eastAsia="en-US"/>
        </w:rPr>
        <w:t>ПЛАН</w:t>
      </w:r>
      <w:r w:rsidRPr="00D557D6">
        <w:rPr>
          <w:b/>
          <w:bCs/>
          <w:spacing w:val="-18"/>
          <w:sz w:val="28"/>
          <w:szCs w:val="28"/>
          <w:lang w:eastAsia="en-US"/>
        </w:rPr>
        <w:t xml:space="preserve"> </w:t>
      </w:r>
      <w:r w:rsidRPr="00D557D6">
        <w:rPr>
          <w:b/>
          <w:bCs/>
          <w:sz w:val="28"/>
          <w:szCs w:val="28"/>
          <w:lang w:eastAsia="en-US"/>
        </w:rPr>
        <w:t>РАКОМСКОГО</w:t>
      </w:r>
      <w:r w:rsidRPr="00D557D6">
        <w:rPr>
          <w:b/>
          <w:bCs/>
          <w:spacing w:val="-18"/>
          <w:sz w:val="28"/>
          <w:szCs w:val="28"/>
          <w:lang w:eastAsia="en-US"/>
        </w:rPr>
        <w:t xml:space="preserve"> </w:t>
      </w:r>
      <w:r w:rsidRPr="00D557D6">
        <w:rPr>
          <w:b/>
          <w:bCs/>
          <w:sz w:val="28"/>
          <w:szCs w:val="28"/>
          <w:lang w:eastAsia="en-US"/>
        </w:rPr>
        <w:t>СЕЛЬСКОГО ПОСЕЛЕНИЯ</w:t>
      </w:r>
    </w:p>
    <w:p w:rsidR="00D557D6" w:rsidRPr="00D557D6" w:rsidRDefault="00D557D6" w:rsidP="003043B8">
      <w:pPr>
        <w:widowControl w:val="0"/>
        <w:suppressAutoHyphens w:val="0"/>
        <w:autoSpaceDE w:val="0"/>
        <w:autoSpaceDN w:val="0"/>
        <w:spacing w:line="272" w:lineRule="exact"/>
        <w:jc w:val="center"/>
        <w:rPr>
          <w:szCs w:val="22"/>
          <w:lang w:eastAsia="en-US"/>
        </w:rPr>
      </w:pPr>
      <w:r w:rsidRPr="00D557D6">
        <w:rPr>
          <w:szCs w:val="22"/>
          <w:lang w:eastAsia="en-US"/>
        </w:rPr>
        <w:t>(внесение</w:t>
      </w:r>
      <w:r w:rsidRPr="00D557D6">
        <w:rPr>
          <w:spacing w:val="2"/>
          <w:szCs w:val="22"/>
          <w:lang w:eastAsia="en-US"/>
        </w:rPr>
        <w:t xml:space="preserve"> </w:t>
      </w:r>
      <w:r w:rsidRPr="00D557D6">
        <w:rPr>
          <w:spacing w:val="-2"/>
          <w:szCs w:val="22"/>
          <w:lang w:eastAsia="en-US"/>
        </w:rPr>
        <w:t>изменений)</w:t>
      </w:r>
    </w:p>
    <w:p w:rsidR="00D557D6" w:rsidRPr="00D557D6" w:rsidRDefault="00D557D6" w:rsidP="003043B8">
      <w:pPr>
        <w:widowControl w:val="0"/>
        <w:suppressAutoHyphens w:val="0"/>
        <w:autoSpaceDE w:val="0"/>
        <w:autoSpaceDN w:val="0"/>
        <w:spacing w:line="240" w:lineRule="auto"/>
        <w:rPr>
          <w:szCs w:val="22"/>
          <w:lang w:eastAsia="en-US"/>
        </w:rPr>
      </w:pPr>
    </w:p>
    <w:p w:rsidR="00D557D6" w:rsidRPr="00D557D6" w:rsidRDefault="00D557D6" w:rsidP="00D557D6">
      <w:pPr>
        <w:widowControl w:val="0"/>
        <w:suppressAutoHyphens w:val="0"/>
        <w:autoSpaceDE w:val="0"/>
        <w:autoSpaceDN w:val="0"/>
        <w:spacing w:before="135" w:line="240" w:lineRule="auto"/>
        <w:rPr>
          <w:szCs w:val="22"/>
          <w:lang w:eastAsia="en-US"/>
        </w:rPr>
      </w:pPr>
    </w:p>
    <w:p w:rsidR="00D557D6" w:rsidRPr="00D557D6" w:rsidRDefault="00D557D6" w:rsidP="003043B8">
      <w:pPr>
        <w:widowControl w:val="0"/>
        <w:suppressAutoHyphens w:val="0"/>
        <w:autoSpaceDE w:val="0"/>
        <w:autoSpaceDN w:val="0"/>
        <w:spacing w:before="51" w:line="240" w:lineRule="auto"/>
        <w:jc w:val="center"/>
        <w:rPr>
          <w:b/>
          <w:sz w:val="28"/>
          <w:szCs w:val="22"/>
          <w:lang w:eastAsia="en-US"/>
        </w:rPr>
      </w:pPr>
      <w:r w:rsidRPr="00D557D6">
        <w:rPr>
          <w:b/>
          <w:sz w:val="28"/>
          <w:szCs w:val="22"/>
          <w:lang w:eastAsia="en-US"/>
        </w:rPr>
        <w:t xml:space="preserve">Материалы по обоснованию </w:t>
      </w:r>
    </w:p>
    <w:p w:rsidR="00D557D6" w:rsidRPr="00D557D6" w:rsidRDefault="00D557D6" w:rsidP="003043B8">
      <w:pPr>
        <w:widowControl w:val="0"/>
        <w:suppressAutoHyphens w:val="0"/>
        <w:autoSpaceDE w:val="0"/>
        <w:autoSpaceDN w:val="0"/>
        <w:spacing w:line="240" w:lineRule="auto"/>
        <w:jc w:val="center"/>
        <w:rPr>
          <w:b/>
          <w:bCs/>
          <w:lang w:eastAsia="en-US"/>
        </w:rPr>
      </w:pPr>
      <w:r w:rsidRPr="00D557D6">
        <w:rPr>
          <w:b/>
          <w:bCs/>
          <w:spacing w:val="-2"/>
          <w:lang w:eastAsia="en-US"/>
        </w:rPr>
        <w:t>Том</w:t>
      </w:r>
      <w:r w:rsidRPr="00D557D6">
        <w:rPr>
          <w:b/>
          <w:bCs/>
          <w:spacing w:val="-11"/>
          <w:lang w:eastAsia="en-US"/>
        </w:rPr>
        <w:t xml:space="preserve"> </w:t>
      </w:r>
      <w:r w:rsidRPr="00D557D6">
        <w:rPr>
          <w:b/>
          <w:bCs/>
          <w:spacing w:val="-10"/>
          <w:lang w:eastAsia="en-US"/>
        </w:rPr>
        <w:t>2</w:t>
      </w:r>
    </w:p>
    <w:p w:rsidR="00D557D6" w:rsidRPr="00D557D6" w:rsidRDefault="00D557D6" w:rsidP="003043B8">
      <w:pPr>
        <w:widowControl w:val="0"/>
        <w:suppressAutoHyphens w:val="0"/>
        <w:autoSpaceDE w:val="0"/>
        <w:autoSpaceDN w:val="0"/>
        <w:spacing w:line="240" w:lineRule="auto"/>
        <w:rPr>
          <w:b/>
          <w:szCs w:val="22"/>
          <w:lang w:eastAsia="en-US"/>
        </w:rPr>
      </w:pPr>
    </w:p>
    <w:p w:rsidR="00D557D6" w:rsidRPr="00D557D6" w:rsidRDefault="00D557D6" w:rsidP="003043B8">
      <w:pPr>
        <w:widowControl w:val="0"/>
        <w:suppressAutoHyphens w:val="0"/>
        <w:autoSpaceDE w:val="0"/>
        <w:autoSpaceDN w:val="0"/>
        <w:spacing w:line="240" w:lineRule="auto"/>
        <w:rPr>
          <w:b/>
          <w:szCs w:val="22"/>
          <w:lang w:eastAsia="en-US"/>
        </w:rPr>
      </w:pPr>
    </w:p>
    <w:p w:rsidR="00D557D6" w:rsidRPr="00D557D6" w:rsidRDefault="00D557D6" w:rsidP="00D557D6">
      <w:pPr>
        <w:widowControl w:val="0"/>
        <w:suppressAutoHyphens w:val="0"/>
        <w:autoSpaceDE w:val="0"/>
        <w:autoSpaceDN w:val="0"/>
        <w:spacing w:line="240" w:lineRule="auto"/>
        <w:rPr>
          <w:b/>
          <w:szCs w:val="22"/>
          <w:lang w:eastAsia="en-US"/>
        </w:rPr>
      </w:pPr>
    </w:p>
    <w:p w:rsidR="00D557D6" w:rsidRPr="00D557D6" w:rsidRDefault="00D557D6" w:rsidP="00D557D6">
      <w:pPr>
        <w:widowControl w:val="0"/>
        <w:suppressAutoHyphens w:val="0"/>
        <w:autoSpaceDE w:val="0"/>
        <w:autoSpaceDN w:val="0"/>
        <w:spacing w:before="171" w:line="240" w:lineRule="auto"/>
        <w:rPr>
          <w:b/>
          <w:szCs w:val="22"/>
          <w:lang w:eastAsia="en-US"/>
        </w:rPr>
      </w:pPr>
    </w:p>
    <w:p w:rsidR="00D557D6" w:rsidRPr="00D557D6" w:rsidRDefault="00D557D6" w:rsidP="00D557D6">
      <w:pPr>
        <w:widowControl w:val="0"/>
        <w:tabs>
          <w:tab w:val="left" w:pos="5689"/>
        </w:tabs>
        <w:suppressAutoHyphens w:val="0"/>
        <w:autoSpaceDE w:val="0"/>
        <w:autoSpaceDN w:val="0"/>
        <w:spacing w:line="240" w:lineRule="auto"/>
        <w:ind w:left="214"/>
        <w:jc w:val="center"/>
        <w:rPr>
          <w:b/>
          <w:bCs/>
          <w:lang w:eastAsia="en-US"/>
        </w:rPr>
      </w:pPr>
      <w:r w:rsidRPr="00D557D6">
        <w:rPr>
          <w:b/>
          <w:bCs/>
          <w:spacing w:val="-2"/>
          <w:lang w:eastAsia="en-US"/>
        </w:rPr>
        <w:t>Директор</w:t>
      </w:r>
      <w:r w:rsidRPr="00D557D6">
        <w:rPr>
          <w:b/>
          <w:bCs/>
          <w:lang w:eastAsia="en-US"/>
        </w:rPr>
        <w:tab/>
      </w:r>
      <w:proofErr w:type="spellStart"/>
      <w:r w:rsidRPr="00D557D6">
        <w:rPr>
          <w:b/>
          <w:bCs/>
          <w:spacing w:val="-2"/>
          <w:lang w:eastAsia="en-US"/>
        </w:rPr>
        <w:t>Асаул</w:t>
      </w:r>
      <w:proofErr w:type="spellEnd"/>
      <w:r w:rsidRPr="00D557D6">
        <w:rPr>
          <w:b/>
          <w:bCs/>
          <w:spacing w:val="-2"/>
          <w:lang w:eastAsia="en-US"/>
        </w:rPr>
        <w:t xml:space="preserve"> А.Ю</w:t>
      </w:r>
      <w:r w:rsidR="007D405F">
        <w:rPr>
          <w:b/>
          <w:bCs/>
          <w:spacing w:val="-2"/>
          <w:lang w:eastAsia="en-US"/>
        </w:rPr>
        <w:t>.</w:t>
      </w:r>
    </w:p>
    <w:p w:rsidR="00D557D6" w:rsidRPr="00D557D6" w:rsidRDefault="00D557D6" w:rsidP="00D557D6">
      <w:pPr>
        <w:widowControl w:val="0"/>
        <w:suppressAutoHyphens w:val="0"/>
        <w:autoSpaceDE w:val="0"/>
        <w:autoSpaceDN w:val="0"/>
        <w:spacing w:line="240" w:lineRule="auto"/>
        <w:rPr>
          <w:b/>
          <w:szCs w:val="22"/>
          <w:lang w:eastAsia="en-US"/>
        </w:rPr>
      </w:pPr>
    </w:p>
    <w:p w:rsidR="00D557D6" w:rsidRPr="00D557D6" w:rsidRDefault="00D557D6" w:rsidP="00D557D6">
      <w:pPr>
        <w:widowControl w:val="0"/>
        <w:suppressAutoHyphens w:val="0"/>
        <w:autoSpaceDE w:val="0"/>
        <w:autoSpaceDN w:val="0"/>
        <w:spacing w:before="209" w:line="240" w:lineRule="auto"/>
        <w:rPr>
          <w:b/>
          <w:szCs w:val="22"/>
          <w:lang w:eastAsia="en-US"/>
        </w:rPr>
      </w:pPr>
    </w:p>
    <w:p w:rsidR="00D557D6" w:rsidRPr="00D557D6" w:rsidRDefault="00D557D6" w:rsidP="00D557D6">
      <w:pPr>
        <w:widowControl w:val="0"/>
        <w:tabs>
          <w:tab w:val="left" w:pos="5687"/>
        </w:tabs>
        <w:suppressAutoHyphens w:val="0"/>
        <w:autoSpaceDE w:val="0"/>
        <w:autoSpaceDN w:val="0"/>
        <w:spacing w:line="240" w:lineRule="auto"/>
        <w:ind w:left="211"/>
        <w:jc w:val="center"/>
        <w:rPr>
          <w:b/>
          <w:bCs/>
          <w:lang w:eastAsia="en-US"/>
        </w:rPr>
      </w:pPr>
      <w:r w:rsidRPr="00D557D6">
        <w:rPr>
          <w:b/>
          <w:bCs/>
          <w:spacing w:val="-2"/>
          <w:lang w:eastAsia="en-US"/>
        </w:rPr>
        <w:t>Руководитель</w:t>
      </w:r>
      <w:r w:rsidRPr="00D557D6">
        <w:rPr>
          <w:b/>
          <w:bCs/>
          <w:spacing w:val="2"/>
          <w:lang w:eastAsia="en-US"/>
        </w:rPr>
        <w:t xml:space="preserve"> </w:t>
      </w:r>
      <w:r w:rsidRPr="00D557D6">
        <w:rPr>
          <w:b/>
          <w:bCs/>
          <w:spacing w:val="-2"/>
          <w:lang w:eastAsia="en-US"/>
        </w:rPr>
        <w:t>проекта</w:t>
      </w:r>
      <w:r w:rsidRPr="00D557D6">
        <w:rPr>
          <w:b/>
          <w:bCs/>
          <w:lang w:eastAsia="en-US"/>
        </w:rPr>
        <w:tab/>
        <w:t>Чернов Д.Д</w:t>
      </w:r>
      <w:r w:rsidR="007D405F">
        <w:rPr>
          <w:b/>
          <w:bCs/>
          <w:lang w:eastAsia="en-US"/>
        </w:rPr>
        <w:t>.</w:t>
      </w:r>
    </w:p>
    <w:p w:rsidR="00D557D6" w:rsidRPr="00D557D6" w:rsidRDefault="00D557D6" w:rsidP="00D557D6">
      <w:pPr>
        <w:widowControl w:val="0"/>
        <w:suppressAutoHyphens w:val="0"/>
        <w:autoSpaceDE w:val="0"/>
        <w:autoSpaceDN w:val="0"/>
        <w:spacing w:line="240" w:lineRule="auto"/>
        <w:rPr>
          <w:b/>
          <w:szCs w:val="22"/>
          <w:lang w:eastAsia="en-US"/>
        </w:rPr>
      </w:pPr>
    </w:p>
    <w:p w:rsidR="00D557D6" w:rsidRPr="00D557D6" w:rsidRDefault="00D557D6" w:rsidP="00D557D6">
      <w:pPr>
        <w:widowControl w:val="0"/>
        <w:suppressAutoHyphens w:val="0"/>
        <w:autoSpaceDE w:val="0"/>
        <w:autoSpaceDN w:val="0"/>
        <w:spacing w:line="240" w:lineRule="auto"/>
        <w:rPr>
          <w:b/>
          <w:szCs w:val="22"/>
          <w:lang w:eastAsia="en-US"/>
        </w:rPr>
      </w:pPr>
    </w:p>
    <w:p w:rsidR="00D557D6" w:rsidRPr="00D557D6" w:rsidRDefault="00D557D6" w:rsidP="00D557D6">
      <w:pPr>
        <w:widowControl w:val="0"/>
        <w:suppressAutoHyphens w:val="0"/>
        <w:autoSpaceDE w:val="0"/>
        <w:autoSpaceDN w:val="0"/>
        <w:spacing w:line="240" w:lineRule="auto"/>
        <w:rPr>
          <w:b/>
          <w:szCs w:val="22"/>
          <w:lang w:eastAsia="en-US"/>
        </w:rPr>
      </w:pPr>
    </w:p>
    <w:p w:rsidR="00D557D6" w:rsidRPr="00D557D6" w:rsidRDefault="00D557D6" w:rsidP="00D557D6">
      <w:pPr>
        <w:widowControl w:val="0"/>
        <w:suppressAutoHyphens w:val="0"/>
        <w:autoSpaceDE w:val="0"/>
        <w:autoSpaceDN w:val="0"/>
        <w:spacing w:line="240" w:lineRule="auto"/>
        <w:rPr>
          <w:b/>
          <w:szCs w:val="22"/>
          <w:lang w:eastAsia="en-US"/>
        </w:rPr>
      </w:pPr>
    </w:p>
    <w:p w:rsidR="00D557D6" w:rsidRPr="00D557D6" w:rsidRDefault="00D557D6" w:rsidP="00D557D6">
      <w:pPr>
        <w:widowControl w:val="0"/>
        <w:suppressAutoHyphens w:val="0"/>
        <w:autoSpaceDE w:val="0"/>
        <w:autoSpaceDN w:val="0"/>
        <w:spacing w:line="240" w:lineRule="auto"/>
        <w:rPr>
          <w:b/>
          <w:szCs w:val="22"/>
          <w:lang w:eastAsia="en-US"/>
        </w:rPr>
      </w:pPr>
    </w:p>
    <w:p w:rsidR="00D557D6" w:rsidRPr="00D557D6" w:rsidRDefault="00D557D6" w:rsidP="00D557D6">
      <w:pPr>
        <w:widowControl w:val="0"/>
        <w:suppressAutoHyphens w:val="0"/>
        <w:autoSpaceDE w:val="0"/>
        <w:autoSpaceDN w:val="0"/>
        <w:spacing w:line="240" w:lineRule="auto"/>
        <w:rPr>
          <w:b/>
          <w:szCs w:val="22"/>
          <w:lang w:eastAsia="en-US"/>
        </w:rPr>
      </w:pPr>
    </w:p>
    <w:p w:rsidR="00D557D6" w:rsidRPr="00D557D6" w:rsidRDefault="00D557D6" w:rsidP="00D557D6">
      <w:pPr>
        <w:widowControl w:val="0"/>
        <w:suppressAutoHyphens w:val="0"/>
        <w:autoSpaceDE w:val="0"/>
        <w:autoSpaceDN w:val="0"/>
        <w:spacing w:line="240" w:lineRule="auto"/>
        <w:rPr>
          <w:b/>
          <w:szCs w:val="22"/>
          <w:lang w:eastAsia="en-US"/>
        </w:rPr>
      </w:pPr>
    </w:p>
    <w:p w:rsidR="00D557D6" w:rsidRPr="00D557D6" w:rsidRDefault="00D557D6" w:rsidP="00D557D6">
      <w:pPr>
        <w:widowControl w:val="0"/>
        <w:suppressAutoHyphens w:val="0"/>
        <w:autoSpaceDE w:val="0"/>
        <w:autoSpaceDN w:val="0"/>
        <w:spacing w:before="61" w:line="240" w:lineRule="auto"/>
        <w:rPr>
          <w:b/>
          <w:szCs w:val="22"/>
          <w:lang w:eastAsia="en-US"/>
        </w:rPr>
      </w:pPr>
    </w:p>
    <w:p w:rsidR="00D557D6" w:rsidRPr="00D557D6" w:rsidRDefault="00D557D6" w:rsidP="00D557D6">
      <w:pPr>
        <w:widowControl w:val="0"/>
        <w:suppressAutoHyphens w:val="0"/>
        <w:autoSpaceDE w:val="0"/>
        <w:autoSpaceDN w:val="0"/>
        <w:spacing w:line="240" w:lineRule="auto"/>
        <w:rPr>
          <w:b/>
          <w:bCs/>
          <w:lang w:eastAsia="en-US"/>
        </w:rPr>
      </w:pPr>
    </w:p>
    <w:p w:rsidR="00D557D6" w:rsidRPr="00D557D6" w:rsidRDefault="00D557D6" w:rsidP="00D557D6">
      <w:pPr>
        <w:widowControl w:val="0"/>
        <w:suppressAutoHyphens w:val="0"/>
        <w:autoSpaceDE w:val="0"/>
        <w:autoSpaceDN w:val="0"/>
        <w:spacing w:line="240" w:lineRule="auto"/>
        <w:rPr>
          <w:b/>
          <w:bCs/>
          <w:lang w:eastAsia="en-US"/>
        </w:rPr>
      </w:pPr>
    </w:p>
    <w:p w:rsidR="00D557D6" w:rsidRPr="00D557D6" w:rsidRDefault="00D557D6" w:rsidP="003043B8">
      <w:pPr>
        <w:widowControl w:val="0"/>
        <w:suppressAutoHyphens w:val="0"/>
        <w:autoSpaceDE w:val="0"/>
        <w:autoSpaceDN w:val="0"/>
        <w:spacing w:line="240" w:lineRule="auto"/>
        <w:jc w:val="center"/>
        <w:rPr>
          <w:b/>
          <w:bCs/>
          <w:spacing w:val="-2"/>
          <w:lang w:eastAsia="en-US"/>
        </w:rPr>
      </w:pPr>
      <w:r w:rsidRPr="00D557D6">
        <w:rPr>
          <w:b/>
          <w:bCs/>
          <w:lang w:eastAsia="en-US"/>
        </w:rPr>
        <w:t>Великий</w:t>
      </w:r>
      <w:r w:rsidRPr="00D557D6">
        <w:rPr>
          <w:b/>
          <w:bCs/>
          <w:spacing w:val="-4"/>
          <w:lang w:eastAsia="en-US"/>
        </w:rPr>
        <w:t xml:space="preserve"> </w:t>
      </w:r>
      <w:r w:rsidRPr="00D557D6">
        <w:rPr>
          <w:b/>
          <w:bCs/>
          <w:spacing w:val="-2"/>
          <w:lang w:eastAsia="en-US"/>
        </w:rPr>
        <w:t>Новгород</w:t>
      </w:r>
    </w:p>
    <w:p w:rsidR="00D557D6" w:rsidRPr="00A4030E" w:rsidRDefault="00D557D6" w:rsidP="003043B8">
      <w:pPr>
        <w:widowControl w:val="0"/>
        <w:suppressAutoHyphens w:val="0"/>
        <w:autoSpaceDE w:val="0"/>
        <w:autoSpaceDN w:val="0"/>
        <w:spacing w:line="240" w:lineRule="auto"/>
        <w:jc w:val="center"/>
        <w:rPr>
          <w:b/>
          <w:bCs/>
          <w:lang w:eastAsia="en-US"/>
        </w:rPr>
      </w:pPr>
      <w:r w:rsidRPr="00D557D6">
        <w:rPr>
          <w:b/>
          <w:bCs/>
          <w:spacing w:val="-2"/>
          <w:lang w:eastAsia="en-US"/>
        </w:rPr>
        <w:t>2025</w:t>
      </w:r>
    </w:p>
    <w:p w:rsidR="00D557D6" w:rsidRPr="00D557D6" w:rsidRDefault="00D557D6" w:rsidP="00D557D6">
      <w:pPr>
        <w:suppressAutoHyphens w:val="0"/>
        <w:spacing w:line="240" w:lineRule="auto"/>
        <w:jc w:val="center"/>
        <w:rPr>
          <w:rFonts w:eastAsia="Calibri"/>
          <w:b/>
          <w:color w:val="000000"/>
          <w:sz w:val="28"/>
          <w:szCs w:val="28"/>
          <w:lang w:eastAsia="en-US"/>
        </w:rPr>
      </w:pPr>
      <w:r w:rsidRPr="00D557D6">
        <w:rPr>
          <w:rFonts w:eastAsia="Calibri"/>
          <w:b/>
          <w:color w:val="000000"/>
          <w:sz w:val="28"/>
          <w:szCs w:val="28"/>
          <w:lang w:eastAsia="en-US"/>
        </w:rPr>
        <w:lastRenderedPageBreak/>
        <w:t>Состав проекта</w:t>
      </w:r>
    </w:p>
    <w:p w:rsidR="00D557D6" w:rsidRPr="00D557D6" w:rsidRDefault="00D557D6" w:rsidP="00D557D6">
      <w:pPr>
        <w:suppressAutoHyphens w:val="0"/>
        <w:spacing w:line="240" w:lineRule="auto"/>
        <w:jc w:val="center"/>
        <w:rPr>
          <w:b/>
          <w:i/>
          <w:sz w:val="28"/>
          <w:szCs w:val="28"/>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6520"/>
        <w:gridCol w:w="1695"/>
      </w:tblGrid>
      <w:tr w:rsidR="00D557D6" w:rsidRPr="00D557D6" w:rsidTr="00242BC2">
        <w:trPr>
          <w:tblHeader/>
        </w:trPr>
        <w:tc>
          <w:tcPr>
            <w:tcW w:w="112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ind w:firstLine="22"/>
              <w:jc w:val="center"/>
              <w:rPr>
                <w:rFonts w:eastAsia="Calibri"/>
                <w:b/>
                <w:color w:val="000000"/>
                <w:sz w:val="28"/>
                <w:szCs w:val="28"/>
                <w:lang w:eastAsia="en-US"/>
              </w:rPr>
            </w:pPr>
            <w:r w:rsidRPr="00D557D6">
              <w:rPr>
                <w:rFonts w:eastAsia="Calibri"/>
                <w:b/>
                <w:color w:val="000000"/>
                <w:sz w:val="28"/>
                <w:szCs w:val="28"/>
                <w:lang w:eastAsia="en-US"/>
              </w:rPr>
              <w:t>№</w:t>
            </w:r>
          </w:p>
          <w:p w:rsidR="00D557D6" w:rsidRPr="00D557D6" w:rsidRDefault="00D557D6" w:rsidP="00D557D6">
            <w:pPr>
              <w:suppressAutoHyphens w:val="0"/>
              <w:spacing w:line="240" w:lineRule="auto"/>
              <w:ind w:firstLine="22"/>
              <w:jc w:val="center"/>
              <w:rPr>
                <w:rFonts w:eastAsia="Calibri"/>
                <w:b/>
                <w:color w:val="000000"/>
                <w:sz w:val="28"/>
                <w:szCs w:val="28"/>
                <w:lang w:eastAsia="en-US"/>
              </w:rPr>
            </w:pPr>
          </w:p>
        </w:tc>
        <w:tc>
          <w:tcPr>
            <w:tcW w:w="6521" w:type="dxa"/>
            <w:tcBorders>
              <w:top w:val="single" w:sz="4" w:space="0" w:color="auto"/>
              <w:left w:val="single" w:sz="4" w:space="0" w:color="auto"/>
              <w:bottom w:val="single" w:sz="4" w:space="0" w:color="auto"/>
              <w:right w:val="single" w:sz="4" w:space="0" w:color="auto"/>
            </w:tcBorders>
            <w:vAlign w:val="center"/>
            <w:hideMark/>
          </w:tcPr>
          <w:p w:rsidR="00D557D6" w:rsidRPr="00D557D6" w:rsidRDefault="00D557D6" w:rsidP="00D557D6">
            <w:pPr>
              <w:suppressAutoHyphens w:val="0"/>
              <w:spacing w:line="240" w:lineRule="auto"/>
              <w:ind w:firstLine="567"/>
              <w:jc w:val="center"/>
              <w:rPr>
                <w:rFonts w:eastAsia="Calibri"/>
                <w:b/>
                <w:color w:val="000000"/>
                <w:sz w:val="28"/>
                <w:szCs w:val="28"/>
                <w:lang w:eastAsia="en-US"/>
              </w:rPr>
            </w:pPr>
            <w:r w:rsidRPr="00D557D6">
              <w:rPr>
                <w:rFonts w:eastAsia="Calibri"/>
                <w:b/>
                <w:color w:val="000000"/>
                <w:sz w:val="28"/>
                <w:szCs w:val="28"/>
                <w:lang w:eastAsia="en-US"/>
              </w:rPr>
              <w:t>Наименование документа</w:t>
            </w:r>
          </w:p>
        </w:tc>
        <w:tc>
          <w:tcPr>
            <w:tcW w:w="1695" w:type="dxa"/>
            <w:tcBorders>
              <w:top w:val="single" w:sz="4" w:space="0" w:color="auto"/>
              <w:left w:val="single" w:sz="4" w:space="0" w:color="auto"/>
              <w:bottom w:val="single" w:sz="4" w:space="0" w:color="auto"/>
              <w:right w:val="single" w:sz="4" w:space="0" w:color="auto"/>
            </w:tcBorders>
            <w:vAlign w:val="center"/>
            <w:hideMark/>
          </w:tcPr>
          <w:p w:rsidR="00D557D6" w:rsidRPr="00D557D6" w:rsidRDefault="00D557D6" w:rsidP="00D557D6">
            <w:pPr>
              <w:suppressAutoHyphens w:val="0"/>
              <w:spacing w:line="240" w:lineRule="auto"/>
              <w:ind w:hanging="11"/>
              <w:jc w:val="center"/>
              <w:rPr>
                <w:rFonts w:eastAsia="Calibri"/>
                <w:b/>
                <w:color w:val="000000"/>
                <w:sz w:val="28"/>
                <w:szCs w:val="28"/>
                <w:lang w:eastAsia="en-US"/>
              </w:rPr>
            </w:pPr>
            <w:r w:rsidRPr="00D557D6">
              <w:rPr>
                <w:rFonts w:eastAsia="Calibri"/>
                <w:b/>
                <w:color w:val="000000"/>
                <w:sz w:val="28"/>
                <w:szCs w:val="28"/>
                <w:lang w:eastAsia="en-US"/>
              </w:rPr>
              <w:t>Масштаб</w:t>
            </w:r>
          </w:p>
        </w:tc>
      </w:tr>
      <w:tr w:rsidR="00D557D6" w:rsidRPr="00D557D6" w:rsidTr="00242BC2">
        <w:trPr>
          <w:trHeight w:val="487"/>
        </w:trPr>
        <w:tc>
          <w:tcPr>
            <w:tcW w:w="9345" w:type="dxa"/>
            <w:gridSpan w:val="3"/>
            <w:tcBorders>
              <w:top w:val="single" w:sz="4" w:space="0" w:color="auto"/>
              <w:left w:val="single" w:sz="4" w:space="0" w:color="auto"/>
              <w:bottom w:val="single" w:sz="4" w:space="0" w:color="auto"/>
              <w:right w:val="single" w:sz="4" w:space="0" w:color="auto"/>
            </w:tcBorders>
            <w:vAlign w:val="center"/>
            <w:hideMark/>
          </w:tcPr>
          <w:p w:rsidR="00D557D6" w:rsidRPr="00D557D6" w:rsidRDefault="00D557D6" w:rsidP="00D557D6">
            <w:pPr>
              <w:suppressAutoHyphens w:val="0"/>
              <w:spacing w:line="240" w:lineRule="auto"/>
              <w:ind w:firstLine="22"/>
              <w:jc w:val="center"/>
              <w:rPr>
                <w:rFonts w:eastAsia="Calibri"/>
                <w:bCs/>
                <w:color w:val="000000"/>
                <w:sz w:val="28"/>
                <w:szCs w:val="28"/>
                <w:lang w:eastAsia="en-US"/>
              </w:rPr>
            </w:pPr>
            <w:r w:rsidRPr="00D557D6">
              <w:rPr>
                <w:rFonts w:eastAsia="Calibri"/>
                <w:bCs/>
                <w:color w:val="000000"/>
                <w:sz w:val="28"/>
                <w:szCs w:val="28"/>
                <w:lang w:eastAsia="en-US"/>
              </w:rPr>
              <w:t>Текстовые материалы</w:t>
            </w:r>
          </w:p>
        </w:tc>
      </w:tr>
      <w:tr w:rsidR="00D557D6" w:rsidRPr="00D557D6" w:rsidTr="00242BC2">
        <w:tc>
          <w:tcPr>
            <w:tcW w:w="1129" w:type="dxa"/>
            <w:tcBorders>
              <w:top w:val="single" w:sz="4" w:space="0" w:color="auto"/>
              <w:left w:val="single" w:sz="4" w:space="0" w:color="auto"/>
              <w:bottom w:val="single" w:sz="4" w:space="0" w:color="auto"/>
              <w:right w:val="single" w:sz="4" w:space="0" w:color="auto"/>
            </w:tcBorders>
            <w:vAlign w:val="center"/>
            <w:hideMark/>
          </w:tcPr>
          <w:p w:rsidR="00D557D6" w:rsidRPr="00D557D6" w:rsidRDefault="00D557D6" w:rsidP="00D557D6">
            <w:pPr>
              <w:suppressAutoHyphens w:val="0"/>
              <w:spacing w:line="240" w:lineRule="auto"/>
              <w:ind w:firstLine="22"/>
              <w:jc w:val="center"/>
              <w:rPr>
                <w:rFonts w:eastAsia="Calibri"/>
                <w:bCs/>
                <w:color w:val="000000"/>
                <w:sz w:val="28"/>
                <w:szCs w:val="28"/>
                <w:lang w:eastAsia="en-US"/>
              </w:rPr>
            </w:pPr>
            <w:r w:rsidRPr="00D557D6">
              <w:rPr>
                <w:rFonts w:eastAsia="Calibri"/>
                <w:bCs/>
                <w:color w:val="000000"/>
                <w:sz w:val="28"/>
                <w:szCs w:val="28"/>
                <w:lang w:eastAsia="en-US"/>
              </w:rPr>
              <w:t>1.</w:t>
            </w:r>
          </w:p>
        </w:tc>
        <w:tc>
          <w:tcPr>
            <w:tcW w:w="8216" w:type="dxa"/>
            <w:gridSpan w:val="2"/>
            <w:tcBorders>
              <w:top w:val="single" w:sz="4" w:space="0" w:color="auto"/>
              <w:left w:val="single" w:sz="4" w:space="0" w:color="auto"/>
              <w:bottom w:val="single" w:sz="4" w:space="0" w:color="auto"/>
              <w:right w:val="single" w:sz="4" w:space="0" w:color="auto"/>
            </w:tcBorders>
            <w:vAlign w:val="center"/>
            <w:hideMark/>
          </w:tcPr>
          <w:p w:rsidR="00D557D6" w:rsidRPr="00D557D6" w:rsidRDefault="00D557D6" w:rsidP="00D557D6">
            <w:pPr>
              <w:suppressAutoHyphens w:val="0"/>
              <w:spacing w:line="240" w:lineRule="auto"/>
              <w:ind w:firstLine="567"/>
              <w:jc w:val="center"/>
              <w:rPr>
                <w:rFonts w:eastAsia="Calibri"/>
                <w:bCs/>
                <w:color w:val="000000"/>
                <w:sz w:val="28"/>
                <w:szCs w:val="28"/>
                <w:lang w:eastAsia="en-US"/>
              </w:rPr>
            </w:pPr>
            <w:r w:rsidRPr="00D557D6">
              <w:rPr>
                <w:rFonts w:eastAsia="Calibri"/>
                <w:bCs/>
                <w:color w:val="000000"/>
                <w:sz w:val="28"/>
                <w:szCs w:val="28"/>
                <w:lang w:eastAsia="en-US"/>
              </w:rPr>
              <w:t xml:space="preserve">Положение о территориальном планировании </w:t>
            </w:r>
          </w:p>
          <w:p w:rsidR="00D557D6" w:rsidRPr="00D557D6" w:rsidRDefault="00D557D6" w:rsidP="00D557D6">
            <w:pPr>
              <w:suppressAutoHyphens w:val="0"/>
              <w:spacing w:line="240" w:lineRule="auto"/>
              <w:ind w:firstLine="567"/>
              <w:jc w:val="center"/>
              <w:rPr>
                <w:rFonts w:eastAsia="Calibri"/>
                <w:bCs/>
                <w:color w:val="000000"/>
                <w:sz w:val="28"/>
                <w:szCs w:val="28"/>
                <w:lang w:eastAsia="en-US"/>
              </w:rPr>
            </w:pPr>
            <w:r w:rsidRPr="00D557D6">
              <w:rPr>
                <w:rFonts w:eastAsia="Calibri"/>
                <w:bCs/>
                <w:color w:val="000000"/>
                <w:sz w:val="28"/>
                <w:szCs w:val="28"/>
                <w:lang w:eastAsia="en-US"/>
              </w:rPr>
              <w:t>Том 1.</w:t>
            </w:r>
          </w:p>
        </w:tc>
      </w:tr>
      <w:tr w:rsidR="00D557D6" w:rsidRPr="00D557D6" w:rsidTr="00242BC2">
        <w:tc>
          <w:tcPr>
            <w:tcW w:w="1129" w:type="dxa"/>
            <w:tcBorders>
              <w:top w:val="single" w:sz="4" w:space="0" w:color="auto"/>
              <w:left w:val="single" w:sz="4" w:space="0" w:color="auto"/>
              <w:bottom w:val="single" w:sz="4" w:space="0" w:color="auto"/>
              <w:right w:val="single" w:sz="4" w:space="0" w:color="auto"/>
            </w:tcBorders>
            <w:vAlign w:val="center"/>
            <w:hideMark/>
          </w:tcPr>
          <w:p w:rsidR="00D557D6" w:rsidRPr="00D557D6" w:rsidRDefault="00D557D6" w:rsidP="00D557D6">
            <w:pPr>
              <w:suppressAutoHyphens w:val="0"/>
              <w:spacing w:line="240" w:lineRule="auto"/>
              <w:ind w:firstLine="22"/>
              <w:jc w:val="center"/>
              <w:rPr>
                <w:rFonts w:eastAsia="Calibri"/>
                <w:bCs/>
                <w:color w:val="000000"/>
                <w:sz w:val="28"/>
                <w:szCs w:val="28"/>
                <w:lang w:eastAsia="en-US"/>
              </w:rPr>
            </w:pPr>
            <w:r w:rsidRPr="00D557D6">
              <w:rPr>
                <w:rFonts w:eastAsia="Calibri"/>
                <w:bCs/>
                <w:color w:val="000000"/>
                <w:sz w:val="28"/>
                <w:szCs w:val="28"/>
                <w:lang w:eastAsia="en-US"/>
              </w:rPr>
              <w:t>2.</w:t>
            </w:r>
          </w:p>
        </w:tc>
        <w:tc>
          <w:tcPr>
            <w:tcW w:w="8216" w:type="dxa"/>
            <w:gridSpan w:val="2"/>
            <w:tcBorders>
              <w:top w:val="single" w:sz="4" w:space="0" w:color="auto"/>
              <w:left w:val="single" w:sz="4" w:space="0" w:color="auto"/>
              <w:bottom w:val="single" w:sz="4" w:space="0" w:color="auto"/>
              <w:right w:val="single" w:sz="4" w:space="0" w:color="auto"/>
            </w:tcBorders>
            <w:vAlign w:val="center"/>
            <w:hideMark/>
          </w:tcPr>
          <w:p w:rsidR="00D557D6" w:rsidRPr="00D557D6" w:rsidRDefault="00D557D6" w:rsidP="00D557D6">
            <w:pPr>
              <w:suppressAutoHyphens w:val="0"/>
              <w:spacing w:line="240" w:lineRule="auto"/>
              <w:ind w:firstLine="567"/>
              <w:jc w:val="center"/>
              <w:rPr>
                <w:rFonts w:eastAsia="Calibri"/>
                <w:bCs/>
                <w:color w:val="000000"/>
                <w:sz w:val="28"/>
                <w:szCs w:val="28"/>
                <w:lang w:eastAsia="en-US"/>
              </w:rPr>
            </w:pPr>
            <w:r w:rsidRPr="00D557D6">
              <w:rPr>
                <w:rFonts w:eastAsia="Calibri"/>
                <w:bCs/>
                <w:color w:val="000000"/>
                <w:sz w:val="28"/>
                <w:szCs w:val="28"/>
                <w:lang w:eastAsia="en-US"/>
              </w:rPr>
              <w:t xml:space="preserve">Материалы по обоснованию </w:t>
            </w:r>
          </w:p>
          <w:p w:rsidR="00D557D6" w:rsidRPr="00D557D6" w:rsidRDefault="00D557D6" w:rsidP="00D557D6">
            <w:pPr>
              <w:suppressAutoHyphens w:val="0"/>
              <w:spacing w:line="240" w:lineRule="auto"/>
              <w:ind w:firstLine="567"/>
              <w:jc w:val="center"/>
              <w:rPr>
                <w:rFonts w:eastAsia="Calibri"/>
                <w:bCs/>
                <w:color w:val="000000"/>
                <w:sz w:val="28"/>
                <w:szCs w:val="28"/>
                <w:lang w:eastAsia="en-US"/>
              </w:rPr>
            </w:pPr>
            <w:r w:rsidRPr="00D557D6">
              <w:rPr>
                <w:rFonts w:eastAsia="Calibri"/>
                <w:bCs/>
                <w:color w:val="000000"/>
                <w:sz w:val="28"/>
                <w:szCs w:val="28"/>
                <w:lang w:eastAsia="en-US"/>
              </w:rPr>
              <w:t xml:space="preserve">Том 2. </w:t>
            </w:r>
          </w:p>
        </w:tc>
      </w:tr>
      <w:tr w:rsidR="00D557D6" w:rsidRPr="00D557D6" w:rsidTr="00242BC2">
        <w:trPr>
          <w:trHeight w:val="412"/>
        </w:trPr>
        <w:tc>
          <w:tcPr>
            <w:tcW w:w="9345" w:type="dxa"/>
            <w:gridSpan w:val="3"/>
            <w:tcBorders>
              <w:top w:val="single" w:sz="4" w:space="0" w:color="auto"/>
              <w:left w:val="single" w:sz="4" w:space="0" w:color="auto"/>
              <w:bottom w:val="single" w:sz="4" w:space="0" w:color="auto"/>
              <w:right w:val="single" w:sz="4" w:space="0" w:color="auto"/>
            </w:tcBorders>
            <w:vAlign w:val="center"/>
            <w:hideMark/>
          </w:tcPr>
          <w:p w:rsidR="00D557D6" w:rsidRPr="00D557D6" w:rsidRDefault="00D557D6" w:rsidP="00D557D6">
            <w:pPr>
              <w:suppressAutoHyphens w:val="0"/>
              <w:spacing w:line="240" w:lineRule="auto"/>
              <w:ind w:firstLine="22"/>
              <w:jc w:val="center"/>
              <w:rPr>
                <w:rFonts w:eastAsia="Calibri"/>
                <w:bCs/>
                <w:color w:val="000000"/>
                <w:sz w:val="28"/>
                <w:szCs w:val="28"/>
                <w:lang w:eastAsia="en-US"/>
              </w:rPr>
            </w:pPr>
            <w:r w:rsidRPr="00D557D6">
              <w:rPr>
                <w:rFonts w:eastAsia="Calibri"/>
                <w:bCs/>
                <w:color w:val="000000"/>
                <w:sz w:val="28"/>
                <w:szCs w:val="28"/>
                <w:lang w:eastAsia="en-US"/>
              </w:rPr>
              <w:t>Графические материалы</w:t>
            </w:r>
          </w:p>
        </w:tc>
      </w:tr>
      <w:tr w:rsidR="00D557D6" w:rsidRPr="00D557D6" w:rsidTr="00242BC2">
        <w:trPr>
          <w:trHeight w:val="422"/>
        </w:trPr>
        <w:tc>
          <w:tcPr>
            <w:tcW w:w="9345" w:type="dxa"/>
            <w:gridSpan w:val="3"/>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ind w:firstLine="22"/>
              <w:jc w:val="center"/>
              <w:rPr>
                <w:rFonts w:eastAsia="Calibri"/>
                <w:bCs/>
                <w:color w:val="000000"/>
                <w:sz w:val="28"/>
                <w:szCs w:val="28"/>
                <w:lang w:eastAsia="en-US"/>
              </w:rPr>
            </w:pPr>
            <w:r w:rsidRPr="00D557D6">
              <w:rPr>
                <w:rFonts w:eastAsia="Calibri"/>
                <w:bCs/>
                <w:color w:val="000000"/>
                <w:sz w:val="28"/>
                <w:szCs w:val="28"/>
                <w:lang w:eastAsia="en-US"/>
              </w:rPr>
              <w:t>Основная часть</w:t>
            </w:r>
          </w:p>
        </w:tc>
      </w:tr>
      <w:tr w:rsidR="00D557D6" w:rsidRPr="00D557D6" w:rsidTr="00242BC2">
        <w:trPr>
          <w:trHeight w:val="473"/>
        </w:trPr>
        <w:tc>
          <w:tcPr>
            <w:tcW w:w="112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ind w:firstLine="22"/>
              <w:jc w:val="center"/>
              <w:rPr>
                <w:rFonts w:eastAsia="Calibri"/>
                <w:bCs/>
                <w:color w:val="000000"/>
                <w:sz w:val="28"/>
                <w:szCs w:val="28"/>
                <w:lang w:eastAsia="en-US"/>
              </w:rPr>
            </w:pPr>
            <w:r w:rsidRPr="00D557D6">
              <w:rPr>
                <w:rFonts w:eastAsia="Calibri"/>
                <w:bCs/>
                <w:color w:val="000000"/>
                <w:sz w:val="28"/>
                <w:szCs w:val="28"/>
                <w:lang w:eastAsia="en-US"/>
              </w:rPr>
              <w:t>Лист 1</w:t>
            </w:r>
          </w:p>
        </w:tc>
        <w:tc>
          <w:tcPr>
            <w:tcW w:w="652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A4030E">
            <w:pPr>
              <w:suppressAutoHyphens w:val="0"/>
              <w:spacing w:line="240" w:lineRule="auto"/>
              <w:jc w:val="center"/>
              <w:rPr>
                <w:rFonts w:eastAsia="Calibri"/>
                <w:bCs/>
                <w:color w:val="000000"/>
                <w:sz w:val="28"/>
                <w:szCs w:val="28"/>
                <w:lang w:eastAsia="en-US"/>
              </w:rPr>
            </w:pPr>
            <w:r w:rsidRPr="00D557D6">
              <w:rPr>
                <w:rFonts w:eastAsia="Calibri"/>
                <w:bCs/>
                <w:color w:val="000000"/>
                <w:sz w:val="28"/>
                <w:szCs w:val="28"/>
                <w:lang w:eastAsia="en-US"/>
              </w:rPr>
              <w:t>Карта границ населенных пунктов (в том числе границ образуемых населенных пунктов)</w:t>
            </w:r>
          </w:p>
        </w:tc>
        <w:tc>
          <w:tcPr>
            <w:tcW w:w="1695"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ind w:hanging="11"/>
              <w:jc w:val="center"/>
              <w:rPr>
                <w:rFonts w:eastAsia="Calibri"/>
                <w:bCs/>
                <w:color w:val="000000"/>
                <w:sz w:val="28"/>
                <w:szCs w:val="28"/>
                <w:lang w:eastAsia="en-US"/>
              </w:rPr>
            </w:pPr>
          </w:p>
        </w:tc>
      </w:tr>
      <w:tr w:rsidR="00D557D6" w:rsidRPr="00D557D6" w:rsidTr="00242BC2">
        <w:trPr>
          <w:trHeight w:val="473"/>
        </w:trPr>
        <w:tc>
          <w:tcPr>
            <w:tcW w:w="1129" w:type="dxa"/>
            <w:tcBorders>
              <w:top w:val="single" w:sz="4" w:space="0" w:color="auto"/>
              <w:left w:val="single" w:sz="4" w:space="0" w:color="auto"/>
              <w:bottom w:val="single" w:sz="4" w:space="0" w:color="auto"/>
              <w:right w:val="single" w:sz="4" w:space="0" w:color="auto"/>
            </w:tcBorders>
            <w:vAlign w:val="center"/>
            <w:hideMark/>
          </w:tcPr>
          <w:p w:rsidR="00D557D6" w:rsidRPr="00D557D6" w:rsidRDefault="00D557D6" w:rsidP="00D557D6">
            <w:pPr>
              <w:suppressAutoHyphens w:val="0"/>
              <w:spacing w:line="240" w:lineRule="auto"/>
              <w:ind w:firstLine="22"/>
              <w:jc w:val="center"/>
              <w:rPr>
                <w:rFonts w:eastAsia="Calibri"/>
                <w:bCs/>
                <w:color w:val="000000"/>
                <w:sz w:val="28"/>
                <w:szCs w:val="28"/>
                <w:lang w:eastAsia="en-US"/>
              </w:rPr>
            </w:pPr>
            <w:r w:rsidRPr="00D557D6">
              <w:rPr>
                <w:rFonts w:eastAsia="Calibri"/>
                <w:bCs/>
                <w:color w:val="000000"/>
                <w:sz w:val="28"/>
                <w:szCs w:val="28"/>
                <w:lang w:eastAsia="en-US"/>
              </w:rPr>
              <w:t>Лист 2</w:t>
            </w:r>
          </w:p>
        </w:tc>
        <w:tc>
          <w:tcPr>
            <w:tcW w:w="652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A4030E">
            <w:pPr>
              <w:suppressAutoHyphens w:val="0"/>
              <w:spacing w:line="240" w:lineRule="auto"/>
              <w:jc w:val="center"/>
              <w:rPr>
                <w:rFonts w:eastAsia="Calibri"/>
                <w:bCs/>
                <w:color w:val="000000"/>
                <w:sz w:val="28"/>
                <w:szCs w:val="28"/>
                <w:lang w:eastAsia="en-US"/>
              </w:rPr>
            </w:pPr>
            <w:r w:rsidRPr="00D557D6">
              <w:rPr>
                <w:rFonts w:eastAsia="Calibri"/>
                <w:bCs/>
                <w:color w:val="000000"/>
                <w:sz w:val="28"/>
                <w:szCs w:val="28"/>
                <w:lang w:eastAsia="en-US"/>
              </w:rPr>
              <w:t xml:space="preserve">Карта планируемого размещения объектов местного значения </w:t>
            </w:r>
          </w:p>
        </w:tc>
        <w:tc>
          <w:tcPr>
            <w:tcW w:w="1695" w:type="dxa"/>
            <w:tcBorders>
              <w:top w:val="single" w:sz="4" w:space="0" w:color="auto"/>
              <w:left w:val="single" w:sz="4" w:space="0" w:color="auto"/>
              <w:bottom w:val="single" w:sz="4" w:space="0" w:color="auto"/>
              <w:right w:val="single" w:sz="4" w:space="0" w:color="auto"/>
            </w:tcBorders>
            <w:vAlign w:val="center"/>
            <w:hideMark/>
          </w:tcPr>
          <w:p w:rsidR="00D557D6" w:rsidRPr="00D557D6" w:rsidRDefault="00D557D6" w:rsidP="00D557D6">
            <w:pPr>
              <w:suppressAutoHyphens w:val="0"/>
              <w:spacing w:line="240" w:lineRule="auto"/>
              <w:ind w:hanging="11"/>
              <w:jc w:val="center"/>
              <w:rPr>
                <w:rFonts w:eastAsia="Calibri"/>
                <w:bCs/>
                <w:color w:val="000000"/>
                <w:sz w:val="28"/>
                <w:szCs w:val="28"/>
                <w:lang w:eastAsia="en-US"/>
              </w:rPr>
            </w:pPr>
            <w:r w:rsidRPr="00D557D6">
              <w:rPr>
                <w:rFonts w:eastAsia="Calibri"/>
                <w:bCs/>
                <w:color w:val="000000"/>
                <w:sz w:val="28"/>
                <w:szCs w:val="28"/>
                <w:lang w:eastAsia="en-US"/>
              </w:rPr>
              <w:t>М 1:25000</w:t>
            </w:r>
          </w:p>
        </w:tc>
      </w:tr>
      <w:tr w:rsidR="00D557D6" w:rsidRPr="00D557D6" w:rsidTr="00242BC2">
        <w:trPr>
          <w:trHeight w:val="473"/>
        </w:trPr>
        <w:tc>
          <w:tcPr>
            <w:tcW w:w="112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ind w:firstLine="22"/>
              <w:jc w:val="center"/>
              <w:rPr>
                <w:rFonts w:eastAsia="Calibri"/>
                <w:bCs/>
                <w:color w:val="000000"/>
                <w:sz w:val="28"/>
                <w:szCs w:val="28"/>
                <w:lang w:eastAsia="en-US"/>
              </w:rPr>
            </w:pPr>
            <w:r w:rsidRPr="00D557D6">
              <w:rPr>
                <w:rFonts w:eastAsia="Calibri"/>
                <w:bCs/>
                <w:color w:val="000000"/>
                <w:sz w:val="28"/>
                <w:szCs w:val="28"/>
                <w:lang w:eastAsia="en-US"/>
              </w:rPr>
              <w:t>Лист 1</w:t>
            </w:r>
          </w:p>
        </w:tc>
        <w:tc>
          <w:tcPr>
            <w:tcW w:w="652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A4030E">
            <w:pPr>
              <w:suppressAutoHyphens w:val="0"/>
              <w:spacing w:line="240" w:lineRule="auto"/>
              <w:jc w:val="center"/>
              <w:rPr>
                <w:rFonts w:eastAsia="Calibri"/>
                <w:bCs/>
                <w:color w:val="000000"/>
                <w:sz w:val="28"/>
                <w:szCs w:val="28"/>
                <w:lang w:eastAsia="en-US"/>
              </w:rPr>
            </w:pPr>
            <w:r w:rsidRPr="00D557D6">
              <w:rPr>
                <w:rFonts w:eastAsia="Calibri"/>
                <w:bCs/>
                <w:color w:val="000000"/>
                <w:sz w:val="28"/>
                <w:szCs w:val="28"/>
                <w:lang w:eastAsia="en-US"/>
              </w:rPr>
              <w:t xml:space="preserve">Карта функциональных зон </w:t>
            </w:r>
          </w:p>
        </w:tc>
        <w:tc>
          <w:tcPr>
            <w:tcW w:w="1695"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ind w:hanging="11"/>
              <w:jc w:val="center"/>
              <w:rPr>
                <w:rFonts w:eastAsia="Calibri"/>
                <w:bCs/>
                <w:color w:val="000000"/>
                <w:sz w:val="28"/>
                <w:szCs w:val="28"/>
                <w:lang w:eastAsia="en-US"/>
              </w:rPr>
            </w:pPr>
          </w:p>
        </w:tc>
      </w:tr>
      <w:tr w:rsidR="00D557D6" w:rsidRPr="00D557D6" w:rsidTr="00242BC2">
        <w:trPr>
          <w:trHeight w:val="481"/>
        </w:trPr>
        <w:tc>
          <w:tcPr>
            <w:tcW w:w="9345" w:type="dxa"/>
            <w:gridSpan w:val="3"/>
            <w:tcBorders>
              <w:top w:val="single" w:sz="4" w:space="0" w:color="auto"/>
              <w:left w:val="single" w:sz="4" w:space="0" w:color="auto"/>
              <w:bottom w:val="single" w:sz="4" w:space="0" w:color="auto"/>
              <w:right w:val="single" w:sz="4" w:space="0" w:color="auto"/>
            </w:tcBorders>
            <w:vAlign w:val="center"/>
            <w:hideMark/>
          </w:tcPr>
          <w:p w:rsidR="00D557D6" w:rsidRPr="00D557D6" w:rsidRDefault="00D557D6" w:rsidP="00A4030E">
            <w:pPr>
              <w:suppressAutoHyphens w:val="0"/>
              <w:spacing w:line="240" w:lineRule="auto"/>
              <w:jc w:val="center"/>
              <w:rPr>
                <w:rFonts w:eastAsia="Calibri"/>
                <w:bCs/>
                <w:color w:val="000000"/>
                <w:sz w:val="28"/>
                <w:szCs w:val="28"/>
                <w:lang w:eastAsia="en-US"/>
              </w:rPr>
            </w:pPr>
            <w:r w:rsidRPr="00D557D6">
              <w:rPr>
                <w:rFonts w:eastAsia="Calibri"/>
                <w:bCs/>
                <w:iCs/>
                <w:color w:val="000000"/>
                <w:sz w:val="28"/>
                <w:szCs w:val="28"/>
                <w:lang w:eastAsia="en-US"/>
              </w:rPr>
              <w:t>Материалы по обоснованию генерального плана.</w:t>
            </w:r>
          </w:p>
        </w:tc>
      </w:tr>
      <w:tr w:rsidR="00D557D6" w:rsidRPr="00D557D6" w:rsidTr="00242BC2">
        <w:trPr>
          <w:trHeight w:val="878"/>
        </w:trPr>
        <w:tc>
          <w:tcPr>
            <w:tcW w:w="1129" w:type="dxa"/>
            <w:tcBorders>
              <w:top w:val="single" w:sz="4" w:space="0" w:color="auto"/>
              <w:left w:val="single" w:sz="4" w:space="0" w:color="auto"/>
              <w:bottom w:val="single" w:sz="4" w:space="0" w:color="auto"/>
              <w:right w:val="single" w:sz="4" w:space="0" w:color="auto"/>
            </w:tcBorders>
            <w:vAlign w:val="center"/>
            <w:hideMark/>
          </w:tcPr>
          <w:p w:rsidR="00D557D6" w:rsidRPr="00D557D6" w:rsidRDefault="00D557D6" w:rsidP="00D557D6">
            <w:pPr>
              <w:suppressAutoHyphens w:val="0"/>
              <w:spacing w:line="240" w:lineRule="auto"/>
              <w:ind w:firstLine="22"/>
              <w:jc w:val="center"/>
              <w:rPr>
                <w:rFonts w:eastAsia="Calibri"/>
                <w:bCs/>
                <w:color w:val="000000"/>
                <w:sz w:val="28"/>
                <w:szCs w:val="28"/>
                <w:lang w:eastAsia="en-US"/>
              </w:rPr>
            </w:pPr>
            <w:r w:rsidRPr="00D557D6">
              <w:rPr>
                <w:rFonts w:eastAsia="Calibri"/>
                <w:bCs/>
                <w:color w:val="000000"/>
                <w:sz w:val="28"/>
                <w:szCs w:val="28"/>
                <w:lang w:eastAsia="en-US"/>
              </w:rPr>
              <w:t>Лист 1</w:t>
            </w:r>
          </w:p>
        </w:tc>
        <w:tc>
          <w:tcPr>
            <w:tcW w:w="6521" w:type="dxa"/>
            <w:tcBorders>
              <w:top w:val="single" w:sz="4" w:space="0" w:color="auto"/>
              <w:left w:val="single" w:sz="4" w:space="0" w:color="auto"/>
              <w:bottom w:val="single" w:sz="4" w:space="0" w:color="auto"/>
              <w:right w:val="single" w:sz="4" w:space="0" w:color="auto"/>
            </w:tcBorders>
            <w:vAlign w:val="center"/>
            <w:hideMark/>
          </w:tcPr>
          <w:p w:rsidR="00D557D6" w:rsidRPr="00D557D6" w:rsidRDefault="00D557D6" w:rsidP="00A4030E">
            <w:pPr>
              <w:suppressAutoHyphens w:val="0"/>
              <w:spacing w:line="240" w:lineRule="auto"/>
              <w:jc w:val="center"/>
              <w:rPr>
                <w:rFonts w:eastAsia="Calibri"/>
                <w:bCs/>
                <w:color w:val="000000"/>
                <w:sz w:val="28"/>
                <w:szCs w:val="28"/>
                <w:lang w:eastAsia="en-US"/>
              </w:rPr>
            </w:pPr>
            <w:r w:rsidRPr="00D557D6">
              <w:rPr>
                <w:rFonts w:eastAsia="Calibri"/>
                <w:bCs/>
                <w:color w:val="000000"/>
                <w:sz w:val="28"/>
                <w:szCs w:val="28"/>
                <w:lang w:eastAsia="en-US"/>
              </w:rPr>
              <w:t xml:space="preserve">Карта существующих границ населённого пункта </w:t>
            </w:r>
          </w:p>
        </w:tc>
        <w:tc>
          <w:tcPr>
            <w:tcW w:w="1695" w:type="dxa"/>
            <w:tcBorders>
              <w:top w:val="single" w:sz="4" w:space="0" w:color="auto"/>
              <w:left w:val="single" w:sz="4" w:space="0" w:color="auto"/>
              <w:bottom w:val="single" w:sz="4" w:space="0" w:color="auto"/>
              <w:right w:val="single" w:sz="4" w:space="0" w:color="auto"/>
            </w:tcBorders>
            <w:vAlign w:val="center"/>
            <w:hideMark/>
          </w:tcPr>
          <w:p w:rsidR="00D557D6" w:rsidRPr="00D557D6" w:rsidRDefault="00D557D6" w:rsidP="00D557D6">
            <w:pPr>
              <w:suppressAutoHyphens w:val="0"/>
              <w:spacing w:line="240" w:lineRule="auto"/>
              <w:ind w:hanging="11"/>
              <w:jc w:val="center"/>
              <w:rPr>
                <w:rFonts w:eastAsia="Calibri"/>
                <w:bCs/>
                <w:color w:val="000000"/>
                <w:sz w:val="28"/>
                <w:szCs w:val="28"/>
                <w:lang w:eastAsia="en-US"/>
              </w:rPr>
            </w:pPr>
            <w:r w:rsidRPr="00D557D6">
              <w:rPr>
                <w:rFonts w:eastAsia="Calibri"/>
                <w:bCs/>
                <w:color w:val="000000"/>
                <w:sz w:val="28"/>
                <w:szCs w:val="28"/>
                <w:lang w:eastAsia="en-US"/>
              </w:rPr>
              <w:t>М 1:25000</w:t>
            </w:r>
          </w:p>
        </w:tc>
      </w:tr>
      <w:tr w:rsidR="00D557D6" w:rsidRPr="00D557D6" w:rsidTr="00242BC2">
        <w:tc>
          <w:tcPr>
            <w:tcW w:w="1129" w:type="dxa"/>
            <w:tcBorders>
              <w:top w:val="single" w:sz="4" w:space="0" w:color="auto"/>
              <w:left w:val="single" w:sz="4" w:space="0" w:color="auto"/>
              <w:bottom w:val="single" w:sz="4" w:space="0" w:color="auto"/>
              <w:right w:val="single" w:sz="4" w:space="0" w:color="auto"/>
            </w:tcBorders>
            <w:vAlign w:val="center"/>
            <w:hideMark/>
          </w:tcPr>
          <w:p w:rsidR="00D557D6" w:rsidRPr="00D557D6" w:rsidRDefault="00D557D6" w:rsidP="00D557D6">
            <w:pPr>
              <w:suppressAutoHyphens w:val="0"/>
              <w:spacing w:line="240" w:lineRule="auto"/>
              <w:ind w:firstLine="22"/>
              <w:jc w:val="center"/>
              <w:rPr>
                <w:rFonts w:eastAsia="Calibri"/>
                <w:bCs/>
                <w:color w:val="000000"/>
                <w:sz w:val="28"/>
                <w:szCs w:val="28"/>
                <w:lang w:eastAsia="en-US"/>
              </w:rPr>
            </w:pPr>
            <w:r w:rsidRPr="00D557D6">
              <w:rPr>
                <w:rFonts w:eastAsia="Calibri"/>
                <w:bCs/>
                <w:color w:val="000000"/>
                <w:sz w:val="28"/>
                <w:szCs w:val="28"/>
                <w:lang w:eastAsia="en-US"/>
              </w:rPr>
              <w:t>Лист 2</w:t>
            </w:r>
          </w:p>
        </w:tc>
        <w:tc>
          <w:tcPr>
            <w:tcW w:w="6521" w:type="dxa"/>
            <w:tcBorders>
              <w:top w:val="single" w:sz="4" w:space="0" w:color="auto"/>
              <w:left w:val="single" w:sz="4" w:space="0" w:color="auto"/>
              <w:bottom w:val="single" w:sz="4" w:space="0" w:color="auto"/>
              <w:right w:val="single" w:sz="4" w:space="0" w:color="auto"/>
            </w:tcBorders>
            <w:vAlign w:val="center"/>
            <w:hideMark/>
          </w:tcPr>
          <w:p w:rsidR="00D557D6" w:rsidRPr="00D557D6" w:rsidRDefault="00D557D6" w:rsidP="00A4030E">
            <w:pPr>
              <w:suppressAutoHyphens w:val="0"/>
              <w:spacing w:line="240" w:lineRule="auto"/>
              <w:jc w:val="center"/>
              <w:rPr>
                <w:rFonts w:eastAsia="Calibri"/>
                <w:bCs/>
                <w:color w:val="000000"/>
                <w:sz w:val="28"/>
                <w:szCs w:val="28"/>
                <w:lang w:eastAsia="en-US"/>
              </w:rPr>
            </w:pPr>
            <w:r w:rsidRPr="00D557D6">
              <w:rPr>
                <w:rFonts w:eastAsia="Calibri"/>
                <w:bCs/>
                <w:color w:val="000000"/>
                <w:sz w:val="28"/>
                <w:szCs w:val="28"/>
                <w:lang w:eastAsia="en-US"/>
              </w:rPr>
              <w:t xml:space="preserve">Карта местоположения существующих и строящихся объектов местного значения, иных объектов, территорий и зон. </w:t>
            </w:r>
          </w:p>
        </w:tc>
        <w:tc>
          <w:tcPr>
            <w:tcW w:w="1695" w:type="dxa"/>
            <w:tcBorders>
              <w:top w:val="single" w:sz="4" w:space="0" w:color="auto"/>
              <w:left w:val="single" w:sz="4" w:space="0" w:color="auto"/>
              <w:bottom w:val="single" w:sz="4" w:space="0" w:color="auto"/>
              <w:right w:val="single" w:sz="4" w:space="0" w:color="auto"/>
            </w:tcBorders>
            <w:vAlign w:val="center"/>
            <w:hideMark/>
          </w:tcPr>
          <w:p w:rsidR="00D557D6" w:rsidRPr="00D557D6" w:rsidRDefault="00D557D6" w:rsidP="00D557D6">
            <w:pPr>
              <w:suppressAutoHyphens w:val="0"/>
              <w:spacing w:line="240" w:lineRule="auto"/>
              <w:ind w:hanging="11"/>
              <w:jc w:val="center"/>
              <w:rPr>
                <w:rFonts w:eastAsia="Calibri"/>
                <w:bCs/>
                <w:color w:val="000000"/>
                <w:sz w:val="28"/>
                <w:szCs w:val="28"/>
                <w:lang w:eastAsia="en-US"/>
              </w:rPr>
            </w:pPr>
            <w:r w:rsidRPr="00D557D6">
              <w:rPr>
                <w:rFonts w:eastAsia="Calibri"/>
                <w:bCs/>
                <w:color w:val="000000"/>
                <w:sz w:val="28"/>
                <w:szCs w:val="28"/>
                <w:lang w:eastAsia="en-US"/>
              </w:rPr>
              <w:t>М 1:25000</w:t>
            </w:r>
          </w:p>
        </w:tc>
      </w:tr>
      <w:tr w:rsidR="00D557D6" w:rsidRPr="00D557D6" w:rsidTr="00242BC2">
        <w:tc>
          <w:tcPr>
            <w:tcW w:w="112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ind w:firstLine="22"/>
              <w:jc w:val="center"/>
              <w:rPr>
                <w:rFonts w:eastAsia="Calibri"/>
                <w:bCs/>
                <w:color w:val="000000"/>
                <w:sz w:val="28"/>
                <w:szCs w:val="28"/>
                <w:lang w:eastAsia="en-US"/>
              </w:rPr>
            </w:pPr>
            <w:r w:rsidRPr="00D557D6">
              <w:rPr>
                <w:rFonts w:eastAsia="Calibri"/>
                <w:bCs/>
                <w:color w:val="000000"/>
                <w:sz w:val="28"/>
                <w:szCs w:val="28"/>
                <w:lang w:eastAsia="en-US"/>
              </w:rPr>
              <w:t>Лист 3</w:t>
            </w:r>
          </w:p>
        </w:tc>
        <w:tc>
          <w:tcPr>
            <w:tcW w:w="652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A4030E">
            <w:pPr>
              <w:suppressAutoHyphens w:val="0"/>
              <w:spacing w:line="240" w:lineRule="auto"/>
              <w:jc w:val="center"/>
              <w:rPr>
                <w:rFonts w:eastAsia="Calibri"/>
                <w:bCs/>
                <w:color w:val="000000"/>
                <w:sz w:val="28"/>
                <w:szCs w:val="28"/>
                <w:lang w:eastAsia="en-US"/>
              </w:rPr>
            </w:pPr>
            <w:r w:rsidRPr="00D557D6">
              <w:rPr>
                <w:rFonts w:eastAsia="Calibri"/>
                <w:bCs/>
                <w:color w:val="000000"/>
                <w:sz w:val="28"/>
                <w:szCs w:val="28"/>
                <w:lang w:eastAsia="en-US"/>
              </w:rPr>
              <w:t>Карта зон с особыми условиями использования территорий и границ территории объектов культурного наследия</w:t>
            </w:r>
          </w:p>
        </w:tc>
        <w:tc>
          <w:tcPr>
            <w:tcW w:w="1695"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ind w:hanging="11"/>
              <w:jc w:val="center"/>
              <w:rPr>
                <w:rFonts w:eastAsia="Calibri"/>
                <w:bCs/>
                <w:color w:val="000000"/>
                <w:sz w:val="28"/>
                <w:szCs w:val="28"/>
                <w:lang w:eastAsia="en-US"/>
              </w:rPr>
            </w:pPr>
            <w:r w:rsidRPr="00D557D6">
              <w:rPr>
                <w:rFonts w:eastAsia="Calibri"/>
                <w:bCs/>
                <w:color w:val="000000"/>
                <w:sz w:val="28"/>
                <w:szCs w:val="28"/>
                <w:lang w:eastAsia="en-US"/>
              </w:rPr>
              <w:t>М 1:25000</w:t>
            </w:r>
          </w:p>
        </w:tc>
      </w:tr>
      <w:tr w:rsidR="00D557D6" w:rsidRPr="00D557D6" w:rsidTr="00242BC2">
        <w:tc>
          <w:tcPr>
            <w:tcW w:w="112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ind w:firstLine="22"/>
              <w:jc w:val="center"/>
              <w:rPr>
                <w:rFonts w:eastAsia="Calibri"/>
                <w:bCs/>
                <w:color w:val="000000"/>
                <w:sz w:val="28"/>
                <w:szCs w:val="28"/>
                <w:lang w:eastAsia="en-US"/>
              </w:rPr>
            </w:pPr>
            <w:r w:rsidRPr="00D557D6">
              <w:rPr>
                <w:rFonts w:eastAsia="Calibri"/>
                <w:bCs/>
                <w:color w:val="000000"/>
                <w:sz w:val="28"/>
                <w:szCs w:val="28"/>
                <w:lang w:eastAsia="en-US"/>
              </w:rPr>
              <w:t>Лист 4</w:t>
            </w:r>
          </w:p>
        </w:tc>
        <w:tc>
          <w:tcPr>
            <w:tcW w:w="652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A4030E">
            <w:pPr>
              <w:suppressAutoHyphens w:val="0"/>
              <w:spacing w:line="240" w:lineRule="auto"/>
              <w:jc w:val="center"/>
              <w:rPr>
                <w:rFonts w:eastAsia="Calibri"/>
                <w:bCs/>
                <w:color w:val="000000"/>
                <w:sz w:val="28"/>
                <w:szCs w:val="28"/>
                <w:lang w:eastAsia="en-US"/>
              </w:rPr>
            </w:pPr>
            <w:r w:rsidRPr="00D557D6">
              <w:rPr>
                <w:rFonts w:eastAsia="Calibri"/>
                <w:bCs/>
                <w:color w:val="000000"/>
                <w:sz w:val="28"/>
                <w:szCs w:val="28"/>
                <w:lang w:eastAsia="en-US"/>
              </w:rPr>
              <w:t>Карта территорий, подверженных риску возникновения чрезвычайных ситуаций природного и техногенного характера</w:t>
            </w:r>
          </w:p>
        </w:tc>
        <w:tc>
          <w:tcPr>
            <w:tcW w:w="1695"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ind w:hanging="11"/>
              <w:jc w:val="center"/>
              <w:rPr>
                <w:rFonts w:eastAsia="Calibri"/>
                <w:bCs/>
                <w:color w:val="000000"/>
                <w:sz w:val="28"/>
                <w:szCs w:val="28"/>
                <w:lang w:eastAsia="en-US"/>
              </w:rPr>
            </w:pPr>
            <w:r w:rsidRPr="00D557D6">
              <w:rPr>
                <w:rFonts w:eastAsia="Calibri"/>
                <w:bCs/>
                <w:color w:val="000000"/>
                <w:sz w:val="28"/>
                <w:szCs w:val="28"/>
                <w:lang w:eastAsia="en-US"/>
              </w:rPr>
              <w:t>М 1:25000</w:t>
            </w:r>
          </w:p>
        </w:tc>
      </w:tr>
      <w:tr w:rsidR="00D557D6" w:rsidRPr="00D557D6" w:rsidTr="00242BC2">
        <w:trPr>
          <w:trHeight w:val="407"/>
        </w:trPr>
        <w:tc>
          <w:tcPr>
            <w:tcW w:w="112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ind w:firstLine="22"/>
              <w:jc w:val="center"/>
              <w:rPr>
                <w:rFonts w:eastAsia="Calibri"/>
                <w:bCs/>
                <w:color w:val="000000"/>
                <w:sz w:val="28"/>
                <w:szCs w:val="28"/>
                <w:lang w:eastAsia="en-US"/>
              </w:rPr>
            </w:pPr>
          </w:p>
        </w:tc>
        <w:tc>
          <w:tcPr>
            <w:tcW w:w="8216" w:type="dxa"/>
            <w:gridSpan w:val="2"/>
            <w:tcBorders>
              <w:top w:val="single" w:sz="4" w:space="0" w:color="auto"/>
              <w:left w:val="single" w:sz="4" w:space="0" w:color="auto"/>
              <w:bottom w:val="single" w:sz="4" w:space="0" w:color="auto"/>
              <w:right w:val="single" w:sz="4" w:space="0" w:color="auto"/>
            </w:tcBorders>
            <w:vAlign w:val="center"/>
            <w:hideMark/>
          </w:tcPr>
          <w:p w:rsidR="00D557D6" w:rsidRPr="00D557D6" w:rsidRDefault="00D557D6" w:rsidP="00A4030E">
            <w:pPr>
              <w:suppressAutoHyphens w:val="0"/>
              <w:spacing w:line="240" w:lineRule="auto"/>
              <w:jc w:val="center"/>
              <w:rPr>
                <w:rFonts w:eastAsia="Calibri"/>
                <w:bCs/>
                <w:color w:val="000000"/>
                <w:sz w:val="28"/>
                <w:szCs w:val="28"/>
                <w:lang w:eastAsia="en-US"/>
              </w:rPr>
            </w:pPr>
            <w:r w:rsidRPr="00D557D6">
              <w:rPr>
                <w:rFonts w:eastAsia="Calibri"/>
                <w:bCs/>
                <w:color w:val="000000"/>
                <w:sz w:val="28"/>
                <w:szCs w:val="28"/>
                <w:lang w:eastAsia="en-US"/>
              </w:rPr>
              <w:t xml:space="preserve">CD-диск с электронной версией </w:t>
            </w:r>
          </w:p>
        </w:tc>
      </w:tr>
    </w:tbl>
    <w:p w:rsidR="00D557D6" w:rsidRPr="00D557D6" w:rsidRDefault="00D557D6" w:rsidP="00D557D6">
      <w:pPr>
        <w:suppressAutoHyphens w:val="0"/>
        <w:spacing w:line="240" w:lineRule="auto"/>
        <w:ind w:firstLine="567"/>
        <w:jc w:val="center"/>
        <w:rPr>
          <w:rFonts w:eastAsia="Calibri"/>
          <w:b/>
          <w:color w:val="000000"/>
          <w:sz w:val="28"/>
          <w:szCs w:val="28"/>
          <w:lang w:eastAsia="en-US"/>
        </w:rPr>
      </w:pPr>
    </w:p>
    <w:p w:rsidR="00D557D6" w:rsidRPr="00D557D6" w:rsidRDefault="00D557D6" w:rsidP="00D557D6">
      <w:pPr>
        <w:suppressAutoHyphens w:val="0"/>
        <w:spacing w:line="240" w:lineRule="auto"/>
        <w:rPr>
          <w:rFonts w:eastAsia="Calibri"/>
          <w:b/>
          <w:color w:val="000000"/>
          <w:sz w:val="28"/>
          <w:szCs w:val="28"/>
          <w:lang w:eastAsia="en-US"/>
        </w:rPr>
      </w:pPr>
      <w:r w:rsidRPr="00D557D6">
        <w:rPr>
          <w:rFonts w:eastAsia="Calibri"/>
          <w:b/>
          <w:color w:val="000000"/>
          <w:sz w:val="28"/>
          <w:szCs w:val="28"/>
          <w:lang w:eastAsia="en-US"/>
        </w:rPr>
        <w:br w:type="page"/>
      </w:r>
    </w:p>
    <w:p w:rsidR="00D557D6" w:rsidRPr="00D557D6" w:rsidRDefault="00D557D6" w:rsidP="00D557D6">
      <w:pPr>
        <w:suppressAutoHyphens w:val="0"/>
        <w:spacing w:line="240" w:lineRule="auto"/>
        <w:ind w:firstLine="567"/>
        <w:jc w:val="center"/>
        <w:rPr>
          <w:rFonts w:eastAsia="Calibri"/>
          <w:b/>
          <w:color w:val="000000"/>
          <w:sz w:val="28"/>
          <w:szCs w:val="28"/>
          <w:lang w:eastAsia="en-US"/>
        </w:rPr>
      </w:pPr>
      <w:r w:rsidRPr="00D557D6">
        <w:rPr>
          <w:rFonts w:eastAsia="Calibri"/>
          <w:b/>
          <w:color w:val="000000"/>
          <w:sz w:val="28"/>
          <w:szCs w:val="28"/>
          <w:lang w:eastAsia="en-US"/>
        </w:rPr>
        <w:lastRenderedPageBreak/>
        <w:t xml:space="preserve"> Содержание пояснительной записки </w:t>
      </w:r>
    </w:p>
    <w:sdt>
      <w:sdtPr>
        <w:rPr>
          <w:rFonts w:eastAsia="Calibri"/>
          <w:b/>
          <w:bCs/>
          <w:lang w:eastAsia="en-US"/>
        </w:rPr>
        <w:id w:val="-1225220157"/>
        <w:docPartObj>
          <w:docPartGallery w:val="Table of Contents"/>
          <w:docPartUnique/>
        </w:docPartObj>
      </w:sdtPr>
      <w:sdtEndPr>
        <w:rPr>
          <w:b w:val="0"/>
          <w:bCs w:val="0"/>
        </w:rPr>
      </w:sdtEndPr>
      <w:sdtContent>
        <w:p w:rsidR="00D557D6" w:rsidRPr="003043B8" w:rsidRDefault="00D557D6" w:rsidP="007D4E83">
          <w:pPr>
            <w:tabs>
              <w:tab w:val="left" w:pos="284"/>
              <w:tab w:val="right" w:leader="dot" w:pos="9345"/>
            </w:tabs>
            <w:suppressAutoHyphens w:val="0"/>
            <w:spacing w:after="100" w:line="240" w:lineRule="auto"/>
            <w:rPr>
              <w:noProof/>
              <w:color w:val="000000" w:themeColor="text1"/>
              <w:kern w:val="2"/>
              <w:sz w:val="22"/>
              <w:szCs w:val="22"/>
              <w:lang w:eastAsia="ru-RU"/>
              <w14:ligatures w14:val="standardContextual"/>
            </w:rPr>
          </w:pPr>
          <w:r w:rsidRPr="00D557D6">
            <w:rPr>
              <w:rFonts w:ascii="Cambria" w:hAnsi="Cambria"/>
              <w:color w:val="365F91"/>
              <w:lang w:eastAsia="ru-RU"/>
            </w:rPr>
            <w:fldChar w:fldCharType="begin"/>
          </w:r>
          <w:r w:rsidRPr="00D557D6">
            <w:rPr>
              <w:rFonts w:eastAsia="Calibri"/>
              <w:lang w:eastAsia="en-US"/>
            </w:rPr>
            <w:instrText xml:space="preserve"> TOC \o "1-3" \h \z \u </w:instrText>
          </w:r>
          <w:r w:rsidRPr="00D557D6">
            <w:rPr>
              <w:rFonts w:ascii="Cambria" w:hAnsi="Cambria"/>
              <w:color w:val="365F91"/>
              <w:lang w:eastAsia="ru-RU"/>
            </w:rPr>
            <w:fldChar w:fldCharType="separate"/>
          </w:r>
          <w:hyperlink w:anchor="_Toc180489371" w:history="1">
            <w:r w:rsidRPr="003043B8">
              <w:rPr>
                <w:rFonts w:eastAsia="Calibri"/>
                <w:noProof/>
                <w:color w:val="000000" w:themeColor="text1"/>
                <w:sz w:val="28"/>
                <w:szCs w:val="22"/>
                <w:lang w:eastAsia="en-US"/>
                <w14:scene3d>
                  <w14:camera w14:prst="orthographicFront"/>
                  <w14:lightRig w14:rig="threePt" w14:dir="t">
                    <w14:rot w14:lat="0" w14:lon="0" w14:rev="0"/>
                  </w14:lightRig>
                </w14:scene3d>
              </w:rPr>
              <w:t>1.</w:t>
            </w:r>
            <w:r w:rsidRPr="003043B8">
              <w:rPr>
                <w:noProof/>
                <w:color w:val="000000" w:themeColor="text1"/>
                <w:kern w:val="2"/>
                <w:sz w:val="22"/>
                <w:szCs w:val="22"/>
                <w:lang w:eastAsia="ru-RU"/>
                <w14:ligatures w14:val="standardContextual"/>
              </w:rPr>
              <w:tab/>
            </w:r>
            <w:r w:rsidRPr="003043B8">
              <w:rPr>
                <w:rFonts w:eastAsia="Calibri"/>
                <w:noProof/>
                <w:color w:val="000000" w:themeColor="text1"/>
                <w:sz w:val="28"/>
                <w:szCs w:val="22"/>
                <w:lang w:eastAsia="en-US"/>
              </w:rPr>
              <w:t>Общие положения</w:t>
            </w:r>
            <w:r w:rsidRPr="003043B8">
              <w:rPr>
                <w:rFonts w:eastAsia="Calibri"/>
                <w:noProof/>
                <w:webHidden/>
                <w:color w:val="000000" w:themeColor="text1"/>
                <w:sz w:val="28"/>
                <w:szCs w:val="22"/>
                <w:lang w:eastAsia="en-US"/>
              </w:rPr>
              <w:tab/>
            </w:r>
            <w:r w:rsidRPr="003043B8">
              <w:rPr>
                <w:rFonts w:eastAsia="Calibri"/>
                <w:noProof/>
                <w:webHidden/>
                <w:color w:val="000000" w:themeColor="text1"/>
                <w:sz w:val="28"/>
                <w:szCs w:val="22"/>
                <w:lang w:eastAsia="en-US"/>
              </w:rPr>
              <w:fldChar w:fldCharType="begin"/>
            </w:r>
            <w:r w:rsidRPr="003043B8">
              <w:rPr>
                <w:rFonts w:eastAsia="Calibri"/>
                <w:noProof/>
                <w:webHidden/>
                <w:color w:val="000000" w:themeColor="text1"/>
                <w:sz w:val="28"/>
                <w:szCs w:val="22"/>
                <w:lang w:eastAsia="en-US"/>
              </w:rPr>
              <w:instrText xml:space="preserve"> PAGEREF _Toc180489371 \h </w:instrText>
            </w:r>
            <w:r w:rsidRPr="003043B8">
              <w:rPr>
                <w:rFonts w:eastAsia="Calibri"/>
                <w:noProof/>
                <w:webHidden/>
                <w:color w:val="000000" w:themeColor="text1"/>
                <w:sz w:val="28"/>
                <w:szCs w:val="22"/>
                <w:lang w:eastAsia="en-US"/>
              </w:rPr>
            </w:r>
            <w:r w:rsidRPr="003043B8">
              <w:rPr>
                <w:rFonts w:eastAsia="Calibri"/>
                <w:noProof/>
                <w:webHidden/>
                <w:color w:val="000000" w:themeColor="text1"/>
                <w:sz w:val="28"/>
                <w:szCs w:val="22"/>
                <w:lang w:eastAsia="en-US"/>
              </w:rPr>
              <w:fldChar w:fldCharType="separate"/>
            </w:r>
            <w:r w:rsidR="00097F48">
              <w:rPr>
                <w:rFonts w:eastAsia="Calibri"/>
                <w:noProof/>
                <w:webHidden/>
                <w:color w:val="000000" w:themeColor="text1"/>
                <w:sz w:val="28"/>
                <w:szCs w:val="22"/>
                <w:lang w:eastAsia="en-US"/>
              </w:rPr>
              <w:t>14</w:t>
            </w:r>
            <w:r w:rsidRPr="003043B8">
              <w:rPr>
                <w:rFonts w:eastAsia="Calibri"/>
                <w:noProof/>
                <w:webHidden/>
                <w:color w:val="000000" w:themeColor="text1"/>
                <w:sz w:val="28"/>
                <w:szCs w:val="22"/>
                <w:lang w:eastAsia="en-US"/>
              </w:rPr>
              <w:fldChar w:fldCharType="end"/>
            </w:r>
          </w:hyperlink>
        </w:p>
        <w:p w:rsidR="00D557D6" w:rsidRPr="003043B8" w:rsidRDefault="00155DA2" w:rsidP="007D4E83">
          <w:pPr>
            <w:tabs>
              <w:tab w:val="left" w:pos="284"/>
              <w:tab w:val="right" w:leader="dot" w:pos="9345"/>
            </w:tabs>
            <w:suppressAutoHyphens w:val="0"/>
            <w:spacing w:after="100" w:line="240" w:lineRule="auto"/>
            <w:rPr>
              <w:noProof/>
              <w:color w:val="000000" w:themeColor="text1"/>
              <w:kern w:val="2"/>
              <w:sz w:val="22"/>
              <w:szCs w:val="22"/>
              <w:lang w:eastAsia="ru-RU"/>
              <w14:ligatures w14:val="standardContextual"/>
            </w:rPr>
          </w:pPr>
          <w:hyperlink w:anchor="_Toc180489372" w:history="1">
            <w:r w:rsidR="00D557D6" w:rsidRPr="003043B8">
              <w:rPr>
                <w:rFonts w:eastAsia="Calibri"/>
                <w:noProof/>
                <w:color w:val="000000" w:themeColor="text1"/>
                <w:sz w:val="28"/>
                <w:szCs w:val="22"/>
                <w:lang w:eastAsia="en-US"/>
                <w14:scene3d>
                  <w14:camera w14:prst="orthographicFront"/>
                  <w14:lightRig w14:rig="threePt" w14:dir="t">
                    <w14:rot w14:lat="0" w14:lon="0" w14:rev="0"/>
                  </w14:lightRig>
                </w14:scene3d>
              </w:rPr>
              <w:t>2.</w:t>
            </w:r>
            <w:r w:rsidR="00D557D6" w:rsidRPr="003043B8">
              <w:rPr>
                <w:noProof/>
                <w:color w:val="000000" w:themeColor="text1"/>
                <w:kern w:val="2"/>
                <w:sz w:val="22"/>
                <w:szCs w:val="22"/>
                <w:lang w:eastAsia="ru-RU"/>
                <w14:ligatures w14:val="standardContextual"/>
              </w:rPr>
              <w:tab/>
            </w:r>
            <w:r w:rsidR="00D557D6" w:rsidRPr="003043B8">
              <w:rPr>
                <w:rFonts w:eastAsia="Calibri"/>
                <w:noProof/>
                <w:color w:val="000000" w:themeColor="text1"/>
                <w:sz w:val="28"/>
                <w:szCs w:val="22"/>
                <w:lang w:val="en-US" w:eastAsia="en-US"/>
              </w:rPr>
              <w:t>C</w:t>
            </w:r>
            <w:r w:rsidR="00D557D6" w:rsidRPr="003043B8">
              <w:rPr>
                <w:rFonts w:eastAsia="Calibri"/>
                <w:noProof/>
                <w:color w:val="000000" w:themeColor="text1"/>
                <w:sz w:val="28"/>
                <w:szCs w:val="22"/>
                <w:lang w:eastAsia="en-US"/>
              </w:rPr>
              <w:t>ведения об утвержденных документах стратегического планирования с учетом положений стратегий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r w:rsidR="00D557D6" w:rsidRPr="003043B8">
              <w:rPr>
                <w:rFonts w:eastAsia="Calibri"/>
                <w:noProof/>
                <w:webHidden/>
                <w:color w:val="000000" w:themeColor="text1"/>
                <w:sz w:val="28"/>
                <w:szCs w:val="22"/>
                <w:lang w:eastAsia="en-US"/>
              </w:rPr>
              <w:tab/>
            </w:r>
            <w:r w:rsidR="00D557D6" w:rsidRPr="003043B8">
              <w:rPr>
                <w:rFonts w:eastAsia="Calibri"/>
                <w:noProof/>
                <w:webHidden/>
                <w:color w:val="000000" w:themeColor="text1"/>
                <w:sz w:val="28"/>
                <w:szCs w:val="22"/>
                <w:lang w:eastAsia="en-US"/>
              </w:rPr>
              <w:fldChar w:fldCharType="begin"/>
            </w:r>
            <w:r w:rsidR="00D557D6" w:rsidRPr="003043B8">
              <w:rPr>
                <w:rFonts w:eastAsia="Calibri"/>
                <w:noProof/>
                <w:webHidden/>
                <w:color w:val="000000" w:themeColor="text1"/>
                <w:sz w:val="28"/>
                <w:szCs w:val="22"/>
                <w:lang w:eastAsia="en-US"/>
              </w:rPr>
              <w:instrText xml:space="preserve"> PAGEREF _Toc180489372 \h </w:instrText>
            </w:r>
            <w:r w:rsidR="00D557D6" w:rsidRPr="003043B8">
              <w:rPr>
                <w:rFonts w:eastAsia="Calibri"/>
                <w:noProof/>
                <w:webHidden/>
                <w:color w:val="000000" w:themeColor="text1"/>
                <w:sz w:val="28"/>
                <w:szCs w:val="22"/>
                <w:lang w:eastAsia="en-US"/>
              </w:rPr>
            </w:r>
            <w:r w:rsidR="00D557D6" w:rsidRPr="003043B8">
              <w:rPr>
                <w:rFonts w:eastAsia="Calibri"/>
                <w:noProof/>
                <w:webHidden/>
                <w:color w:val="000000" w:themeColor="text1"/>
                <w:sz w:val="28"/>
                <w:szCs w:val="22"/>
                <w:lang w:eastAsia="en-US"/>
              </w:rPr>
              <w:fldChar w:fldCharType="separate"/>
            </w:r>
            <w:r w:rsidR="00097F48">
              <w:rPr>
                <w:rFonts w:eastAsia="Calibri"/>
                <w:noProof/>
                <w:webHidden/>
                <w:color w:val="000000" w:themeColor="text1"/>
                <w:sz w:val="28"/>
                <w:szCs w:val="22"/>
                <w:lang w:eastAsia="en-US"/>
              </w:rPr>
              <w:t>16</w:t>
            </w:r>
            <w:r w:rsidR="00D557D6" w:rsidRPr="003043B8">
              <w:rPr>
                <w:rFonts w:eastAsia="Calibri"/>
                <w:noProof/>
                <w:webHidden/>
                <w:color w:val="000000" w:themeColor="text1"/>
                <w:sz w:val="28"/>
                <w:szCs w:val="22"/>
                <w:lang w:eastAsia="en-US"/>
              </w:rPr>
              <w:fldChar w:fldCharType="end"/>
            </w:r>
          </w:hyperlink>
        </w:p>
        <w:p w:rsidR="00D557D6" w:rsidRPr="003043B8" w:rsidRDefault="00155DA2" w:rsidP="007D4E83">
          <w:pPr>
            <w:tabs>
              <w:tab w:val="left" w:pos="284"/>
              <w:tab w:val="right" w:leader="dot" w:pos="9345"/>
            </w:tabs>
            <w:suppressAutoHyphens w:val="0"/>
            <w:spacing w:after="100" w:line="240" w:lineRule="auto"/>
            <w:rPr>
              <w:noProof/>
              <w:color w:val="000000" w:themeColor="text1"/>
              <w:kern w:val="2"/>
              <w:sz w:val="22"/>
              <w:szCs w:val="22"/>
              <w:lang w:eastAsia="ru-RU"/>
              <w14:ligatures w14:val="standardContextual"/>
            </w:rPr>
          </w:pPr>
          <w:hyperlink w:anchor="_Toc180489373" w:history="1">
            <w:r w:rsidR="00D557D6" w:rsidRPr="003043B8">
              <w:rPr>
                <w:rFonts w:eastAsia="Calibri"/>
                <w:noProof/>
                <w:color w:val="000000" w:themeColor="text1"/>
                <w:sz w:val="28"/>
                <w:szCs w:val="22"/>
                <w:lang w:eastAsia="en-US"/>
                <w14:scene3d>
                  <w14:camera w14:prst="orthographicFront"/>
                  <w14:lightRig w14:rig="threePt" w14:dir="t">
                    <w14:rot w14:lat="0" w14:lon="0" w14:rev="0"/>
                  </w14:lightRig>
                </w14:scene3d>
              </w:rPr>
              <w:t>3.</w:t>
            </w:r>
            <w:r w:rsidR="00D557D6" w:rsidRPr="003043B8">
              <w:rPr>
                <w:noProof/>
                <w:color w:val="000000" w:themeColor="text1"/>
                <w:kern w:val="2"/>
                <w:sz w:val="22"/>
                <w:szCs w:val="22"/>
                <w:lang w:eastAsia="ru-RU"/>
                <w14:ligatures w14:val="standardContextual"/>
              </w:rPr>
              <w:tab/>
            </w:r>
            <w:r w:rsidR="00D557D6" w:rsidRPr="003043B8">
              <w:rPr>
                <w:rFonts w:eastAsia="Calibri"/>
                <w:noProof/>
                <w:color w:val="000000" w:themeColor="text1"/>
                <w:sz w:val="28"/>
                <w:szCs w:val="22"/>
                <w:lang w:eastAsia="en-US"/>
              </w:rPr>
              <w:t xml:space="preserve">Анализ использования территории поселения, возможных направлений развития этих территорий и прогнозируемых ограничений их </w:t>
            </w:r>
            <w:r w:rsidR="003043B8">
              <w:rPr>
                <w:rFonts w:eastAsia="Calibri"/>
                <w:noProof/>
                <w:color w:val="000000" w:themeColor="text1"/>
                <w:sz w:val="28"/>
                <w:szCs w:val="22"/>
                <w:lang w:eastAsia="en-US"/>
              </w:rPr>
              <w:t xml:space="preserve">   </w:t>
            </w:r>
            <w:r w:rsidR="00D557D6" w:rsidRPr="003043B8">
              <w:rPr>
                <w:rFonts w:eastAsia="Calibri"/>
                <w:noProof/>
                <w:color w:val="000000" w:themeColor="text1"/>
                <w:sz w:val="28"/>
                <w:szCs w:val="22"/>
                <w:lang w:eastAsia="en-US"/>
              </w:rPr>
              <w:t>использования</w:t>
            </w:r>
            <w:r w:rsidR="00D557D6" w:rsidRPr="003043B8">
              <w:rPr>
                <w:rFonts w:eastAsia="Calibri"/>
                <w:noProof/>
                <w:webHidden/>
                <w:color w:val="000000" w:themeColor="text1"/>
                <w:sz w:val="28"/>
                <w:szCs w:val="22"/>
                <w:lang w:eastAsia="en-US"/>
              </w:rPr>
              <w:tab/>
            </w:r>
            <w:r w:rsidR="00D557D6" w:rsidRPr="003043B8">
              <w:rPr>
                <w:rFonts w:eastAsia="Calibri"/>
                <w:noProof/>
                <w:webHidden/>
                <w:color w:val="000000" w:themeColor="text1"/>
                <w:sz w:val="28"/>
                <w:szCs w:val="22"/>
                <w:lang w:eastAsia="en-US"/>
              </w:rPr>
              <w:fldChar w:fldCharType="begin"/>
            </w:r>
            <w:r w:rsidR="00D557D6" w:rsidRPr="003043B8">
              <w:rPr>
                <w:rFonts w:eastAsia="Calibri"/>
                <w:noProof/>
                <w:webHidden/>
                <w:color w:val="000000" w:themeColor="text1"/>
                <w:sz w:val="28"/>
                <w:szCs w:val="22"/>
                <w:lang w:eastAsia="en-US"/>
              </w:rPr>
              <w:instrText xml:space="preserve"> PAGEREF _Toc180489373 \h </w:instrText>
            </w:r>
            <w:r w:rsidR="00D557D6" w:rsidRPr="003043B8">
              <w:rPr>
                <w:rFonts w:eastAsia="Calibri"/>
                <w:noProof/>
                <w:webHidden/>
                <w:color w:val="000000" w:themeColor="text1"/>
                <w:sz w:val="28"/>
                <w:szCs w:val="22"/>
                <w:lang w:eastAsia="en-US"/>
              </w:rPr>
            </w:r>
            <w:r w:rsidR="00D557D6" w:rsidRPr="003043B8">
              <w:rPr>
                <w:rFonts w:eastAsia="Calibri"/>
                <w:noProof/>
                <w:webHidden/>
                <w:color w:val="000000" w:themeColor="text1"/>
                <w:sz w:val="28"/>
                <w:szCs w:val="22"/>
                <w:lang w:eastAsia="en-US"/>
              </w:rPr>
              <w:fldChar w:fldCharType="separate"/>
            </w:r>
            <w:r w:rsidR="00097F48">
              <w:rPr>
                <w:rFonts w:eastAsia="Calibri"/>
                <w:noProof/>
                <w:webHidden/>
                <w:color w:val="000000" w:themeColor="text1"/>
                <w:sz w:val="28"/>
                <w:szCs w:val="22"/>
                <w:lang w:eastAsia="en-US"/>
              </w:rPr>
              <w:t>24</w:t>
            </w:r>
            <w:r w:rsidR="00D557D6" w:rsidRPr="003043B8">
              <w:rPr>
                <w:rFonts w:eastAsia="Calibri"/>
                <w:noProof/>
                <w:webHidden/>
                <w:color w:val="000000" w:themeColor="text1"/>
                <w:sz w:val="28"/>
                <w:szCs w:val="22"/>
                <w:lang w:eastAsia="en-US"/>
              </w:rPr>
              <w:fldChar w:fldCharType="end"/>
            </w:r>
          </w:hyperlink>
        </w:p>
        <w:p w:rsidR="00D557D6" w:rsidRPr="003043B8" w:rsidRDefault="00155DA2" w:rsidP="007D4E83">
          <w:pPr>
            <w:tabs>
              <w:tab w:val="left" w:pos="567"/>
              <w:tab w:val="right" w:leader="dot" w:pos="9345"/>
            </w:tabs>
            <w:suppressAutoHyphens w:val="0"/>
            <w:spacing w:after="100" w:line="240" w:lineRule="auto"/>
            <w:rPr>
              <w:noProof/>
              <w:color w:val="000000" w:themeColor="text1"/>
              <w:kern w:val="2"/>
              <w:sz w:val="22"/>
              <w:szCs w:val="22"/>
              <w:lang w:eastAsia="ru-RU"/>
              <w14:ligatures w14:val="standardContextual"/>
            </w:rPr>
          </w:pPr>
          <w:hyperlink w:anchor="_Toc180489374" w:history="1">
            <w:r w:rsidR="00D557D6" w:rsidRPr="003043B8">
              <w:rPr>
                <w:rFonts w:eastAsia="Calibri"/>
                <w:noProof/>
                <w:color w:val="000000" w:themeColor="text1"/>
                <w:sz w:val="28"/>
                <w:szCs w:val="22"/>
                <w:lang w:eastAsia="en-US"/>
              </w:rPr>
              <w:t>3.1.</w:t>
            </w:r>
            <w:r w:rsidR="00D557D6" w:rsidRPr="003043B8">
              <w:rPr>
                <w:noProof/>
                <w:color w:val="000000" w:themeColor="text1"/>
                <w:kern w:val="2"/>
                <w:sz w:val="22"/>
                <w:szCs w:val="22"/>
                <w:lang w:eastAsia="ru-RU"/>
                <w14:ligatures w14:val="standardContextual"/>
              </w:rPr>
              <w:tab/>
            </w:r>
            <w:r w:rsidR="00D557D6" w:rsidRPr="003043B8">
              <w:rPr>
                <w:rFonts w:eastAsia="Calibri"/>
                <w:noProof/>
                <w:color w:val="000000" w:themeColor="text1"/>
                <w:sz w:val="28"/>
                <w:szCs w:val="22"/>
                <w:lang w:eastAsia="en-US"/>
              </w:rPr>
              <w:t>Административное устройство муниципального образования</w:t>
            </w:r>
            <w:r w:rsidR="00D557D6" w:rsidRPr="003043B8">
              <w:rPr>
                <w:rFonts w:eastAsia="Calibri"/>
                <w:noProof/>
                <w:webHidden/>
                <w:color w:val="000000" w:themeColor="text1"/>
                <w:sz w:val="28"/>
                <w:szCs w:val="22"/>
                <w:lang w:eastAsia="en-US"/>
              </w:rPr>
              <w:tab/>
            </w:r>
            <w:r w:rsidR="00D557D6" w:rsidRPr="003043B8">
              <w:rPr>
                <w:rFonts w:eastAsia="Calibri"/>
                <w:noProof/>
                <w:webHidden/>
                <w:color w:val="000000" w:themeColor="text1"/>
                <w:sz w:val="28"/>
                <w:szCs w:val="22"/>
                <w:lang w:eastAsia="en-US"/>
              </w:rPr>
              <w:fldChar w:fldCharType="begin"/>
            </w:r>
            <w:r w:rsidR="00D557D6" w:rsidRPr="003043B8">
              <w:rPr>
                <w:rFonts w:eastAsia="Calibri"/>
                <w:noProof/>
                <w:webHidden/>
                <w:color w:val="000000" w:themeColor="text1"/>
                <w:sz w:val="28"/>
                <w:szCs w:val="22"/>
                <w:lang w:eastAsia="en-US"/>
              </w:rPr>
              <w:instrText xml:space="preserve"> PAGEREF _Toc180489374 \h </w:instrText>
            </w:r>
            <w:r w:rsidR="00D557D6" w:rsidRPr="003043B8">
              <w:rPr>
                <w:rFonts w:eastAsia="Calibri"/>
                <w:noProof/>
                <w:webHidden/>
                <w:color w:val="000000" w:themeColor="text1"/>
                <w:sz w:val="28"/>
                <w:szCs w:val="22"/>
                <w:lang w:eastAsia="en-US"/>
              </w:rPr>
            </w:r>
            <w:r w:rsidR="00D557D6" w:rsidRPr="003043B8">
              <w:rPr>
                <w:rFonts w:eastAsia="Calibri"/>
                <w:noProof/>
                <w:webHidden/>
                <w:color w:val="000000" w:themeColor="text1"/>
                <w:sz w:val="28"/>
                <w:szCs w:val="22"/>
                <w:lang w:eastAsia="en-US"/>
              </w:rPr>
              <w:fldChar w:fldCharType="separate"/>
            </w:r>
            <w:r w:rsidR="00097F48">
              <w:rPr>
                <w:rFonts w:eastAsia="Calibri"/>
                <w:noProof/>
                <w:webHidden/>
                <w:color w:val="000000" w:themeColor="text1"/>
                <w:sz w:val="28"/>
                <w:szCs w:val="22"/>
                <w:lang w:eastAsia="en-US"/>
              </w:rPr>
              <w:t>24</w:t>
            </w:r>
            <w:r w:rsidR="00D557D6" w:rsidRPr="003043B8">
              <w:rPr>
                <w:rFonts w:eastAsia="Calibri"/>
                <w:noProof/>
                <w:webHidden/>
                <w:color w:val="000000" w:themeColor="text1"/>
                <w:sz w:val="28"/>
                <w:szCs w:val="22"/>
                <w:lang w:eastAsia="en-US"/>
              </w:rPr>
              <w:fldChar w:fldCharType="end"/>
            </w:r>
          </w:hyperlink>
        </w:p>
        <w:p w:rsidR="00D557D6" w:rsidRPr="003043B8" w:rsidRDefault="00155DA2" w:rsidP="007D4E83">
          <w:pPr>
            <w:tabs>
              <w:tab w:val="left" w:pos="567"/>
              <w:tab w:val="right" w:leader="dot" w:pos="9345"/>
            </w:tabs>
            <w:suppressAutoHyphens w:val="0"/>
            <w:spacing w:after="100" w:line="240" w:lineRule="auto"/>
            <w:rPr>
              <w:noProof/>
              <w:color w:val="000000" w:themeColor="text1"/>
              <w:kern w:val="2"/>
              <w:sz w:val="22"/>
              <w:szCs w:val="22"/>
              <w:lang w:eastAsia="ru-RU"/>
              <w14:ligatures w14:val="standardContextual"/>
            </w:rPr>
          </w:pPr>
          <w:hyperlink w:anchor="_Toc180489375" w:history="1">
            <w:r w:rsidR="00D557D6" w:rsidRPr="003043B8">
              <w:rPr>
                <w:rFonts w:eastAsia="Calibri"/>
                <w:noProof/>
                <w:color w:val="000000" w:themeColor="text1"/>
                <w:sz w:val="28"/>
                <w:szCs w:val="22"/>
                <w:lang w:eastAsia="en-US"/>
              </w:rPr>
              <w:t>3.2.</w:t>
            </w:r>
            <w:r w:rsidR="00D557D6" w:rsidRPr="003043B8">
              <w:rPr>
                <w:noProof/>
                <w:color w:val="000000" w:themeColor="text1"/>
                <w:kern w:val="2"/>
                <w:sz w:val="22"/>
                <w:szCs w:val="22"/>
                <w:lang w:eastAsia="ru-RU"/>
                <w14:ligatures w14:val="standardContextual"/>
              </w:rPr>
              <w:tab/>
            </w:r>
            <w:r w:rsidR="00D557D6" w:rsidRPr="003043B8">
              <w:rPr>
                <w:rFonts w:eastAsia="Calibri"/>
                <w:noProof/>
                <w:color w:val="000000" w:themeColor="text1"/>
                <w:sz w:val="28"/>
                <w:szCs w:val="22"/>
                <w:lang w:eastAsia="en-US"/>
              </w:rPr>
              <w:t>Природно-климатические условия</w:t>
            </w:r>
            <w:r w:rsidR="00D557D6" w:rsidRPr="003043B8">
              <w:rPr>
                <w:rFonts w:eastAsia="Calibri"/>
                <w:noProof/>
                <w:webHidden/>
                <w:color w:val="000000" w:themeColor="text1"/>
                <w:sz w:val="28"/>
                <w:szCs w:val="22"/>
                <w:lang w:eastAsia="en-US"/>
              </w:rPr>
              <w:tab/>
            </w:r>
            <w:r w:rsidR="00D557D6" w:rsidRPr="003043B8">
              <w:rPr>
                <w:rFonts w:eastAsia="Calibri"/>
                <w:noProof/>
                <w:webHidden/>
                <w:color w:val="000000" w:themeColor="text1"/>
                <w:sz w:val="28"/>
                <w:szCs w:val="22"/>
                <w:lang w:eastAsia="en-US"/>
              </w:rPr>
              <w:fldChar w:fldCharType="begin"/>
            </w:r>
            <w:r w:rsidR="00D557D6" w:rsidRPr="003043B8">
              <w:rPr>
                <w:rFonts w:eastAsia="Calibri"/>
                <w:noProof/>
                <w:webHidden/>
                <w:color w:val="000000" w:themeColor="text1"/>
                <w:sz w:val="28"/>
                <w:szCs w:val="22"/>
                <w:lang w:eastAsia="en-US"/>
              </w:rPr>
              <w:instrText xml:space="preserve"> PAGEREF _Toc180489375 \h </w:instrText>
            </w:r>
            <w:r w:rsidR="00D557D6" w:rsidRPr="003043B8">
              <w:rPr>
                <w:rFonts w:eastAsia="Calibri"/>
                <w:noProof/>
                <w:webHidden/>
                <w:color w:val="000000" w:themeColor="text1"/>
                <w:sz w:val="28"/>
                <w:szCs w:val="22"/>
                <w:lang w:eastAsia="en-US"/>
              </w:rPr>
            </w:r>
            <w:r w:rsidR="00D557D6" w:rsidRPr="003043B8">
              <w:rPr>
                <w:rFonts w:eastAsia="Calibri"/>
                <w:noProof/>
                <w:webHidden/>
                <w:color w:val="000000" w:themeColor="text1"/>
                <w:sz w:val="28"/>
                <w:szCs w:val="22"/>
                <w:lang w:eastAsia="en-US"/>
              </w:rPr>
              <w:fldChar w:fldCharType="separate"/>
            </w:r>
            <w:r w:rsidR="00097F48">
              <w:rPr>
                <w:rFonts w:eastAsia="Calibri"/>
                <w:noProof/>
                <w:webHidden/>
                <w:color w:val="000000" w:themeColor="text1"/>
                <w:sz w:val="28"/>
                <w:szCs w:val="22"/>
                <w:lang w:eastAsia="en-US"/>
              </w:rPr>
              <w:t>24</w:t>
            </w:r>
            <w:r w:rsidR="00D557D6" w:rsidRPr="003043B8">
              <w:rPr>
                <w:rFonts w:eastAsia="Calibri"/>
                <w:noProof/>
                <w:webHidden/>
                <w:color w:val="000000" w:themeColor="text1"/>
                <w:sz w:val="28"/>
                <w:szCs w:val="22"/>
                <w:lang w:eastAsia="en-US"/>
              </w:rPr>
              <w:fldChar w:fldCharType="end"/>
            </w:r>
          </w:hyperlink>
        </w:p>
        <w:p w:rsidR="00D557D6" w:rsidRPr="003043B8" w:rsidRDefault="00155DA2" w:rsidP="007D4E83">
          <w:pPr>
            <w:tabs>
              <w:tab w:val="left" w:pos="709"/>
              <w:tab w:val="right" w:leader="dot" w:pos="9345"/>
            </w:tabs>
            <w:suppressAutoHyphens w:val="0"/>
            <w:spacing w:after="100" w:line="240" w:lineRule="auto"/>
            <w:rPr>
              <w:noProof/>
              <w:color w:val="000000" w:themeColor="text1"/>
              <w:kern w:val="2"/>
              <w:sz w:val="22"/>
              <w:szCs w:val="22"/>
              <w:lang w:eastAsia="ru-RU"/>
              <w14:ligatures w14:val="standardContextual"/>
            </w:rPr>
          </w:pPr>
          <w:hyperlink w:anchor="_Toc180489376" w:history="1">
            <w:r w:rsidR="00D557D6" w:rsidRPr="003043B8">
              <w:rPr>
                <w:rFonts w:eastAsia="Calibri"/>
                <w:noProof/>
                <w:color w:val="000000" w:themeColor="text1"/>
                <w:sz w:val="28"/>
                <w:szCs w:val="22"/>
                <w:lang w:eastAsia="en-US"/>
              </w:rPr>
              <w:t>3.2.1.</w:t>
            </w:r>
            <w:r w:rsidR="00D557D6" w:rsidRPr="003043B8">
              <w:rPr>
                <w:noProof/>
                <w:color w:val="000000" w:themeColor="text1"/>
                <w:kern w:val="2"/>
                <w:sz w:val="22"/>
                <w:szCs w:val="22"/>
                <w:lang w:eastAsia="ru-RU"/>
                <w14:ligatures w14:val="standardContextual"/>
              </w:rPr>
              <w:tab/>
            </w:r>
            <w:r w:rsidR="00D557D6" w:rsidRPr="003043B8">
              <w:rPr>
                <w:rFonts w:eastAsia="Calibri"/>
                <w:noProof/>
                <w:color w:val="000000" w:themeColor="text1"/>
                <w:sz w:val="28"/>
                <w:szCs w:val="22"/>
                <w:lang w:eastAsia="en-US"/>
              </w:rPr>
              <w:t>Природные условия</w:t>
            </w:r>
            <w:r w:rsidR="00D557D6" w:rsidRPr="003043B8">
              <w:rPr>
                <w:rFonts w:eastAsia="Calibri"/>
                <w:noProof/>
                <w:webHidden/>
                <w:color w:val="000000" w:themeColor="text1"/>
                <w:sz w:val="28"/>
                <w:szCs w:val="22"/>
                <w:lang w:eastAsia="en-US"/>
              </w:rPr>
              <w:tab/>
            </w:r>
            <w:r w:rsidR="00D557D6" w:rsidRPr="003043B8">
              <w:rPr>
                <w:rFonts w:eastAsia="Calibri"/>
                <w:noProof/>
                <w:webHidden/>
                <w:color w:val="000000" w:themeColor="text1"/>
                <w:sz w:val="28"/>
                <w:szCs w:val="22"/>
                <w:lang w:eastAsia="en-US"/>
              </w:rPr>
              <w:fldChar w:fldCharType="begin"/>
            </w:r>
            <w:r w:rsidR="00D557D6" w:rsidRPr="003043B8">
              <w:rPr>
                <w:rFonts w:eastAsia="Calibri"/>
                <w:noProof/>
                <w:webHidden/>
                <w:color w:val="000000" w:themeColor="text1"/>
                <w:sz w:val="28"/>
                <w:szCs w:val="22"/>
                <w:lang w:eastAsia="en-US"/>
              </w:rPr>
              <w:instrText xml:space="preserve"> PAGEREF _Toc180489376 \h </w:instrText>
            </w:r>
            <w:r w:rsidR="00D557D6" w:rsidRPr="003043B8">
              <w:rPr>
                <w:rFonts w:eastAsia="Calibri"/>
                <w:noProof/>
                <w:webHidden/>
                <w:color w:val="000000" w:themeColor="text1"/>
                <w:sz w:val="28"/>
                <w:szCs w:val="22"/>
                <w:lang w:eastAsia="en-US"/>
              </w:rPr>
            </w:r>
            <w:r w:rsidR="00D557D6" w:rsidRPr="003043B8">
              <w:rPr>
                <w:rFonts w:eastAsia="Calibri"/>
                <w:noProof/>
                <w:webHidden/>
                <w:color w:val="000000" w:themeColor="text1"/>
                <w:sz w:val="28"/>
                <w:szCs w:val="22"/>
                <w:lang w:eastAsia="en-US"/>
              </w:rPr>
              <w:fldChar w:fldCharType="separate"/>
            </w:r>
            <w:r w:rsidR="00097F48">
              <w:rPr>
                <w:rFonts w:eastAsia="Calibri"/>
                <w:noProof/>
                <w:webHidden/>
                <w:color w:val="000000" w:themeColor="text1"/>
                <w:sz w:val="28"/>
                <w:szCs w:val="22"/>
                <w:lang w:eastAsia="en-US"/>
              </w:rPr>
              <w:t>24</w:t>
            </w:r>
            <w:r w:rsidR="00D557D6" w:rsidRPr="003043B8">
              <w:rPr>
                <w:rFonts w:eastAsia="Calibri"/>
                <w:noProof/>
                <w:webHidden/>
                <w:color w:val="000000" w:themeColor="text1"/>
                <w:sz w:val="28"/>
                <w:szCs w:val="22"/>
                <w:lang w:eastAsia="en-US"/>
              </w:rPr>
              <w:fldChar w:fldCharType="end"/>
            </w:r>
          </w:hyperlink>
        </w:p>
        <w:p w:rsidR="00D557D6" w:rsidRPr="003043B8" w:rsidRDefault="00155DA2" w:rsidP="007D4E83">
          <w:pPr>
            <w:tabs>
              <w:tab w:val="left" w:pos="709"/>
              <w:tab w:val="right" w:leader="dot" w:pos="9345"/>
            </w:tabs>
            <w:suppressAutoHyphens w:val="0"/>
            <w:spacing w:after="100" w:line="240" w:lineRule="auto"/>
            <w:rPr>
              <w:noProof/>
              <w:color w:val="000000" w:themeColor="text1"/>
              <w:kern w:val="2"/>
              <w:sz w:val="22"/>
              <w:szCs w:val="22"/>
              <w:lang w:eastAsia="ru-RU"/>
              <w14:ligatures w14:val="standardContextual"/>
            </w:rPr>
          </w:pPr>
          <w:hyperlink w:anchor="_Toc180489377" w:history="1">
            <w:r w:rsidR="00D557D6" w:rsidRPr="003043B8">
              <w:rPr>
                <w:rFonts w:eastAsia="Calibri"/>
                <w:noProof/>
                <w:color w:val="000000" w:themeColor="text1"/>
                <w:sz w:val="28"/>
                <w:szCs w:val="22"/>
                <w:lang w:eastAsia="en-US"/>
              </w:rPr>
              <w:t>3.2.2.</w:t>
            </w:r>
            <w:r w:rsidR="00D557D6" w:rsidRPr="003043B8">
              <w:rPr>
                <w:noProof/>
                <w:color w:val="000000" w:themeColor="text1"/>
                <w:kern w:val="2"/>
                <w:sz w:val="22"/>
                <w:szCs w:val="22"/>
                <w:lang w:eastAsia="ru-RU"/>
                <w14:ligatures w14:val="standardContextual"/>
              </w:rPr>
              <w:tab/>
            </w:r>
            <w:r w:rsidR="00D557D6" w:rsidRPr="003043B8">
              <w:rPr>
                <w:rFonts w:eastAsia="Calibri"/>
                <w:noProof/>
                <w:color w:val="000000" w:themeColor="text1"/>
                <w:sz w:val="28"/>
                <w:szCs w:val="22"/>
                <w:lang w:eastAsia="en-US"/>
              </w:rPr>
              <w:t>Климат</w:t>
            </w:r>
            <w:r w:rsidR="00D557D6" w:rsidRPr="003043B8">
              <w:rPr>
                <w:rFonts w:eastAsia="Calibri"/>
                <w:noProof/>
                <w:webHidden/>
                <w:color w:val="000000" w:themeColor="text1"/>
                <w:sz w:val="28"/>
                <w:szCs w:val="22"/>
                <w:lang w:eastAsia="en-US"/>
              </w:rPr>
              <w:tab/>
            </w:r>
            <w:r w:rsidR="00D557D6" w:rsidRPr="003043B8">
              <w:rPr>
                <w:rFonts w:eastAsia="Calibri"/>
                <w:noProof/>
                <w:webHidden/>
                <w:color w:val="000000" w:themeColor="text1"/>
                <w:sz w:val="28"/>
                <w:szCs w:val="22"/>
                <w:lang w:eastAsia="en-US"/>
              </w:rPr>
              <w:fldChar w:fldCharType="begin"/>
            </w:r>
            <w:r w:rsidR="00D557D6" w:rsidRPr="003043B8">
              <w:rPr>
                <w:rFonts w:eastAsia="Calibri"/>
                <w:noProof/>
                <w:webHidden/>
                <w:color w:val="000000" w:themeColor="text1"/>
                <w:sz w:val="28"/>
                <w:szCs w:val="22"/>
                <w:lang w:eastAsia="en-US"/>
              </w:rPr>
              <w:instrText xml:space="preserve"> PAGEREF _Toc180489377 \h </w:instrText>
            </w:r>
            <w:r w:rsidR="00D557D6" w:rsidRPr="003043B8">
              <w:rPr>
                <w:rFonts w:eastAsia="Calibri"/>
                <w:noProof/>
                <w:webHidden/>
                <w:color w:val="000000" w:themeColor="text1"/>
                <w:sz w:val="28"/>
                <w:szCs w:val="22"/>
                <w:lang w:eastAsia="en-US"/>
              </w:rPr>
            </w:r>
            <w:r w:rsidR="00D557D6" w:rsidRPr="003043B8">
              <w:rPr>
                <w:rFonts w:eastAsia="Calibri"/>
                <w:noProof/>
                <w:webHidden/>
                <w:color w:val="000000" w:themeColor="text1"/>
                <w:sz w:val="28"/>
                <w:szCs w:val="22"/>
                <w:lang w:eastAsia="en-US"/>
              </w:rPr>
              <w:fldChar w:fldCharType="separate"/>
            </w:r>
            <w:r w:rsidR="00097F48">
              <w:rPr>
                <w:rFonts w:eastAsia="Calibri"/>
                <w:noProof/>
                <w:webHidden/>
                <w:color w:val="000000" w:themeColor="text1"/>
                <w:sz w:val="28"/>
                <w:szCs w:val="22"/>
                <w:lang w:eastAsia="en-US"/>
              </w:rPr>
              <w:t>27</w:t>
            </w:r>
            <w:r w:rsidR="00D557D6" w:rsidRPr="003043B8">
              <w:rPr>
                <w:rFonts w:eastAsia="Calibri"/>
                <w:noProof/>
                <w:webHidden/>
                <w:color w:val="000000" w:themeColor="text1"/>
                <w:sz w:val="28"/>
                <w:szCs w:val="22"/>
                <w:lang w:eastAsia="en-US"/>
              </w:rPr>
              <w:fldChar w:fldCharType="end"/>
            </w:r>
          </w:hyperlink>
        </w:p>
        <w:p w:rsidR="00D557D6" w:rsidRPr="003043B8" w:rsidRDefault="00155DA2" w:rsidP="007D4E83">
          <w:pPr>
            <w:tabs>
              <w:tab w:val="left" w:pos="567"/>
              <w:tab w:val="right" w:leader="dot" w:pos="9345"/>
            </w:tabs>
            <w:suppressAutoHyphens w:val="0"/>
            <w:spacing w:after="100" w:line="240" w:lineRule="auto"/>
            <w:rPr>
              <w:noProof/>
              <w:color w:val="000000" w:themeColor="text1"/>
              <w:kern w:val="2"/>
              <w:sz w:val="22"/>
              <w:szCs w:val="22"/>
              <w:lang w:eastAsia="ru-RU"/>
              <w14:ligatures w14:val="standardContextual"/>
            </w:rPr>
          </w:pPr>
          <w:hyperlink w:anchor="_Toc180489378" w:history="1">
            <w:r w:rsidR="00D557D6" w:rsidRPr="003043B8">
              <w:rPr>
                <w:rFonts w:eastAsia="Calibri"/>
                <w:noProof/>
                <w:color w:val="000000" w:themeColor="text1"/>
                <w:sz w:val="28"/>
                <w:szCs w:val="22"/>
                <w:lang w:eastAsia="en-US"/>
              </w:rPr>
              <w:t>3.3.</w:t>
            </w:r>
            <w:r w:rsidR="00D557D6" w:rsidRPr="003043B8">
              <w:rPr>
                <w:noProof/>
                <w:color w:val="000000" w:themeColor="text1"/>
                <w:kern w:val="2"/>
                <w:sz w:val="22"/>
                <w:szCs w:val="22"/>
                <w:lang w:eastAsia="ru-RU"/>
                <w14:ligatures w14:val="standardContextual"/>
              </w:rPr>
              <w:tab/>
            </w:r>
            <w:r w:rsidR="00D557D6" w:rsidRPr="003043B8">
              <w:rPr>
                <w:rFonts w:eastAsia="Calibri"/>
                <w:noProof/>
                <w:color w:val="000000" w:themeColor="text1"/>
                <w:sz w:val="28"/>
                <w:szCs w:val="22"/>
                <w:lang w:eastAsia="en-US"/>
              </w:rPr>
              <w:t>Комплексная оценка и информация об основных проблемах развития территории</w:t>
            </w:r>
            <w:r w:rsidR="00D557D6" w:rsidRPr="003043B8">
              <w:rPr>
                <w:rFonts w:eastAsia="Calibri"/>
                <w:noProof/>
                <w:webHidden/>
                <w:color w:val="000000" w:themeColor="text1"/>
                <w:sz w:val="28"/>
                <w:szCs w:val="22"/>
                <w:lang w:eastAsia="en-US"/>
              </w:rPr>
              <w:tab/>
            </w:r>
            <w:r w:rsidR="00D557D6" w:rsidRPr="003043B8">
              <w:rPr>
                <w:rFonts w:eastAsia="Calibri"/>
                <w:noProof/>
                <w:webHidden/>
                <w:color w:val="000000" w:themeColor="text1"/>
                <w:sz w:val="28"/>
                <w:szCs w:val="22"/>
                <w:lang w:eastAsia="en-US"/>
              </w:rPr>
              <w:fldChar w:fldCharType="begin"/>
            </w:r>
            <w:r w:rsidR="00D557D6" w:rsidRPr="003043B8">
              <w:rPr>
                <w:rFonts w:eastAsia="Calibri"/>
                <w:noProof/>
                <w:webHidden/>
                <w:color w:val="000000" w:themeColor="text1"/>
                <w:sz w:val="28"/>
                <w:szCs w:val="22"/>
                <w:lang w:eastAsia="en-US"/>
              </w:rPr>
              <w:instrText xml:space="preserve"> PAGEREF _Toc180489378 \h </w:instrText>
            </w:r>
            <w:r w:rsidR="00D557D6" w:rsidRPr="003043B8">
              <w:rPr>
                <w:rFonts w:eastAsia="Calibri"/>
                <w:noProof/>
                <w:webHidden/>
                <w:color w:val="000000" w:themeColor="text1"/>
                <w:sz w:val="28"/>
                <w:szCs w:val="22"/>
                <w:lang w:eastAsia="en-US"/>
              </w:rPr>
            </w:r>
            <w:r w:rsidR="00D557D6" w:rsidRPr="003043B8">
              <w:rPr>
                <w:rFonts w:eastAsia="Calibri"/>
                <w:noProof/>
                <w:webHidden/>
                <w:color w:val="000000" w:themeColor="text1"/>
                <w:sz w:val="28"/>
                <w:szCs w:val="22"/>
                <w:lang w:eastAsia="en-US"/>
              </w:rPr>
              <w:fldChar w:fldCharType="separate"/>
            </w:r>
            <w:r w:rsidR="00097F48">
              <w:rPr>
                <w:rFonts w:eastAsia="Calibri"/>
                <w:noProof/>
                <w:webHidden/>
                <w:color w:val="000000" w:themeColor="text1"/>
                <w:sz w:val="28"/>
                <w:szCs w:val="22"/>
                <w:lang w:eastAsia="en-US"/>
              </w:rPr>
              <w:t>27</w:t>
            </w:r>
            <w:r w:rsidR="00D557D6" w:rsidRPr="003043B8">
              <w:rPr>
                <w:rFonts w:eastAsia="Calibri"/>
                <w:noProof/>
                <w:webHidden/>
                <w:color w:val="000000" w:themeColor="text1"/>
                <w:sz w:val="28"/>
                <w:szCs w:val="22"/>
                <w:lang w:eastAsia="en-US"/>
              </w:rPr>
              <w:fldChar w:fldCharType="end"/>
            </w:r>
          </w:hyperlink>
        </w:p>
        <w:p w:rsidR="00D557D6" w:rsidRPr="003043B8" w:rsidRDefault="00155DA2" w:rsidP="007D4E83">
          <w:pPr>
            <w:tabs>
              <w:tab w:val="left" w:pos="709"/>
              <w:tab w:val="right" w:leader="dot" w:pos="9345"/>
            </w:tabs>
            <w:suppressAutoHyphens w:val="0"/>
            <w:spacing w:after="100" w:line="240" w:lineRule="auto"/>
            <w:rPr>
              <w:noProof/>
              <w:color w:val="000000" w:themeColor="text1"/>
              <w:kern w:val="2"/>
              <w:sz w:val="22"/>
              <w:szCs w:val="22"/>
              <w:lang w:eastAsia="ru-RU"/>
              <w14:ligatures w14:val="standardContextual"/>
            </w:rPr>
          </w:pPr>
          <w:hyperlink w:anchor="_Toc180489379" w:history="1">
            <w:r w:rsidR="00D557D6" w:rsidRPr="003043B8">
              <w:rPr>
                <w:rFonts w:eastAsia="Calibri"/>
                <w:noProof/>
                <w:color w:val="000000" w:themeColor="text1"/>
                <w:sz w:val="28"/>
                <w:szCs w:val="22"/>
                <w:lang w:eastAsia="en-US"/>
              </w:rPr>
              <w:t>3.3.1.</w:t>
            </w:r>
            <w:r w:rsidR="00D557D6" w:rsidRPr="003043B8">
              <w:rPr>
                <w:noProof/>
                <w:color w:val="000000" w:themeColor="text1"/>
                <w:kern w:val="2"/>
                <w:sz w:val="22"/>
                <w:szCs w:val="22"/>
                <w:lang w:eastAsia="ru-RU"/>
                <w14:ligatures w14:val="standardContextual"/>
              </w:rPr>
              <w:tab/>
            </w:r>
            <w:r w:rsidR="00D557D6" w:rsidRPr="003043B8">
              <w:rPr>
                <w:rFonts w:eastAsia="Calibri"/>
                <w:noProof/>
                <w:color w:val="000000" w:themeColor="text1"/>
                <w:sz w:val="28"/>
                <w:szCs w:val="22"/>
                <w:lang w:eastAsia="en-US"/>
              </w:rPr>
              <w:t>Система расселения и трудовые ресурсы</w:t>
            </w:r>
            <w:r w:rsidR="00D557D6" w:rsidRPr="003043B8">
              <w:rPr>
                <w:rFonts w:eastAsia="Calibri"/>
                <w:noProof/>
                <w:webHidden/>
                <w:color w:val="000000" w:themeColor="text1"/>
                <w:sz w:val="28"/>
                <w:szCs w:val="22"/>
                <w:lang w:eastAsia="en-US"/>
              </w:rPr>
              <w:tab/>
            </w:r>
            <w:r w:rsidR="00D557D6" w:rsidRPr="003043B8">
              <w:rPr>
                <w:rFonts w:eastAsia="Calibri"/>
                <w:noProof/>
                <w:webHidden/>
                <w:color w:val="000000" w:themeColor="text1"/>
                <w:sz w:val="28"/>
                <w:szCs w:val="22"/>
                <w:lang w:eastAsia="en-US"/>
              </w:rPr>
              <w:fldChar w:fldCharType="begin"/>
            </w:r>
            <w:r w:rsidR="00D557D6" w:rsidRPr="003043B8">
              <w:rPr>
                <w:rFonts w:eastAsia="Calibri"/>
                <w:noProof/>
                <w:webHidden/>
                <w:color w:val="000000" w:themeColor="text1"/>
                <w:sz w:val="28"/>
                <w:szCs w:val="22"/>
                <w:lang w:eastAsia="en-US"/>
              </w:rPr>
              <w:instrText xml:space="preserve"> PAGEREF _Toc180489379 \h </w:instrText>
            </w:r>
            <w:r w:rsidR="00D557D6" w:rsidRPr="003043B8">
              <w:rPr>
                <w:rFonts w:eastAsia="Calibri"/>
                <w:noProof/>
                <w:webHidden/>
                <w:color w:val="000000" w:themeColor="text1"/>
                <w:sz w:val="28"/>
                <w:szCs w:val="22"/>
                <w:lang w:eastAsia="en-US"/>
              </w:rPr>
            </w:r>
            <w:r w:rsidR="00D557D6" w:rsidRPr="003043B8">
              <w:rPr>
                <w:rFonts w:eastAsia="Calibri"/>
                <w:noProof/>
                <w:webHidden/>
                <w:color w:val="000000" w:themeColor="text1"/>
                <w:sz w:val="28"/>
                <w:szCs w:val="22"/>
                <w:lang w:eastAsia="en-US"/>
              </w:rPr>
              <w:fldChar w:fldCharType="separate"/>
            </w:r>
            <w:r w:rsidR="00097F48">
              <w:rPr>
                <w:rFonts w:eastAsia="Calibri"/>
                <w:noProof/>
                <w:webHidden/>
                <w:color w:val="000000" w:themeColor="text1"/>
                <w:sz w:val="28"/>
                <w:szCs w:val="22"/>
                <w:lang w:eastAsia="en-US"/>
              </w:rPr>
              <w:t>27</w:t>
            </w:r>
            <w:r w:rsidR="00D557D6" w:rsidRPr="003043B8">
              <w:rPr>
                <w:rFonts w:eastAsia="Calibri"/>
                <w:noProof/>
                <w:webHidden/>
                <w:color w:val="000000" w:themeColor="text1"/>
                <w:sz w:val="28"/>
                <w:szCs w:val="22"/>
                <w:lang w:eastAsia="en-US"/>
              </w:rPr>
              <w:fldChar w:fldCharType="end"/>
            </w:r>
          </w:hyperlink>
        </w:p>
        <w:p w:rsidR="00D557D6" w:rsidRPr="003043B8" w:rsidRDefault="00155DA2" w:rsidP="007D4E83">
          <w:pPr>
            <w:tabs>
              <w:tab w:val="left" w:pos="709"/>
              <w:tab w:val="right" w:leader="dot" w:pos="9345"/>
            </w:tabs>
            <w:suppressAutoHyphens w:val="0"/>
            <w:spacing w:after="100" w:line="240" w:lineRule="auto"/>
            <w:rPr>
              <w:noProof/>
              <w:color w:val="000000" w:themeColor="text1"/>
              <w:kern w:val="2"/>
              <w:sz w:val="22"/>
              <w:szCs w:val="22"/>
              <w:lang w:eastAsia="ru-RU"/>
              <w14:ligatures w14:val="standardContextual"/>
            </w:rPr>
          </w:pPr>
          <w:hyperlink w:anchor="_Toc180489380" w:history="1">
            <w:r w:rsidR="00D557D6" w:rsidRPr="003043B8">
              <w:rPr>
                <w:rFonts w:eastAsia="Calibri"/>
                <w:noProof/>
                <w:color w:val="000000" w:themeColor="text1"/>
                <w:sz w:val="28"/>
                <w:szCs w:val="22"/>
                <w:lang w:eastAsia="en-US"/>
              </w:rPr>
              <w:t>3.3.2.</w:t>
            </w:r>
            <w:r w:rsidR="00D557D6" w:rsidRPr="003043B8">
              <w:rPr>
                <w:noProof/>
                <w:color w:val="000000" w:themeColor="text1"/>
                <w:kern w:val="2"/>
                <w:sz w:val="22"/>
                <w:szCs w:val="22"/>
                <w:lang w:eastAsia="ru-RU"/>
                <w14:ligatures w14:val="standardContextual"/>
              </w:rPr>
              <w:tab/>
            </w:r>
            <w:r w:rsidR="00D557D6" w:rsidRPr="003043B8">
              <w:rPr>
                <w:rFonts w:eastAsia="Calibri"/>
                <w:noProof/>
                <w:color w:val="000000" w:themeColor="text1"/>
                <w:sz w:val="28"/>
                <w:szCs w:val="22"/>
                <w:lang w:eastAsia="en-US"/>
              </w:rPr>
              <w:t>Отраслевая специализация</w:t>
            </w:r>
            <w:r w:rsidR="00D557D6" w:rsidRPr="003043B8">
              <w:rPr>
                <w:rFonts w:eastAsia="Calibri"/>
                <w:noProof/>
                <w:webHidden/>
                <w:color w:val="000000" w:themeColor="text1"/>
                <w:sz w:val="28"/>
                <w:szCs w:val="22"/>
                <w:lang w:eastAsia="en-US"/>
              </w:rPr>
              <w:tab/>
            </w:r>
            <w:r w:rsidR="00D557D6" w:rsidRPr="003043B8">
              <w:rPr>
                <w:rFonts w:eastAsia="Calibri"/>
                <w:noProof/>
                <w:webHidden/>
                <w:color w:val="000000" w:themeColor="text1"/>
                <w:sz w:val="28"/>
                <w:szCs w:val="22"/>
                <w:lang w:eastAsia="en-US"/>
              </w:rPr>
              <w:fldChar w:fldCharType="begin"/>
            </w:r>
            <w:r w:rsidR="00D557D6" w:rsidRPr="003043B8">
              <w:rPr>
                <w:rFonts w:eastAsia="Calibri"/>
                <w:noProof/>
                <w:webHidden/>
                <w:color w:val="000000" w:themeColor="text1"/>
                <w:sz w:val="28"/>
                <w:szCs w:val="22"/>
                <w:lang w:eastAsia="en-US"/>
              </w:rPr>
              <w:instrText xml:space="preserve"> PAGEREF _Toc180489380 \h </w:instrText>
            </w:r>
            <w:r w:rsidR="00D557D6" w:rsidRPr="003043B8">
              <w:rPr>
                <w:rFonts w:eastAsia="Calibri"/>
                <w:noProof/>
                <w:webHidden/>
                <w:color w:val="000000" w:themeColor="text1"/>
                <w:sz w:val="28"/>
                <w:szCs w:val="22"/>
                <w:lang w:eastAsia="en-US"/>
              </w:rPr>
            </w:r>
            <w:r w:rsidR="00D557D6" w:rsidRPr="003043B8">
              <w:rPr>
                <w:rFonts w:eastAsia="Calibri"/>
                <w:noProof/>
                <w:webHidden/>
                <w:color w:val="000000" w:themeColor="text1"/>
                <w:sz w:val="28"/>
                <w:szCs w:val="22"/>
                <w:lang w:eastAsia="en-US"/>
              </w:rPr>
              <w:fldChar w:fldCharType="separate"/>
            </w:r>
            <w:r w:rsidR="00097F48">
              <w:rPr>
                <w:rFonts w:eastAsia="Calibri"/>
                <w:noProof/>
                <w:webHidden/>
                <w:color w:val="000000" w:themeColor="text1"/>
                <w:sz w:val="28"/>
                <w:szCs w:val="22"/>
                <w:lang w:eastAsia="en-US"/>
              </w:rPr>
              <w:t>28</w:t>
            </w:r>
            <w:r w:rsidR="00D557D6" w:rsidRPr="003043B8">
              <w:rPr>
                <w:rFonts w:eastAsia="Calibri"/>
                <w:noProof/>
                <w:webHidden/>
                <w:color w:val="000000" w:themeColor="text1"/>
                <w:sz w:val="28"/>
                <w:szCs w:val="22"/>
                <w:lang w:eastAsia="en-US"/>
              </w:rPr>
              <w:fldChar w:fldCharType="end"/>
            </w:r>
          </w:hyperlink>
        </w:p>
        <w:p w:rsidR="00D557D6" w:rsidRPr="003043B8" w:rsidRDefault="00155DA2" w:rsidP="007D4E83">
          <w:pPr>
            <w:tabs>
              <w:tab w:val="left" w:pos="709"/>
              <w:tab w:val="right" w:leader="dot" w:pos="9345"/>
            </w:tabs>
            <w:suppressAutoHyphens w:val="0"/>
            <w:spacing w:after="100" w:line="240" w:lineRule="auto"/>
            <w:rPr>
              <w:noProof/>
              <w:color w:val="000000" w:themeColor="text1"/>
              <w:kern w:val="2"/>
              <w:sz w:val="22"/>
              <w:szCs w:val="22"/>
              <w:lang w:eastAsia="ru-RU"/>
              <w14:ligatures w14:val="standardContextual"/>
            </w:rPr>
          </w:pPr>
          <w:hyperlink w:anchor="_Toc180489381" w:history="1">
            <w:r w:rsidR="00D557D6" w:rsidRPr="003043B8">
              <w:rPr>
                <w:rFonts w:eastAsia="Calibri"/>
                <w:noProof/>
                <w:color w:val="000000" w:themeColor="text1"/>
                <w:sz w:val="28"/>
                <w:szCs w:val="22"/>
                <w:lang w:eastAsia="en-US"/>
              </w:rPr>
              <w:t>3.3.3.</w:t>
            </w:r>
            <w:r w:rsidR="00D557D6" w:rsidRPr="003043B8">
              <w:rPr>
                <w:noProof/>
                <w:color w:val="000000" w:themeColor="text1"/>
                <w:kern w:val="2"/>
                <w:sz w:val="22"/>
                <w:szCs w:val="22"/>
                <w:lang w:eastAsia="ru-RU"/>
                <w14:ligatures w14:val="standardContextual"/>
              </w:rPr>
              <w:tab/>
            </w:r>
            <w:r w:rsidR="00D557D6" w:rsidRPr="003043B8">
              <w:rPr>
                <w:rFonts w:eastAsia="Calibri"/>
                <w:noProof/>
                <w:color w:val="000000" w:themeColor="text1"/>
                <w:sz w:val="28"/>
                <w:szCs w:val="22"/>
                <w:lang w:eastAsia="en-US"/>
              </w:rPr>
              <w:t>Учреждения социального и культурно-бытового обслуживания</w:t>
            </w:r>
            <w:r w:rsidR="00D557D6" w:rsidRPr="003043B8">
              <w:rPr>
                <w:rFonts w:eastAsia="Calibri"/>
                <w:noProof/>
                <w:webHidden/>
                <w:color w:val="000000" w:themeColor="text1"/>
                <w:sz w:val="28"/>
                <w:szCs w:val="22"/>
                <w:lang w:eastAsia="en-US"/>
              </w:rPr>
              <w:tab/>
            </w:r>
            <w:r w:rsidR="00D557D6" w:rsidRPr="003043B8">
              <w:rPr>
                <w:rFonts w:eastAsia="Calibri"/>
                <w:noProof/>
                <w:webHidden/>
                <w:color w:val="000000" w:themeColor="text1"/>
                <w:sz w:val="28"/>
                <w:szCs w:val="22"/>
                <w:lang w:eastAsia="en-US"/>
              </w:rPr>
              <w:fldChar w:fldCharType="begin"/>
            </w:r>
            <w:r w:rsidR="00D557D6" w:rsidRPr="003043B8">
              <w:rPr>
                <w:rFonts w:eastAsia="Calibri"/>
                <w:noProof/>
                <w:webHidden/>
                <w:color w:val="000000" w:themeColor="text1"/>
                <w:sz w:val="28"/>
                <w:szCs w:val="22"/>
                <w:lang w:eastAsia="en-US"/>
              </w:rPr>
              <w:instrText xml:space="preserve"> PAGEREF _Toc180489381 \h </w:instrText>
            </w:r>
            <w:r w:rsidR="00D557D6" w:rsidRPr="003043B8">
              <w:rPr>
                <w:rFonts w:eastAsia="Calibri"/>
                <w:noProof/>
                <w:webHidden/>
                <w:color w:val="000000" w:themeColor="text1"/>
                <w:sz w:val="28"/>
                <w:szCs w:val="22"/>
                <w:lang w:eastAsia="en-US"/>
              </w:rPr>
            </w:r>
            <w:r w:rsidR="00D557D6" w:rsidRPr="003043B8">
              <w:rPr>
                <w:rFonts w:eastAsia="Calibri"/>
                <w:noProof/>
                <w:webHidden/>
                <w:color w:val="000000" w:themeColor="text1"/>
                <w:sz w:val="28"/>
                <w:szCs w:val="22"/>
                <w:lang w:eastAsia="en-US"/>
              </w:rPr>
              <w:fldChar w:fldCharType="separate"/>
            </w:r>
            <w:r w:rsidR="00097F48">
              <w:rPr>
                <w:rFonts w:eastAsia="Calibri"/>
                <w:noProof/>
                <w:webHidden/>
                <w:color w:val="000000" w:themeColor="text1"/>
                <w:sz w:val="28"/>
                <w:szCs w:val="22"/>
                <w:lang w:eastAsia="en-US"/>
              </w:rPr>
              <w:t>28</w:t>
            </w:r>
            <w:r w:rsidR="00D557D6" w:rsidRPr="003043B8">
              <w:rPr>
                <w:rFonts w:eastAsia="Calibri"/>
                <w:noProof/>
                <w:webHidden/>
                <w:color w:val="000000" w:themeColor="text1"/>
                <w:sz w:val="28"/>
                <w:szCs w:val="22"/>
                <w:lang w:eastAsia="en-US"/>
              </w:rPr>
              <w:fldChar w:fldCharType="end"/>
            </w:r>
          </w:hyperlink>
        </w:p>
        <w:p w:rsidR="00D557D6" w:rsidRPr="003043B8" w:rsidRDefault="00155DA2" w:rsidP="007D4E83">
          <w:pPr>
            <w:tabs>
              <w:tab w:val="left" w:pos="567"/>
              <w:tab w:val="right" w:leader="dot" w:pos="9345"/>
            </w:tabs>
            <w:suppressAutoHyphens w:val="0"/>
            <w:spacing w:after="100" w:line="240" w:lineRule="auto"/>
            <w:rPr>
              <w:noProof/>
              <w:color w:val="000000" w:themeColor="text1"/>
              <w:kern w:val="2"/>
              <w:sz w:val="22"/>
              <w:szCs w:val="22"/>
              <w:lang w:eastAsia="ru-RU"/>
              <w14:ligatures w14:val="standardContextual"/>
            </w:rPr>
          </w:pPr>
          <w:hyperlink w:anchor="_Toc180489382" w:history="1">
            <w:r w:rsidR="00D557D6" w:rsidRPr="003043B8">
              <w:rPr>
                <w:rFonts w:eastAsia="Calibri"/>
                <w:noProof/>
                <w:color w:val="000000" w:themeColor="text1"/>
                <w:sz w:val="28"/>
                <w:szCs w:val="22"/>
                <w:lang w:eastAsia="en-US"/>
              </w:rPr>
              <w:t>3.4.</w:t>
            </w:r>
            <w:r w:rsidR="00D557D6" w:rsidRPr="003043B8">
              <w:rPr>
                <w:noProof/>
                <w:color w:val="000000" w:themeColor="text1"/>
                <w:kern w:val="2"/>
                <w:sz w:val="22"/>
                <w:szCs w:val="22"/>
                <w:lang w:eastAsia="ru-RU"/>
                <w14:ligatures w14:val="standardContextual"/>
              </w:rPr>
              <w:tab/>
            </w:r>
            <w:r w:rsidR="00D557D6" w:rsidRPr="003043B8">
              <w:rPr>
                <w:rFonts w:eastAsia="Calibri"/>
                <w:noProof/>
                <w:color w:val="000000" w:themeColor="text1"/>
                <w:sz w:val="28"/>
                <w:szCs w:val="22"/>
                <w:lang w:eastAsia="en-US"/>
              </w:rPr>
              <w:t>Развитие транспортной инфраструктуры</w:t>
            </w:r>
            <w:r w:rsidR="00D557D6" w:rsidRPr="003043B8">
              <w:rPr>
                <w:rFonts w:eastAsia="Calibri"/>
                <w:noProof/>
                <w:webHidden/>
                <w:color w:val="000000" w:themeColor="text1"/>
                <w:sz w:val="28"/>
                <w:szCs w:val="22"/>
                <w:lang w:eastAsia="en-US"/>
              </w:rPr>
              <w:tab/>
            </w:r>
            <w:r w:rsidR="00D557D6" w:rsidRPr="003043B8">
              <w:rPr>
                <w:rFonts w:eastAsia="Calibri"/>
                <w:noProof/>
                <w:webHidden/>
                <w:color w:val="000000" w:themeColor="text1"/>
                <w:sz w:val="28"/>
                <w:szCs w:val="22"/>
                <w:lang w:eastAsia="en-US"/>
              </w:rPr>
              <w:fldChar w:fldCharType="begin"/>
            </w:r>
            <w:r w:rsidR="00D557D6" w:rsidRPr="003043B8">
              <w:rPr>
                <w:rFonts w:eastAsia="Calibri"/>
                <w:noProof/>
                <w:webHidden/>
                <w:color w:val="000000" w:themeColor="text1"/>
                <w:sz w:val="28"/>
                <w:szCs w:val="22"/>
                <w:lang w:eastAsia="en-US"/>
              </w:rPr>
              <w:instrText xml:space="preserve"> PAGEREF _Toc180489382 \h </w:instrText>
            </w:r>
            <w:r w:rsidR="00D557D6" w:rsidRPr="003043B8">
              <w:rPr>
                <w:rFonts w:eastAsia="Calibri"/>
                <w:noProof/>
                <w:webHidden/>
                <w:color w:val="000000" w:themeColor="text1"/>
                <w:sz w:val="28"/>
                <w:szCs w:val="22"/>
                <w:lang w:eastAsia="en-US"/>
              </w:rPr>
            </w:r>
            <w:r w:rsidR="00D557D6" w:rsidRPr="003043B8">
              <w:rPr>
                <w:rFonts w:eastAsia="Calibri"/>
                <w:noProof/>
                <w:webHidden/>
                <w:color w:val="000000" w:themeColor="text1"/>
                <w:sz w:val="28"/>
                <w:szCs w:val="22"/>
                <w:lang w:eastAsia="en-US"/>
              </w:rPr>
              <w:fldChar w:fldCharType="separate"/>
            </w:r>
            <w:r w:rsidR="00097F48">
              <w:rPr>
                <w:rFonts w:eastAsia="Calibri"/>
                <w:noProof/>
                <w:webHidden/>
                <w:color w:val="000000" w:themeColor="text1"/>
                <w:sz w:val="28"/>
                <w:szCs w:val="22"/>
                <w:lang w:eastAsia="en-US"/>
              </w:rPr>
              <w:t>30</w:t>
            </w:r>
            <w:r w:rsidR="00D557D6" w:rsidRPr="003043B8">
              <w:rPr>
                <w:rFonts w:eastAsia="Calibri"/>
                <w:noProof/>
                <w:webHidden/>
                <w:color w:val="000000" w:themeColor="text1"/>
                <w:sz w:val="28"/>
                <w:szCs w:val="22"/>
                <w:lang w:eastAsia="en-US"/>
              </w:rPr>
              <w:fldChar w:fldCharType="end"/>
            </w:r>
          </w:hyperlink>
        </w:p>
        <w:p w:rsidR="00D557D6" w:rsidRPr="003043B8" w:rsidRDefault="00155DA2" w:rsidP="007D4E83">
          <w:pPr>
            <w:tabs>
              <w:tab w:val="left" w:pos="567"/>
              <w:tab w:val="right" w:leader="dot" w:pos="9345"/>
            </w:tabs>
            <w:suppressAutoHyphens w:val="0"/>
            <w:spacing w:after="100" w:line="240" w:lineRule="auto"/>
            <w:rPr>
              <w:noProof/>
              <w:color w:val="000000" w:themeColor="text1"/>
              <w:kern w:val="2"/>
              <w:sz w:val="22"/>
              <w:szCs w:val="22"/>
              <w:lang w:eastAsia="ru-RU"/>
              <w14:ligatures w14:val="standardContextual"/>
            </w:rPr>
          </w:pPr>
          <w:hyperlink w:anchor="_Toc180489383" w:history="1">
            <w:r w:rsidR="00D557D6" w:rsidRPr="003043B8">
              <w:rPr>
                <w:rFonts w:eastAsia="Calibri"/>
                <w:noProof/>
                <w:color w:val="000000" w:themeColor="text1"/>
                <w:sz w:val="28"/>
                <w:szCs w:val="22"/>
                <w:lang w:eastAsia="en-US"/>
              </w:rPr>
              <w:t>3.5.</w:t>
            </w:r>
            <w:r w:rsidR="00D557D6" w:rsidRPr="003043B8">
              <w:rPr>
                <w:noProof/>
                <w:color w:val="000000" w:themeColor="text1"/>
                <w:kern w:val="2"/>
                <w:sz w:val="22"/>
                <w:szCs w:val="22"/>
                <w:lang w:eastAsia="ru-RU"/>
                <w14:ligatures w14:val="standardContextual"/>
              </w:rPr>
              <w:tab/>
            </w:r>
            <w:r w:rsidR="00D557D6" w:rsidRPr="003043B8">
              <w:rPr>
                <w:rFonts w:eastAsia="Calibri"/>
                <w:noProof/>
                <w:color w:val="000000" w:themeColor="text1"/>
                <w:sz w:val="28"/>
                <w:szCs w:val="22"/>
                <w:lang w:eastAsia="en-US"/>
              </w:rPr>
              <w:t>Инженерно-техническая база</w:t>
            </w:r>
            <w:r w:rsidR="00D557D6" w:rsidRPr="003043B8">
              <w:rPr>
                <w:rFonts w:eastAsia="Calibri"/>
                <w:noProof/>
                <w:webHidden/>
                <w:color w:val="000000" w:themeColor="text1"/>
                <w:sz w:val="28"/>
                <w:szCs w:val="22"/>
                <w:lang w:eastAsia="en-US"/>
              </w:rPr>
              <w:tab/>
            </w:r>
            <w:r w:rsidR="00D557D6" w:rsidRPr="003043B8">
              <w:rPr>
                <w:rFonts w:eastAsia="Calibri"/>
                <w:noProof/>
                <w:webHidden/>
                <w:color w:val="000000" w:themeColor="text1"/>
                <w:sz w:val="28"/>
                <w:szCs w:val="22"/>
                <w:lang w:eastAsia="en-US"/>
              </w:rPr>
              <w:fldChar w:fldCharType="begin"/>
            </w:r>
            <w:r w:rsidR="00D557D6" w:rsidRPr="003043B8">
              <w:rPr>
                <w:rFonts w:eastAsia="Calibri"/>
                <w:noProof/>
                <w:webHidden/>
                <w:color w:val="000000" w:themeColor="text1"/>
                <w:sz w:val="28"/>
                <w:szCs w:val="22"/>
                <w:lang w:eastAsia="en-US"/>
              </w:rPr>
              <w:instrText xml:space="preserve"> PAGEREF _Toc180489383 \h </w:instrText>
            </w:r>
            <w:r w:rsidR="00D557D6" w:rsidRPr="003043B8">
              <w:rPr>
                <w:rFonts w:eastAsia="Calibri"/>
                <w:noProof/>
                <w:webHidden/>
                <w:color w:val="000000" w:themeColor="text1"/>
                <w:sz w:val="28"/>
                <w:szCs w:val="22"/>
                <w:lang w:eastAsia="en-US"/>
              </w:rPr>
            </w:r>
            <w:r w:rsidR="00D557D6" w:rsidRPr="003043B8">
              <w:rPr>
                <w:rFonts w:eastAsia="Calibri"/>
                <w:noProof/>
                <w:webHidden/>
                <w:color w:val="000000" w:themeColor="text1"/>
                <w:sz w:val="28"/>
                <w:szCs w:val="22"/>
                <w:lang w:eastAsia="en-US"/>
              </w:rPr>
              <w:fldChar w:fldCharType="separate"/>
            </w:r>
            <w:r w:rsidR="00097F48">
              <w:rPr>
                <w:rFonts w:eastAsia="Calibri"/>
                <w:noProof/>
                <w:webHidden/>
                <w:color w:val="000000" w:themeColor="text1"/>
                <w:sz w:val="28"/>
                <w:szCs w:val="22"/>
                <w:lang w:eastAsia="en-US"/>
              </w:rPr>
              <w:t>43</w:t>
            </w:r>
            <w:r w:rsidR="00D557D6" w:rsidRPr="003043B8">
              <w:rPr>
                <w:rFonts w:eastAsia="Calibri"/>
                <w:noProof/>
                <w:webHidden/>
                <w:color w:val="000000" w:themeColor="text1"/>
                <w:sz w:val="28"/>
                <w:szCs w:val="22"/>
                <w:lang w:eastAsia="en-US"/>
              </w:rPr>
              <w:fldChar w:fldCharType="end"/>
            </w:r>
          </w:hyperlink>
        </w:p>
        <w:p w:rsidR="00D557D6" w:rsidRPr="003043B8" w:rsidRDefault="00155DA2" w:rsidP="007D4E83">
          <w:pPr>
            <w:tabs>
              <w:tab w:val="left" w:pos="709"/>
              <w:tab w:val="right" w:leader="dot" w:pos="9345"/>
            </w:tabs>
            <w:suppressAutoHyphens w:val="0"/>
            <w:spacing w:after="100" w:line="240" w:lineRule="auto"/>
            <w:rPr>
              <w:noProof/>
              <w:color w:val="000000" w:themeColor="text1"/>
              <w:kern w:val="2"/>
              <w:sz w:val="22"/>
              <w:szCs w:val="22"/>
              <w:lang w:eastAsia="ru-RU"/>
              <w14:ligatures w14:val="standardContextual"/>
            </w:rPr>
          </w:pPr>
          <w:hyperlink w:anchor="_Toc180489384" w:history="1">
            <w:r w:rsidR="00D557D6" w:rsidRPr="003043B8">
              <w:rPr>
                <w:rFonts w:eastAsia="Calibri"/>
                <w:noProof/>
                <w:color w:val="000000" w:themeColor="text1"/>
                <w:sz w:val="28"/>
                <w:szCs w:val="22"/>
                <w:lang w:eastAsia="en-US"/>
              </w:rPr>
              <w:t>3.5.1.</w:t>
            </w:r>
            <w:r w:rsidR="00D557D6" w:rsidRPr="003043B8">
              <w:rPr>
                <w:noProof/>
                <w:color w:val="000000" w:themeColor="text1"/>
                <w:kern w:val="2"/>
                <w:sz w:val="22"/>
                <w:szCs w:val="22"/>
                <w:lang w:eastAsia="ru-RU"/>
                <w14:ligatures w14:val="standardContextual"/>
              </w:rPr>
              <w:tab/>
            </w:r>
            <w:r w:rsidR="00D557D6" w:rsidRPr="003043B8">
              <w:rPr>
                <w:rFonts w:eastAsia="Calibri"/>
                <w:noProof/>
                <w:color w:val="000000" w:themeColor="text1"/>
                <w:sz w:val="28"/>
                <w:szCs w:val="22"/>
                <w:lang w:eastAsia="en-US"/>
              </w:rPr>
              <w:t>Водоснабжение, водоотведение</w:t>
            </w:r>
            <w:r w:rsidR="00D557D6" w:rsidRPr="003043B8">
              <w:rPr>
                <w:rFonts w:eastAsia="Calibri"/>
                <w:noProof/>
                <w:webHidden/>
                <w:color w:val="000000" w:themeColor="text1"/>
                <w:sz w:val="28"/>
                <w:szCs w:val="22"/>
                <w:lang w:eastAsia="en-US"/>
              </w:rPr>
              <w:tab/>
            </w:r>
            <w:r w:rsidR="00D557D6" w:rsidRPr="003043B8">
              <w:rPr>
                <w:rFonts w:eastAsia="Calibri"/>
                <w:noProof/>
                <w:webHidden/>
                <w:color w:val="000000" w:themeColor="text1"/>
                <w:sz w:val="28"/>
                <w:szCs w:val="22"/>
                <w:lang w:eastAsia="en-US"/>
              </w:rPr>
              <w:fldChar w:fldCharType="begin"/>
            </w:r>
            <w:r w:rsidR="00D557D6" w:rsidRPr="003043B8">
              <w:rPr>
                <w:rFonts w:eastAsia="Calibri"/>
                <w:noProof/>
                <w:webHidden/>
                <w:color w:val="000000" w:themeColor="text1"/>
                <w:sz w:val="28"/>
                <w:szCs w:val="22"/>
                <w:lang w:eastAsia="en-US"/>
              </w:rPr>
              <w:instrText xml:space="preserve"> PAGEREF _Toc180489384 \h </w:instrText>
            </w:r>
            <w:r w:rsidR="00D557D6" w:rsidRPr="003043B8">
              <w:rPr>
                <w:rFonts w:eastAsia="Calibri"/>
                <w:noProof/>
                <w:webHidden/>
                <w:color w:val="000000" w:themeColor="text1"/>
                <w:sz w:val="28"/>
                <w:szCs w:val="22"/>
                <w:lang w:eastAsia="en-US"/>
              </w:rPr>
            </w:r>
            <w:r w:rsidR="00D557D6" w:rsidRPr="003043B8">
              <w:rPr>
                <w:rFonts w:eastAsia="Calibri"/>
                <w:noProof/>
                <w:webHidden/>
                <w:color w:val="000000" w:themeColor="text1"/>
                <w:sz w:val="28"/>
                <w:szCs w:val="22"/>
                <w:lang w:eastAsia="en-US"/>
              </w:rPr>
              <w:fldChar w:fldCharType="separate"/>
            </w:r>
            <w:r w:rsidR="00097F48">
              <w:rPr>
                <w:rFonts w:eastAsia="Calibri"/>
                <w:noProof/>
                <w:webHidden/>
                <w:color w:val="000000" w:themeColor="text1"/>
                <w:sz w:val="28"/>
                <w:szCs w:val="22"/>
                <w:lang w:eastAsia="en-US"/>
              </w:rPr>
              <w:t>43</w:t>
            </w:r>
            <w:r w:rsidR="00D557D6" w:rsidRPr="003043B8">
              <w:rPr>
                <w:rFonts w:eastAsia="Calibri"/>
                <w:noProof/>
                <w:webHidden/>
                <w:color w:val="000000" w:themeColor="text1"/>
                <w:sz w:val="28"/>
                <w:szCs w:val="22"/>
                <w:lang w:eastAsia="en-US"/>
              </w:rPr>
              <w:fldChar w:fldCharType="end"/>
            </w:r>
          </w:hyperlink>
        </w:p>
        <w:p w:rsidR="00D557D6" w:rsidRPr="003043B8" w:rsidRDefault="00155DA2" w:rsidP="007D4E83">
          <w:pPr>
            <w:tabs>
              <w:tab w:val="left" w:pos="709"/>
              <w:tab w:val="right" w:leader="dot" w:pos="9345"/>
            </w:tabs>
            <w:suppressAutoHyphens w:val="0"/>
            <w:spacing w:after="100" w:line="240" w:lineRule="auto"/>
            <w:rPr>
              <w:noProof/>
              <w:color w:val="000000" w:themeColor="text1"/>
              <w:kern w:val="2"/>
              <w:sz w:val="22"/>
              <w:szCs w:val="22"/>
              <w:lang w:eastAsia="ru-RU"/>
              <w14:ligatures w14:val="standardContextual"/>
            </w:rPr>
          </w:pPr>
          <w:hyperlink w:anchor="_Toc180489385" w:history="1">
            <w:r w:rsidR="00D557D6" w:rsidRPr="003043B8">
              <w:rPr>
                <w:rFonts w:eastAsia="Calibri"/>
                <w:noProof/>
                <w:color w:val="000000" w:themeColor="text1"/>
                <w:sz w:val="28"/>
                <w:szCs w:val="22"/>
                <w:lang w:eastAsia="en-US"/>
              </w:rPr>
              <w:t>3.5.2.</w:t>
            </w:r>
            <w:r w:rsidR="00D557D6" w:rsidRPr="003043B8">
              <w:rPr>
                <w:noProof/>
                <w:color w:val="000000" w:themeColor="text1"/>
                <w:kern w:val="2"/>
                <w:sz w:val="22"/>
                <w:szCs w:val="22"/>
                <w:lang w:eastAsia="ru-RU"/>
                <w14:ligatures w14:val="standardContextual"/>
              </w:rPr>
              <w:tab/>
            </w:r>
            <w:r w:rsidR="00D557D6" w:rsidRPr="003043B8">
              <w:rPr>
                <w:rFonts w:eastAsia="Calibri"/>
                <w:noProof/>
                <w:color w:val="000000" w:themeColor="text1"/>
                <w:sz w:val="28"/>
                <w:szCs w:val="22"/>
                <w:lang w:eastAsia="en-US"/>
              </w:rPr>
              <w:t>Электроснабжение</w:t>
            </w:r>
            <w:r w:rsidR="00D557D6" w:rsidRPr="003043B8">
              <w:rPr>
                <w:rFonts w:eastAsia="Calibri"/>
                <w:noProof/>
                <w:webHidden/>
                <w:color w:val="000000" w:themeColor="text1"/>
                <w:sz w:val="28"/>
                <w:szCs w:val="22"/>
                <w:lang w:eastAsia="en-US"/>
              </w:rPr>
              <w:tab/>
            </w:r>
            <w:r w:rsidR="00D557D6" w:rsidRPr="003043B8">
              <w:rPr>
                <w:rFonts w:eastAsia="Calibri"/>
                <w:noProof/>
                <w:webHidden/>
                <w:color w:val="000000" w:themeColor="text1"/>
                <w:sz w:val="28"/>
                <w:szCs w:val="22"/>
                <w:lang w:eastAsia="en-US"/>
              </w:rPr>
              <w:fldChar w:fldCharType="begin"/>
            </w:r>
            <w:r w:rsidR="00D557D6" w:rsidRPr="003043B8">
              <w:rPr>
                <w:rFonts w:eastAsia="Calibri"/>
                <w:noProof/>
                <w:webHidden/>
                <w:color w:val="000000" w:themeColor="text1"/>
                <w:sz w:val="28"/>
                <w:szCs w:val="22"/>
                <w:lang w:eastAsia="en-US"/>
              </w:rPr>
              <w:instrText xml:space="preserve"> PAGEREF _Toc180489385 \h </w:instrText>
            </w:r>
            <w:r w:rsidR="00D557D6" w:rsidRPr="003043B8">
              <w:rPr>
                <w:rFonts w:eastAsia="Calibri"/>
                <w:noProof/>
                <w:webHidden/>
                <w:color w:val="000000" w:themeColor="text1"/>
                <w:sz w:val="28"/>
                <w:szCs w:val="22"/>
                <w:lang w:eastAsia="en-US"/>
              </w:rPr>
            </w:r>
            <w:r w:rsidR="00D557D6" w:rsidRPr="003043B8">
              <w:rPr>
                <w:rFonts w:eastAsia="Calibri"/>
                <w:noProof/>
                <w:webHidden/>
                <w:color w:val="000000" w:themeColor="text1"/>
                <w:sz w:val="28"/>
                <w:szCs w:val="22"/>
                <w:lang w:eastAsia="en-US"/>
              </w:rPr>
              <w:fldChar w:fldCharType="separate"/>
            </w:r>
            <w:r w:rsidR="00097F48">
              <w:rPr>
                <w:rFonts w:eastAsia="Calibri"/>
                <w:noProof/>
                <w:webHidden/>
                <w:color w:val="000000" w:themeColor="text1"/>
                <w:sz w:val="28"/>
                <w:szCs w:val="22"/>
                <w:lang w:eastAsia="en-US"/>
              </w:rPr>
              <w:t>44</w:t>
            </w:r>
            <w:r w:rsidR="00D557D6" w:rsidRPr="003043B8">
              <w:rPr>
                <w:rFonts w:eastAsia="Calibri"/>
                <w:noProof/>
                <w:webHidden/>
                <w:color w:val="000000" w:themeColor="text1"/>
                <w:sz w:val="28"/>
                <w:szCs w:val="22"/>
                <w:lang w:eastAsia="en-US"/>
              </w:rPr>
              <w:fldChar w:fldCharType="end"/>
            </w:r>
          </w:hyperlink>
        </w:p>
        <w:p w:rsidR="00D557D6" w:rsidRPr="003043B8" w:rsidRDefault="00155DA2" w:rsidP="007D4E83">
          <w:pPr>
            <w:tabs>
              <w:tab w:val="left" w:pos="709"/>
              <w:tab w:val="right" w:leader="dot" w:pos="9345"/>
            </w:tabs>
            <w:suppressAutoHyphens w:val="0"/>
            <w:spacing w:after="100" w:line="240" w:lineRule="auto"/>
            <w:rPr>
              <w:noProof/>
              <w:color w:val="000000" w:themeColor="text1"/>
              <w:kern w:val="2"/>
              <w:sz w:val="22"/>
              <w:szCs w:val="22"/>
              <w:lang w:eastAsia="ru-RU"/>
              <w14:ligatures w14:val="standardContextual"/>
            </w:rPr>
          </w:pPr>
          <w:hyperlink w:anchor="_Toc180489386" w:history="1">
            <w:r w:rsidR="00D557D6" w:rsidRPr="003043B8">
              <w:rPr>
                <w:rFonts w:eastAsia="Calibri"/>
                <w:noProof/>
                <w:color w:val="000000" w:themeColor="text1"/>
                <w:sz w:val="28"/>
                <w:szCs w:val="22"/>
                <w:lang w:eastAsia="en-US"/>
              </w:rPr>
              <w:t>3.5.3.</w:t>
            </w:r>
            <w:r w:rsidR="00D557D6" w:rsidRPr="003043B8">
              <w:rPr>
                <w:noProof/>
                <w:color w:val="000000" w:themeColor="text1"/>
                <w:kern w:val="2"/>
                <w:sz w:val="22"/>
                <w:szCs w:val="22"/>
                <w:lang w:eastAsia="ru-RU"/>
                <w14:ligatures w14:val="standardContextual"/>
              </w:rPr>
              <w:tab/>
            </w:r>
            <w:r w:rsidR="00D557D6" w:rsidRPr="003043B8">
              <w:rPr>
                <w:rFonts w:eastAsia="Calibri"/>
                <w:noProof/>
                <w:color w:val="000000" w:themeColor="text1"/>
                <w:sz w:val="28"/>
                <w:szCs w:val="22"/>
                <w:lang w:eastAsia="en-US"/>
              </w:rPr>
              <w:t>Теплоснабжение</w:t>
            </w:r>
            <w:r w:rsidR="00D557D6" w:rsidRPr="003043B8">
              <w:rPr>
                <w:rFonts w:eastAsia="Calibri"/>
                <w:noProof/>
                <w:webHidden/>
                <w:color w:val="000000" w:themeColor="text1"/>
                <w:sz w:val="28"/>
                <w:szCs w:val="22"/>
                <w:lang w:eastAsia="en-US"/>
              </w:rPr>
              <w:tab/>
            </w:r>
            <w:r w:rsidR="00D557D6" w:rsidRPr="003043B8">
              <w:rPr>
                <w:rFonts w:eastAsia="Calibri"/>
                <w:noProof/>
                <w:webHidden/>
                <w:color w:val="000000" w:themeColor="text1"/>
                <w:sz w:val="28"/>
                <w:szCs w:val="22"/>
                <w:lang w:eastAsia="en-US"/>
              </w:rPr>
              <w:fldChar w:fldCharType="begin"/>
            </w:r>
            <w:r w:rsidR="00D557D6" w:rsidRPr="003043B8">
              <w:rPr>
                <w:rFonts w:eastAsia="Calibri"/>
                <w:noProof/>
                <w:webHidden/>
                <w:color w:val="000000" w:themeColor="text1"/>
                <w:sz w:val="28"/>
                <w:szCs w:val="22"/>
                <w:lang w:eastAsia="en-US"/>
              </w:rPr>
              <w:instrText xml:space="preserve"> PAGEREF _Toc180489386 \h </w:instrText>
            </w:r>
            <w:r w:rsidR="00D557D6" w:rsidRPr="003043B8">
              <w:rPr>
                <w:rFonts w:eastAsia="Calibri"/>
                <w:noProof/>
                <w:webHidden/>
                <w:color w:val="000000" w:themeColor="text1"/>
                <w:sz w:val="28"/>
                <w:szCs w:val="22"/>
                <w:lang w:eastAsia="en-US"/>
              </w:rPr>
            </w:r>
            <w:r w:rsidR="00D557D6" w:rsidRPr="003043B8">
              <w:rPr>
                <w:rFonts w:eastAsia="Calibri"/>
                <w:noProof/>
                <w:webHidden/>
                <w:color w:val="000000" w:themeColor="text1"/>
                <w:sz w:val="28"/>
                <w:szCs w:val="22"/>
                <w:lang w:eastAsia="en-US"/>
              </w:rPr>
              <w:fldChar w:fldCharType="separate"/>
            </w:r>
            <w:r w:rsidR="00097F48">
              <w:rPr>
                <w:rFonts w:eastAsia="Calibri"/>
                <w:noProof/>
                <w:webHidden/>
                <w:color w:val="000000" w:themeColor="text1"/>
                <w:sz w:val="28"/>
                <w:szCs w:val="22"/>
                <w:lang w:eastAsia="en-US"/>
              </w:rPr>
              <w:t>46</w:t>
            </w:r>
            <w:r w:rsidR="00D557D6" w:rsidRPr="003043B8">
              <w:rPr>
                <w:rFonts w:eastAsia="Calibri"/>
                <w:noProof/>
                <w:webHidden/>
                <w:color w:val="000000" w:themeColor="text1"/>
                <w:sz w:val="28"/>
                <w:szCs w:val="22"/>
                <w:lang w:eastAsia="en-US"/>
              </w:rPr>
              <w:fldChar w:fldCharType="end"/>
            </w:r>
          </w:hyperlink>
        </w:p>
        <w:p w:rsidR="00D557D6" w:rsidRPr="003043B8" w:rsidRDefault="00155DA2" w:rsidP="007D4E83">
          <w:pPr>
            <w:tabs>
              <w:tab w:val="left" w:pos="709"/>
              <w:tab w:val="right" w:leader="dot" w:pos="9345"/>
            </w:tabs>
            <w:suppressAutoHyphens w:val="0"/>
            <w:spacing w:after="100" w:line="240" w:lineRule="auto"/>
            <w:rPr>
              <w:noProof/>
              <w:color w:val="000000" w:themeColor="text1"/>
              <w:kern w:val="2"/>
              <w:sz w:val="22"/>
              <w:szCs w:val="22"/>
              <w:lang w:eastAsia="ru-RU"/>
              <w14:ligatures w14:val="standardContextual"/>
            </w:rPr>
          </w:pPr>
          <w:hyperlink w:anchor="_Toc180489387" w:history="1">
            <w:r w:rsidR="00D557D6" w:rsidRPr="003043B8">
              <w:rPr>
                <w:rFonts w:eastAsia="Calibri"/>
                <w:noProof/>
                <w:color w:val="000000" w:themeColor="text1"/>
                <w:sz w:val="28"/>
                <w:szCs w:val="22"/>
                <w:lang w:eastAsia="en-US"/>
              </w:rPr>
              <w:t>3.5.4.</w:t>
            </w:r>
            <w:r w:rsidR="00D557D6" w:rsidRPr="003043B8">
              <w:rPr>
                <w:noProof/>
                <w:color w:val="000000" w:themeColor="text1"/>
                <w:kern w:val="2"/>
                <w:sz w:val="22"/>
                <w:szCs w:val="22"/>
                <w:lang w:eastAsia="ru-RU"/>
                <w14:ligatures w14:val="standardContextual"/>
              </w:rPr>
              <w:tab/>
            </w:r>
            <w:r w:rsidR="00D557D6" w:rsidRPr="003043B8">
              <w:rPr>
                <w:rFonts w:eastAsia="Calibri"/>
                <w:noProof/>
                <w:color w:val="000000" w:themeColor="text1"/>
                <w:sz w:val="28"/>
                <w:szCs w:val="22"/>
                <w:lang w:eastAsia="en-US"/>
              </w:rPr>
              <w:t>Газоснабжение</w:t>
            </w:r>
            <w:r w:rsidR="00D557D6" w:rsidRPr="003043B8">
              <w:rPr>
                <w:rFonts w:eastAsia="Calibri"/>
                <w:noProof/>
                <w:webHidden/>
                <w:color w:val="000000" w:themeColor="text1"/>
                <w:sz w:val="28"/>
                <w:szCs w:val="22"/>
                <w:lang w:eastAsia="en-US"/>
              </w:rPr>
              <w:tab/>
            </w:r>
            <w:r w:rsidR="00D557D6" w:rsidRPr="003043B8">
              <w:rPr>
                <w:rFonts w:eastAsia="Calibri"/>
                <w:noProof/>
                <w:webHidden/>
                <w:color w:val="000000" w:themeColor="text1"/>
                <w:sz w:val="28"/>
                <w:szCs w:val="22"/>
                <w:lang w:eastAsia="en-US"/>
              </w:rPr>
              <w:fldChar w:fldCharType="begin"/>
            </w:r>
            <w:r w:rsidR="00D557D6" w:rsidRPr="003043B8">
              <w:rPr>
                <w:rFonts w:eastAsia="Calibri"/>
                <w:noProof/>
                <w:webHidden/>
                <w:color w:val="000000" w:themeColor="text1"/>
                <w:sz w:val="28"/>
                <w:szCs w:val="22"/>
                <w:lang w:eastAsia="en-US"/>
              </w:rPr>
              <w:instrText xml:space="preserve"> PAGEREF _Toc180489387 \h </w:instrText>
            </w:r>
            <w:r w:rsidR="00D557D6" w:rsidRPr="003043B8">
              <w:rPr>
                <w:rFonts w:eastAsia="Calibri"/>
                <w:noProof/>
                <w:webHidden/>
                <w:color w:val="000000" w:themeColor="text1"/>
                <w:sz w:val="28"/>
                <w:szCs w:val="22"/>
                <w:lang w:eastAsia="en-US"/>
              </w:rPr>
            </w:r>
            <w:r w:rsidR="00D557D6" w:rsidRPr="003043B8">
              <w:rPr>
                <w:rFonts w:eastAsia="Calibri"/>
                <w:noProof/>
                <w:webHidden/>
                <w:color w:val="000000" w:themeColor="text1"/>
                <w:sz w:val="28"/>
                <w:szCs w:val="22"/>
                <w:lang w:eastAsia="en-US"/>
              </w:rPr>
              <w:fldChar w:fldCharType="separate"/>
            </w:r>
            <w:r w:rsidR="00097F48">
              <w:rPr>
                <w:rFonts w:eastAsia="Calibri"/>
                <w:noProof/>
                <w:webHidden/>
                <w:color w:val="000000" w:themeColor="text1"/>
                <w:sz w:val="28"/>
                <w:szCs w:val="22"/>
                <w:lang w:eastAsia="en-US"/>
              </w:rPr>
              <w:t>46</w:t>
            </w:r>
            <w:r w:rsidR="00D557D6" w:rsidRPr="003043B8">
              <w:rPr>
                <w:rFonts w:eastAsia="Calibri"/>
                <w:noProof/>
                <w:webHidden/>
                <w:color w:val="000000" w:themeColor="text1"/>
                <w:sz w:val="28"/>
                <w:szCs w:val="22"/>
                <w:lang w:eastAsia="en-US"/>
              </w:rPr>
              <w:fldChar w:fldCharType="end"/>
            </w:r>
          </w:hyperlink>
        </w:p>
        <w:p w:rsidR="00D557D6" w:rsidRPr="003043B8" w:rsidRDefault="00155DA2" w:rsidP="007D4E83">
          <w:pPr>
            <w:tabs>
              <w:tab w:val="left" w:pos="709"/>
              <w:tab w:val="right" w:leader="dot" w:pos="9345"/>
            </w:tabs>
            <w:suppressAutoHyphens w:val="0"/>
            <w:spacing w:after="100" w:line="240" w:lineRule="auto"/>
            <w:rPr>
              <w:noProof/>
              <w:color w:val="000000" w:themeColor="text1"/>
              <w:kern w:val="2"/>
              <w:sz w:val="22"/>
              <w:szCs w:val="22"/>
              <w:lang w:eastAsia="ru-RU"/>
              <w14:ligatures w14:val="standardContextual"/>
            </w:rPr>
          </w:pPr>
          <w:hyperlink w:anchor="_Toc180489388" w:history="1">
            <w:r w:rsidR="00D557D6" w:rsidRPr="003043B8">
              <w:rPr>
                <w:rFonts w:eastAsia="Calibri"/>
                <w:noProof/>
                <w:color w:val="000000" w:themeColor="text1"/>
                <w:sz w:val="28"/>
                <w:szCs w:val="22"/>
                <w:lang w:eastAsia="en-US"/>
              </w:rPr>
              <w:t>3.5.5.</w:t>
            </w:r>
            <w:r w:rsidR="00D557D6" w:rsidRPr="003043B8">
              <w:rPr>
                <w:noProof/>
                <w:color w:val="000000" w:themeColor="text1"/>
                <w:kern w:val="2"/>
                <w:sz w:val="22"/>
                <w:szCs w:val="22"/>
                <w:lang w:eastAsia="ru-RU"/>
                <w14:ligatures w14:val="standardContextual"/>
              </w:rPr>
              <w:tab/>
            </w:r>
            <w:r w:rsidR="00D557D6" w:rsidRPr="003043B8">
              <w:rPr>
                <w:rFonts w:eastAsia="Calibri"/>
                <w:noProof/>
                <w:color w:val="000000" w:themeColor="text1"/>
                <w:sz w:val="28"/>
                <w:szCs w:val="22"/>
                <w:lang w:eastAsia="en-US"/>
              </w:rPr>
              <w:t>Связь</w:t>
            </w:r>
            <w:r w:rsidR="00D557D6" w:rsidRPr="003043B8">
              <w:rPr>
                <w:rFonts w:eastAsia="Calibri"/>
                <w:noProof/>
                <w:webHidden/>
                <w:color w:val="000000" w:themeColor="text1"/>
                <w:sz w:val="28"/>
                <w:szCs w:val="22"/>
                <w:lang w:eastAsia="en-US"/>
              </w:rPr>
              <w:tab/>
            </w:r>
            <w:r w:rsidR="00D557D6" w:rsidRPr="003043B8">
              <w:rPr>
                <w:rFonts w:eastAsia="Calibri"/>
                <w:noProof/>
                <w:webHidden/>
                <w:color w:val="000000" w:themeColor="text1"/>
                <w:sz w:val="28"/>
                <w:szCs w:val="22"/>
                <w:lang w:eastAsia="en-US"/>
              </w:rPr>
              <w:fldChar w:fldCharType="begin"/>
            </w:r>
            <w:r w:rsidR="00D557D6" w:rsidRPr="003043B8">
              <w:rPr>
                <w:rFonts w:eastAsia="Calibri"/>
                <w:noProof/>
                <w:webHidden/>
                <w:color w:val="000000" w:themeColor="text1"/>
                <w:sz w:val="28"/>
                <w:szCs w:val="22"/>
                <w:lang w:eastAsia="en-US"/>
              </w:rPr>
              <w:instrText xml:space="preserve"> PAGEREF _Toc180489388 \h </w:instrText>
            </w:r>
            <w:r w:rsidR="00D557D6" w:rsidRPr="003043B8">
              <w:rPr>
                <w:rFonts w:eastAsia="Calibri"/>
                <w:noProof/>
                <w:webHidden/>
                <w:color w:val="000000" w:themeColor="text1"/>
                <w:sz w:val="28"/>
                <w:szCs w:val="22"/>
                <w:lang w:eastAsia="en-US"/>
              </w:rPr>
            </w:r>
            <w:r w:rsidR="00D557D6" w:rsidRPr="003043B8">
              <w:rPr>
                <w:rFonts w:eastAsia="Calibri"/>
                <w:noProof/>
                <w:webHidden/>
                <w:color w:val="000000" w:themeColor="text1"/>
                <w:sz w:val="28"/>
                <w:szCs w:val="22"/>
                <w:lang w:eastAsia="en-US"/>
              </w:rPr>
              <w:fldChar w:fldCharType="separate"/>
            </w:r>
            <w:r w:rsidR="00097F48">
              <w:rPr>
                <w:rFonts w:eastAsia="Calibri"/>
                <w:noProof/>
                <w:webHidden/>
                <w:color w:val="000000" w:themeColor="text1"/>
                <w:sz w:val="28"/>
                <w:szCs w:val="22"/>
                <w:lang w:eastAsia="en-US"/>
              </w:rPr>
              <w:t>46</w:t>
            </w:r>
            <w:r w:rsidR="00D557D6" w:rsidRPr="003043B8">
              <w:rPr>
                <w:rFonts w:eastAsia="Calibri"/>
                <w:noProof/>
                <w:webHidden/>
                <w:color w:val="000000" w:themeColor="text1"/>
                <w:sz w:val="28"/>
                <w:szCs w:val="22"/>
                <w:lang w:eastAsia="en-US"/>
              </w:rPr>
              <w:fldChar w:fldCharType="end"/>
            </w:r>
          </w:hyperlink>
        </w:p>
        <w:p w:rsidR="00D557D6" w:rsidRPr="003043B8" w:rsidRDefault="00155DA2" w:rsidP="007D4E83">
          <w:pPr>
            <w:tabs>
              <w:tab w:val="left" w:pos="567"/>
              <w:tab w:val="right" w:leader="dot" w:pos="9345"/>
            </w:tabs>
            <w:suppressAutoHyphens w:val="0"/>
            <w:spacing w:after="100" w:line="240" w:lineRule="auto"/>
            <w:rPr>
              <w:noProof/>
              <w:color w:val="000000" w:themeColor="text1"/>
              <w:kern w:val="2"/>
              <w:sz w:val="22"/>
              <w:szCs w:val="22"/>
              <w:lang w:eastAsia="ru-RU"/>
              <w14:ligatures w14:val="standardContextual"/>
            </w:rPr>
          </w:pPr>
          <w:hyperlink w:anchor="_Toc180489389" w:history="1">
            <w:r w:rsidR="00D557D6" w:rsidRPr="003043B8">
              <w:rPr>
                <w:rFonts w:eastAsia="Calibri"/>
                <w:noProof/>
                <w:color w:val="000000" w:themeColor="text1"/>
                <w:sz w:val="28"/>
                <w:szCs w:val="22"/>
                <w:lang w:eastAsia="en-US"/>
              </w:rPr>
              <w:t>3.6.</w:t>
            </w:r>
            <w:r w:rsidR="00D557D6" w:rsidRPr="003043B8">
              <w:rPr>
                <w:noProof/>
                <w:color w:val="000000" w:themeColor="text1"/>
                <w:kern w:val="2"/>
                <w:sz w:val="22"/>
                <w:szCs w:val="22"/>
                <w:lang w:eastAsia="ru-RU"/>
                <w14:ligatures w14:val="standardContextual"/>
              </w:rPr>
              <w:tab/>
            </w:r>
            <w:r w:rsidR="00D557D6" w:rsidRPr="003043B8">
              <w:rPr>
                <w:rFonts w:eastAsia="Calibri"/>
                <w:noProof/>
                <w:color w:val="000000" w:themeColor="text1"/>
                <w:sz w:val="28"/>
                <w:szCs w:val="22"/>
                <w:lang w:eastAsia="en-US"/>
              </w:rPr>
              <w:t>Объекты культурного наследия.</w:t>
            </w:r>
            <w:r w:rsidR="00D557D6" w:rsidRPr="003043B8">
              <w:rPr>
                <w:rFonts w:eastAsia="Calibri"/>
                <w:noProof/>
                <w:webHidden/>
                <w:color w:val="000000" w:themeColor="text1"/>
                <w:sz w:val="28"/>
                <w:szCs w:val="22"/>
                <w:lang w:eastAsia="en-US"/>
              </w:rPr>
              <w:tab/>
            </w:r>
            <w:r w:rsidR="00D557D6" w:rsidRPr="003043B8">
              <w:rPr>
                <w:rFonts w:eastAsia="Calibri"/>
                <w:noProof/>
                <w:webHidden/>
                <w:color w:val="000000" w:themeColor="text1"/>
                <w:sz w:val="28"/>
                <w:szCs w:val="22"/>
                <w:lang w:eastAsia="en-US"/>
              </w:rPr>
              <w:fldChar w:fldCharType="begin"/>
            </w:r>
            <w:r w:rsidR="00D557D6" w:rsidRPr="003043B8">
              <w:rPr>
                <w:rFonts w:eastAsia="Calibri"/>
                <w:noProof/>
                <w:webHidden/>
                <w:color w:val="000000" w:themeColor="text1"/>
                <w:sz w:val="28"/>
                <w:szCs w:val="22"/>
                <w:lang w:eastAsia="en-US"/>
              </w:rPr>
              <w:instrText xml:space="preserve"> PAGEREF _Toc180489389 \h </w:instrText>
            </w:r>
            <w:r w:rsidR="00D557D6" w:rsidRPr="003043B8">
              <w:rPr>
                <w:rFonts w:eastAsia="Calibri"/>
                <w:noProof/>
                <w:webHidden/>
                <w:color w:val="000000" w:themeColor="text1"/>
                <w:sz w:val="28"/>
                <w:szCs w:val="22"/>
                <w:lang w:eastAsia="en-US"/>
              </w:rPr>
            </w:r>
            <w:r w:rsidR="00D557D6" w:rsidRPr="003043B8">
              <w:rPr>
                <w:rFonts w:eastAsia="Calibri"/>
                <w:noProof/>
                <w:webHidden/>
                <w:color w:val="000000" w:themeColor="text1"/>
                <w:sz w:val="28"/>
                <w:szCs w:val="22"/>
                <w:lang w:eastAsia="en-US"/>
              </w:rPr>
              <w:fldChar w:fldCharType="separate"/>
            </w:r>
            <w:r w:rsidR="00097F48">
              <w:rPr>
                <w:rFonts w:eastAsia="Calibri"/>
                <w:noProof/>
                <w:webHidden/>
                <w:color w:val="000000" w:themeColor="text1"/>
                <w:sz w:val="28"/>
                <w:szCs w:val="22"/>
                <w:lang w:eastAsia="en-US"/>
              </w:rPr>
              <w:t>47</w:t>
            </w:r>
            <w:r w:rsidR="00D557D6" w:rsidRPr="003043B8">
              <w:rPr>
                <w:rFonts w:eastAsia="Calibri"/>
                <w:noProof/>
                <w:webHidden/>
                <w:color w:val="000000" w:themeColor="text1"/>
                <w:sz w:val="28"/>
                <w:szCs w:val="22"/>
                <w:lang w:eastAsia="en-US"/>
              </w:rPr>
              <w:fldChar w:fldCharType="end"/>
            </w:r>
          </w:hyperlink>
        </w:p>
        <w:p w:rsidR="00D557D6" w:rsidRPr="003043B8" w:rsidRDefault="00155DA2" w:rsidP="007D4E83">
          <w:pPr>
            <w:tabs>
              <w:tab w:val="left" w:pos="567"/>
              <w:tab w:val="right" w:leader="dot" w:pos="9345"/>
            </w:tabs>
            <w:suppressAutoHyphens w:val="0"/>
            <w:spacing w:after="100" w:line="240" w:lineRule="auto"/>
            <w:rPr>
              <w:noProof/>
              <w:color w:val="000000" w:themeColor="text1"/>
              <w:kern w:val="2"/>
              <w:sz w:val="22"/>
              <w:szCs w:val="22"/>
              <w:lang w:eastAsia="ru-RU"/>
              <w14:ligatures w14:val="standardContextual"/>
            </w:rPr>
          </w:pPr>
          <w:hyperlink w:anchor="_Toc180489390" w:history="1">
            <w:r w:rsidR="00D557D6" w:rsidRPr="003043B8">
              <w:rPr>
                <w:rFonts w:eastAsia="Calibri"/>
                <w:noProof/>
                <w:color w:val="000000" w:themeColor="text1"/>
                <w:sz w:val="28"/>
                <w:szCs w:val="22"/>
                <w:lang w:eastAsia="en-US"/>
              </w:rPr>
              <w:t>3.7.</w:t>
            </w:r>
            <w:r w:rsidR="00D557D6" w:rsidRPr="003043B8">
              <w:rPr>
                <w:noProof/>
                <w:color w:val="000000" w:themeColor="text1"/>
                <w:kern w:val="2"/>
                <w:sz w:val="22"/>
                <w:szCs w:val="22"/>
                <w:lang w:eastAsia="ru-RU"/>
                <w14:ligatures w14:val="standardContextual"/>
              </w:rPr>
              <w:tab/>
            </w:r>
            <w:r w:rsidR="00D557D6" w:rsidRPr="003043B8">
              <w:rPr>
                <w:rFonts w:eastAsia="Calibri"/>
                <w:noProof/>
                <w:color w:val="000000" w:themeColor="text1"/>
                <w:sz w:val="28"/>
                <w:szCs w:val="22"/>
                <w:lang w:eastAsia="en-US"/>
              </w:rPr>
              <w:t>Особо охраняемые природные территории.</w:t>
            </w:r>
            <w:r w:rsidR="00D557D6" w:rsidRPr="003043B8">
              <w:rPr>
                <w:rFonts w:eastAsia="Calibri"/>
                <w:noProof/>
                <w:webHidden/>
                <w:color w:val="000000" w:themeColor="text1"/>
                <w:sz w:val="28"/>
                <w:szCs w:val="22"/>
                <w:lang w:eastAsia="en-US"/>
              </w:rPr>
              <w:tab/>
            </w:r>
            <w:r w:rsidR="00D557D6" w:rsidRPr="003043B8">
              <w:rPr>
                <w:rFonts w:eastAsia="Calibri"/>
                <w:noProof/>
                <w:webHidden/>
                <w:color w:val="000000" w:themeColor="text1"/>
                <w:sz w:val="28"/>
                <w:szCs w:val="22"/>
                <w:lang w:eastAsia="en-US"/>
              </w:rPr>
              <w:fldChar w:fldCharType="begin"/>
            </w:r>
            <w:r w:rsidR="00D557D6" w:rsidRPr="003043B8">
              <w:rPr>
                <w:rFonts w:eastAsia="Calibri"/>
                <w:noProof/>
                <w:webHidden/>
                <w:color w:val="000000" w:themeColor="text1"/>
                <w:sz w:val="28"/>
                <w:szCs w:val="22"/>
                <w:lang w:eastAsia="en-US"/>
              </w:rPr>
              <w:instrText xml:space="preserve"> PAGEREF _Toc180489390 \h </w:instrText>
            </w:r>
            <w:r w:rsidR="00D557D6" w:rsidRPr="003043B8">
              <w:rPr>
                <w:rFonts w:eastAsia="Calibri"/>
                <w:noProof/>
                <w:webHidden/>
                <w:color w:val="000000" w:themeColor="text1"/>
                <w:sz w:val="28"/>
                <w:szCs w:val="22"/>
                <w:lang w:eastAsia="en-US"/>
              </w:rPr>
            </w:r>
            <w:r w:rsidR="00D557D6" w:rsidRPr="003043B8">
              <w:rPr>
                <w:rFonts w:eastAsia="Calibri"/>
                <w:noProof/>
                <w:webHidden/>
                <w:color w:val="000000" w:themeColor="text1"/>
                <w:sz w:val="28"/>
                <w:szCs w:val="22"/>
                <w:lang w:eastAsia="en-US"/>
              </w:rPr>
              <w:fldChar w:fldCharType="separate"/>
            </w:r>
            <w:r w:rsidR="00097F48">
              <w:rPr>
                <w:rFonts w:eastAsia="Calibri"/>
                <w:noProof/>
                <w:webHidden/>
                <w:color w:val="000000" w:themeColor="text1"/>
                <w:sz w:val="28"/>
                <w:szCs w:val="22"/>
                <w:lang w:eastAsia="en-US"/>
              </w:rPr>
              <w:t>53</w:t>
            </w:r>
            <w:r w:rsidR="00D557D6" w:rsidRPr="003043B8">
              <w:rPr>
                <w:rFonts w:eastAsia="Calibri"/>
                <w:noProof/>
                <w:webHidden/>
                <w:color w:val="000000" w:themeColor="text1"/>
                <w:sz w:val="28"/>
                <w:szCs w:val="22"/>
                <w:lang w:eastAsia="en-US"/>
              </w:rPr>
              <w:fldChar w:fldCharType="end"/>
            </w:r>
          </w:hyperlink>
        </w:p>
        <w:p w:rsidR="00D557D6" w:rsidRPr="003043B8" w:rsidRDefault="00155DA2" w:rsidP="007D4E83">
          <w:pPr>
            <w:tabs>
              <w:tab w:val="left" w:pos="567"/>
              <w:tab w:val="right" w:leader="dot" w:pos="9345"/>
            </w:tabs>
            <w:suppressAutoHyphens w:val="0"/>
            <w:spacing w:after="100" w:line="240" w:lineRule="auto"/>
            <w:rPr>
              <w:noProof/>
              <w:color w:val="000000" w:themeColor="text1"/>
              <w:kern w:val="2"/>
              <w:sz w:val="22"/>
              <w:szCs w:val="22"/>
              <w:lang w:eastAsia="ru-RU"/>
              <w14:ligatures w14:val="standardContextual"/>
            </w:rPr>
          </w:pPr>
          <w:hyperlink w:anchor="_Toc180489391" w:history="1">
            <w:r w:rsidR="00D557D6" w:rsidRPr="003043B8">
              <w:rPr>
                <w:rFonts w:eastAsia="Calibri"/>
                <w:noProof/>
                <w:color w:val="000000" w:themeColor="text1"/>
                <w:sz w:val="28"/>
                <w:szCs w:val="22"/>
                <w:lang w:eastAsia="en-US"/>
              </w:rPr>
              <w:t>3.8.</w:t>
            </w:r>
            <w:r w:rsidR="00D557D6" w:rsidRPr="003043B8">
              <w:rPr>
                <w:noProof/>
                <w:color w:val="000000" w:themeColor="text1"/>
                <w:kern w:val="2"/>
                <w:sz w:val="22"/>
                <w:szCs w:val="22"/>
                <w:lang w:eastAsia="ru-RU"/>
                <w14:ligatures w14:val="standardContextual"/>
              </w:rPr>
              <w:tab/>
            </w:r>
            <w:r w:rsidR="00D557D6" w:rsidRPr="003043B8">
              <w:rPr>
                <w:rFonts w:eastAsia="Calibri"/>
                <w:noProof/>
                <w:color w:val="000000" w:themeColor="text1"/>
                <w:sz w:val="28"/>
                <w:szCs w:val="22"/>
                <w:lang w:eastAsia="en-US"/>
              </w:rPr>
              <w:t>Зоны с особыми условиями использования территории</w:t>
            </w:r>
            <w:r w:rsidR="00D557D6" w:rsidRPr="003043B8">
              <w:rPr>
                <w:rFonts w:eastAsia="Calibri"/>
                <w:noProof/>
                <w:webHidden/>
                <w:color w:val="000000" w:themeColor="text1"/>
                <w:sz w:val="28"/>
                <w:szCs w:val="22"/>
                <w:lang w:eastAsia="en-US"/>
              </w:rPr>
              <w:tab/>
            </w:r>
            <w:r w:rsidR="00D557D6" w:rsidRPr="003043B8">
              <w:rPr>
                <w:rFonts w:eastAsia="Calibri"/>
                <w:noProof/>
                <w:webHidden/>
                <w:color w:val="000000" w:themeColor="text1"/>
                <w:sz w:val="28"/>
                <w:szCs w:val="22"/>
                <w:lang w:eastAsia="en-US"/>
              </w:rPr>
              <w:fldChar w:fldCharType="begin"/>
            </w:r>
            <w:r w:rsidR="00D557D6" w:rsidRPr="003043B8">
              <w:rPr>
                <w:rFonts w:eastAsia="Calibri"/>
                <w:noProof/>
                <w:webHidden/>
                <w:color w:val="000000" w:themeColor="text1"/>
                <w:sz w:val="28"/>
                <w:szCs w:val="22"/>
                <w:lang w:eastAsia="en-US"/>
              </w:rPr>
              <w:instrText xml:space="preserve"> PAGEREF _Toc180489391 \h </w:instrText>
            </w:r>
            <w:r w:rsidR="00D557D6" w:rsidRPr="003043B8">
              <w:rPr>
                <w:rFonts w:eastAsia="Calibri"/>
                <w:noProof/>
                <w:webHidden/>
                <w:color w:val="000000" w:themeColor="text1"/>
                <w:sz w:val="28"/>
                <w:szCs w:val="22"/>
                <w:lang w:eastAsia="en-US"/>
              </w:rPr>
            </w:r>
            <w:r w:rsidR="00D557D6" w:rsidRPr="003043B8">
              <w:rPr>
                <w:rFonts w:eastAsia="Calibri"/>
                <w:noProof/>
                <w:webHidden/>
                <w:color w:val="000000" w:themeColor="text1"/>
                <w:sz w:val="28"/>
                <w:szCs w:val="22"/>
                <w:lang w:eastAsia="en-US"/>
              </w:rPr>
              <w:fldChar w:fldCharType="separate"/>
            </w:r>
            <w:r w:rsidR="00097F48">
              <w:rPr>
                <w:rFonts w:eastAsia="Calibri"/>
                <w:noProof/>
                <w:webHidden/>
                <w:color w:val="000000" w:themeColor="text1"/>
                <w:sz w:val="28"/>
                <w:szCs w:val="22"/>
                <w:lang w:eastAsia="en-US"/>
              </w:rPr>
              <w:t>53</w:t>
            </w:r>
            <w:r w:rsidR="00D557D6" w:rsidRPr="003043B8">
              <w:rPr>
                <w:rFonts w:eastAsia="Calibri"/>
                <w:noProof/>
                <w:webHidden/>
                <w:color w:val="000000" w:themeColor="text1"/>
                <w:sz w:val="28"/>
                <w:szCs w:val="22"/>
                <w:lang w:eastAsia="en-US"/>
              </w:rPr>
              <w:fldChar w:fldCharType="end"/>
            </w:r>
          </w:hyperlink>
        </w:p>
        <w:p w:rsidR="00D557D6" w:rsidRPr="003043B8" w:rsidRDefault="00155DA2" w:rsidP="007D4E83">
          <w:pPr>
            <w:tabs>
              <w:tab w:val="left" w:pos="709"/>
              <w:tab w:val="right" w:leader="dot" w:pos="9345"/>
            </w:tabs>
            <w:suppressAutoHyphens w:val="0"/>
            <w:spacing w:after="100" w:line="240" w:lineRule="auto"/>
            <w:rPr>
              <w:noProof/>
              <w:color w:val="000000" w:themeColor="text1"/>
              <w:kern w:val="2"/>
              <w:sz w:val="22"/>
              <w:szCs w:val="22"/>
              <w:lang w:eastAsia="ru-RU"/>
              <w14:ligatures w14:val="standardContextual"/>
            </w:rPr>
          </w:pPr>
          <w:hyperlink w:anchor="_Toc180489392" w:history="1">
            <w:r w:rsidR="00D557D6" w:rsidRPr="003043B8">
              <w:rPr>
                <w:rFonts w:eastAsia="Calibri"/>
                <w:noProof/>
                <w:color w:val="000000" w:themeColor="text1"/>
                <w:sz w:val="28"/>
                <w:szCs w:val="22"/>
                <w:lang w:eastAsia="en-US"/>
              </w:rPr>
              <w:t>3.8.1.</w:t>
            </w:r>
            <w:r w:rsidR="00D557D6" w:rsidRPr="003043B8">
              <w:rPr>
                <w:noProof/>
                <w:color w:val="000000" w:themeColor="text1"/>
                <w:kern w:val="2"/>
                <w:sz w:val="22"/>
                <w:szCs w:val="22"/>
                <w:lang w:eastAsia="ru-RU"/>
                <w14:ligatures w14:val="standardContextual"/>
              </w:rPr>
              <w:tab/>
            </w:r>
            <w:r w:rsidR="00D557D6" w:rsidRPr="003043B8">
              <w:rPr>
                <w:rFonts w:eastAsia="Calibri"/>
                <w:noProof/>
                <w:color w:val="000000" w:themeColor="text1"/>
                <w:sz w:val="28"/>
                <w:szCs w:val="22"/>
                <w:lang w:eastAsia="en-US"/>
              </w:rPr>
              <w:t>Санитарно-защитные зоны</w:t>
            </w:r>
            <w:r w:rsidR="00D557D6" w:rsidRPr="003043B8">
              <w:rPr>
                <w:rFonts w:eastAsia="Calibri"/>
                <w:noProof/>
                <w:webHidden/>
                <w:color w:val="000000" w:themeColor="text1"/>
                <w:sz w:val="28"/>
                <w:szCs w:val="22"/>
                <w:lang w:eastAsia="en-US"/>
              </w:rPr>
              <w:tab/>
            </w:r>
            <w:r w:rsidR="00D557D6" w:rsidRPr="003043B8">
              <w:rPr>
                <w:rFonts w:eastAsia="Calibri"/>
                <w:noProof/>
                <w:webHidden/>
                <w:color w:val="000000" w:themeColor="text1"/>
                <w:sz w:val="28"/>
                <w:szCs w:val="22"/>
                <w:lang w:eastAsia="en-US"/>
              </w:rPr>
              <w:fldChar w:fldCharType="begin"/>
            </w:r>
            <w:r w:rsidR="00D557D6" w:rsidRPr="003043B8">
              <w:rPr>
                <w:rFonts w:eastAsia="Calibri"/>
                <w:noProof/>
                <w:webHidden/>
                <w:color w:val="000000" w:themeColor="text1"/>
                <w:sz w:val="28"/>
                <w:szCs w:val="22"/>
                <w:lang w:eastAsia="en-US"/>
              </w:rPr>
              <w:instrText xml:space="preserve"> PAGEREF _Toc180489392 \h </w:instrText>
            </w:r>
            <w:r w:rsidR="00D557D6" w:rsidRPr="003043B8">
              <w:rPr>
                <w:rFonts w:eastAsia="Calibri"/>
                <w:noProof/>
                <w:webHidden/>
                <w:color w:val="000000" w:themeColor="text1"/>
                <w:sz w:val="28"/>
                <w:szCs w:val="22"/>
                <w:lang w:eastAsia="en-US"/>
              </w:rPr>
            </w:r>
            <w:r w:rsidR="00D557D6" w:rsidRPr="003043B8">
              <w:rPr>
                <w:rFonts w:eastAsia="Calibri"/>
                <w:noProof/>
                <w:webHidden/>
                <w:color w:val="000000" w:themeColor="text1"/>
                <w:sz w:val="28"/>
                <w:szCs w:val="22"/>
                <w:lang w:eastAsia="en-US"/>
              </w:rPr>
              <w:fldChar w:fldCharType="separate"/>
            </w:r>
            <w:r w:rsidR="00097F48">
              <w:rPr>
                <w:rFonts w:eastAsia="Calibri"/>
                <w:noProof/>
                <w:webHidden/>
                <w:color w:val="000000" w:themeColor="text1"/>
                <w:sz w:val="28"/>
                <w:szCs w:val="22"/>
                <w:lang w:eastAsia="en-US"/>
              </w:rPr>
              <w:t>54</w:t>
            </w:r>
            <w:r w:rsidR="00D557D6" w:rsidRPr="003043B8">
              <w:rPr>
                <w:rFonts w:eastAsia="Calibri"/>
                <w:noProof/>
                <w:webHidden/>
                <w:color w:val="000000" w:themeColor="text1"/>
                <w:sz w:val="28"/>
                <w:szCs w:val="22"/>
                <w:lang w:eastAsia="en-US"/>
              </w:rPr>
              <w:fldChar w:fldCharType="end"/>
            </w:r>
          </w:hyperlink>
        </w:p>
        <w:p w:rsidR="00D557D6" w:rsidRPr="003043B8" w:rsidRDefault="00155DA2" w:rsidP="007D4E83">
          <w:pPr>
            <w:tabs>
              <w:tab w:val="left" w:pos="709"/>
              <w:tab w:val="right" w:leader="dot" w:pos="9345"/>
            </w:tabs>
            <w:suppressAutoHyphens w:val="0"/>
            <w:spacing w:after="100" w:line="240" w:lineRule="auto"/>
            <w:rPr>
              <w:noProof/>
              <w:color w:val="000000" w:themeColor="text1"/>
              <w:kern w:val="2"/>
              <w:sz w:val="22"/>
              <w:szCs w:val="22"/>
              <w:lang w:eastAsia="ru-RU"/>
              <w14:ligatures w14:val="standardContextual"/>
            </w:rPr>
          </w:pPr>
          <w:hyperlink w:anchor="_Toc180489393" w:history="1">
            <w:r w:rsidR="00D557D6" w:rsidRPr="003043B8">
              <w:rPr>
                <w:rFonts w:eastAsia="Calibri"/>
                <w:noProof/>
                <w:color w:val="000000" w:themeColor="text1"/>
                <w:sz w:val="28"/>
                <w:szCs w:val="22"/>
                <w:lang w:eastAsia="en-US"/>
              </w:rPr>
              <w:t>3.8.2.</w:t>
            </w:r>
            <w:r w:rsidR="00D557D6" w:rsidRPr="003043B8">
              <w:rPr>
                <w:noProof/>
                <w:color w:val="000000" w:themeColor="text1"/>
                <w:kern w:val="2"/>
                <w:sz w:val="22"/>
                <w:szCs w:val="22"/>
                <w:lang w:eastAsia="ru-RU"/>
                <w14:ligatures w14:val="standardContextual"/>
              </w:rPr>
              <w:tab/>
            </w:r>
            <w:r w:rsidR="00D557D6" w:rsidRPr="003043B8">
              <w:rPr>
                <w:rFonts w:eastAsia="Calibri"/>
                <w:noProof/>
                <w:color w:val="000000" w:themeColor="text1"/>
                <w:sz w:val="28"/>
                <w:szCs w:val="22"/>
                <w:lang w:eastAsia="en-US"/>
              </w:rPr>
              <w:t>Охранные зоны инженерной инфраструктуры</w:t>
            </w:r>
            <w:r w:rsidR="00D557D6" w:rsidRPr="003043B8">
              <w:rPr>
                <w:rFonts w:eastAsia="Calibri"/>
                <w:noProof/>
                <w:webHidden/>
                <w:color w:val="000000" w:themeColor="text1"/>
                <w:sz w:val="28"/>
                <w:szCs w:val="22"/>
                <w:lang w:eastAsia="en-US"/>
              </w:rPr>
              <w:tab/>
            </w:r>
            <w:r w:rsidR="00D557D6" w:rsidRPr="003043B8">
              <w:rPr>
                <w:rFonts w:eastAsia="Calibri"/>
                <w:noProof/>
                <w:webHidden/>
                <w:color w:val="000000" w:themeColor="text1"/>
                <w:sz w:val="28"/>
                <w:szCs w:val="22"/>
                <w:lang w:eastAsia="en-US"/>
              </w:rPr>
              <w:fldChar w:fldCharType="begin"/>
            </w:r>
            <w:r w:rsidR="00D557D6" w:rsidRPr="003043B8">
              <w:rPr>
                <w:rFonts w:eastAsia="Calibri"/>
                <w:noProof/>
                <w:webHidden/>
                <w:color w:val="000000" w:themeColor="text1"/>
                <w:sz w:val="28"/>
                <w:szCs w:val="22"/>
                <w:lang w:eastAsia="en-US"/>
              </w:rPr>
              <w:instrText xml:space="preserve"> PAGEREF _Toc180489393 \h </w:instrText>
            </w:r>
            <w:r w:rsidR="00D557D6" w:rsidRPr="003043B8">
              <w:rPr>
                <w:rFonts w:eastAsia="Calibri"/>
                <w:noProof/>
                <w:webHidden/>
                <w:color w:val="000000" w:themeColor="text1"/>
                <w:sz w:val="28"/>
                <w:szCs w:val="22"/>
                <w:lang w:eastAsia="en-US"/>
              </w:rPr>
            </w:r>
            <w:r w:rsidR="00D557D6" w:rsidRPr="003043B8">
              <w:rPr>
                <w:rFonts w:eastAsia="Calibri"/>
                <w:noProof/>
                <w:webHidden/>
                <w:color w:val="000000" w:themeColor="text1"/>
                <w:sz w:val="28"/>
                <w:szCs w:val="22"/>
                <w:lang w:eastAsia="en-US"/>
              </w:rPr>
              <w:fldChar w:fldCharType="separate"/>
            </w:r>
            <w:r w:rsidR="00097F48">
              <w:rPr>
                <w:rFonts w:eastAsia="Calibri"/>
                <w:noProof/>
                <w:webHidden/>
                <w:color w:val="000000" w:themeColor="text1"/>
                <w:sz w:val="28"/>
                <w:szCs w:val="22"/>
                <w:lang w:eastAsia="en-US"/>
              </w:rPr>
              <w:t>54</w:t>
            </w:r>
            <w:r w:rsidR="00D557D6" w:rsidRPr="003043B8">
              <w:rPr>
                <w:rFonts w:eastAsia="Calibri"/>
                <w:noProof/>
                <w:webHidden/>
                <w:color w:val="000000" w:themeColor="text1"/>
                <w:sz w:val="28"/>
                <w:szCs w:val="22"/>
                <w:lang w:eastAsia="en-US"/>
              </w:rPr>
              <w:fldChar w:fldCharType="end"/>
            </w:r>
          </w:hyperlink>
        </w:p>
        <w:p w:rsidR="00D557D6" w:rsidRPr="003043B8" w:rsidRDefault="00155DA2" w:rsidP="007D4E83">
          <w:pPr>
            <w:tabs>
              <w:tab w:val="left" w:pos="709"/>
              <w:tab w:val="right" w:leader="dot" w:pos="9345"/>
            </w:tabs>
            <w:suppressAutoHyphens w:val="0"/>
            <w:spacing w:after="100" w:line="240" w:lineRule="auto"/>
            <w:rPr>
              <w:noProof/>
              <w:color w:val="000000" w:themeColor="text1"/>
              <w:kern w:val="2"/>
              <w:sz w:val="22"/>
              <w:szCs w:val="22"/>
              <w:lang w:eastAsia="ru-RU"/>
              <w14:ligatures w14:val="standardContextual"/>
            </w:rPr>
          </w:pPr>
          <w:hyperlink w:anchor="_Toc180489394" w:history="1">
            <w:r w:rsidR="00D557D6" w:rsidRPr="003043B8">
              <w:rPr>
                <w:rFonts w:eastAsia="Calibri"/>
                <w:noProof/>
                <w:color w:val="000000" w:themeColor="text1"/>
                <w:sz w:val="28"/>
                <w:szCs w:val="22"/>
                <w:lang w:eastAsia="en-US"/>
              </w:rPr>
              <w:t>3.8.3.</w:t>
            </w:r>
            <w:r w:rsidR="00D557D6" w:rsidRPr="003043B8">
              <w:rPr>
                <w:noProof/>
                <w:color w:val="000000" w:themeColor="text1"/>
                <w:kern w:val="2"/>
                <w:sz w:val="22"/>
                <w:szCs w:val="22"/>
                <w:lang w:eastAsia="ru-RU"/>
                <w14:ligatures w14:val="standardContextual"/>
              </w:rPr>
              <w:tab/>
            </w:r>
            <w:r w:rsidR="00D557D6" w:rsidRPr="003043B8">
              <w:rPr>
                <w:rFonts w:eastAsia="Calibri"/>
                <w:noProof/>
                <w:color w:val="000000" w:themeColor="text1"/>
                <w:sz w:val="28"/>
                <w:szCs w:val="22"/>
                <w:lang w:eastAsia="en-US"/>
              </w:rPr>
              <w:t>Зоны санитарной охраны источников питьевого водоснабжения</w:t>
            </w:r>
            <w:r w:rsidR="00D557D6" w:rsidRPr="003043B8">
              <w:rPr>
                <w:rFonts w:eastAsia="Calibri"/>
                <w:noProof/>
                <w:webHidden/>
                <w:color w:val="000000" w:themeColor="text1"/>
                <w:sz w:val="28"/>
                <w:szCs w:val="22"/>
                <w:lang w:eastAsia="en-US"/>
              </w:rPr>
              <w:tab/>
            </w:r>
            <w:r w:rsidR="00D557D6" w:rsidRPr="003043B8">
              <w:rPr>
                <w:rFonts w:eastAsia="Calibri"/>
                <w:noProof/>
                <w:webHidden/>
                <w:color w:val="000000" w:themeColor="text1"/>
                <w:sz w:val="28"/>
                <w:szCs w:val="22"/>
                <w:lang w:eastAsia="en-US"/>
              </w:rPr>
              <w:fldChar w:fldCharType="begin"/>
            </w:r>
            <w:r w:rsidR="00D557D6" w:rsidRPr="003043B8">
              <w:rPr>
                <w:rFonts w:eastAsia="Calibri"/>
                <w:noProof/>
                <w:webHidden/>
                <w:color w:val="000000" w:themeColor="text1"/>
                <w:sz w:val="28"/>
                <w:szCs w:val="22"/>
                <w:lang w:eastAsia="en-US"/>
              </w:rPr>
              <w:instrText xml:space="preserve"> PAGEREF _Toc180489394 \h </w:instrText>
            </w:r>
            <w:r w:rsidR="00D557D6" w:rsidRPr="003043B8">
              <w:rPr>
                <w:rFonts w:eastAsia="Calibri"/>
                <w:noProof/>
                <w:webHidden/>
                <w:color w:val="000000" w:themeColor="text1"/>
                <w:sz w:val="28"/>
                <w:szCs w:val="22"/>
                <w:lang w:eastAsia="en-US"/>
              </w:rPr>
            </w:r>
            <w:r w:rsidR="00D557D6" w:rsidRPr="003043B8">
              <w:rPr>
                <w:rFonts w:eastAsia="Calibri"/>
                <w:noProof/>
                <w:webHidden/>
                <w:color w:val="000000" w:themeColor="text1"/>
                <w:sz w:val="28"/>
                <w:szCs w:val="22"/>
                <w:lang w:eastAsia="en-US"/>
              </w:rPr>
              <w:fldChar w:fldCharType="separate"/>
            </w:r>
            <w:r w:rsidR="00097F48">
              <w:rPr>
                <w:rFonts w:eastAsia="Calibri"/>
                <w:noProof/>
                <w:webHidden/>
                <w:color w:val="000000" w:themeColor="text1"/>
                <w:sz w:val="28"/>
                <w:szCs w:val="22"/>
                <w:lang w:eastAsia="en-US"/>
              </w:rPr>
              <w:t>57</w:t>
            </w:r>
            <w:r w:rsidR="00D557D6" w:rsidRPr="003043B8">
              <w:rPr>
                <w:rFonts w:eastAsia="Calibri"/>
                <w:noProof/>
                <w:webHidden/>
                <w:color w:val="000000" w:themeColor="text1"/>
                <w:sz w:val="28"/>
                <w:szCs w:val="22"/>
                <w:lang w:eastAsia="en-US"/>
              </w:rPr>
              <w:fldChar w:fldCharType="end"/>
            </w:r>
          </w:hyperlink>
        </w:p>
        <w:p w:rsidR="00D557D6" w:rsidRPr="003043B8" w:rsidRDefault="00155DA2" w:rsidP="007D4E83">
          <w:pPr>
            <w:tabs>
              <w:tab w:val="left" w:pos="709"/>
              <w:tab w:val="right" w:leader="dot" w:pos="9345"/>
            </w:tabs>
            <w:suppressAutoHyphens w:val="0"/>
            <w:spacing w:after="100" w:line="240" w:lineRule="auto"/>
            <w:rPr>
              <w:noProof/>
              <w:color w:val="000000" w:themeColor="text1"/>
              <w:kern w:val="2"/>
              <w:sz w:val="22"/>
              <w:szCs w:val="22"/>
              <w:lang w:eastAsia="ru-RU"/>
              <w14:ligatures w14:val="standardContextual"/>
            </w:rPr>
          </w:pPr>
          <w:hyperlink w:anchor="_Toc180489395" w:history="1">
            <w:r w:rsidR="00D557D6" w:rsidRPr="003043B8">
              <w:rPr>
                <w:rFonts w:eastAsia="Calibri"/>
                <w:noProof/>
                <w:color w:val="000000" w:themeColor="text1"/>
                <w:sz w:val="28"/>
                <w:szCs w:val="22"/>
                <w:lang w:eastAsia="en-US"/>
              </w:rPr>
              <w:t>3.8.4.</w:t>
            </w:r>
            <w:r w:rsidR="00D557D6" w:rsidRPr="003043B8">
              <w:rPr>
                <w:noProof/>
                <w:color w:val="000000" w:themeColor="text1"/>
                <w:kern w:val="2"/>
                <w:sz w:val="22"/>
                <w:szCs w:val="22"/>
                <w:lang w:eastAsia="ru-RU"/>
                <w14:ligatures w14:val="standardContextual"/>
              </w:rPr>
              <w:tab/>
            </w:r>
            <w:r w:rsidR="00D557D6" w:rsidRPr="003043B8">
              <w:rPr>
                <w:rFonts w:eastAsia="Calibri"/>
                <w:noProof/>
                <w:color w:val="000000" w:themeColor="text1"/>
                <w:sz w:val="28"/>
                <w:szCs w:val="22"/>
                <w:lang w:eastAsia="en-US"/>
              </w:rPr>
              <w:t>Зона охраны объектов культурного наследия</w:t>
            </w:r>
            <w:r w:rsidR="00D557D6" w:rsidRPr="003043B8">
              <w:rPr>
                <w:rFonts w:eastAsia="Calibri"/>
                <w:noProof/>
                <w:webHidden/>
                <w:color w:val="000000" w:themeColor="text1"/>
                <w:sz w:val="28"/>
                <w:szCs w:val="22"/>
                <w:lang w:eastAsia="en-US"/>
              </w:rPr>
              <w:tab/>
            </w:r>
            <w:r w:rsidR="00D557D6" w:rsidRPr="003043B8">
              <w:rPr>
                <w:rFonts w:eastAsia="Calibri"/>
                <w:noProof/>
                <w:webHidden/>
                <w:color w:val="000000" w:themeColor="text1"/>
                <w:sz w:val="28"/>
                <w:szCs w:val="22"/>
                <w:lang w:eastAsia="en-US"/>
              </w:rPr>
              <w:fldChar w:fldCharType="begin"/>
            </w:r>
            <w:r w:rsidR="00D557D6" w:rsidRPr="003043B8">
              <w:rPr>
                <w:rFonts w:eastAsia="Calibri"/>
                <w:noProof/>
                <w:webHidden/>
                <w:color w:val="000000" w:themeColor="text1"/>
                <w:sz w:val="28"/>
                <w:szCs w:val="22"/>
                <w:lang w:eastAsia="en-US"/>
              </w:rPr>
              <w:instrText xml:space="preserve"> PAGEREF _Toc180489395 \h </w:instrText>
            </w:r>
            <w:r w:rsidR="00D557D6" w:rsidRPr="003043B8">
              <w:rPr>
                <w:rFonts w:eastAsia="Calibri"/>
                <w:noProof/>
                <w:webHidden/>
                <w:color w:val="000000" w:themeColor="text1"/>
                <w:sz w:val="28"/>
                <w:szCs w:val="22"/>
                <w:lang w:eastAsia="en-US"/>
              </w:rPr>
            </w:r>
            <w:r w:rsidR="00D557D6" w:rsidRPr="003043B8">
              <w:rPr>
                <w:rFonts w:eastAsia="Calibri"/>
                <w:noProof/>
                <w:webHidden/>
                <w:color w:val="000000" w:themeColor="text1"/>
                <w:sz w:val="28"/>
                <w:szCs w:val="22"/>
                <w:lang w:eastAsia="en-US"/>
              </w:rPr>
              <w:fldChar w:fldCharType="separate"/>
            </w:r>
            <w:r w:rsidR="00097F48">
              <w:rPr>
                <w:rFonts w:eastAsia="Calibri"/>
                <w:noProof/>
                <w:webHidden/>
                <w:color w:val="000000" w:themeColor="text1"/>
                <w:sz w:val="28"/>
                <w:szCs w:val="22"/>
                <w:lang w:eastAsia="en-US"/>
              </w:rPr>
              <w:t>57</w:t>
            </w:r>
            <w:r w:rsidR="00D557D6" w:rsidRPr="003043B8">
              <w:rPr>
                <w:rFonts w:eastAsia="Calibri"/>
                <w:noProof/>
                <w:webHidden/>
                <w:color w:val="000000" w:themeColor="text1"/>
                <w:sz w:val="28"/>
                <w:szCs w:val="22"/>
                <w:lang w:eastAsia="en-US"/>
              </w:rPr>
              <w:fldChar w:fldCharType="end"/>
            </w:r>
          </w:hyperlink>
        </w:p>
        <w:p w:rsidR="00D557D6" w:rsidRPr="003043B8" w:rsidRDefault="00155DA2" w:rsidP="007D4E83">
          <w:pPr>
            <w:tabs>
              <w:tab w:val="left" w:pos="709"/>
              <w:tab w:val="right" w:leader="dot" w:pos="9345"/>
            </w:tabs>
            <w:suppressAutoHyphens w:val="0"/>
            <w:spacing w:after="100" w:line="240" w:lineRule="auto"/>
            <w:rPr>
              <w:noProof/>
              <w:color w:val="000000" w:themeColor="text1"/>
              <w:kern w:val="2"/>
              <w:sz w:val="22"/>
              <w:szCs w:val="22"/>
              <w:lang w:eastAsia="ru-RU"/>
              <w14:ligatures w14:val="standardContextual"/>
            </w:rPr>
          </w:pPr>
          <w:hyperlink w:anchor="_Toc180489396" w:history="1">
            <w:r w:rsidR="00D557D6" w:rsidRPr="003043B8">
              <w:rPr>
                <w:rFonts w:eastAsia="Calibri"/>
                <w:noProof/>
                <w:color w:val="000000" w:themeColor="text1"/>
                <w:sz w:val="28"/>
                <w:szCs w:val="22"/>
                <w:lang w:eastAsia="en-US"/>
              </w:rPr>
              <w:t>3.8.5.</w:t>
            </w:r>
            <w:r w:rsidR="00D557D6" w:rsidRPr="003043B8">
              <w:rPr>
                <w:noProof/>
                <w:color w:val="000000" w:themeColor="text1"/>
                <w:kern w:val="2"/>
                <w:sz w:val="22"/>
                <w:szCs w:val="22"/>
                <w:lang w:eastAsia="ru-RU"/>
                <w14:ligatures w14:val="standardContextual"/>
              </w:rPr>
              <w:tab/>
            </w:r>
            <w:r w:rsidR="00D557D6" w:rsidRPr="003043B8">
              <w:rPr>
                <w:rFonts w:eastAsia="Calibri"/>
                <w:noProof/>
                <w:color w:val="000000" w:themeColor="text1"/>
                <w:sz w:val="28"/>
                <w:szCs w:val="22"/>
                <w:lang w:eastAsia="en-US"/>
              </w:rPr>
              <w:t>Водоохранные зоны и прибрежные защитные полосы</w:t>
            </w:r>
            <w:r w:rsidR="00D557D6" w:rsidRPr="003043B8">
              <w:rPr>
                <w:rFonts w:eastAsia="Calibri"/>
                <w:noProof/>
                <w:webHidden/>
                <w:color w:val="000000" w:themeColor="text1"/>
                <w:sz w:val="28"/>
                <w:szCs w:val="22"/>
                <w:lang w:eastAsia="en-US"/>
              </w:rPr>
              <w:tab/>
            </w:r>
            <w:r w:rsidR="00D557D6" w:rsidRPr="003043B8">
              <w:rPr>
                <w:rFonts w:eastAsia="Calibri"/>
                <w:noProof/>
                <w:webHidden/>
                <w:color w:val="000000" w:themeColor="text1"/>
                <w:sz w:val="28"/>
                <w:szCs w:val="22"/>
                <w:lang w:eastAsia="en-US"/>
              </w:rPr>
              <w:fldChar w:fldCharType="begin"/>
            </w:r>
            <w:r w:rsidR="00D557D6" w:rsidRPr="003043B8">
              <w:rPr>
                <w:rFonts w:eastAsia="Calibri"/>
                <w:noProof/>
                <w:webHidden/>
                <w:color w:val="000000" w:themeColor="text1"/>
                <w:sz w:val="28"/>
                <w:szCs w:val="22"/>
                <w:lang w:eastAsia="en-US"/>
              </w:rPr>
              <w:instrText xml:space="preserve"> PAGEREF _Toc180489396 \h </w:instrText>
            </w:r>
            <w:r w:rsidR="00D557D6" w:rsidRPr="003043B8">
              <w:rPr>
                <w:rFonts w:eastAsia="Calibri"/>
                <w:noProof/>
                <w:webHidden/>
                <w:color w:val="000000" w:themeColor="text1"/>
                <w:sz w:val="28"/>
                <w:szCs w:val="22"/>
                <w:lang w:eastAsia="en-US"/>
              </w:rPr>
            </w:r>
            <w:r w:rsidR="00D557D6" w:rsidRPr="003043B8">
              <w:rPr>
                <w:rFonts w:eastAsia="Calibri"/>
                <w:noProof/>
                <w:webHidden/>
                <w:color w:val="000000" w:themeColor="text1"/>
                <w:sz w:val="28"/>
                <w:szCs w:val="22"/>
                <w:lang w:eastAsia="en-US"/>
              </w:rPr>
              <w:fldChar w:fldCharType="separate"/>
            </w:r>
            <w:r w:rsidR="00097F48">
              <w:rPr>
                <w:rFonts w:eastAsia="Calibri"/>
                <w:noProof/>
                <w:webHidden/>
                <w:color w:val="000000" w:themeColor="text1"/>
                <w:sz w:val="28"/>
                <w:szCs w:val="22"/>
                <w:lang w:eastAsia="en-US"/>
              </w:rPr>
              <w:t>66</w:t>
            </w:r>
            <w:r w:rsidR="00D557D6" w:rsidRPr="003043B8">
              <w:rPr>
                <w:rFonts w:eastAsia="Calibri"/>
                <w:noProof/>
                <w:webHidden/>
                <w:color w:val="000000" w:themeColor="text1"/>
                <w:sz w:val="28"/>
                <w:szCs w:val="22"/>
                <w:lang w:eastAsia="en-US"/>
              </w:rPr>
              <w:fldChar w:fldCharType="end"/>
            </w:r>
          </w:hyperlink>
        </w:p>
        <w:p w:rsidR="00D557D6" w:rsidRPr="003043B8" w:rsidRDefault="00155DA2" w:rsidP="007D4E83">
          <w:pPr>
            <w:tabs>
              <w:tab w:val="left" w:pos="709"/>
              <w:tab w:val="right" w:leader="dot" w:pos="9345"/>
            </w:tabs>
            <w:suppressAutoHyphens w:val="0"/>
            <w:spacing w:after="100" w:line="240" w:lineRule="auto"/>
            <w:rPr>
              <w:noProof/>
              <w:color w:val="000000" w:themeColor="text1"/>
              <w:kern w:val="2"/>
              <w:sz w:val="22"/>
              <w:szCs w:val="22"/>
              <w:lang w:eastAsia="ru-RU"/>
              <w14:ligatures w14:val="standardContextual"/>
            </w:rPr>
          </w:pPr>
          <w:hyperlink w:anchor="_Toc180489397" w:history="1">
            <w:r w:rsidR="00D557D6" w:rsidRPr="003043B8">
              <w:rPr>
                <w:rFonts w:eastAsia="Calibri"/>
                <w:noProof/>
                <w:color w:val="000000" w:themeColor="text1"/>
                <w:sz w:val="28"/>
                <w:szCs w:val="22"/>
                <w:lang w:eastAsia="en-US"/>
              </w:rPr>
              <w:t>3.8.6.</w:t>
            </w:r>
            <w:r w:rsidR="00D557D6" w:rsidRPr="003043B8">
              <w:rPr>
                <w:noProof/>
                <w:color w:val="000000" w:themeColor="text1"/>
                <w:kern w:val="2"/>
                <w:sz w:val="22"/>
                <w:szCs w:val="22"/>
                <w:lang w:eastAsia="ru-RU"/>
                <w14:ligatures w14:val="standardContextual"/>
              </w:rPr>
              <w:tab/>
            </w:r>
            <w:r w:rsidR="00D557D6" w:rsidRPr="003043B8">
              <w:rPr>
                <w:rFonts w:eastAsia="Calibri"/>
                <w:noProof/>
                <w:color w:val="000000" w:themeColor="text1"/>
                <w:sz w:val="28"/>
                <w:szCs w:val="22"/>
                <w:lang w:eastAsia="en-US"/>
              </w:rPr>
              <w:t>Придорожные полосы автомобильных дорог.</w:t>
            </w:r>
            <w:r w:rsidR="00D557D6" w:rsidRPr="003043B8">
              <w:rPr>
                <w:rFonts w:eastAsia="Calibri"/>
                <w:noProof/>
                <w:webHidden/>
                <w:color w:val="000000" w:themeColor="text1"/>
                <w:sz w:val="28"/>
                <w:szCs w:val="22"/>
                <w:lang w:eastAsia="en-US"/>
              </w:rPr>
              <w:tab/>
            </w:r>
            <w:r w:rsidR="00D557D6" w:rsidRPr="003043B8">
              <w:rPr>
                <w:rFonts w:eastAsia="Calibri"/>
                <w:noProof/>
                <w:webHidden/>
                <w:color w:val="000000" w:themeColor="text1"/>
                <w:sz w:val="28"/>
                <w:szCs w:val="22"/>
                <w:lang w:eastAsia="en-US"/>
              </w:rPr>
              <w:fldChar w:fldCharType="begin"/>
            </w:r>
            <w:r w:rsidR="00D557D6" w:rsidRPr="003043B8">
              <w:rPr>
                <w:rFonts w:eastAsia="Calibri"/>
                <w:noProof/>
                <w:webHidden/>
                <w:color w:val="000000" w:themeColor="text1"/>
                <w:sz w:val="28"/>
                <w:szCs w:val="22"/>
                <w:lang w:eastAsia="en-US"/>
              </w:rPr>
              <w:instrText xml:space="preserve"> PAGEREF _Toc180489397 \h </w:instrText>
            </w:r>
            <w:r w:rsidR="00D557D6" w:rsidRPr="003043B8">
              <w:rPr>
                <w:rFonts w:eastAsia="Calibri"/>
                <w:noProof/>
                <w:webHidden/>
                <w:color w:val="000000" w:themeColor="text1"/>
                <w:sz w:val="28"/>
                <w:szCs w:val="22"/>
                <w:lang w:eastAsia="en-US"/>
              </w:rPr>
            </w:r>
            <w:r w:rsidR="00D557D6" w:rsidRPr="003043B8">
              <w:rPr>
                <w:rFonts w:eastAsia="Calibri"/>
                <w:noProof/>
                <w:webHidden/>
                <w:color w:val="000000" w:themeColor="text1"/>
                <w:sz w:val="28"/>
                <w:szCs w:val="22"/>
                <w:lang w:eastAsia="en-US"/>
              </w:rPr>
              <w:fldChar w:fldCharType="separate"/>
            </w:r>
            <w:r w:rsidR="00097F48">
              <w:rPr>
                <w:rFonts w:eastAsia="Calibri"/>
                <w:noProof/>
                <w:webHidden/>
                <w:color w:val="000000" w:themeColor="text1"/>
                <w:sz w:val="28"/>
                <w:szCs w:val="22"/>
                <w:lang w:eastAsia="en-US"/>
              </w:rPr>
              <w:t>69</w:t>
            </w:r>
            <w:r w:rsidR="00D557D6" w:rsidRPr="003043B8">
              <w:rPr>
                <w:rFonts w:eastAsia="Calibri"/>
                <w:noProof/>
                <w:webHidden/>
                <w:color w:val="000000" w:themeColor="text1"/>
                <w:sz w:val="28"/>
                <w:szCs w:val="22"/>
                <w:lang w:eastAsia="en-US"/>
              </w:rPr>
              <w:fldChar w:fldCharType="end"/>
            </w:r>
          </w:hyperlink>
        </w:p>
        <w:p w:rsidR="00D557D6" w:rsidRPr="003043B8" w:rsidRDefault="00155DA2" w:rsidP="007D4E83">
          <w:pPr>
            <w:tabs>
              <w:tab w:val="left" w:pos="709"/>
              <w:tab w:val="right" w:leader="dot" w:pos="9345"/>
            </w:tabs>
            <w:suppressAutoHyphens w:val="0"/>
            <w:spacing w:after="100" w:line="240" w:lineRule="auto"/>
            <w:rPr>
              <w:noProof/>
              <w:color w:val="000000" w:themeColor="text1"/>
              <w:kern w:val="2"/>
              <w:sz w:val="22"/>
              <w:szCs w:val="22"/>
              <w:lang w:eastAsia="ru-RU"/>
              <w14:ligatures w14:val="standardContextual"/>
            </w:rPr>
          </w:pPr>
          <w:hyperlink w:anchor="_Toc180489398" w:history="1">
            <w:r w:rsidR="00D557D6" w:rsidRPr="003043B8">
              <w:rPr>
                <w:rFonts w:eastAsia="Calibri"/>
                <w:noProof/>
                <w:color w:val="000000" w:themeColor="text1"/>
                <w:sz w:val="28"/>
                <w:szCs w:val="22"/>
                <w:lang w:eastAsia="en-US"/>
              </w:rPr>
              <w:t>3.8.7.</w:t>
            </w:r>
            <w:r w:rsidR="00D557D6" w:rsidRPr="003043B8">
              <w:rPr>
                <w:noProof/>
                <w:color w:val="000000" w:themeColor="text1"/>
                <w:kern w:val="2"/>
                <w:sz w:val="22"/>
                <w:szCs w:val="22"/>
                <w:lang w:eastAsia="ru-RU"/>
                <w14:ligatures w14:val="standardContextual"/>
              </w:rPr>
              <w:tab/>
            </w:r>
            <w:r w:rsidR="00D557D6" w:rsidRPr="003043B8">
              <w:rPr>
                <w:rFonts w:eastAsia="Calibri"/>
                <w:noProof/>
                <w:color w:val="000000" w:themeColor="text1"/>
                <w:sz w:val="28"/>
                <w:szCs w:val="22"/>
                <w:lang w:eastAsia="en-US"/>
              </w:rPr>
              <w:t>Охранная зона стационарного пункта наблюдений за состоянием окружающей среды</w:t>
            </w:r>
            <w:r w:rsidR="00D557D6" w:rsidRPr="003043B8">
              <w:rPr>
                <w:rFonts w:eastAsia="Calibri"/>
                <w:noProof/>
                <w:webHidden/>
                <w:color w:val="000000" w:themeColor="text1"/>
                <w:sz w:val="28"/>
                <w:szCs w:val="22"/>
                <w:lang w:eastAsia="en-US"/>
              </w:rPr>
              <w:tab/>
            </w:r>
            <w:r w:rsidR="00D557D6" w:rsidRPr="003043B8">
              <w:rPr>
                <w:rFonts w:eastAsia="Calibri"/>
                <w:noProof/>
                <w:webHidden/>
                <w:color w:val="000000" w:themeColor="text1"/>
                <w:sz w:val="28"/>
                <w:szCs w:val="22"/>
                <w:lang w:eastAsia="en-US"/>
              </w:rPr>
              <w:fldChar w:fldCharType="begin"/>
            </w:r>
            <w:r w:rsidR="00D557D6" w:rsidRPr="003043B8">
              <w:rPr>
                <w:rFonts w:eastAsia="Calibri"/>
                <w:noProof/>
                <w:webHidden/>
                <w:color w:val="000000" w:themeColor="text1"/>
                <w:sz w:val="28"/>
                <w:szCs w:val="22"/>
                <w:lang w:eastAsia="en-US"/>
              </w:rPr>
              <w:instrText xml:space="preserve"> PAGEREF _Toc180489398 \h </w:instrText>
            </w:r>
            <w:r w:rsidR="00D557D6" w:rsidRPr="003043B8">
              <w:rPr>
                <w:rFonts w:eastAsia="Calibri"/>
                <w:noProof/>
                <w:webHidden/>
                <w:color w:val="000000" w:themeColor="text1"/>
                <w:sz w:val="28"/>
                <w:szCs w:val="22"/>
                <w:lang w:eastAsia="en-US"/>
              </w:rPr>
            </w:r>
            <w:r w:rsidR="00D557D6" w:rsidRPr="003043B8">
              <w:rPr>
                <w:rFonts w:eastAsia="Calibri"/>
                <w:noProof/>
                <w:webHidden/>
                <w:color w:val="000000" w:themeColor="text1"/>
                <w:sz w:val="28"/>
                <w:szCs w:val="22"/>
                <w:lang w:eastAsia="en-US"/>
              </w:rPr>
              <w:fldChar w:fldCharType="separate"/>
            </w:r>
            <w:r w:rsidR="00097F48">
              <w:rPr>
                <w:rFonts w:eastAsia="Calibri"/>
                <w:noProof/>
                <w:webHidden/>
                <w:color w:val="000000" w:themeColor="text1"/>
                <w:sz w:val="28"/>
                <w:szCs w:val="22"/>
                <w:lang w:eastAsia="en-US"/>
              </w:rPr>
              <w:t>71</w:t>
            </w:r>
            <w:r w:rsidR="00D557D6" w:rsidRPr="003043B8">
              <w:rPr>
                <w:rFonts w:eastAsia="Calibri"/>
                <w:noProof/>
                <w:webHidden/>
                <w:color w:val="000000" w:themeColor="text1"/>
                <w:sz w:val="28"/>
                <w:szCs w:val="22"/>
                <w:lang w:eastAsia="en-US"/>
              </w:rPr>
              <w:fldChar w:fldCharType="end"/>
            </w:r>
          </w:hyperlink>
        </w:p>
        <w:p w:rsidR="00D557D6" w:rsidRPr="003043B8" w:rsidRDefault="00155DA2" w:rsidP="003043B8">
          <w:pPr>
            <w:tabs>
              <w:tab w:val="right" w:leader="dot" w:pos="9345"/>
            </w:tabs>
            <w:suppressAutoHyphens w:val="0"/>
            <w:spacing w:after="100" w:line="240" w:lineRule="auto"/>
            <w:rPr>
              <w:noProof/>
              <w:color w:val="000000" w:themeColor="text1"/>
              <w:kern w:val="2"/>
              <w:sz w:val="22"/>
              <w:szCs w:val="22"/>
              <w:lang w:eastAsia="ru-RU"/>
              <w14:ligatures w14:val="standardContextual"/>
            </w:rPr>
          </w:pPr>
          <w:hyperlink w:anchor="_Toc180489399" w:history="1">
            <w:r w:rsidR="00D557D6" w:rsidRPr="003043B8">
              <w:rPr>
                <w:rFonts w:eastAsia="Calibri"/>
                <w:noProof/>
                <w:color w:val="000000" w:themeColor="text1"/>
                <w:sz w:val="28"/>
                <w:szCs w:val="22"/>
                <w:lang w:eastAsia="en-US"/>
              </w:rPr>
              <w:t>3.9. Структура земельного фонда и современное использование территории</w:t>
            </w:r>
            <w:r w:rsidR="00D557D6" w:rsidRPr="003043B8">
              <w:rPr>
                <w:rFonts w:eastAsia="Calibri"/>
                <w:noProof/>
                <w:webHidden/>
                <w:color w:val="000000" w:themeColor="text1"/>
                <w:sz w:val="28"/>
                <w:szCs w:val="22"/>
                <w:lang w:eastAsia="en-US"/>
              </w:rPr>
              <w:tab/>
            </w:r>
            <w:r w:rsidR="00D557D6" w:rsidRPr="003043B8">
              <w:rPr>
                <w:rFonts w:eastAsia="Calibri"/>
                <w:noProof/>
                <w:webHidden/>
                <w:color w:val="000000" w:themeColor="text1"/>
                <w:sz w:val="28"/>
                <w:szCs w:val="22"/>
                <w:lang w:eastAsia="en-US"/>
              </w:rPr>
              <w:fldChar w:fldCharType="begin"/>
            </w:r>
            <w:r w:rsidR="00D557D6" w:rsidRPr="003043B8">
              <w:rPr>
                <w:rFonts w:eastAsia="Calibri"/>
                <w:noProof/>
                <w:webHidden/>
                <w:color w:val="000000" w:themeColor="text1"/>
                <w:sz w:val="28"/>
                <w:szCs w:val="22"/>
                <w:lang w:eastAsia="en-US"/>
              </w:rPr>
              <w:instrText xml:space="preserve"> PAGEREF _Toc180489399 \h </w:instrText>
            </w:r>
            <w:r w:rsidR="00D557D6" w:rsidRPr="003043B8">
              <w:rPr>
                <w:rFonts w:eastAsia="Calibri"/>
                <w:noProof/>
                <w:webHidden/>
                <w:color w:val="000000" w:themeColor="text1"/>
                <w:sz w:val="28"/>
                <w:szCs w:val="22"/>
                <w:lang w:eastAsia="en-US"/>
              </w:rPr>
            </w:r>
            <w:r w:rsidR="00D557D6" w:rsidRPr="003043B8">
              <w:rPr>
                <w:rFonts w:eastAsia="Calibri"/>
                <w:noProof/>
                <w:webHidden/>
                <w:color w:val="000000" w:themeColor="text1"/>
                <w:sz w:val="28"/>
                <w:szCs w:val="22"/>
                <w:lang w:eastAsia="en-US"/>
              </w:rPr>
              <w:fldChar w:fldCharType="separate"/>
            </w:r>
            <w:r w:rsidR="00097F48">
              <w:rPr>
                <w:rFonts w:eastAsia="Calibri"/>
                <w:noProof/>
                <w:webHidden/>
                <w:color w:val="000000" w:themeColor="text1"/>
                <w:sz w:val="28"/>
                <w:szCs w:val="22"/>
                <w:lang w:eastAsia="en-US"/>
              </w:rPr>
              <w:t>72</w:t>
            </w:r>
            <w:r w:rsidR="00D557D6" w:rsidRPr="003043B8">
              <w:rPr>
                <w:rFonts w:eastAsia="Calibri"/>
                <w:noProof/>
                <w:webHidden/>
                <w:color w:val="000000" w:themeColor="text1"/>
                <w:sz w:val="28"/>
                <w:szCs w:val="22"/>
                <w:lang w:eastAsia="en-US"/>
              </w:rPr>
              <w:fldChar w:fldCharType="end"/>
            </w:r>
          </w:hyperlink>
        </w:p>
        <w:p w:rsidR="00D557D6" w:rsidRPr="003043B8" w:rsidRDefault="00155DA2" w:rsidP="007D4E83">
          <w:pPr>
            <w:tabs>
              <w:tab w:val="left" w:pos="284"/>
              <w:tab w:val="right" w:leader="dot" w:pos="9345"/>
            </w:tabs>
            <w:suppressAutoHyphens w:val="0"/>
            <w:spacing w:after="100" w:line="240" w:lineRule="auto"/>
            <w:rPr>
              <w:noProof/>
              <w:color w:val="000000" w:themeColor="text1"/>
              <w:kern w:val="2"/>
              <w:sz w:val="22"/>
              <w:szCs w:val="22"/>
              <w:lang w:eastAsia="ru-RU"/>
              <w14:ligatures w14:val="standardContextual"/>
            </w:rPr>
          </w:pPr>
          <w:hyperlink w:anchor="_Toc180489400" w:history="1">
            <w:r w:rsidR="00D557D6" w:rsidRPr="003043B8">
              <w:rPr>
                <w:rFonts w:eastAsia="Calibri"/>
                <w:noProof/>
                <w:color w:val="000000" w:themeColor="text1"/>
                <w:sz w:val="28"/>
                <w:szCs w:val="22"/>
                <w:lang w:eastAsia="en-US"/>
                <w14:scene3d>
                  <w14:camera w14:prst="orthographicFront"/>
                  <w14:lightRig w14:rig="threePt" w14:dir="t">
                    <w14:rot w14:lat="0" w14:lon="0" w14:rev="0"/>
                  </w14:lightRig>
                </w14:scene3d>
              </w:rPr>
              <w:t>4.</w:t>
            </w:r>
            <w:r w:rsidR="00D557D6" w:rsidRPr="003043B8">
              <w:rPr>
                <w:noProof/>
                <w:color w:val="000000" w:themeColor="text1"/>
                <w:kern w:val="2"/>
                <w:sz w:val="22"/>
                <w:szCs w:val="22"/>
                <w:lang w:eastAsia="ru-RU"/>
                <w14:ligatures w14:val="standardContextual"/>
              </w:rPr>
              <w:tab/>
            </w:r>
            <w:r w:rsidR="00D557D6" w:rsidRPr="003043B8">
              <w:rPr>
                <w:rFonts w:eastAsia="Calibri"/>
                <w:noProof/>
                <w:color w:val="000000" w:themeColor="text1"/>
                <w:sz w:val="28"/>
                <w:szCs w:val="22"/>
                <w:lang w:eastAsia="en-US"/>
              </w:rPr>
              <w:t>Предложения по планировочной организации территории поселения.</w:t>
            </w:r>
            <w:r w:rsidR="00D557D6" w:rsidRPr="003043B8">
              <w:rPr>
                <w:rFonts w:eastAsia="Calibri"/>
                <w:noProof/>
                <w:webHidden/>
                <w:color w:val="000000" w:themeColor="text1"/>
                <w:sz w:val="28"/>
                <w:szCs w:val="22"/>
                <w:lang w:eastAsia="en-US"/>
              </w:rPr>
              <w:tab/>
            </w:r>
            <w:r w:rsidR="00D557D6" w:rsidRPr="003043B8">
              <w:rPr>
                <w:rFonts w:eastAsia="Calibri"/>
                <w:noProof/>
                <w:webHidden/>
                <w:color w:val="000000" w:themeColor="text1"/>
                <w:sz w:val="28"/>
                <w:szCs w:val="22"/>
                <w:lang w:eastAsia="en-US"/>
              </w:rPr>
              <w:fldChar w:fldCharType="begin"/>
            </w:r>
            <w:r w:rsidR="00D557D6" w:rsidRPr="003043B8">
              <w:rPr>
                <w:rFonts w:eastAsia="Calibri"/>
                <w:noProof/>
                <w:webHidden/>
                <w:color w:val="000000" w:themeColor="text1"/>
                <w:sz w:val="28"/>
                <w:szCs w:val="22"/>
                <w:lang w:eastAsia="en-US"/>
              </w:rPr>
              <w:instrText xml:space="preserve"> PAGEREF _Toc180489400 \h </w:instrText>
            </w:r>
            <w:r w:rsidR="00D557D6" w:rsidRPr="003043B8">
              <w:rPr>
                <w:rFonts w:eastAsia="Calibri"/>
                <w:noProof/>
                <w:webHidden/>
                <w:color w:val="000000" w:themeColor="text1"/>
                <w:sz w:val="28"/>
                <w:szCs w:val="22"/>
                <w:lang w:eastAsia="en-US"/>
              </w:rPr>
            </w:r>
            <w:r w:rsidR="00D557D6" w:rsidRPr="003043B8">
              <w:rPr>
                <w:rFonts w:eastAsia="Calibri"/>
                <w:noProof/>
                <w:webHidden/>
                <w:color w:val="000000" w:themeColor="text1"/>
                <w:sz w:val="28"/>
                <w:szCs w:val="22"/>
                <w:lang w:eastAsia="en-US"/>
              </w:rPr>
              <w:fldChar w:fldCharType="separate"/>
            </w:r>
            <w:r w:rsidR="00097F48">
              <w:rPr>
                <w:rFonts w:eastAsia="Calibri"/>
                <w:noProof/>
                <w:webHidden/>
                <w:color w:val="000000" w:themeColor="text1"/>
                <w:sz w:val="28"/>
                <w:szCs w:val="22"/>
                <w:lang w:eastAsia="en-US"/>
              </w:rPr>
              <w:t>74</w:t>
            </w:r>
            <w:r w:rsidR="00D557D6" w:rsidRPr="003043B8">
              <w:rPr>
                <w:rFonts w:eastAsia="Calibri"/>
                <w:noProof/>
                <w:webHidden/>
                <w:color w:val="000000" w:themeColor="text1"/>
                <w:sz w:val="28"/>
                <w:szCs w:val="22"/>
                <w:lang w:eastAsia="en-US"/>
              </w:rPr>
              <w:fldChar w:fldCharType="end"/>
            </w:r>
          </w:hyperlink>
        </w:p>
        <w:p w:rsidR="00D557D6" w:rsidRPr="003043B8" w:rsidRDefault="00155DA2" w:rsidP="007D4E83">
          <w:pPr>
            <w:tabs>
              <w:tab w:val="left" w:pos="567"/>
              <w:tab w:val="right" w:leader="dot" w:pos="9345"/>
            </w:tabs>
            <w:suppressAutoHyphens w:val="0"/>
            <w:spacing w:after="100" w:line="240" w:lineRule="auto"/>
            <w:rPr>
              <w:noProof/>
              <w:color w:val="000000" w:themeColor="text1"/>
              <w:kern w:val="2"/>
              <w:sz w:val="22"/>
              <w:szCs w:val="22"/>
              <w:lang w:eastAsia="ru-RU"/>
              <w14:ligatures w14:val="standardContextual"/>
            </w:rPr>
          </w:pPr>
          <w:hyperlink w:anchor="_Toc180489401" w:history="1">
            <w:r w:rsidR="00D557D6" w:rsidRPr="003043B8">
              <w:rPr>
                <w:rFonts w:eastAsia="Calibri"/>
                <w:noProof/>
                <w:color w:val="000000" w:themeColor="text1"/>
                <w:sz w:val="28"/>
                <w:szCs w:val="22"/>
                <w:lang w:eastAsia="en-US"/>
              </w:rPr>
              <w:t>4.1.</w:t>
            </w:r>
            <w:r w:rsidR="00D557D6" w:rsidRPr="003043B8">
              <w:rPr>
                <w:noProof/>
                <w:color w:val="000000" w:themeColor="text1"/>
                <w:kern w:val="2"/>
                <w:sz w:val="22"/>
                <w:szCs w:val="22"/>
                <w:lang w:eastAsia="ru-RU"/>
                <w14:ligatures w14:val="standardContextual"/>
              </w:rPr>
              <w:tab/>
            </w:r>
            <w:r w:rsidR="00D557D6" w:rsidRPr="003043B8">
              <w:rPr>
                <w:rFonts w:eastAsia="Calibri"/>
                <w:noProof/>
                <w:color w:val="000000" w:themeColor="text1"/>
                <w:sz w:val="28"/>
                <w:szCs w:val="22"/>
                <w:lang w:eastAsia="en-US"/>
              </w:rPr>
              <w:t>Планируемое функциональное зонирование территории</w:t>
            </w:r>
            <w:r w:rsidR="00D557D6" w:rsidRPr="003043B8">
              <w:rPr>
                <w:rFonts w:eastAsia="Calibri"/>
                <w:noProof/>
                <w:webHidden/>
                <w:color w:val="000000" w:themeColor="text1"/>
                <w:sz w:val="28"/>
                <w:szCs w:val="22"/>
                <w:lang w:eastAsia="en-US"/>
              </w:rPr>
              <w:tab/>
            </w:r>
            <w:r w:rsidR="00D557D6" w:rsidRPr="003043B8">
              <w:rPr>
                <w:rFonts w:eastAsia="Calibri"/>
                <w:noProof/>
                <w:webHidden/>
                <w:color w:val="000000" w:themeColor="text1"/>
                <w:sz w:val="28"/>
                <w:szCs w:val="22"/>
                <w:lang w:eastAsia="en-US"/>
              </w:rPr>
              <w:fldChar w:fldCharType="begin"/>
            </w:r>
            <w:r w:rsidR="00D557D6" w:rsidRPr="003043B8">
              <w:rPr>
                <w:rFonts w:eastAsia="Calibri"/>
                <w:noProof/>
                <w:webHidden/>
                <w:color w:val="000000" w:themeColor="text1"/>
                <w:sz w:val="28"/>
                <w:szCs w:val="22"/>
                <w:lang w:eastAsia="en-US"/>
              </w:rPr>
              <w:instrText xml:space="preserve"> PAGEREF _Toc180489401 \h </w:instrText>
            </w:r>
            <w:r w:rsidR="00D557D6" w:rsidRPr="003043B8">
              <w:rPr>
                <w:rFonts w:eastAsia="Calibri"/>
                <w:noProof/>
                <w:webHidden/>
                <w:color w:val="000000" w:themeColor="text1"/>
                <w:sz w:val="28"/>
                <w:szCs w:val="22"/>
                <w:lang w:eastAsia="en-US"/>
              </w:rPr>
            </w:r>
            <w:r w:rsidR="00D557D6" w:rsidRPr="003043B8">
              <w:rPr>
                <w:rFonts w:eastAsia="Calibri"/>
                <w:noProof/>
                <w:webHidden/>
                <w:color w:val="000000" w:themeColor="text1"/>
                <w:sz w:val="28"/>
                <w:szCs w:val="22"/>
                <w:lang w:eastAsia="en-US"/>
              </w:rPr>
              <w:fldChar w:fldCharType="separate"/>
            </w:r>
            <w:r w:rsidR="00097F48">
              <w:rPr>
                <w:rFonts w:eastAsia="Calibri"/>
                <w:noProof/>
                <w:webHidden/>
                <w:color w:val="000000" w:themeColor="text1"/>
                <w:sz w:val="28"/>
                <w:szCs w:val="22"/>
                <w:lang w:eastAsia="en-US"/>
              </w:rPr>
              <w:t>74</w:t>
            </w:r>
            <w:r w:rsidR="00D557D6" w:rsidRPr="003043B8">
              <w:rPr>
                <w:rFonts w:eastAsia="Calibri"/>
                <w:noProof/>
                <w:webHidden/>
                <w:color w:val="000000" w:themeColor="text1"/>
                <w:sz w:val="28"/>
                <w:szCs w:val="22"/>
                <w:lang w:eastAsia="en-US"/>
              </w:rPr>
              <w:fldChar w:fldCharType="end"/>
            </w:r>
          </w:hyperlink>
        </w:p>
        <w:p w:rsidR="00D557D6" w:rsidRPr="003043B8" w:rsidRDefault="00155DA2" w:rsidP="007D4E83">
          <w:pPr>
            <w:tabs>
              <w:tab w:val="left" w:pos="567"/>
              <w:tab w:val="right" w:leader="dot" w:pos="9345"/>
            </w:tabs>
            <w:suppressAutoHyphens w:val="0"/>
            <w:spacing w:after="100" w:line="240" w:lineRule="auto"/>
            <w:rPr>
              <w:noProof/>
              <w:color w:val="000000" w:themeColor="text1"/>
              <w:kern w:val="2"/>
              <w:sz w:val="22"/>
              <w:szCs w:val="22"/>
              <w:lang w:eastAsia="ru-RU"/>
              <w14:ligatures w14:val="standardContextual"/>
            </w:rPr>
          </w:pPr>
          <w:hyperlink w:anchor="_Toc180489402" w:history="1">
            <w:r w:rsidR="00D557D6" w:rsidRPr="003043B8">
              <w:rPr>
                <w:rFonts w:eastAsia="Calibri"/>
                <w:noProof/>
                <w:color w:val="000000" w:themeColor="text1"/>
                <w:sz w:val="28"/>
                <w:szCs w:val="22"/>
                <w:lang w:eastAsia="en-US"/>
              </w:rPr>
              <w:t>4.2.</w:t>
            </w:r>
            <w:r w:rsidR="00D557D6" w:rsidRPr="003043B8">
              <w:rPr>
                <w:noProof/>
                <w:color w:val="000000" w:themeColor="text1"/>
                <w:kern w:val="2"/>
                <w:sz w:val="22"/>
                <w:szCs w:val="22"/>
                <w:lang w:eastAsia="ru-RU"/>
                <w14:ligatures w14:val="standardContextual"/>
              </w:rPr>
              <w:tab/>
            </w:r>
            <w:r w:rsidR="00D557D6" w:rsidRPr="003043B8">
              <w:rPr>
                <w:rFonts w:eastAsia="Calibri"/>
                <w:noProof/>
                <w:color w:val="000000" w:themeColor="text1"/>
                <w:sz w:val="28"/>
                <w:szCs w:val="22"/>
                <w:lang w:eastAsia="en-US"/>
              </w:rPr>
              <w:t>Утвержденные документами территориального планирования РФ, документами территориального планирования субъекта РФ сведения о видах, назначении и наименованиях планируемых для размещения на территориях поселения объектах федерального значения, объектах регонального значения, их основные характеристики, местоположение, характеристики зон с особыми условиями использования территории</w:t>
            </w:r>
            <w:r w:rsidR="00D557D6" w:rsidRPr="003043B8">
              <w:rPr>
                <w:rFonts w:eastAsia="Calibri"/>
                <w:noProof/>
                <w:webHidden/>
                <w:color w:val="000000" w:themeColor="text1"/>
                <w:sz w:val="28"/>
                <w:szCs w:val="22"/>
                <w:lang w:eastAsia="en-US"/>
              </w:rPr>
              <w:tab/>
            </w:r>
            <w:r w:rsidR="00D557D6" w:rsidRPr="003043B8">
              <w:rPr>
                <w:rFonts w:eastAsia="Calibri"/>
                <w:noProof/>
                <w:webHidden/>
                <w:color w:val="000000" w:themeColor="text1"/>
                <w:sz w:val="28"/>
                <w:szCs w:val="22"/>
                <w:lang w:eastAsia="en-US"/>
              </w:rPr>
              <w:fldChar w:fldCharType="begin"/>
            </w:r>
            <w:r w:rsidR="00D557D6" w:rsidRPr="003043B8">
              <w:rPr>
                <w:rFonts w:eastAsia="Calibri"/>
                <w:noProof/>
                <w:webHidden/>
                <w:color w:val="000000" w:themeColor="text1"/>
                <w:sz w:val="28"/>
                <w:szCs w:val="22"/>
                <w:lang w:eastAsia="en-US"/>
              </w:rPr>
              <w:instrText xml:space="preserve"> PAGEREF _Toc180489402 \h </w:instrText>
            </w:r>
            <w:r w:rsidR="00D557D6" w:rsidRPr="003043B8">
              <w:rPr>
                <w:rFonts w:eastAsia="Calibri"/>
                <w:noProof/>
                <w:webHidden/>
                <w:color w:val="000000" w:themeColor="text1"/>
                <w:sz w:val="28"/>
                <w:szCs w:val="22"/>
                <w:lang w:eastAsia="en-US"/>
              </w:rPr>
            </w:r>
            <w:r w:rsidR="00D557D6" w:rsidRPr="003043B8">
              <w:rPr>
                <w:rFonts w:eastAsia="Calibri"/>
                <w:noProof/>
                <w:webHidden/>
                <w:color w:val="000000" w:themeColor="text1"/>
                <w:sz w:val="28"/>
                <w:szCs w:val="22"/>
                <w:lang w:eastAsia="en-US"/>
              </w:rPr>
              <w:fldChar w:fldCharType="separate"/>
            </w:r>
            <w:r w:rsidR="00097F48">
              <w:rPr>
                <w:rFonts w:eastAsia="Calibri"/>
                <w:noProof/>
                <w:webHidden/>
                <w:color w:val="000000" w:themeColor="text1"/>
                <w:sz w:val="28"/>
                <w:szCs w:val="22"/>
                <w:lang w:eastAsia="en-US"/>
              </w:rPr>
              <w:t>82</w:t>
            </w:r>
            <w:r w:rsidR="00D557D6" w:rsidRPr="003043B8">
              <w:rPr>
                <w:rFonts w:eastAsia="Calibri"/>
                <w:noProof/>
                <w:webHidden/>
                <w:color w:val="000000" w:themeColor="text1"/>
                <w:sz w:val="28"/>
                <w:szCs w:val="22"/>
                <w:lang w:eastAsia="en-US"/>
              </w:rPr>
              <w:fldChar w:fldCharType="end"/>
            </w:r>
          </w:hyperlink>
        </w:p>
        <w:p w:rsidR="00D557D6" w:rsidRPr="003043B8" w:rsidRDefault="00155DA2" w:rsidP="007D4E83">
          <w:pPr>
            <w:tabs>
              <w:tab w:val="left" w:pos="567"/>
              <w:tab w:val="right" w:leader="dot" w:pos="9345"/>
            </w:tabs>
            <w:suppressAutoHyphens w:val="0"/>
            <w:spacing w:after="100" w:line="240" w:lineRule="auto"/>
            <w:rPr>
              <w:noProof/>
              <w:color w:val="000000" w:themeColor="text1"/>
              <w:kern w:val="2"/>
              <w:sz w:val="22"/>
              <w:szCs w:val="22"/>
              <w:lang w:eastAsia="ru-RU"/>
              <w14:ligatures w14:val="standardContextual"/>
            </w:rPr>
          </w:pPr>
          <w:hyperlink w:anchor="_Toc180489403" w:history="1">
            <w:r w:rsidR="00D557D6" w:rsidRPr="003043B8">
              <w:rPr>
                <w:rFonts w:eastAsia="Calibri"/>
                <w:noProof/>
                <w:color w:val="000000" w:themeColor="text1"/>
                <w:sz w:val="28"/>
                <w:szCs w:val="22"/>
                <w:lang w:eastAsia="en-US"/>
              </w:rPr>
              <w:t>4.3.</w:t>
            </w:r>
            <w:r w:rsidR="00D557D6" w:rsidRPr="003043B8">
              <w:rPr>
                <w:noProof/>
                <w:color w:val="000000" w:themeColor="text1"/>
                <w:kern w:val="2"/>
                <w:sz w:val="22"/>
                <w:szCs w:val="22"/>
                <w:lang w:eastAsia="ru-RU"/>
                <w14:ligatures w14:val="standardContextual"/>
              </w:rPr>
              <w:tab/>
            </w:r>
            <w:r w:rsidR="00D557D6" w:rsidRPr="003043B8">
              <w:rPr>
                <w:rFonts w:eastAsia="Calibri"/>
                <w:noProof/>
                <w:color w:val="000000" w:themeColor="text1"/>
                <w:sz w:val="28"/>
                <w:szCs w:val="22"/>
                <w:lang w:eastAsia="en-US"/>
              </w:rPr>
              <w:t>Утвержденные документами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муниципальнго района, их основные характеристики, местоположение, характеристики зон с особыми условиями использования территории</w:t>
            </w:r>
            <w:r w:rsidR="00D557D6" w:rsidRPr="003043B8">
              <w:rPr>
                <w:rFonts w:eastAsia="Calibri"/>
                <w:noProof/>
                <w:webHidden/>
                <w:color w:val="000000" w:themeColor="text1"/>
                <w:sz w:val="28"/>
                <w:szCs w:val="22"/>
                <w:lang w:eastAsia="en-US"/>
              </w:rPr>
              <w:tab/>
            </w:r>
            <w:r w:rsidR="00D557D6" w:rsidRPr="003043B8">
              <w:rPr>
                <w:rFonts w:eastAsia="Calibri"/>
                <w:noProof/>
                <w:webHidden/>
                <w:color w:val="000000" w:themeColor="text1"/>
                <w:sz w:val="28"/>
                <w:szCs w:val="22"/>
                <w:lang w:eastAsia="en-US"/>
              </w:rPr>
              <w:fldChar w:fldCharType="begin"/>
            </w:r>
            <w:r w:rsidR="00D557D6" w:rsidRPr="003043B8">
              <w:rPr>
                <w:rFonts w:eastAsia="Calibri"/>
                <w:noProof/>
                <w:webHidden/>
                <w:color w:val="000000" w:themeColor="text1"/>
                <w:sz w:val="28"/>
                <w:szCs w:val="22"/>
                <w:lang w:eastAsia="en-US"/>
              </w:rPr>
              <w:instrText xml:space="preserve"> PAGEREF _Toc180489403 \h </w:instrText>
            </w:r>
            <w:r w:rsidR="00D557D6" w:rsidRPr="003043B8">
              <w:rPr>
                <w:rFonts w:eastAsia="Calibri"/>
                <w:noProof/>
                <w:webHidden/>
                <w:color w:val="000000" w:themeColor="text1"/>
                <w:sz w:val="28"/>
                <w:szCs w:val="22"/>
                <w:lang w:eastAsia="en-US"/>
              </w:rPr>
            </w:r>
            <w:r w:rsidR="00D557D6" w:rsidRPr="003043B8">
              <w:rPr>
                <w:rFonts w:eastAsia="Calibri"/>
                <w:noProof/>
                <w:webHidden/>
                <w:color w:val="000000" w:themeColor="text1"/>
                <w:sz w:val="28"/>
                <w:szCs w:val="22"/>
                <w:lang w:eastAsia="en-US"/>
              </w:rPr>
              <w:fldChar w:fldCharType="separate"/>
            </w:r>
            <w:r w:rsidR="00097F48">
              <w:rPr>
                <w:rFonts w:eastAsia="Calibri"/>
                <w:noProof/>
                <w:webHidden/>
                <w:color w:val="000000" w:themeColor="text1"/>
                <w:sz w:val="28"/>
                <w:szCs w:val="22"/>
                <w:lang w:eastAsia="en-US"/>
              </w:rPr>
              <w:t>82</w:t>
            </w:r>
            <w:r w:rsidR="00D557D6" w:rsidRPr="003043B8">
              <w:rPr>
                <w:rFonts w:eastAsia="Calibri"/>
                <w:noProof/>
                <w:webHidden/>
                <w:color w:val="000000" w:themeColor="text1"/>
                <w:sz w:val="28"/>
                <w:szCs w:val="22"/>
                <w:lang w:eastAsia="en-US"/>
              </w:rPr>
              <w:fldChar w:fldCharType="end"/>
            </w:r>
          </w:hyperlink>
        </w:p>
        <w:p w:rsidR="00D557D6" w:rsidRDefault="00155DA2" w:rsidP="007D4E83">
          <w:pPr>
            <w:tabs>
              <w:tab w:val="left" w:pos="567"/>
              <w:tab w:val="right" w:leader="dot" w:pos="9345"/>
            </w:tabs>
            <w:suppressAutoHyphens w:val="0"/>
            <w:spacing w:after="100" w:line="240" w:lineRule="auto"/>
            <w:rPr>
              <w:rFonts w:eastAsia="Calibri"/>
              <w:noProof/>
              <w:color w:val="000000" w:themeColor="text1"/>
              <w:sz w:val="28"/>
              <w:szCs w:val="22"/>
              <w:lang w:eastAsia="en-US"/>
            </w:rPr>
          </w:pPr>
          <w:hyperlink w:anchor="_Toc180489404" w:history="1">
            <w:r w:rsidR="00D557D6" w:rsidRPr="003043B8">
              <w:rPr>
                <w:rFonts w:eastAsia="Calibri"/>
                <w:noProof/>
                <w:color w:val="000000" w:themeColor="text1"/>
                <w:sz w:val="28"/>
                <w:szCs w:val="22"/>
                <w:lang w:eastAsia="en-US"/>
              </w:rPr>
              <w:t>4.4.</w:t>
            </w:r>
            <w:r w:rsidR="00D557D6" w:rsidRPr="003043B8">
              <w:rPr>
                <w:noProof/>
                <w:color w:val="000000" w:themeColor="text1"/>
                <w:kern w:val="2"/>
                <w:sz w:val="22"/>
                <w:szCs w:val="22"/>
                <w:lang w:eastAsia="ru-RU"/>
                <w14:ligatures w14:val="standardContextual"/>
              </w:rPr>
              <w:tab/>
            </w:r>
            <w:r w:rsidR="00D557D6" w:rsidRPr="003043B8">
              <w:rPr>
                <w:rFonts w:eastAsia="Calibri"/>
                <w:noProof/>
                <w:color w:val="000000" w:themeColor="text1"/>
                <w:sz w:val="28"/>
                <w:szCs w:val="22"/>
                <w:lang w:eastAsia="en-US"/>
              </w:rPr>
              <w:t>Перечень земельных участков, которые включаются в границы населенных пунктов, входящих в состав поселения или исключаются из границ, с указанием категорий земель, к которым планируется отнести эти земельные и целей их планируемого использования</w:t>
            </w:r>
            <w:r w:rsidR="00D557D6" w:rsidRPr="003043B8">
              <w:rPr>
                <w:rFonts w:eastAsia="Calibri"/>
                <w:noProof/>
                <w:webHidden/>
                <w:color w:val="000000" w:themeColor="text1"/>
                <w:sz w:val="28"/>
                <w:szCs w:val="22"/>
                <w:lang w:eastAsia="en-US"/>
              </w:rPr>
              <w:tab/>
            </w:r>
            <w:r w:rsidR="00D557D6" w:rsidRPr="003043B8">
              <w:rPr>
                <w:rFonts w:eastAsia="Calibri"/>
                <w:noProof/>
                <w:webHidden/>
                <w:color w:val="000000" w:themeColor="text1"/>
                <w:sz w:val="28"/>
                <w:szCs w:val="22"/>
                <w:lang w:eastAsia="en-US"/>
              </w:rPr>
              <w:fldChar w:fldCharType="begin"/>
            </w:r>
            <w:r w:rsidR="00D557D6" w:rsidRPr="003043B8">
              <w:rPr>
                <w:rFonts w:eastAsia="Calibri"/>
                <w:noProof/>
                <w:webHidden/>
                <w:color w:val="000000" w:themeColor="text1"/>
                <w:sz w:val="28"/>
                <w:szCs w:val="22"/>
                <w:lang w:eastAsia="en-US"/>
              </w:rPr>
              <w:instrText xml:space="preserve"> PAGEREF _Toc180489404 \h </w:instrText>
            </w:r>
            <w:r w:rsidR="00D557D6" w:rsidRPr="003043B8">
              <w:rPr>
                <w:rFonts w:eastAsia="Calibri"/>
                <w:noProof/>
                <w:webHidden/>
                <w:color w:val="000000" w:themeColor="text1"/>
                <w:sz w:val="28"/>
                <w:szCs w:val="22"/>
                <w:lang w:eastAsia="en-US"/>
              </w:rPr>
            </w:r>
            <w:r w:rsidR="00D557D6" w:rsidRPr="003043B8">
              <w:rPr>
                <w:rFonts w:eastAsia="Calibri"/>
                <w:noProof/>
                <w:webHidden/>
                <w:color w:val="000000" w:themeColor="text1"/>
                <w:sz w:val="28"/>
                <w:szCs w:val="22"/>
                <w:lang w:eastAsia="en-US"/>
              </w:rPr>
              <w:fldChar w:fldCharType="separate"/>
            </w:r>
            <w:r w:rsidR="00097F48">
              <w:rPr>
                <w:rFonts w:eastAsia="Calibri"/>
                <w:noProof/>
                <w:webHidden/>
                <w:color w:val="000000" w:themeColor="text1"/>
                <w:sz w:val="28"/>
                <w:szCs w:val="22"/>
                <w:lang w:eastAsia="en-US"/>
              </w:rPr>
              <w:t>82</w:t>
            </w:r>
            <w:r w:rsidR="00D557D6" w:rsidRPr="003043B8">
              <w:rPr>
                <w:rFonts w:eastAsia="Calibri"/>
                <w:noProof/>
                <w:webHidden/>
                <w:color w:val="000000" w:themeColor="text1"/>
                <w:sz w:val="28"/>
                <w:szCs w:val="22"/>
                <w:lang w:eastAsia="en-US"/>
              </w:rPr>
              <w:fldChar w:fldCharType="end"/>
            </w:r>
          </w:hyperlink>
        </w:p>
        <w:p w:rsidR="008900E4" w:rsidRPr="003043B8" w:rsidRDefault="008900E4" w:rsidP="007D4E83">
          <w:pPr>
            <w:tabs>
              <w:tab w:val="left" w:pos="567"/>
              <w:tab w:val="right" w:leader="dot" w:pos="9345"/>
            </w:tabs>
            <w:suppressAutoHyphens w:val="0"/>
            <w:spacing w:after="100" w:line="240" w:lineRule="auto"/>
            <w:rPr>
              <w:noProof/>
              <w:color w:val="000000" w:themeColor="text1"/>
              <w:kern w:val="2"/>
              <w:sz w:val="22"/>
              <w:szCs w:val="22"/>
              <w:lang w:eastAsia="ru-RU"/>
              <w14:ligatures w14:val="standardContextual"/>
            </w:rPr>
          </w:pPr>
          <w:r>
            <w:rPr>
              <w:rFonts w:eastAsia="Calibri"/>
              <w:noProof/>
              <w:color w:val="000000" w:themeColor="text1"/>
              <w:sz w:val="28"/>
              <w:szCs w:val="22"/>
              <w:lang w:eastAsia="en-US"/>
            </w:rPr>
            <w:t xml:space="preserve">4.5. </w:t>
          </w:r>
          <w:r w:rsidRPr="008900E4">
            <w:rPr>
              <w:rFonts w:eastAsia="Calibri"/>
              <w:noProof/>
              <w:color w:val="000000" w:themeColor="text1"/>
              <w:sz w:val="28"/>
              <w:szCs w:val="22"/>
              <w:lang w:eastAsia="en-US"/>
            </w:rPr>
            <w:t>Перечень земельных участков из состава земель сельскохозяйственного назначения, планируемых к переводу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Pr>
              <w:rFonts w:eastAsia="Calibri"/>
              <w:noProof/>
              <w:color w:val="000000" w:themeColor="text1"/>
              <w:sz w:val="28"/>
              <w:szCs w:val="22"/>
              <w:lang w:eastAsia="en-US"/>
            </w:rPr>
            <w:t>…………………………………………87</w:t>
          </w:r>
        </w:p>
        <w:p w:rsidR="00D557D6" w:rsidRPr="003043B8" w:rsidRDefault="00155DA2" w:rsidP="007D4E83">
          <w:pPr>
            <w:tabs>
              <w:tab w:val="left" w:pos="567"/>
              <w:tab w:val="right" w:leader="dot" w:pos="9345"/>
            </w:tabs>
            <w:suppressAutoHyphens w:val="0"/>
            <w:spacing w:after="100" w:line="240" w:lineRule="auto"/>
            <w:rPr>
              <w:noProof/>
              <w:color w:val="000000" w:themeColor="text1"/>
              <w:kern w:val="2"/>
              <w:sz w:val="22"/>
              <w:szCs w:val="22"/>
              <w:lang w:eastAsia="ru-RU"/>
              <w14:ligatures w14:val="standardContextual"/>
            </w:rPr>
          </w:pPr>
          <w:hyperlink w:anchor="_Toc180489405" w:history="1">
            <w:r w:rsidR="008900E4">
              <w:rPr>
                <w:rFonts w:eastAsia="Calibri"/>
                <w:noProof/>
                <w:color w:val="000000" w:themeColor="text1"/>
                <w:sz w:val="28"/>
                <w:szCs w:val="22"/>
                <w:lang w:eastAsia="en-US"/>
              </w:rPr>
              <w:t>4.6</w:t>
            </w:r>
            <w:r w:rsidR="00D557D6" w:rsidRPr="003043B8">
              <w:rPr>
                <w:rFonts w:eastAsia="Calibri"/>
                <w:noProof/>
                <w:color w:val="000000" w:themeColor="text1"/>
                <w:sz w:val="28"/>
                <w:szCs w:val="22"/>
                <w:lang w:eastAsia="en-US"/>
              </w:rPr>
              <w:t>.</w:t>
            </w:r>
            <w:r w:rsidR="00D557D6" w:rsidRPr="003043B8">
              <w:rPr>
                <w:noProof/>
                <w:color w:val="000000" w:themeColor="text1"/>
                <w:kern w:val="2"/>
                <w:sz w:val="22"/>
                <w:szCs w:val="22"/>
                <w:lang w:eastAsia="ru-RU"/>
                <w14:ligatures w14:val="standardContextual"/>
              </w:rPr>
              <w:tab/>
            </w:r>
            <w:r w:rsidR="00D557D6" w:rsidRPr="003043B8">
              <w:rPr>
                <w:rFonts w:eastAsia="Calibri"/>
                <w:noProof/>
                <w:color w:val="000000" w:themeColor="text1"/>
                <w:sz w:val="28"/>
                <w:szCs w:val="22"/>
                <w:lang w:eastAsia="en-US"/>
              </w:rPr>
              <w:t>Технико-экономические по</w:t>
            </w:r>
            <w:r w:rsidR="00D557D6" w:rsidRPr="003043B8">
              <w:rPr>
                <w:rFonts w:eastAsia="Calibri"/>
                <w:noProof/>
                <w:color w:val="000000" w:themeColor="text1"/>
                <w:sz w:val="28"/>
                <w:szCs w:val="22"/>
                <w:lang w:eastAsia="en-US"/>
              </w:rPr>
              <w:t>к</w:t>
            </w:r>
            <w:r w:rsidR="00D557D6" w:rsidRPr="003043B8">
              <w:rPr>
                <w:rFonts w:eastAsia="Calibri"/>
                <w:noProof/>
                <w:color w:val="000000" w:themeColor="text1"/>
                <w:sz w:val="28"/>
                <w:szCs w:val="22"/>
                <w:lang w:eastAsia="en-US"/>
              </w:rPr>
              <w:t>азатели</w:t>
            </w:r>
            <w:r w:rsidR="00D557D6" w:rsidRPr="003043B8">
              <w:rPr>
                <w:rFonts w:eastAsia="Calibri"/>
                <w:noProof/>
                <w:webHidden/>
                <w:color w:val="000000" w:themeColor="text1"/>
                <w:sz w:val="28"/>
                <w:szCs w:val="22"/>
                <w:lang w:eastAsia="en-US"/>
              </w:rPr>
              <w:tab/>
            </w:r>
            <w:r w:rsidR="00D557D6" w:rsidRPr="003043B8">
              <w:rPr>
                <w:rFonts w:eastAsia="Calibri"/>
                <w:noProof/>
                <w:webHidden/>
                <w:color w:val="000000" w:themeColor="text1"/>
                <w:sz w:val="28"/>
                <w:szCs w:val="22"/>
                <w:lang w:eastAsia="en-US"/>
              </w:rPr>
              <w:fldChar w:fldCharType="begin"/>
            </w:r>
            <w:r w:rsidR="00D557D6" w:rsidRPr="003043B8">
              <w:rPr>
                <w:rFonts w:eastAsia="Calibri"/>
                <w:noProof/>
                <w:webHidden/>
                <w:color w:val="000000" w:themeColor="text1"/>
                <w:sz w:val="28"/>
                <w:szCs w:val="22"/>
                <w:lang w:eastAsia="en-US"/>
              </w:rPr>
              <w:instrText xml:space="preserve"> PAGEREF _Toc180489405 \h </w:instrText>
            </w:r>
            <w:r w:rsidR="00D557D6" w:rsidRPr="003043B8">
              <w:rPr>
                <w:rFonts w:eastAsia="Calibri"/>
                <w:noProof/>
                <w:webHidden/>
                <w:color w:val="000000" w:themeColor="text1"/>
                <w:sz w:val="28"/>
                <w:szCs w:val="22"/>
                <w:lang w:eastAsia="en-US"/>
              </w:rPr>
            </w:r>
            <w:r w:rsidR="00D557D6" w:rsidRPr="003043B8">
              <w:rPr>
                <w:rFonts w:eastAsia="Calibri"/>
                <w:noProof/>
                <w:webHidden/>
                <w:color w:val="000000" w:themeColor="text1"/>
                <w:sz w:val="28"/>
                <w:szCs w:val="22"/>
                <w:lang w:eastAsia="en-US"/>
              </w:rPr>
              <w:fldChar w:fldCharType="separate"/>
            </w:r>
            <w:r w:rsidR="00097F48">
              <w:rPr>
                <w:rFonts w:eastAsia="Calibri"/>
                <w:noProof/>
                <w:webHidden/>
                <w:color w:val="000000" w:themeColor="text1"/>
                <w:sz w:val="28"/>
                <w:szCs w:val="22"/>
                <w:lang w:eastAsia="en-US"/>
              </w:rPr>
              <w:t>87</w:t>
            </w:r>
            <w:r w:rsidR="00D557D6" w:rsidRPr="003043B8">
              <w:rPr>
                <w:rFonts w:eastAsia="Calibri"/>
                <w:noProof/>
                <w:webHidden/>
                <w:color w:val="000000" w:themeColor="text1"/>
                <w:sz w:val="28"/>
                <w:szCs w:val="22"/>
                <w:lang w:eastAsia="en-US"/>
              </w:rPr>
              <w:fldChar w:fldCharType="end"/>
            </w:r>
          </w:hyperlink>
        </w:p>
        <w:p w:rsidR="00D557D6" w:rsidRPr="003043B8" w:rsidRDefault="00155DA2" w:rsidP="007D4E83">
          <w:pPr>
            <w:tabs>
              <w:tab w:val="left" w:pos="426"/>
              <w:tab w:val="right" w:leader="dot" w:pos="9345"/>
            </w:tabs>
            <w:suppressAutoHyphens w:val="0"/>
            <w:spacing w:after="100" w:line="240" w:lineRule="auto"/>
            <w:rPr>
              <w:noProof/>
              <w:color w:val="000000" w:themeColor="text1"/>
              <w:kern w:val="2"/>
              <w:sz w:val="22"/>
              <w:szCs w:val="22"/>
              <w:lang w:eastAsia="ru-RU"/>
              <w14:ligatures w14:val="standardContextual"/>
            </w:rPr>
          </w:pPr>
          <w:hyperlink w:anchor="_Toc180489406" w:history="1">
            <w:r w:rsidR="00D557D6" w:rsidRPr="003043B8">
              <w:rPr>
                <w:rFonts w:eastAsia="Calibri"/>
                <w:noProof/>
                <w:color w:val="000000" w:themeColor="text1"/>
                <w:sz w:val="28"/>
                <w:szCs w:val="22"/>
                <w:lang w:eastAsia="ru-RU"/>
                <w14:scene3d>
                  <w14:camera w14:prst="orthographicFront"/>
                  <w14:lightRig w14:rig="threePt" w14:dir="t">
                    <w14:rot w14:lat="0" w14:lon="0" w14:rev="0"/>
                  </w14:lightRig>
                </w14:scene3d>
              </w:rPr>
              <w:t>5.</w:t>
            </w:r>
            <w:r w:rsidR="00D557D6" w:rsidRPr="003043B8">
              <w:rPr>
                <w:noProof/>
                <w:color w:val="000000" w:themeColor="text1"/>
                <w:kern w:val="2"/>
                <w:sz w:val="22"/>
                <w:szCs w:val="22"/>
                <w:lang w:eastAsia="ru-RU"/>
                <w14:ligatures w14:val="standardContextual"/>
              </w:rPr>
              <w:tab/>
            </w:r>
            <w:r w:rsidR="00D557D6" w:rsidRPr="003043B8">
              <w:rPr>
                <w:rFonts w:eastAsia="Calibri"/>
                <w:noProof/>
                <w:color w:val="000000" w:themeColor="text1"/>
                <w:sz w:val="28"/>
                <w:szCs w:val="22"/>
                <w:lang w:eastAsia="ru-RU"/>
              </w:rPr>
              <w:t>Перечень и характеристика основных факторов риска возникновения чрезвычайных ситуаций природного и техногенного характера.</w:t>
            </w:r>
            <w:r w:rsidR="00D557D6" w:rsidRPr="003043B8">
              <w:rPr>
                <w:rFonts w:eastAsia="Calibri"/>
                <w:noProof/>
                <w:webHidden/>
                <w:color w:val="000000" w:themeColor="text1"/>
                <w:sz w:val="28"/>
                <w:szCs w:val="22"/>
                <w:lang w:eastAsia="en-US"/>
              </w:rPr>
              <w:tab/>
            </w:r>
            <w:r w:rsidR="00D557D6" w:rsidRPr="003043B8">
              <w:rPr>
                <w:rFonts w:eastAsia="Calibri"/>
                <w:noProof/>
                <w:webHidden/>
                <w:color w:val="000000" w:themeColor="text1"/>
                <w:sz w:val="28"/>
                <w:szCs w:val="22"/>
                <w:lang w:eastAsia="en-US"/>
              </w:rPr>
              <w:fldChar w:fldCharType="begin"/>
            </w:r>
            <w:r w:rsidR="00D557D6" w:rsidRPr="003043B8">
              <w:rPr>
                <w:rFonts w:eastAsia="Calibri"/>
                <w:noProof/>
                <w:webHidden/>
                <w:color w:val="000000" w:themeColor="text1"/>
                <w:sz w:val="28"/>
                <w:szCs w:val="22"/>
                <w:lang w:eastAsia="en-US"/>
              </w:rPr>
              <w:instrText xml:space="preserve"> PAGEREF _Toc180489406 \h </w:instrText>
            </w:r>
            <w:r w:rsidR="00D557D6" w:rsidRPr="003043B8">
              <w:rPr>
                <w:rFonts w:eastAsia="Calibri"/>
                <w:noProof/>
                <w:webHidden/>
                <w:color w:val="000000" w:themeColor="text1"/>
                <w:sz w:val="28"/>
                <w:szCs w:val="22"/>
                <w:lang w:eastAsia="en-US"/>
              </w:rPr>
            </w:r>
            <w:r w:rsidR="00D557D6" w:rsidRPr="003043B8">
              <w:rPr>
                <w:rFonts w:eastAsia="Calibri"/>
                <w:noProof/>
                <w:webHidden/>
                <w:color w:val="000000" w:themeColor="text1"/>
                <w:sz w:val="28"/>
                <w:szCs w:val="22"/>
                <w:lang w:eastAsia="en-US"/>
              </w:rPr>
              <w:fldChar w:fldCharType="separate"/>
            </w:r>
            <w:r w:rsidR="00097F48">
              <w:rPr>
                <w:rFonts w:eastAsia="Calibri"/>
                <w:noProof/>
                <w:webHidden/>
                <w:color w:val="000000" w:themeColor="text1"/>
                <w:sz w:val="28"/>
                <w:szCs w:val="22"/>
                <w:lang w:eastAsia="en-US"/>
              </w:rPr>
              <w:t>96</w:t>
            </w:r>
            <w:r w:rsidR="00D557D6" w:rsidRPr="003043B8">
              <w:rPr>
                <w:rFonts w:eastAsia="Calibri"/>
                <w:noProof/>
                <w:webHidden/>
                <w:color w:val="000000" w:themeColor="text1"/>
                <w:sz w:val="28"/>
                <w:szCs w:val="22"/>
                <w:lang w:eastAsia="en-US"/>
              </w:rPr>
              <w:fldChar w:fldCharType="end"/>
            </w:r>
          </w:hyperlink>
        </w:p>
        <w:p w:rsidR="00D557D6" w:rsidRPr="00D557D6" w:rsidRDefault="00155DA2" w:rsidP="007D4E83">
          <w:pPr>
            <w:tabs>
              <w:tab w:val="left" w:pos="426"/>
              <w:tab w:val="right" w:leader="dot" w:pos="9345"/>
            </w:tabs>
            <w:suppressAutoHyphens w:val="0"/>
            <w:spacing w:after="100" w:line="240" w:lineRule="auto"/>
            <w:rPr>
              <w:rFonts w:ascii="Calibri" w:hAnsi="Calibri"/>
              <w:noProof/>
              <w:kern w:val="2"/>
              <w:sz w:val="22"/>
              <w:szCs w:val="22"/>
              <w:lang w:eastAsia="ru-RU"/>
              <w14:ligatures w14:val="standardContextual"/>
            </w:rPr>
          </w:pPr>
          <w:hyperlink w:anchor="_Toc180489407" w:history="1">
            <w:r w:rsidR="007D405F" w:rsidRPr="007D405F">
              <w:rPr>
                <w:rFonts w:eastAsia="Calibri"/>
                <w:noProof/>
                <w:color w:val="000000" w:themeColor="text1"/>
                <w:sz w:val="28"/>
                <w:szCs w:val="22"/>
                <w:lang w:eastAsia="en-US"/>
              </w:rPr>
              <w:t>6</w:t>
            </w:r>
            <w:r w:rsidR="00D557D6" w:rsidRPr="007D405F">
              <w:rPr>
                <w:rFonts w:eastAsia="Calibri"/>
                <w:noProof/>
                <w:color w:val="000000" w:themeColor="text1"/>
                <w:sz w:val="28"/>
                <w:szCs w:val="22"/>
                <w:lang w:eastAsia="en-US"/>
              </w:rPr>
              <w:t>.</w:t>
            </w:r>
            <w:r w:rsidR="00D557D6" w:rsidRPr="003043B8">
              <w:rPr>
                <w:noProof/>
                <w:color w:val="000000" w:themeColor="text1"/>
                <w:kern w:val="2"/>
                <w:sz w:val="22"/>
                <w:szCs w:val="22"/>
                <w:lang w:eastAsia="ru-RU"/>
                <w14:ligatures w14:val="standardContextual"/>
              </w:rPr>
              <w:tab/>
            </w:r>
            <w:r w:rsidR="00D557D6" w:rsidRPr="003043B8">
              <w:rPr>
                <w:rFonts w:eastAsia="Calibri"/>
                <w:noProof/>
                <w:color w:val="000000" w:themeColor="text1"/>
                <w:sz w:val="28"/>
                <w:szCs w:val="22"/>
                <w:lang w:eastAsia="en-US"/>
              </w:rPr>
              <w:t>Сведения об утверждённых предметах охраны и границах территорий исторических поселений федерального значения и исторических поселений регионального значения.</w:t>
            </w:r>
            <w:r w:rsidR="00D557D6" w:rsidRPr="003043B8">
              <w:rPr>
                <w:rFonts w:eastAsia="Calibri"/>
                <w:noProof/>
                <w:webHidden/>
                <w:color w:val="000000" w:themeColor="text1"/>
                <w:sz w:val="28"/>
                <w:szCs w:val="22"/>
                <w:lang w:eastAsia="en-US"/>
              </w:rPr>
              <w:tab/>
            </w:r>
            <w:r w:rsidR="00D557D6" w:rsidRPr="003043B8">
              <w:rPr>
                <w:rFonts w:eastAsia="Calibri"/>
                <w:noProof/>
                <w:webHidden/>
                <w:color w:val="000000" w:themeColor="text1"/>
                <w:sz w:val="28"/>
                <w:szCs w:val="22"/>
                <w:lang w:eastAsia="en-US"/>
              </w:rPr>
              <w:fldChar w:fldCharType="begin"/>
            </w:r>
            <w:r w:rsidR="00D557D6" w:rsidRPr="003043B8">
              <w:rPr>
                <w:rFonts w:eastAsia="Calibri"/>
                <w:noProof/>
                <w:webHidden/>
                <w:color w:val="000000" w:themeColor="text1"/>
                <w:sz w:val="28"/>
                <w:szCs w:val="22"/>
                <w:lang w:eastAsia="en-US"/>
              </w:rPr>
              <w:instrText xml:space="preserve"> PAGEREF _Toc180489407 \h </w:instrText>
            </w:r>
            <w:r w:rsidR="00D557D6" w:rsidRPr="003043B8">
              <w:rPr>
                <w:rFonts w:eastAsia="Calibri"/>
                <w:noProof/>
                <w:webHidden/>
                <w:color w:val="000000" w:themeColor="text1"/>
                <w:sz w:val="28"/>
                <w:szCs w:val="22"/>
                <w:lang w:eastAsia="en-US"/>
              </w:rPr>
            </w:r>
            <w:r w:rsidR="00D557D6" w:rsidRPr="003043B8">
              <w:rPr>
                <w:rFonts w:eastAsia="Calibri"/>
                <w:noProof/>
                <w:webHidden/>
                <w:color w:val="000000" w:themeColor="text1"/>
                <w:sz w:val="28"/>
                <w:szCs w:val="22"/>
                <w:lang w:eastAsia="en-US"/>
              </w:rPr>
              <w:fldChar w:fldCharType="separate"/>
            </w:r>
            <w:r w:rsidR="00097F48">
              <w:rPr>
                <w:rFonts w:eastAsia="Calibri"/>
                <w:noProof/>
                <w:webHidden/>
                <w:color w:val="000000" w:themeColor="text1"/>
                <w:sz w:val="28"/>
                <w:szCs w:val="22"/>
                <w:lang w:eastAsia="en-US"/>
              </w:rPr>
              <w:t>109</w:t>
            </w:r>
            <w:r w:rsidR="00D557D6" w:rsidRPr="003043B8">
              <w:rPr>
                <w:rFonts w:eastAsia="Calibri"/>
                <w:noProof/>
                <w:webHidden/>
                <w:color w:val="000000" w:themeColor="text1"/>
                <w:sz w:val="28"/>
                <w:szCs w:val="22"/>
                <w:lang w:eastAsia="en-US"/>
              </w:rPr>
              <w:fldChar w:fldCharType="end"/>
            </w:r>
          </w:hyperlink>
        </w:p>
        <w:p w:rsidR="00D557D6" w:rsidRPr="00D557D6" w:rsidRDefault="00D557D6" w:rsidP="00D557D6">
          <w:pPr>
            <w:suppressAutoHyphens w:val="0"/>
            <w:spacing w:line="240" w:lineRule="auto"/>
            <w:rPr>
              <w:rFonts w:eastAsia="Calibri"/>
              <w:b/>
              <w:bCs/>
              <w:sz w:val="28"/>
              <w:szCs w:val="22"/>
              <w:lang w:eastAsia="en-US"/>
            </w:rPr>
          </w:pPr>
          <w:r w:rsidRPr="00D557D6">
            <w:rPr>
              <w:rFonts w:eastAsia="Calibri"/>
              <w:b/>
              <w:bCs/>
              <w:lang w:eastAsia="en-US"/>
            </w:rPr>
            <w:fldChar w:fldCharType="end"/>
          </w:r>
        </w:p>
      </w:sdtContent>
    </w:sdt>
    <w:p w:rsidR="00D557D6" w:rsidRPr="00D557D6" w:rsidRDefault="00D557D6" w:rsidP="00D557D6">
      <w:pPr>
        <w:suppressAutoHyphens w:val="0"/>
        <w:spacing w:after="200" w:line="276" w:lineRule="auto"/>
        <w:rPr>
          <w:lang w:eastAsia="ru-RU"/>
        </w:rPr>
      </w:pPr>
      <w:r w:rsidRPr="00D557D6">
        <w:rPr>
          <w:rFonts w:eastAsia="Calibri"/>
          <w:sz w:val="28"/>
          <w:szCs w:val="22"/>
          <w:lang w:eastAsia="en-US"/>
        </w:rPr>
        <w:br w:type="page"/>
      </w:r>
    </w:p>
    <w:p w:rsidR="00D557D6" w:rsidRDefault="00541011" w:rsidP="009A3EDA">
      <w:pPr>
        <w:suppressAutoHyphens w:val="0"/>
        <w:spacing w:line="240" w:lineRule="auto"/>
        <w:contextualSpacing/>
        <w:jc w:val="center"/>
        <w:outlineLvl w:val="0"/>
        <w:rPr>
          <w:rFonts w:eastAsia="Calibri"/>
          <w:b/>
          <w:color w:val="000000"/>
          <w:sz w:val="28"/>
          <w:szCs w:val="28"/>
          <w:lang w:eastAsia="en-US"/>
        </w:rPr>
      </w:pPr>
      <w:bookmarkStart w:id="16" w:name="_Toc180489371"/>
      <w:r>
        <w:rPr>
          <w:rFonts w:eastAsia="Calibri"/>
          <w:b/>
          <w:color w:val="000000"/>
          <w:sz w:val="28"/>
          <w:szCs w:val="28"/>
          <w:lang w:eastAsia="en-US"/>
        </w:rPr>
        <w:lastRenderedPageBreak/>
        <w:t xml:space="preserve">1. </w:t>
      </w:r>
      <w:r w:rsidR="00D557D6" w:rsidRPr="00D557D6">
        <w:rPr>
          <w:rFonts w:eastAsia="Calibri"/>
          <w:b/>
          <w:color w:val="000000"/>
          <w:sz w:val="28"/>
          <w:szCs w:val="28"/>
          <w:lang w:eastAsia="en-US"/>
        </w:rPr>
        <w:t>Общие положения</w:t>
      </w:r>
      <w:bookmarkEnd w:id="16"/>
    </w:p>
    <w:p w:rsidR="00B86A77" w:rsidRPr="00D557D6" w:rsidRDefault="00B86A77" w:rsidP="009A3EDA">
      <w:pPr>
        <w:suppressAutoHyphens w:val="0"/>
        <w:spacing w:line="240" w:lineRule="auto"/>
        <w:ind w:left="1276" w:hanging="567"/>
        <w:contextualSpacing/>
        <w:jc w:val="center"/>
        <w:outlineLvl w:val="0"/>
        <w:rPr>
          <w:rFonts w:eastAsia="Calibri"/>
          <w:b/>
          <w:color w:val="000000"/>
          <w:sz w:val="28"/>
          <w:szCs w:val="28"/>
          <w:lang w:eastAsia="en-US"/>
        </w:rPr>
      </w:pPr>
    </w:p>
    <w:p w:rsidR="00D557D6" w:rsidRPr="00D557D6" w:rsidRDefault="00D557D6" w:rsidP="00B86A77">
      <w:pPr>
        <w:widowControl w:val="0"/>
        <w:autoSpaceDE w:val="0"/>
        <w:spacing w:line="240" w:lineRule="auto"/>
        <w:ind w:firstLine="709"/>
        <w:jc w:val="both"/>
        <w:rPr>
          <w:rFonts w:eastAsia="Calibri"/>
          <w:lang w:eastAsia="en-US"/>
        </w:rPr>
      </w:pPr>
      <w:bookmarkStart w:id="17" w:name="_Hlk90460824"/>
      <w:r w:rsidRPr="00D557D6">
        <w:rPr>
          <w:rFonts w:eastAsia="Calibri"/>
          <w:lang w:eastAsia="en-US"/>
        </w:rPr>
        <w:t xml:space="preserve">Генеральный план муниципального образования «Ракомское сельское поселение» утвержден Решением Совета депутатов </w:t>
      </w:r>
      <w:bookmarkStart w:id="18" w:name="_Hlk178151185"/>
      <w:r w:rsidRPr="00D557D6">
        <w:rPr>
          <w:rFonts w:eastAsia="Calibri"/>
          <w:lang w:eastAsia="en-US"/>
        </w:rPr>
        <w:t xml:space="preserve">Ракомского сельского </w:t>
      </w:r>
      <w:bookmarkEnd w:id="18"/>
      <w:r w:rsidRPr="00D557D6">
        <w:rPr>
          <w:rFonts w:eastAsia="Calibri"/>
          <w:lang w:eastAsia="en-US"/>
        </w:rPr>
        <w:t>поселения от 30.12.2014 № 41.</w:t>
      </w:r>
    </w:p>
    <w:p w:rsidR="00D557D6" w:rsidRPr="00D557D6" w:rsidRDefault="00D557D6" w:rsidP="00B86A77">
      <w:pPr>
        <w:widowControl w:val="0"/>
        <w:autoSpaceDE w:val="0"/>
        <w:spacing w:line="240" w:lineRule="auto"/>
        <w:ind w:firstLine="709"/>
        <w:jc w:val="both"/>
        <w:rPr>
          <w:rFonts w:eastAsia="Calibri"/>
          <w:lang w:eastAsia="en-US"/>
        </w:rPr>
      </w:pPr>
      <w:r w:rsidRPr="00D557D6">
        <w:rPr>
          <w:rFonts w:eastAsia="Calibri"/>
          <w:lang w:eastAsia="en-US"/>
        </w:rPr>
        <w:t>Настоящие изменения в Генеральный план Ракомского сельского поселения подготовлены на основании постановления Администрации Новгородского муниципального района от 07.06.2024 №</w:t>
      </w:r>
      <w:r w:rsidR="007D405F">
        <w:rPr>
          <w:rFonts w:eastAsia="Calibri"/>
          <w:lang w:eastAsia="en-US"/>
        </w:rPr>
        <w:t xml:space="preserve"> </w:t>
      </w:r>
      <w:r w:rsidRPr="00D557D6">
        <w:rPr>
          <w:rFonts w:eastAsia="Calibri"/>
          <w:lang w:eastAsia="en-US"/>
        </w:rPr>
        <w:t>258 «О подготовке проекта внесения изменений в Генеральный план Ракомского сельского поселения»,  муниципального контракта от 16.05.2024 №</w:t>
      </w:r>
      <w:r w:rsidR="007D405F">
        <w:rPr>
          <w:rFonts w:eastAsia="Calibri"/>
          <w:lang w:eastAsia="en-US"/>
        </w:rPr>
        <w:t xml:space="preserve"> </w:t>
      </w:r>
      <w:r w:rsidRPr="00D557D6">
        <w:rPr>
          <w:rFonts w:eastAsia="Calibri"/>
          <w:lang w:eastAsia="en-US"/>
        </w:rPr>
        <w:t>71 на выполнение работ по внесению изменений в Генеральный план Ракомского сельского поселения  Новгородского муниципального района, заключенного между Администрацией Новгородского муниципального района и государственным бюджетным учреждением «Управление капитального строительства Новгородской области» (далее – ГБУ «УКС НО»), в соответствии с техническим заданием на выполнение работ.</w:t>
      </w:r>
    </w:p>
    <w:p w:rsidR="00D557D6" w:rsidRPr="00D557D6" w:rsidRDefault="00D557D6" w:rsidP="00B86A77">
      <w:pPr>
        <w:widowControl w:val="0"/>
        <w:autoSpaceDE w:val="0"/>
        <w:spacing w:line="240" w:lineRule="auto"/>
        <w:ind w:firstLine="709"/>
        <w:jc w:val="both"/>
        <w:rPr>
          <w:rFonts w:eastAsia="Calibri"/>
          <w:lang w:eastAsia="en-US"/>
        </w:rPr>
      </w:pPr>
      <w:r w:rsidRPr="00D557D6">
        <w:rPr>
          <w:rFonts w:eastAsia="Calibri"/>
          <w:lang w:eastAsia="en-US"/>
        </w:rPr>
        <w:t>Проект изменений в Генеральный план разработан применительно ко всей территории Ракомского сельского поселения Новгородского муниципального района Новгородской области.</w:t>
      </w:r>
    </w:p>
    <w:p w:rsidR="00D557D6" w:rsidRPr="00D557D6" w:rsidRDefault="00D557D6" w:rsidP="00B86A77">
      <w:pPr>
        <w:widowControl w:val="0"/>
        <w:autoSpaceDE w:val="0"/>
        <w:spacing w:line="240" w:lineRule="auto"/>
        <w:ind w:firstLine="709"/>
        <w:jc w:val="both"/>
        <w:rPr>
          <w:rFonts w:eastAsia="Calibri"/>
          <w:lang w:eastAsia="en-US"/>
        </w:rPr>
      </w:pPr>
      <w:r w:rsidRPr="00D557D6">
        <w:rPr>
          <w:rFonts w:eastAsia="Calibri"/>
          <w:lang w:eastAsia="en-US"/>
        </w:rPr>
        <w:t>Необходимо отметить, что вносимые в генеральный план корректировки не изменяют принципиально концепцию и основные положения ранее разработанного и утвержденного генерального плана, а носят характер уточнения и корректировки отдельных положений ранее разработанной документации с учетом вновь выявленных потребностей населения Ракомского сельского поселения и уточненных перспектив развития поселения.  В частности, возникла необходимость изменения границы населенного пункта для приведения их в соответствии с фактическим землепользованием, изменения функционального зонирования территорий, а также уточнение объектов строительства, социальной и инженерной инфраструктуры поселения.</w:t>
      </w:r>
    </w:p>
    <w:p w:rsidR="00D557D6" w:rsidRPr="00D557D6" w:rsidRDefault="00D557D6" w:rsidP="00B86A77">
      <w:pPr>
        <w:widowControl w:val="0"/>
        <w:autoSpaceDE w:val="0"/>
        <w:spacing w:line="240" w:lineRule="auto"/>
        <w:ind w:firstLine="709"/>
        <w:jc w:val="both"/>
        <w:rPr>
          <w:rFonts w:eastAsia="Calibri"/>
          <w:lang w:eastAsia="en-US"/>
        </w:rPr>
      </w:pPr>
      <w:r w:rsidRPr="00D557D6">
        <w:rPr>
          <w:rFonts w:eastAsia="Calibri"/>
          <w:lang w:eastAsia="en-US"/>
        </w:rPr>
        <w:t>Изменения в Генеральный план выполнены с учетом требований Градостроительного кодекса Российской Федерации, Методических рекомендаций по разработке проектов схем территориального планирования муниципальных районов, генеральных планов городских округов, муниципальных округов, городских и сельских поселений (проектов внесения изменений в такие документы) утверждённых Приказом Минэкономразвития России от 06.05.2024 N 273, а также приказа Минэкономразвития России от 09.01.2018 N 10.</w:t>
      </w:r>
    </w:p>
    <w:p w:rsidR="00D557D6" w:rsidRPr="00D557D6" w:rsidRDefault="00D557D6" w:rsidP="00B86A77">
      <w:pPr>
        <w:widowControl w:val="0"/>
        <w:autoSpaceDE w:val="0"/>
        <w:spacing w:line="240" w:lineRule="auto"/>
        <w:ind w:firstLine="709"/>
        <w:jc w:val="both"/>
        <w:rPr>
          <w:rFonts w:eastAsia="Calibri"/>
          <w:lang w:eastAsia="en-US"/>
        </w:rPr>
      </w:pPr>
      <w:r w:rsidRPr="00D557D6">
        <w:rPr>
          <w:rFonts w:eastAsia="Calibri"/>
          <w:lang w:eastAsia="en-US"/>
        </w:rPr>
        <w:t>Внесение изменений в генеральные планы осуществляется в том же порядке, в котором осуществляется разработка и утверждение проектов генеральных планов.</w:t>
      </w:r>
    </w:p>
    <w:p w:rsidR="00D557D6" w:rsidRPr="00D557D6" w:rsidRDefault="00D557D6" w:rsidP="00B86A77">
      <w:pPr>
        <w:widowControl w:val="0"/>
        <w:autoSpaceDE w:val="0"/>
        <w:spacing w:line="240" w:lineRule="auto"/>
        <w:ind w:firstLine="709"/>
        <w:jc w:val="both"/>
        <w:rPr>
          <w:rFonts w:eastAsia="Calibri"/>
          <w:lang w:eastAsia="en-US"/>
        </w:rPr>
      </w:pPr>
      <w:r w:rsidRPr="00D557D6">
        <w:rPr>
          <w:rFonts w:eastAsia="Calibri"/>
          <w:lang w:eastAsia="en-US"/>
        </w:rPr>
        <w:t>В соответствии со ст.23 Градостроительного Кодекса измененный генеральный план содержит положения о территориальном планировании и соответствующие карты (схемы).</w:t>
      </w:r>
    </w:p>
    <w:p w:rsidR="00D557D6" w:rsidRPr="00D557D6" w:rsidRDefault="00D557D6" w:rsidP="00B86A77">
      <w:pPr>
        <w:widowControl w:val="0"/>
        <w:autoSpaceDE w:val="0"/>
        <w:spacing w:line="240" w:lineRule="auto"/>
        <w:ind w:firstLine="709"/>
        <w:jc w:val="both"/>
        <w:rPr>
          <w:rFonts w:eastAsia="Calibri"/>
          <w:lang w:eastAsia="en-US"/>
        </w:rPr>
      </w:pPr>
      <w:r w:rsidRPr="00D557D6">
        <w:rPr>
          <w:rFonts w:eastAsia="Calibri"/>
          <w:lang w:eastAsia="en-US"/>
        </w:rPr>
        <w:t>В целях утверждения генеральных планов осуществляется подготовка соответствующих материалов по обоснованию их проектов в текстовой форме и в виде карт (схем).</w:t>
      </w:r>
    </w:p>
    <w:p w:rsidR="00D557D6" w:rsidRPr="00D557D6" w:rsidRDefault="00D557D6" w:rsidP="00B86A77">
      <w:pPr>
        <w:widowControl w:val="0"/>
        <w:autoSpaceDE w:val="0"/>
        <w:spacing w:line="240" w:lineRule="auto"/>
        <w:ind w:firstLine="709"/>
        <w:jc w:val="both"/>
        <w:rPr>
          <w:rFonts w:eastAsia="Calibri"/>
          <w:lang w:eastAsia="en-US"/>
        </w:rPr>
      </w:pPr>
      <w:r w:rsidRPr="00D557D6">
        <w:rPr>
          <w:rFonts w:eastAsia="Calibri"/>
          <w:lang w:eastAsia="en-US"/>
        </w:rPr>
        <w:t>В основу генерального плана положены данные, предоставленные Администрацией муниципального района.</w:t>
      </w:r>
    </w:p>
    <w:p w:rsidR="00D557D6" w:rsidRPr="00D557D6" w:rsidRDefault="00D557D6" w:rsidP="00B86A77">
      <w:pPr>
        <w:widowControl w:val="0"/>
        <w:autoSpaceDE w:val="0"/>
        <w:spacing w:line="240" w:lineRule="auto"/>
        <w:ind w:firstLine="709"/>
        <w:jc w:val="both"/>
        <w:rPr>
          <w:rFonts w:eastAsia="Calibri"/>
          <w:lang w:eastAsia="en-US"/>
        </w:rPr>
      </w:pPr>
      <w:r w:rsidRPr="00D557D6">
        <w:rPr>
          <w:rFonts w:eastAsia="Calibri"/>
          <w:lang w:eastAsia="en-US"/>
        </w:rPr>
        <w:t>Документы территориального планирования выполнены при организационном и экспертно-консультационном участии Администрации Новгородского муниципального района.</w:t>
      </w:r>
    </w:p>
    <w:p w:rsidR="00D557D6" w:rsidRPr="00D557D6" w:rsidRDefault="00D557D6" w:rsidP="00B86A77">
      <w:pPr>
        <w:widowControl w:val="0"/>
        <w:autoSpaceDE w:val="0"/>
        <w:spacing w:line="240" w:lineRule="auto"/>
        <w:ind w:firstLine="709"/>
        <w:jc w:val="both"/>
        <w:rPr>
          <w:rFonts w:eastAsia="Calibri"/>
          <w:lang w:eastAsia="en-US"/>
        </w:rPr>
      </w:pPr>
      <w:r w:rsidRPr="00D557D6">
        <w:rPr>
          <w:rFonts w:eastAsia="Calibri"/>
          <w:lang w:eastAsia="en-US"/>
        </w:rPr>
        <w:t>Настоящие изменения генерального плана выполнены с учетом действующих федеральных, региональных и муниципальных целевых градостроительных и иных программ развития.</w:t>
      </w:r>
    </w:p>
    <w:p w:rsidR="009A3EDA" w:rsidRDefault="009A3EDA" w:rsidP="00D557D6">
      <w:pPr>
        <w:suppressAutoHyphens w:val="0"/>
        <w:spacing w:after="60" w:line="240" w:lineRule="auto"/>
        <w:ind w:firstLine="709"/>
        <w:jc w:val="both"/>
        <w:rPr>
          <w:rFonts w:eastAsia="Calibri"/>
          <w:b/>
          <w:bCs/>
          <w:lang w:eastAsia="en-US"/>
        </w:rPr>
      </w:pPr>
    </w:p>
    <w:p w:rsidR="009A3EDA" w:rsidRDefault="00D557D6" w:rsidP="00AC7ED2">
      <w:pPr>
        <w:suppressAutoHyphens w:val="0"/>
        <w:spacing w:after="60" w:line="240" w:lineRule="auto"/>
        <w:ind w:firstLine="709"/>
        <w:rPr>
          <w:rFonts w:eastAsia="Calibri"/>
          <w:lang w:eastAsia="en-US"/>
        </w:rPr>
      </w:pPr>
      <w:r w:rsidRPr="00D557D6">
        <w:rPr>
          <w:rFonts w:eastAsia="Calibri"/>
          <w:b/>
          <w:bCs/>
          <w:lang w:eastAsia="en-US"/>
        </w:rPr>
        <w:t>Цели разработки изменений в Генеральный план</w:t>
      </w:r>
      <w:r w:rsidRPr="00D557D6">
        <w:rPr>
          <w:rFonts w:eastAsia="Calibri"/>
          <w:lang w:eastAsia="en-US"/>
        </w:rPr>
        <w:t>:</w:t>
      </w:r>
    </w:p>
    <w:p w:rsidR="00D557D6" w:rsidRPr="00D557D6" w:rsidRDefault="00D557D6" w:rsidP="007D405F">
      <w:pPr>
        <w:suppressAutoHyphens w:val="0"/>
        <w:spacing w:line="240" w:lineRule="auto"/>
        <w:ind w:firstLine="709"/>
        <w:jc w:val="both"/>
        <w:rPr>
          <w:rFonts w:eastAsia="Calibri"/>
          <w:lang w:eastAsia="en-US"/>
        </w:rPr>
      </w:pPr>
      <w:r w:rsidRPr="00D557D6">
        <w:rPr>
          <w:rFonts w:eastAsia="Calibri"/>
          <w:lang w:eastAsia="en-US"/>
        </w:rPr>
        <w:lastRenderedPageBreak/>
        <w:t xml:space="preserve">– приведение Генерального плана </w:t>
      </w:r>
      <w:bookmarkStart w:id="19" w:name="_Hlk179879108"/>
      <w:r w:rsidRPr="00D557D6">
        <w:rPr>
          <w:rFonts w:eastAsia="Calibri"/>
          <w:lang w:eastAsia="en-US"/>
        </w:rPr>
        <w:t xml:space="preserve">Ракомского сельского </w:t>
      </w:r>
      <w:bookmarkEnd w:id="19"/>
      <w:r w:rsidRPr="00D557D6">
        <w:rPr>
          <w:rFonts w:eastAsia="Calibri"/>
          <w:lang w:eastAsia="en-US"/>
        </w:rPr>
        <w:t>поселения Новгородского района Новгородской области в соответствие с действующим градостроительным законодательством;</w:t>
      </w:r>
    </w:p>
    <w:p w:rsidR="00D557D6" w:rsidRPr="00D557D6" w:rsidRDefault="00D557D6" w:rsidP="007D405F">
      <w:pPr>
        <w:suppressAutoHyphens w:val="0"/>
        <w:spacing w:line="240" w:lineRule="auto"/>
        <w:jc w:val="both"/>
        <w:rPr>
          <w:rFonts w:eastAsia="Calibri"/>
          <w:lang w:eastAsia="en-US"/>
        </w:rPr>
      </w:pPr>
      <w:r w:rsidRPr="00D557D6">
        <w:rPr>
          <w:rFonts w:eastAsia="Calibri"/>
          <w:lang w:eastAsia="en-US"/>
        </w:rPr>
        <w:t>– создание правовых гарантий и условий для устойчивого развития территории Ракомского сельского поселения, сохранение окружающей среды и объектов культурного наследия;</w:t>
      </w:r>
    </w:p>
    <w:p w:rsidR="00D557D6" w:rsidRPr="00D557D6" w:rsidRDefault="00D557D6" w:rsidP="007D405F">
      <w:pPr>
        <w:suppressAutoHyphens w:val="0"/>
        <w:spacing w:line="240" w:lineRule="auto"/>
        <w:jc w:val="both"/>
        <w:rPr>
          <w:rFonts w:eastAsia="Calibri"/>
          <w:lang w:eastAsia="en-US"/>
        </w:rPr>
      </w:pPr>
      <w:r w:rsidRPr="00D557D6">
        <w:rPr>
          <w:rFonts w:eastAsia="Calibri"/>
          <w:lang w:eastAsia="en-US"/>
        </w:rPr>
        <w:t>– повышение эффективности функционального использования территорий и создание условий для привлечения инвестиций;</w:t>
      </w:r>
    </w:p>
    <w:p w:rsidR="00D557D6" w:rsidRDefault="00D557D6" w:rsidP="007D405F">
      <w:pPr>
        <w:suppressAutoHyphens w:val="0"/>
        <w:spacing w:line="240" w:lineRule="auto"/>
        <w:jc w:val="both"/>
        <w:rPr>
          <w:rFonts w:eastAsia="Calibri"/>
          <w:lang w:eastAsia="en-US"/>
        </w:rPr>
      </w:pPr>
      <w:r w:rsidRPr="00D557D6">
        <w:rPr>
          <w:rFonts w:eastAsia="Calibri"/>
          <w:lang w:eastAsia="en-US"/>
        </w:rPr>
        <w:t>– развитие инженерной, социальной, транспортной инфраструктур Ракомского сельского поселения.</w:t>
      </w:r>
    </w:p>
    <w:p w:rsidR="009A3EDA" w:rsidRPr="00D557D6" w:rsidRDefault="009A3EDA" w:rsidP="007D405F">
      <w:pPr>
        <w:suppressAutoHyphens w:val="0"/>
        <w:spacing w:line="240" w:lineRule="auto"/>
        <w:jc w:val="both"/>
        <w:rPr>
          <w:rFonts w:eastAsia="Calibri"/>
          <w:lang w:eastAsia="en-US"/>
        </w:rPr>
      </w:pPr>
    </w:p>
    <w:p w:rsidR="009A3EDA" w:rsidRPr="00D557D6" w:rsidRDefault="00D557D6" w:rsidP="00AC7ED2">
      <w:pPr>
        <w:suppressAutoHyphens w:val="0"/>
        <w:spacing w:after="120" w:line="240" w:lineRule="auto"/>
        <w:ind w:firstLine="709"/>
        <w:rPr>
          <w:rFonts w:eastAsia="Calibri"/>
          <w:b/>
          <w:bCs/>
          <w:lang w:eastAsia="en-US"/>
        </w:rPr>
      </w:pPr>
      <w:r w:rsidRPr="00D557D6">
        <w:rPr>
          <w:rFonts w:eastAsia="Calibri"/>
          <w:b/>
          <w:bCs/>
          <w:lang w:eastAsia="en-US"/>
        </w:rPr>
        <w:t>Задачи выполняемых работ:</w:t>
      </w:r>
    </w:p>
    <w:p w:rsidR="00D557D6" w:rsidRPr="00D557D6" w:rsidRDefault="00D557D6" w:rsidP="007D405F">
      <w:pPr>
        <w:suppressAutoHyphens w:val="0"/>
        <w:spacing w:line="240" w:lineRule="auto"/>
        <w:jc w:val="both"/>
        <w:rPr>
          <w:rFonts w:eastAsia="Calibri"/>
          <w:lang w:eastAsia="en-US"/>
        </w:rPr>
      </w:pPr>
      <w:r w:rsidRPr="00D557D6">
        <w:rPr>
          <w:rFonts w:eastAsia="Calibri"/>
          <w:lang w:eastAsia="en-US"/>
        </w:rPr>
        <w:t>– перевод картографических материалов генерального плана в векторный редактируемый электронный вид, а также дополнительно в формате GML для размещения в ФГИС ТП;</w:t>
      </w:r>
    </w:p>
    <w:p w:rsidR="00D557D6" w:rsidRPr="00D557D6" w:rsidRDefault="00D557D6" w:rsidP="007D405F">
      <w:pPr>
        <w:suppressAutoHyphens w:val="0"/>
        <w:spacing w:line="240" w:lineRule="auto"/>
        <w:jc w:val="both"/>
        <w:rPr>
          <w:rFonts w:eastAsia="Calibri"/>
          <w:lang w:eastAsia="en-US"/>
        </w:rPr>
      </w:pPr>
      <w:r w:rsidRPr="00D557D6">
        <w:rPr>
          <w:rFonts w:eastAsia="Calibri"/>
          <w:lang w:eastAsia="en-US"/>
        </w:rPr>
        <w:t>– актуализация решений генерального плана с учетом стратегий (программ) развития отдельных отраслей экономики, приоритетных национальных проектов, межгосударственных программ, программ социально-экономического развития, планов и программ комплексного социально-экономического развития Ракомского сельского поселения, с учетом программ, принятых в установленном порядке и реализуемых за счет средств федерального бюджета, бюджета Новгородской области, местного бюджета,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значения, объектов регионального значения, объектов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 а также с учетом положений о территориальном планировании, содержащихся в документах территориального планирования Российской Федерации, документах территориального планирования субъектов Российской Федерации, документах территориального планирования муниципальных образований, региональных и местных нормативов градостроительного проектирования, заключения о результатах общественных обсуждений или публичных слушаний по проекту генерального плана, а также с учетом предложений заинтересованных лиц.</w:t>
      </w:r>
    </w:p>
    <w:p w:rsidR="00D557D6" w:rsidRPr="00D557D6" w:rsidRDefault="00D557D6" w:rsidP="007D405F">
      <w:pPr>
        <w:suppressAutoHyphens w:val="0"/>
        <w:spacing w:line="240" w:lineRule="auto"/>
        <w:jc w:val="both"/>
        <w:rPr>
          <w:rFonts w:eastAsia="Calibri"/>
          <w:lang w:eastAsia="en-US"/>
        </w:rPr>
      </w:pPr>
    </w:p>
    <w:p w:rsidR="00D557D6" w:rsidRPr="00D557D6" w:rsidRDefault="00D557D6" w:rsidP="007D405F">
      <w:pPr>
        <w:tabs>
          <w:tab w:val="left" w:pos="851"/>
          <w:tab w:val="left" w:pos="13608"/>
        </w:tabs>
        <w:suppressAutoHyphens w:val="0"/>
        <w:spacing w:line="240" w:lineRule="auto"/>
        <w:ind w:firstLine="709"/>
        <w:jc w:val="both"/>
        <w:rPr>
          <w:lang w:eastAsia="ru-RU"/>
        </w:rPr>
      </w:pPr>
      <w:r w:rsidRPr="00D557D6">
        <w:rPr>
          <w:lang w:eastAsia="ru-RU"/>
        </w:rPr>
        <w:t>Проект предусматривает следующие проектные периоды освоения территории:</w:t>
      </w:r>
    </w:p>
    <w:p w:rsidR="00D557D6" w:rsidRPr="00D557D6" w:rsidRDefault="00D557D6" w:rsidP="007D405F">
      <w:pPr>
        <w:tabs>
          <w:tab w:val="left" w:pos="851"/>
          <w:tab w:val="left" w:pos="13608"/>
        </w:tabs>
        <w:suppressAutoHyphens w:val="0"/>
        <w:spacing w:line="240" w:lineRule="auto"/>
        <w:ind w:firstLine="709"/>
        <w:jc w:val="both"/>
        <w:rPr>
          <w:lang w:eastAsia="ru-RU"/>
        </w:rPr>
      </w:pPr>
      <w:r w:rsidRPr="00D557D6">
        <w:rPr>
          <w:lang w:eastAsia="ru-RU"/>
        </w:rPr>
        <w:t>первая очередь – 2024 год</w:t>
      </w:r>
    </w:p>
    <w:p w:rsidR="00D557D6" w:rsidRPr="00D557D6" w:rsidRDefault="00D557D6" w:rsidP="007D405F">
      <w:pPr>
        <w:tabs>
          <w:tab w:val="left" w:pos="851"/>
          <w:tab w:val="left" w:pos="13608"/>
        </w:tabs>
        <w:suppressAutoHyphens w:val="0"/>
        <w:spacing w:line="240" w:lineRule="auto"/>
        <w:ind w:firstLine="709"/>
        <w:jc w:val="both"/>
        <w:rPr>
          <w:lang w:eastAsia="ru-RU"/>
        </w:rPr>
      </w:pPr>
      <w:r w:rsidRPr="00D557D6">
        <w:rPr>
          <w:lang w:eastAsia="ru-RU"/>
        </w:rPr>
        <w:t>расчетный срок – 2034 год</w:t>
      </w:r>
    </w:p>
    <w:p w:rsidR="00D557D6" w:rsidRPr="00D557D6" w:rsidRDefault="00D557D6" w:rsidP="007D405F">
      <w:pPr>
        <w:suppressAutoHyphens w:val="0"/>
        <w:spacing w:line="240" w:lineRule="auto"/>
        <w:ind w:firstLine="709"/>
        <w:rPr>
          <w:rFonts w:eastAsia="Calibri"/>
          <w:lang w:eastAsia="en-US"/>
        </w:rPr>
      </w:pPr>
    </w:p>
    <w:p w:rsidR="00D557D6" w:rsidRPr="00D557D6" w:rsidRDefault="00D557D6" w:rsidP="00D557D6">
      <w:pPr>
        <w:suppressAutoHyphens w:val="0"/>
        <w:spacing w:line="240" w:lineRule="auto"/>
        <w:ind w:firstLine="709"/>
        <w:rPr>
          <w:rFonts w:eastAsia="Calibri"/>
          <w:lang w:eastAsia="en-US"/>
        </w:rPr>
      </w:pPr>
    </w:p>
    <w:bookmarkEnd w:id="17"/>
    <w:p w:rsidR="00D557D6" w:rsidRPr="00D557D6" w:rsidRDefault="00D557D6" w:rsidP="00D557D6">
      <w:pPr>
        <w:suppressAutoHyphens w:val="0"/>
        <w:spacing w:after="200" w:line="276" w:lineRule="auto"/>
        <w:rPr>
          <w:color w:val="000000"/>
          <w:lang w:eastAsia="ru-RU"/>
        </w:rPr>
      </w:pPr>
      <w:r w:rsidRPr="00D557D6">
        <w:rPr>
          <w:rFonts w:eastAsia="Calibri"/>
          <w:color w:val="000000"/>
          <w:sz w:val="28"/>
          <w:szCs w:val="22"/>
          <w:lang w:eastAsia="en-US"/>
        </w:rPr>
        <w:br w:type="page"/>
      </w:r>
    </w:p>
    <w:p w:rsidR="00D557D6" w:rsidRDefault="00541011" w:rsidP="002376A0">
      <w:pPr>
        <w:suppressAutoHyphens w:val="0"/>
        <w:spacing w:line="240" w:lineRule="auto"/>
        <w:contextualSpacing/>
        <w:jc w:val="center"/>
        <w:outlineLvl w:val="0"/>
        <w:rPr>
          <w:rFonts w:eastAsia="Calibri"/>
          <w:b/>
          <w:color w:val="000000"/>
          <w:sz w:val="28"/>
          <w:szCs w:val="28"/>
          <w:lang w:eastAsia="en-US"/>
        </w:rPr>
      </w:pPr>
      <w:bookmarkStart w:id="20" w:name="_Toc180489372"/>
      <w:r>
        <w:rPr>
          <w:rFonts w:eastAsia="Calibri"/>
          <w:b/>
          <w:color w:val="000000"/>
          <w:sz w:val="28"/>
          <w:szCs w:val="28"/>
          <w:lang w:eastAsia="en-US"/>
        </w:rPr>
        <w:lastRenderedPageBreak/>
        <w:t xml:space="preserve">2. </w:t>
      </w:r>
      <w:r w:rsidR="00D557D6" w:rsidRPr="00D557D6">
        <w:rPr>
          <w:rFonts w:eastAsia="Calibri"/>
          <w:b/>
          <w:color w:val="000000"/>
          <w:sz w:val="28"/>
          <w:szCs w:val="28"/>
          <w:lang w:val="en-US" w:eastAsia="en-US"/>
        </w:rPr>
        <w:t>C</w:t>
      </w:r>
      <w:r w:rsidR="00D557D6" w:rsidRPr="00D557D6">
        <w:rPr>
          <w:rFonts w:eastAsia="Calibri"/>
          <w:b/>
          <w:color w:val="000000"/>
          <w:sz w:val="28"/>
          <w:szCs w:val="28"/>
          <w:lang w:eastAsia="en-US"/>
        </w:rPr>
        <w:t>ведения об утвержденных документах стратегического планирования с учетом положений стратегий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bookmarkEnd w:id="20"/>
    </w:p>
    <w:p w:rsidR="002376A0" w:rsidRPr="00D557D6" w:rsidRDefault="002376A0" w:rsidP="00D557D6">
      <w:pPr>
        <w:suppressAutoHyphens w:val="0"/>
        <w:spacing w:line="240" w:lineRule="auto"/>
        <w:ind w:firstLine="709"/>
        <w:contextualSpacing/>
        <w:jc w:val="both"/>
        <w:outlineLvl w:val="0"/>
        <w:rPr>
          <w:rFonts w:eastAsia="Calibri"/>
          <w:b/>
          <w:color w:val="000000"/>
          <w:sz w:val="28"/>
          <w:szCs w:val="28"/>
          <w:lang w:eastAsia="en-US"/>
        </w:rPr>
      </w:pPr>
    </w:p>
    <w:p w:rsidR="00D557D6" w:rsidRPr="00D557D6" w:rsidRDefault="00D557D6" w:rsidP="007D405F">
      <w:pPr>
        <w:suppressAutoHyphens w:val="0"/>
        <w:spacing w:line="240" w:lineRule="auto"/>
        <w:ind w:firstLine="709"/>
        <w:jc w:val="both"/>
        <w:rPr>
          <w:lang w:eastAsia="ru-RU"/>
        </w:rPr>
      </w:pPr>
      <w:bookmarkStart w:id="21" w:name="_Toc68032178"/>
      <w:r w:rsidRPr="00D557D6">
        <w:rPr>
          <w:lang w:eastAsia="ru-RU"/>
        </w:rPr>
        <w:t>При разработке генерального плана поселения учитывались сведения об утвержденных документах стратегического планирования, планах и программах комплексного социально-экономического развития Российской Федерации, Новгородской области, Новгородского района.</w:t>
      </w:r>
      <w:bookmarkEnd w:id="21"/>
    </w:p>
    <w:p w:rsidR="00D557D6" w:rsidRPr="00D557D6" w:rsidRDefault="00D557D6" w:rsidP="007D405F">
      <w:pPr>
        <w:suppressAutoHyphens w:val="0"/>
        <w:spacing w:line="240" w:lineRule="auto"/>
        <w:ind w:firstLine="709"/>
        <w:jc w:val="both"/>
        <w:rPr>
          <w:rFonts w:eastAsia="Calibri"/>
          <w:lang w:eastAsia="en-US"/>
        </w:rPr>
      </w:pPr>
      <w:r w:rsidRPr="00D557D6">
        <w:rPr>
          <w:rFonts w:eastAsia="Calibri"/>
          <w:lang w:eastAsia="en-US"/>
        </w:rPr>
        <w:t xml:space="preserve">Программы социально-экономическое развития, национальные проекты определяют развитие муниципального образования по следующим направлениям: </w:t>
      </w:r>
    </w:p>
    <w:p w:rsidR="00D557D6" w:rsidRPr="00D557D6" w:rsidRDefault="00D557D6" w:rsidP="007D405F">
      <w:pPr>
        <w:suppressAutoHyphens w:val="0"/>
        <w:spacing w:line="240" w:lineRule="auto"/>
        <w:ind w:firstLine="709"/>
        <w:rPr>
          <w:rFonts w:eastAsia="Calibri"/>
          <w:lang w:eastAsia="en-US"/>
        </w:rPr>
      </w:pPr>
      <w:r w:rsidRPr="00D557D6">
        <w:rPr>
          <w:rFonts w:eastAsia="Calibri"/>
          <w:lang w:eastAsia="en-US"/>
        </w:rPr>
        <w:t xml:space="preserve">– </w:t>
      </w:r>
      <w:hyperlink r:id="rId11" w:history="1">
        <w:r w:rsidRPr="00D557D6">
          <w:rPr>
            <w:rFonts w:eastAsia="Calibri"/>
            <w:lang w:eastAsia="en-US"/>
          </w:rPr>
          <w:t>безопасные и качественные автомобильные дороги</w:t>
        </w:r>
      </w:hyperlink>
      <w:r w:rsidRPr="00D557D6">
        <w:rPr>
          <w:rFonts w:eastAsia="Calibri"/>
          <w:lang w:eastAsia="en-US"/>
        </w:rPr>
        <w:t>;</w:t>
      </w:r>
    </w:p>
    <w:p w:rsidR="00D557D6" w:rsidRPr="00D557D6" w:rsidRDefault="00D557D6" w:rsidP="007D405F">
      <w:pPr>
        <w:suppressAutoHyphens w:val="0"/>
        <w:spacing w:line="240" w:lineRule="auto"/>
        <w:ind w:firstLine="709"/>
        <w:rPr>
          <w:rFonts w:eastAsia="Calibri"/>
          <w:lang w:eastAsia="en-US"/>
        </w:rPr>
      </w:pPr>
      <w:r w:rsidRPr="00D557D6">
        <w:rPr>
          <w:rFonts w:eastAsia="Calibri"/>
          <w:lang w:eastAsia="en-US"/>
        </w:rPr>
        <w:t xml:space="preserve">– </w:t>
      </w:r>
      <w:hyperlink r:id="rId12" w:history="1">
        <w:r w:rsidRPr="00D557D6">
          <w:rPr>
            <w:rFonts w:eastAsia="Calibri"/>
            <w:lang w:eastAsia="en-US"/>
          </w:rPr>
          <w:t>демография</w:t>
        </w:r>
      </w:hyperlink>
      <w:r w:rsidRPr="00D557D6">
        <w:rPr>
          <w:rFonts w:eastAsia="Calibri"/>
          <w:lang w:eastAsia="en-US"/>
        </w:rPr>
        <w:t>;</w:t>
      </w:r>
    </w:p>
    <w:p w:rsidR="00D557D6" w:rsidRPr="00D557D6" w:rsidRDefault="00D557D6" w:rsidP="007D405F">
      <w:pPr>
        <w:suppressAutoHyphens w:val="0"/>
        <w:spacing w:line="240" w:lineRule="auto"/>
        <w:ind w:firstLine="709"/>
        <w:rPr>
          <w:rFonts w:eastAsia="Calibri"/>
          <w:lang w:eastAsia="en-US"/>
        </w:rPr>
      </w:pPr>
      <w:r w:rsidRPr="00D557D6">
        <w:rPr>
          <w:rFonts w:eastAsia="Calibri"/>
          <w:lang w:eastAsia="en-US"/>
        </w:rPr>
        <w:t xml:space="preserve">– </w:t>
      </w:r>
      <w:hyperlink r:id="rId13" w:history="1">
        <w:r w:rsidRPr="00D557D6">
          <w:rPr>
            <w:rFonts w:eastAsia="Calibri"/>
            <w:lang w:eastAsia="en-US"/>
          </w:rPr>
          <w:t>жилье и городская среда</w:t>
        </w:r>
      </w:hyperlink>
      <w:r w:rsidRPr="00D557D6">
        <w:rPr>
          <w:rFonts w:eastAsia="Calibri"/>
          <w:lang w:eastAsia="en-US"/>
        </w:rPr>
        <w:t>;</w:t>
      </w:r>
    </w:p>
    <w:p w:rsidR="00D557D6" w:rsidRPr="00D557D6" w:rsidRDefault="00D557D6" w:rsidP="007D405F">
      <w:pPr>
        <w:suppressAutoHyphens w:val="0"/>
        <w:spacing w:line="240" w:lineRule="auto"/>
        <w:ind w:firstLine="709"/>
        <w:rPr>
          <w:rFonts w:eastAsia="Calibri"/>
          <w:lang w:eastAsia="en-US"/>
        </w:rPr>
      </w:pPr>
      <w:r w:rsidRPr="00D557D6">
        <w:rPr>
          <w:rFonts w:eastAsia="Calibri"/>
          <w:lang w:eastAsia="en-US"/>
        </w:rPr>
        <w:t xml:space="preserve">– </w:t>
      </w:r>
      <w:hyperlink r:id="rId14" w:history="1">
        <w:r w:rsidRPr="00D557D6">
          <w:rPr>
            <w:rFonts w:eastAsia="Calibri"/>
            <w:lang w:eastAsia="en-US"/>
          </w:rPr>
          <w:t>здравоохранение</w:t>
        </w:r>
      </w:hyperlink>
      <w:r w:rsidRPr="00D557D6">
        <w:rPr>
          <w:rFonts w:eastAsia="Calibri"/>
          <w:lang w:eastAsia="en-US"/>
        </w:rPr>
        <w:t>;</w:t>
      </w:r>
    </w:p>
    <w:p w:rsidR="00D557D6" w:rsidRPr="00D557D6" w:rsidRDefault="00D557D6" w:rsidP="007D405F">
      <w:pPr>
        <w:suppressAutoHyphens w:val="0"/>
        <w:spacing w:line="240" w:lineRule="auto"/>
        <w:ind w:firstLine="709"/>
        <w:rPr>
          <w:rFonts w:eastAsia="Calibri"/>
          <w:lang w:eastAsia="en-US"/>
        </w:rPr>
      </w:pPr>
      <w:r w:rsidRPr="00D557D6">
        <w:rPr>
          <w:rFonts w:eastAsia="Calibri"/>
          <w:lang w:eastAsia="en-US"/>
        </w:rPr>
        <w:t xml:space="preserve">– </w:t>
      </w:r>
      <w:hyperlink r:id="rId15" w:history="1">
        <w:r w:rsidRPr="00D557D6">
          <w:rPr>
            <w:rFonts w:eastAsia="Calibri"/>
            <w:lang w:eastAsia="en-US"/>
          </w:rPr>
          <w:t>культура</w:t>
        </w:r>
      </w:hyperlink>
      <w:r w:rsidRPr="00D557D6">
        <w:rPr>
          <w:rFonts w:eastAsia="Calibri"/>
          <w:lang w:eastAsia="en-US"/>
        </w:rPr>
        <w:t>;</w:t>
      </w:r>
    </w:p>
    <w:p w:rsidR="00D557D6" w:rsidRPr="00D557D6" w:rsidRDefault="00D557D6" w:rsidP="007D405F">
      <w:pPr>
        <w:suppressAutoHyphens w:val="0"/>
        <w:spacing w:line="240" w:lineRule="auto"/>
        <w:ind w:firstLine="709"/>
        <w:rPr>
          <w:rFonts w:eastAsia="Calibri"/>
          <w:lang w:eastAsia="en-US"/>
        </w:rPr>
      </w:pPr>
      <w:r w:rsidRPr="00D557D6">
        <w:rPr>
          <w:rFonts w:eastAsia="Calibri"/>
          <w:lang w:eastAsia="en-US"/>
        </w:rPr>
        <w:t>– м</w:t>
      </w:r>
      <w:hyperlink r:id="rId16" w:history="1">
        <w:r w:rsidRPr="00D557D6">
          <w:rPr>
            <w:rFonts w:eastAsia="Calibri"/>
            <w:lang w:eastAsia="en-US"/>
          </w:rPr>
          <w:t>алое и среднее предпринимательство и поддержка индивидуальной предпринимательской инициативы</w:t>
        </w:r>
      </w:hyperlink>
      <w:r w:rsidRPr="00D557D6">
        <w:rPr>
          <w:rFonts w:eastAsia="Calibri"/>
          <w:lang w:eastAsia="en-US"/>
        </w:rPr>
        <w:t>;</w:t>
      </w:r>
    </w:p>
    <w:p w:rsidR="00D557D6" w:rsidRPr="00D557D6" w:rsidRDefault="00D557D6" w:rsidP="007D405F">
      <w:pPr>
        <w:suppressAutoHyphens w:val="0"/>
        <w:spacing w:line="240" w:lineRule="auto"/>
        <w:ind w:firstLine="709"/>
        <w:rPr>
          <w:rFonts w:eastAsia="Calibri"/>
          <w:lang w:eastAsia="en-US"/>
        </w:rPr>
      </w:pPr>
      <w:r w:rsidRPr="00D557D6">
        <w:rPr>
          <w:rFonts w:eastAsia="Calibri"/>
          <w:lang w:eastAsia="en-US"/>
        </w:rPr>
        <w:t xml:space="preserve">– </w:t>
      </w:r>
      <w:hyperlink r:id="rId17" w:history="1">
        <w:r w:rsidRPr="00D557D6">
          <w:rPr>
            <w:rFonts w:eastAsia="Calibri"/>
            <w:lang w:eastAsia="en-US"/>
          </w:rPr>
          <w:t>международная кооперация и экспорт</w:t>
        </w:r>
      </w:hyperlink>
      <w:r w:rsidRPr="00D557D6">
        <w:rPr>
          <w:rFonts w:eastAsia="Calibri"/>
          <w:lang w:eastAsia="en-US"/>
        </w:rPr>
        <w:t>;</w:t>
      </w:r>
    </w:p>
    <w:p w:rsidR="00D557D6" w:rsidRPr="00D557D6" w:rsidRDefault="00D557D6" w:rsidP="007D405F">
      <w:pPr>
        <w:suppressAutoHyphens w:val="0"/>
        <w:spacing w:line="240" w:lineRule="auto"/>
        <w:ind w:firstLine="709"/>
        <w:rPr>
          <w:rFonts w:eastAsia="Calibri"/>
          <w:lang w:eastAsia="en-US"/>
        </w:rPr>
      </w:pPr>
      <w:r w:rsidRPr="00D557D6">
        <w:rPr>
          <w:rFonts w:eastAsia="Calibri"/>
          <w:lang w:eastAsia="en-US"/>
        </w:rPr>
        <w:t xml:space="preserve">– </w:t>
      </w:r>
      <w:hyperlink r:id="rId18" w:history="1">
        <w:r w:rsidRPr="00D557D6">
          <w:rPr>
            <w:rFonts w:eastAsia="Calibri"/>
            <w:lang w:eastAsia="en-US"/>
          </w:rPr>
          <w:t>наука</w:t>
        </w:r>
      </w:hyperlink>
      <w:r w:rsidRPr="00D557D6">
        <w:rPr>
          <w:rFonts w:eastAsia="Calibri"/>
          <w:lang w:eastAsia="en-US"/>
        </w:rPr>
        <w:t>;</w:t>
      </w:r>
    </w:p>
    <w:p w:rsidR="00D557D6" w:rsidRPr="00D557D6" w:rsidRDefault="00D557D6" w:rsidP="007D405F">
      <w:pPr>
        <w:suppressAutoHyphens w:val="0"/>
        <w:spacing w:line="240" w:lineRule="auto"/>
        <w:ind w:firstLine="709"/>
        <w:rPr>
          <w:rFonts w:eastAsia="Calibri"/>
          <w:lang w:eastAsia="en-US"/>
        </w:rPr>
      </w:pPr>
      <w:r w:rsidRPr="00D557D6">
        <w:rPr>
          <w:rFonts w:eastAsia="Calibri"/>
          <w:lang w:eastAsia="en-US"/>
        </w:rPr>
        <w:t xml:space="preserve">– </w:t>
      </w:r>
      <w:hyperlink r:id="rId19" w:history="1">
        <w:r w:rsidRPr="00D557D6">
          <w:rPr>
            <w:rFonts w:eastAsia="Calibri"/>
            <w:lang w:eastAsia="en-US"/>
          </w:rPr>
          <w:t>образование</w:t>
        </w:r>
      </w:hyperlink>
      <w:r w:rsidRPr="00D557D6">
        <w:rPr>
          <w:rFonts w:eastAsia="Calibri"/>
          <w:lang w:eastAsia="en-US"/>
        </w:rPr>
        <w:t>;</w:t>
      </w:r>
    </w:p>
    <w:p w:rsidR="00D557D6" w:rsidRPr="00D557D6" w:rsidRDefault="00D557D6" w:rsidP="007D405F">
      <w:pPr>
        <w:suppressAutoHyphens w:val="0"/>
        <w:spacing w:line="240" w:lineRule="auto"/>
        <w:ind w:firstLine="709"/>
        <w:rPr>
          <w:rFonts w:eastAsia="Calibri"/>
          <w:lang w:eastAsia="en-US"/>
        </w:rPr>
      </w:pPr>
      <w:r w:rsidRPr="00D557D6">
        <w:rPr>
          <w:rFonts w:eastAsia="Calibri"/>
          <w:lang w:eastAsia="en-US"/>
        </w:rPr>
        <w:t xml:space="preserve">– </w:t>
      </w:r>
      <w:hyperlink r:id="rId20" w:history="1">
        <w:r w:rsidRPr="00D557D6">
          <w:rPr>
            <w:rFonts w:eastAsia="Calibri"/>
            <w:lang w:eastAsia="en-US"/>
          </w:rPr>
          <w:t>производительность труда и поддержка занятости</w:t>
        </w:r>
      </w:hyperlink>
      <w:r w:rsidRPr="00D557D6">
        <w:rPr>
          <w:rFonts w:eastAsia="Calibri"/>
          <w:lang w:eastAsia="en-US"/>
        </w:rPr>
        <w:t>;</w:t>
      </w:r>
    </w:p>
    <w:p w:rsidR="00D557D6" w:rsidRPr="00D557D6" w:rsidRDefault="00D557D6" w:rsidP="007D405F">
      <w:pPr>
        <w:suppressAutoHyphens w:val="0"/>
        <w:spacing w:line="240" w:lineRule="auto"/>
        <w:ind w:firstLine="709"/>
        <w:rPr>
          <w:rFonts w:eastAsia="Calibri"/>
          <w:lang w:eastAsia="en-US"/>
        </w:rPr>
      </w:pPr>
      <w:r w:rsidRPr="00D557D6">
        <w:rPr>
          <w:rFonts w:eastAsia="Calibri"/>
          <w:lang w:eastAsia="en-US"/>
        </w:rPr>
        <w:t xml:space="preserve">– </w:t>
      </w:r>
      <w:hyperlink r:id="rId21" w:history="1">
        <w:r w:rsidRPr="00D557D6">
          <w:rPr>
            <w:rFonts w:eastAsia="Calibri"/>
            <w:lang w:eastAsia="en-US"/>
          </w:rPr>
          <w:t>цифровая экономика РФ</w:t>
        </w:r>
      </w:hyperlink>
      <w:r w:rsidRPr="00D557D6">
        <w:rPr>
          <w:rFonts w:eastAsia="Calibri"/>
          <w:lang w:eastAsia="en-US"/>
        </w:rPr>
        <w:t>;</w:t>
      </w:r>
    </w:p>
    <w:p w:rsidR="00D557D6" w:rsidRPr="00D557D6" w:rsidRDefault="00D557D6" w:rsidP="007D405F">
      <w:pPr>
        <w:suppressAutoHyphens w:val="0"/>
        <w:spacing w:line="240" w:lineRule="auto"/>
        <w:ind w:firstLine="709"/>
        <w:rPr>
          <w:rFonts w:eastAsia="Calibri"/>
          <w:lang w:eastAsia="en-US"/>
        </w:rPr>
      </w:pPr>
      <w:r w:rsidRPr="00D557D6">
        <w:rPr>
          <w:rFonts w:eastAsia="Calibri"/>
          <w:lang w:eastAsia="en-US"/>
        </w:rPr>
        <w:t xml:space="preserve">– </w:t>
      </w:r>
      <w:hyperlink r:id="rId22" w:history="1">
        <w:r w:rsidRPr="00D557D6">
          <w:rPr>
            <w:rFonts w:eastAsia="Calibri"/>
            <w:lang w:eastAsia="en-US"/>
          </w:rPr>
          <w:t>экология</w:t>
        </w:r>
      </w:hyperlink>
      <w:r w:rsidRPr="00D557D6">
        <w:rPr>
          <w:rFonts w:eastAsia="Calibri"/>
          <w:lang w:eastAsia="en-US"/>
        </w:rPr>
        <w:t>.</w:t>
      </w:r>
    </w:p>
    <w:p w:rsidR="00D557D6" w:rsidRDefault="00D557D6" w:rsidP="007D405F">
      <w:pPr>
        <w:suppressAutoHyphens w:val="0"/>
        <w:spacing w:line="240" w:lineRule="auto"/>
        <w:ind w:firstLine="709"/>
        <w:jc w:val="both"/>
        <w:rPr>
          <w:rFonts w:eastAsia="Calibri"/>
          <w:lang w:eastAsia="en-US"/>
        </w:rPr>
      </w:pPr>
      <w:r w:rsidRPr="00D557D6">
        <w:rPr>
          <w:rFonts w:eastAsia="Calibri"/>
          <w:lang w:eastAsia="en-US"/>
        </w:rPr>
        <w:t>Перечень документов территориального планирования, действие которых распространяется на территорию муниципального образования приведен в таблицах 2.1, 2.2, 2.3.</w:t>
      </w:r>
    </w:p>
    <w:p w:rsidR="00851154" w:rsidRPr="00D557D6" w:rsidRDefault="00851154" w:rsidP="007D405F">
      <w:pPr>
        <w:suppressAutoHyphens w:val="0"/>
        <w:spacing w:line="240" w:lineRule="auto"/>
        <w:ind w:firstLine="709"/>
        <w:jc w:val="both"/>
        <w:rPr>
          <w:rFonts w:eastAsia="Calibri"/>
          <w:lang w:eastAsia="en-US"/>
        </w:rPr>
      </w:pPr>
    </w:p>
    <w:p w:rsidR="002376A0" w:rsidRDefault="00D557D6" w:rsidP="00851154">
      <w:pPr>
        <w:suppressAutoHyphens w:val="0"/>
        <w:spacing w:after="120" w:line="240" w:lineRule="auto"/>
        <w:ind w:firstLine="567"/>
        <w:contextualSpacing/>
        <w:jc w:val="both"/>
        <w:rPr>
          <w:rFonts w:eastAsia="Calibri"/>
          <w:color w:val="000000"/>
          <w:lang w:eastAsia="ru-RU"/>
        </w:rPr>
      </w:pPr>
      <w:bookmarkStart w:id="22" w:name="_Toc68032179"/>
      <w:r w:rsidRPr="00D557D6">
        <w:rPr>
          <w:rFonts w:eastAsia="Calibri"/>
          <w:bCs/>
          <w:color w:val="000000"/>
          <w:lang w:eastAsia="en-US"/>
        </w:rPr>
        <w:t xml:space="preserve">Таблица 2.1. Перечень </w:t>
      </w:r>
      <w:bookmarkEnd w:id="22"/>
      <w:r w:rsidRPr="00D557D6">
        <w:rPr>
          <w:rFonts w:eastAsia="Calibri"/>
          <w:color w:val="000000"/>
          <w:lang w:eastAsia="ru-RU"/>
        </w:rPr>
        <w:t>государственных программ Российской Федерации, Новгородской области, реализуемых на территории региона</w:t>
      </w:r>
    </w:p>
    <w:p w:rsidR="00851154" w:rsidRPr="00851154" w:rsidRDefault="00851154" w:rsidP="00851154">
      <w:pPr>
        <w:suppressAutoHyphens w:val="0"/>
        <w:spacing w:after="120" w:line="240" w:lineRule="auto"/>
        <w:ind w:firstLine="567"/>
        <w:contextualSpacing/>
        <w:jc w:val="both"/>
        <w:rPr>
          <w:rFonts w:eastAsia="Calibri"/>
          <w:color w:val="000000"/>
          <w:sz w:val="18"/>
          <w:szCs w:val="1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4821"/>
        <w:gridCol w:w="2268"/>
        <w:gridCol w:w="1694"/>
      </w:tblGrid>
      <w:tr w:rsidR="00D557D6" w:rsidRPr="00D557D6" w:rsidTr="000D2AE1">
        <w:trPr>
          <w:tblHeader/>
        </w:trPr>
        <w:tc>
          <w:tcPr>
            <w:tcW w:w="561" w:type="dxa"/>
            <w:vAlign w:val="center"/>
          </w:tcPr>
          <w:p w:rsidR="00D557D6" w:rsidRPr="00D557D6" w:rsidRDefault="00D557D6" w:rsidP="00D557D6">
            <w:pPr>
              <w:suppressAutoHyphens w:val="0"/>
              <w:spacing w:line="240" w:lineRule="auto"/>
              <w:jc w:val="center"/>
              <w:rPr>
                <w:rFonts w:eastAsia="Calibri"/>
                <w:b/>
                <w:bCs/>
                <w:sz w:val="22"/>
                <w:szCs w:val="22"/>
                <w:lang w:eastAsia="en-US"/>
              </w:rPr>
            </w:pPr>
            <w:r w:rsidRPr="00D557D6">
              <w:rPr>
                <w:rFonts w:eastAsia="Calibri"/>
                <w:b/>
                <w:bCs/>
                <w:sz w:val="22"/>
                <w:szCs w:val="22"/>
                <w:lang w:eastAsia="en-US"/>
              </w:rPr>
              <w:t>№</w:t>
            </w:r>
          </w:p>
        </w:tc>
        <w:tc>
          <w:tcPr>
            <w:tcW w:w="4821" w:type="dxa"/>
            <w:vAlign w:val="center"/>
          </w:tcPr>
          <w:p w:rsidR="00D557D6" w:rsidRPr="00D557D6" w:rsidRDefault="00D557D6" w:rsidP="00D557D6">
            <w:pPr>
              <w:suppressAutoHyphens w:val="0"/>
              <w:spacing w:line="240" w:lineRule="auto"/>
              <w:jc w:val="center"/>
              <w:rPr>
                <w:rFonts w:eastAsia="Calibri"/>
                <w:b/>
                <w:bCs/>
                <w:sz w:val="22"/>
                <w:szCs w:val="22"/>
                <w:lang w:eastAsia="en-US"/>
              </w:rPr>
            </w:pPr>
            <w:r w:rsidRPr="00D557D6">
              <w:rPr>
                <w:rFonts w:eastAsia="Calibri"/>
                <w:b/>
                <w:bCs/>
                <w:sz w:val="22"/>
                <w:szCs w:val="22"/>
                <w:lang w:eastAsia="en-US"/>
              </w:rPr>
              <w:t>Наименование</w:t>
            </w:r>
          </w:p>
        </w:tc>
        <w:tc>
          <w:tcPr>
            <w:tcW w:w="2268" w:type="dxa"/>
            <w:vAlign w:val="center"/>
          </w:tcPr>
          <w:p w:rsidR="00D557D6" w:rsidRPr="00D557D6" w:rsidRDefault="00D557D6" w:rsidP="00D557D6">
            <w:pPr>
              <w:suppressAutoHyphens w:val="0"/>
              <w:spacing w:line="240" w:lineRule="auto"/>
              <w:jc w:val="center"/>
              <w:rPr>
                <w:rFonts w:eastAsia="Calibri"/>
                <w:b/>
                <w:bCs/>
                <w:sz w:val="22"/>
                <w:szCs w:val="22"/>
                <w:lang w:eastAsia="en-US"/>
              </w:rPr>
            </w:pPr>
            <w:r w:rsidRPr="00D557D6">
              <w:rPr>
                <w:rFonts w:eastAsia="Calibri"/>
                <w:b/>
                <w:bCs/>
                <w:sz w:val="22"/>
                <w:szCs w:val="22"/>
                <w:lang w:eastAsia="en-US"/>
              </w:rPr>
              <w:t>В том числе федеральная целевая программа</w:t>
            </w:r>
          </w:p>
        </w:tc>
        <w:tc>
          <w:tcPr>
            <w:tcW w:w="1694" w:type="dxa"/>
            <w:tcMar>
              <w:left w:w="57" w:type="dxa"/>
              <w:right w:w="57" w:type="dxa"/>
            </w:tcMar>
            <w:vAlign w:val="center"/>
          </w:tcPr>
          <w:p w:rsidR="00D557D6" w:rsidRPr="00D557D6" w:rsidRDefault="00D557D6" w:rsidP="00D557D6">
            <w:pPr>
              <w:suppressAutoHyphens w:val="0"/>
              <w:spacing w:line="240" w:lineRule="auto"/>
              <w:jc w:val="center"/>
              <w:rPr>
                <w:rFonts w:eastAsia="Calibri"/>
                <w:b/>
                <w:bCs/>
                <w:sz w:val="22"/>
                <w:szCs w:val="22"/>
                <w:lang w:eastAsia="en-US"/>
              </w:rPr>
            </w:pPr>
            <w:r w:rsidRPr="00D557D6">
              <w:rPr>
                <w:rFonts w:eastAsia="Calibri"/>
                <w:b/>
                <w:bCs/>
                <w:sz w:val="22"/>
                <w:szCs w:val="22"/>
                <w:lang w:eastAsia="en-US"/>
              </w:rPr>
              <w:t>Период реализации программы, годы</w:t>
            </w:r>
          </w:p>
        </w:tc>
      </w:tr>
      <w:tr w:rsidR="00D557D6" w:rsidRPr="00D557D6" w:rsidTr="00851154">
        <w:trPr>
          <w:tblHeader/>
        </w:trPr>
        <w:tc>
          <w:tcPr>
            <w:tcW w:w="561" w:type="dxa"/>
          </w:tcPr>
          <w:p w:rsidR="00D557D6" w:rsidRPr="00D557D6" w:rsidRDefault="00D557D6" w:rsidP="00D557D6">
            <w:pPr>
              <w:suppressAutoHyphens w:val="0"/>
              <w:spacing w:line="240" w:lineRule="auto"/>
              <w:jc w:val="center"/>
              <w:rPr>
                <w:rFonts w:eastAsia="Calibri"/>
                <w:bCs/>
                <w:sz w:val="22"/>
                <w:szCs w:val="22"/>
                <w:lang w:eastAsia="en-US"/>
              </w:rPr>
            </w:pPr>
          </w:p>
        </w:tc>
        <w:tc>
          <w:tcPr>
            <w:tcW w:w="4821" w:type="dxa"/>
            <w:vAlign w:val="center"/>
          </w:tcPr>
          <w:p w:rsidR="00D557D6" w:rsidRPr="00D557D6" w:rsidRDefault="00D557D6" w:rsidP="00D557D6">
            <w:pPr>
              <w:suppressAutoHyphens w:val="0"/>
              <w:spacing w:line="240" w:lineRule="auto"/>
              <w:jc w:val="center"/>
              <w:rPr>
                <w:rFonts w:eastAsia="Calibri"/>
                <w:bCs/>
                <w:sz w:val="22"/>
                <w:szCs w:val="22"/>
                <w:lang w:eastAsia="en-US"/>
              </w:rPr>
            </w:pPr>
            <w:r w:rsidRPr="00D557D6">
              <w:rPr>
                <w:rFonts w:eastAsia="Calibri"/>
                <w:bCs/>
                <w:sz w:val="22"/>
                <w:szCs w:val="22"/>
                <w:lang w:eastAsia="en-US"/>
              </w:rPr>
              <w:t>2</w:t>
            </w:r>
          </w:p>
        </w:tc>
        <w:tc>
          <w:tcPr>
            <w:tcW w:w="2268" w:type="dxa"/>
            <w:vAlign w:val="center"/>
          </w:tcPr>
          <w:p w:rsidR="00D557D6" w:rsidRPr="00D557D6" w:rsidRDefault="00D557D6" w:rsidP="00D557D6">
            <w:pPr>
              <w:suppressAutoHyphens w:val="0"/>
              <w:spacing w:line="240" w:lineRule="auto"/>
              <w:jc w:val="center"/>
              <w:rPr>
                <w:rFonts w:eastAsia="Calibri"/>
                <w:bCs/>
                <w:sz w:val="22"/>
                <w:szCs w:val="22"/>
                <w:lang w:eastAsia="en-US"/>
              </w:rPr>
            </w:pPr>
            <w:r w:rsidRPr="00D557D6">
              <w:rPr>
                <w:rFonts w:eastAsia="Calibri"/>
                <w:bCs/>
                <w:sz w:val="22"/>
                <w:szCs w:val="22"/>
                <w:lang w:eastAsia="en-US"/>
              </w:rPr>
              <w:t>3</w:t>
            </w:r>
          </w:p>
        </w:tc>
        <w:tc>
          <w:tcPr>
            <w:tcW w:w="1694" w:type="dxa"/>
            <w:vAlign w:val="center"/>
          </w:tcPr>
          <w:p w:rsidR="00D557D6" w:rsidRPr="00D557D6" w:rsidRDefault="00D557D6" w:rsidP="00D557D6">
            <w:pPr>
              <w:suppressAutoHyphens w:val="0"/>
              <w:spacing w:line="240" w:lineRule="auto"/>
              <w:jc w:val="center"/>
              <w:rPr>
                <w:rFonts w:eastAsia="Calibri"/>
                <w:bCs/>
                <w:sz w:val="22"/>
                <w:szCs w:val="22"/>
                <w:lang w:eastAsia="en-US"/>
              </w:rPr>
            </w:pPr>
            <w:r w:rsidRPr="00D557D6">
              <w:rPr>
                <w:rFonts w:eastAsia="Calibri"/>
                <w:bCs/>
                <w:sz w:val="22"/>
                <w:szCs w:val="22"/>
                <w:lang w:eastAsia="en-US"/>
              </w:rPr>
              <w:t>4</w:t>
            </w:r>
          </w:p>
        </w:tc>
      </w:tr>
      <w:tr w:rsidR="00D557D6" w:rsidRPr="00D557D6" w:rsidTr="00851154">
        <w:tc>
          <w:tcPr>
            <w:tcW w:w="561" w:type="dxa"/>
          </w:tcPr>
          <w:p w:rsidR="00D557D6" w:rsidRPr="00D557D6" w:rsidRDefault="002376A0" w:rsidP="00D557D6">
            <w:pPr>
              <w:suppressAutoHyphens w:val="0"/>
              <w:autoSpaceDN w:val="0"/>
              <w:adjustRightInd w:val="0"/>
              <w:spacing w:line="240" w:lineRule="auto"/>
              <w:jc w:val="both"/>
              <w:rPr>
                <w:rFonts w:eastAsia="Calibri"/>
                <w:bCs/>
                <w:sz w:val="22"/>
                <w:szCs w:val="22"/>
                <w:lang w:eastAsia="en-US"/>
              </w:rPr>
            </w:pPr>
            <w:r>
              <w:rPr>
                <w:rFonts w:eastAsia="Calibri"/>
                <w:bCs/>
                <w:sz w:val="22"/>
                <w:szCs w:val="22"/>
                <w:lang w:eastAsia="en-US"/>
              </w:rPr>
              <w:t>1.</w:t>
            </w:r>
          </w:p>
        </w:tc>
        <w:tc>
          <w:tcPr>
            <w:tcW w:w="4821" w:type="dxa"/>
          </w:tcPr>
          <w:p w:rsidR="00D557D6" w:rsidRPr="00D557D6" w:rsidRDefault="00D557D6" w:rsidP="00D557D6">
            <w:pPr>
              <w:suppressAutoHyphens w:val="0"/>
              <w:autoSpaceDN w:val="0"/>
              <w:adjustRightInd w:val="0"/>
              <w:spacing w:line="240" w:lineRule="auto"/>
              <w:jc w:val="both"/>
              <w:rPr>
                <w:rFonts w:eastAsia="Calibri"/>
                <w:bCs/>
                <w:sz w:val="22"/>
                <w:szCs w:val="22"/>
                <w:lang w:eastAsia="en-US"/>
              </w:rPr>
            </w:pPr>
            <w:r w:rsidRPr="00D557D6">
              <w:rPr>
                <w:rFonts w:eastAsia="Calibri"/>
                <w:bCs/>
                <w:sz w:val="22"/>
                <w:szCs w:val="22"/>
                <w:lang w:eastAsia="en-US"/>
              </w:rPr>
              <w:t xml:space="preserve">Постановление Правительства Российской Федерации от 26.12.2017 № 1640 «Об утверждении государственной программы </w:t>
            </w:r>
            <w:r w:rsidRPr="00D557D6">
              <w:rPr>
                <w:rFonts w:eastAsia="Calibri"/>
                <w:bCs/>
                <w:sz w:val="22"/>
                <w:szCs w:val="22"/>
                <w:lang w:eastAsia="en-US"/>
              </w:rPr>
              <w:lastRenderedPageBreak/>
              <w:t>Российской Федерации «Развитие здравоохранения»</w:t>
            </w:r>
          </w:p>
        </w:tc>
        <w:tc>
          <w:tcPr>
            <w:tcW w:w="2268" w:type="dxa"/>
          </w:tcPr>
          <w:p w:rsidR="00D557D6" w:rsidRPr="00D557D6" w:rsidRDefault="00D557D6" w:rsidP="00D557D6">
            <w:pPr>
              <w:suppressAutoHyphens w:val="0"/>
              <w:autoSpaceDN w:val="0"/>
              <w:adjustRightInd w:val="0"/>
              <w:spacing w:line="240" w:lineRule="auto"/>
              <w:jc w:val="both"/>
              <w:rPr>
                <w:rFonts w:eastAsia="Calibri"/>
                <w:bCs/>
                <w:sz w:val="22"/>
                <w:szCs w:val="22"/>
                <w:lang w:eastAsia="en-US"/>
              </w:rPr>
            </w:pPr>
          </w:p>
        </w:tc>
        <w:tc>
          <w:tcPr>
            <w:tcW w:w="1694" w:type="dxa"/>
            <w:vAlign w:val="center"/>
          </w:tcPr>
          <w:p w:rsidR="00D557D6" w:rsidRPr="00D557D6" w:rsidRDefault="00D557D6" w:rsidP="00D557D6">
            <w:pPr>
              <w:suppressAutoHyphens w:val="0"/>
              <w:autoSpaceDN w:val="0"/>
              <w:adjustRightInd w:val="0"/>
              <w:spacing w:line="240" w:lineRule="auto"/>
              <w:jc w:val="center"/>
              <w:rPr>
                <w:rFonts w:eastAsia="Calibri"/>
                <w:bCs/>
                <w:sz w:val="22"/>
                <w:szCs w:val="22"/>
                <w:lang w:eastAsia="en-US"/>
              </w:rPr>
            </w:pPr>
            <w:r w:rsidRPr="00D557D6">
              <w:rPr>
                <w:rFonts w:eastAsia="Calibri"/>
                <w:bCs/>
                <w:sz w:val="22"/>
                <w:szCs w:val="22"/>
                <w:lang w:eastAsia="en-US"/>
              </w:rPr>
              <w:t>2018-2030</w:t>
            </w:r>
          </w:p>
        </w:tc>
      </w:tr>
      <w:tr w:rsidR="00D557D6" w:rsidRPr="00D557D6" w:rsidTr="00851154">
        <w:tc>
          <w:tcPr>
            <w:tcW w:w="561" w:type="dxa"/>
          </w:tcPr>
          <w:p w:rsidR="00D557D6" w:rsidRPr="00D557D6" w:rsidRDefault="002376A0" w:rsidP="00D557D6">
            <w:pPr>
              <w:suppressAutoHyphens w:val="0"/>
              <w:autoSpaceDN w:val="0"/>
              <w:adjustRightInd w:val="0"/>
              <w:spacing w:line="240" w:lineRule="auto"/>
              <w:jc w:val="both"/>
              <w:rPr>
                <w:rFonts w:eastAsia="Calibri"/>
                <w:bCs/>
                <w:sz w:val="22"/>
                <w:szCs w:val="22"/>
                <w:lang w:eastAsia="en-US"/>
              </w:rPr>
            </w:pPr>
            <w:r>
              <w:rPr>
                <w:rFonts w:eastAsia="Calibri"/>
                <w:bCs/>
                <w:sz w:val="22"/>
                <w:szCs w:val="22"/>
                <w:lang w:eastAsia="en-US"/>
              </w:rPr>
              <w:t>2.</w:t>
            </w:r>
          </w:p>
        </w:tc>
        <w:tc>
          <w:tcPr>
            <w:tcW w:w="4821" w:type="dxa"/>
          </w:tcPr>
          <w:p w:rsidR="00D557D6" w:rsidRPr="00D557D6" w:rsidRDefault="00D557D6" w:rsidP="00851154">
            <w:pPr>
              <w:suppressAutoHyphens w:val="0"/>
              <w:autoSpaceDN w:val="0"/>
              <w:adjustRightInd w:val="0"/>
              <w:spacing w:line="240" w:lineRule="auto"/>
              <w:jc w:val="both"/>
              <w:rPr>
                <w:rFonts w:eastAsia="Calibri"/>
                <w:bCs/>
                <w:sz w:val="22"/>
                <w:szCs w:val="22"/>
                <w:lang w:eastAsia="en-US"/>
              </w:rPr>
            </w:pPr>
            <w:r w:rsidRPr="00D557D6">
              <w:rPr>
                <w:rFonts w:eastAsia="Calibri"/>
                <w:bCs/>
                <w:sz w:val="22"/>
                <w:szCs w:val="22"/>
                <w:lang w:eastAsia="en-US"/>
              </w:rPr>
              <w:t>Постановление Правительства Российской Федерации от 26.12.2017 № 1642 «Об утверждении государственной программы Российской Ф</w:t>
            </w:r>
            <w:r w:rsidR="00851154">
              <w:rPr>
                <w:rFonts w:eastAsia="Calibri"/>
                <w:bCs/>
                <w:sz w:val="22"/>
                <w:szCs w:val="22"/>
                <w:lang w:eastAsia="en-US"/>
              </w:rPr>
              <w:t>едерации «Развитие образования»</w:t>
            </w:r>
          </w:p>
        </w:tc>
        <w:tc>
          <w:tcPr>
            <w:tcW w:w="2268" w:type="dxa"/>
          </w:tcPr>
          <w:p w:rsidR="00D557D6" w:rsidRPr="00D557D6" w:rsidRDefault="00D557D6" w:rsidP="00D557D6">
            <w:pPr>
              <w:suppressAutoHyphens w:val="0"/>
              <w:autoSpaceDN w:val="0"/>
              <w:adjustRightInd w:val="0"/>
              <w:spacing w:line="240" w:lineRule="auto"/>
              <w:jc w:val="both"/>
              <w:rPr>
                <w:rFonts w:eastAsia="Calibri"/>
                <w:bCs/>
                <w:sz w:val="22"/>
                <w:szCs w:val="22"/>
                <w:lang w:eastAsia="en-US"/>
              </w:rPr>
            </w:pPr>
          </w:p>
        </w:tc>
        <w:tc>
          <w:tcPr>
            <w:tcW w:w="1694" w:type="dxa"/>
            <w:vAlign w:val="center"/>
          </w:tcPr>
          <w:p w:rsidR="00D557D6" w:rsidRPr="00D557D6" w:rsidRDefault="00D557D6" w:rsidP="00D557D6">
            <w:pPr>
              <w:suppressAutoHyphens w:val="0"/>
              <w:autoSpaceDN w:val="0"/>
              <w:adjustRightInd w:val="0"/>
              <w:spacing w:line="240" w:lineRule="auto"/>
              <w:jc w:val="center"/>
              <w:rPr>
                <w:rFonts w:eastAsia="Calibri"/>
                <w:bCs/>
                <w:sz w:val="22"/>
                <w:szCs w:val="22"/>
                <w:lang w:eastAsia="en-US"/>
              </w:rPr>
            </w:pPr>
            <w:r w:rsidRPr="00D557D6">
              <w:rPr>
                <w:rFonts w:eastAsia="Calibri"/>
                <w:bCs/>
                <w:sz w:val="22"/>
                <w:szCs w:val="22"/>
                <w:lang w:eastAsia="en-US"/>
              </w:rPr>
              <w:t>2018-2030</w:t>
            </w:r>
          </w:p>
        </w:tc>
      </w:tr>
      <w:tr w:rsidR="00D557D6" w:rsidRPr="00D557D6" w:rsidTr="00851154">
        <w:trPr>
          <w:trHeight w:val="1102"/>
        </w:trPr>
        <w:tc>
          <w:tcPr>
            <w:tcW w:w="561" w:type="dxa"/>
          </w:tcPr>
          <w:p w:rsidR="00D557D6" w:rsidRPr="00D557D6" w:rsidRDefault="002376A0" w:rsidP="00D557D6">
            <w:pPr>
              <w:suppressAutoHyphens w:val="0"/>
              <w:autoSpaceDN w:val="0"/>
              <w:adjustRightInd w:val="0"/>
              <w:spacing w:line="240" w:lineRule="auto"/>
              <w:jc w:val="both"/>
              <w:rPr>
                <w:rFonts w:eastAsia="Calibri"/>
                <w:bCs/>
                <w:sz w:val="22"/>
                <w:szCs w:val="22"/>
                <w:lang w:eastAsia="en-US"/>
              </w:rPr>
            </w:pPr>
            <w:r>
              <w:rPr>
                <w:rFonts w:eastAsia="Calibri"/>
                <w:bCs/>
                <w:sz w:val="22"/>
                <w:szCs w:val="22"/>
                <w:lang w:eastAsia="en-US"/>
              </w:rPr>
              <w:t>3.</w:t>
            </w:r>
          </w:p>
        </w:tc>
        <w:tc>
          <w:tcPr>
            <w:tcW w:w="4821" w:type="dxa"/>
          </w:tcPr>
          <w:p w:rsidR="00D557D6" w:rsidRPr="00D557D6" w:rsidRDefault="00D557D6" w:rsidP="00851154">
            <w:pPr>
              <w:suppressAutoHyphens w:val="0"/>
              <w:autoSpaceDN w:val="0"/>
              <w:adjustRightInd w:val="0"/>
              <w:spacing w:line="240" w:lineRule="auto"/>
              <w:jc w:val="both"/>
              <w:rPr>
                <w:rFonts w:eastAsia="Calibri"/>
                <w:bCs/>
                <w:sz w:val="22"/>
                <w:szCs w:val="22"/>
                <w:lang w:eastAsia="en-US"/>
              </w:rPr>
            </w:pPr>
            <w:r w:rsidRPr="00D557D6">
              <w:rPr>
                <w:rFonts w:eastAsia="Calibri"/>
                <w:bCs/>
                <w:sz w:val="22"/>
                <w:szCs w:val="22"/>
                <w:lang w:eastAsia="en-US"/>
              </w:rPr>
              <w:t>Постановление Правительства Российской Федерации от 15.04.2014 № 296 «Об утверждении государственной программы Российской Федерации</w:t>
            </w:r>
            <w:r w:rsidR="00851154">
              <w:rPr>
                <w:rFonts w:eastAsia="Calibri"/>
                <w:bCs/>
                <w:sz w:val="22"/>
                <w:szCs w:val="22"/>
                <w:lang w:eastAsia="en-US"/>
              </w:rPr>
              <w:t xml:space="preserve"> «Социальная поддержка граждан»</w:t>
            </w:r>
          </w:p>
        </w:tc>
        <w:tc>
          <w:tcPr>
            <w:tcW w:w="2268" w:type="dxa"/>
          </w:tcPr>
          <w:p w:rsidR="00D557D6" w:rsidRPr="00D557D6" w:rsidRDefault="00D557D6" w:rsidP="00D557D6">
            <w:pPr>
              <w:suppressAutoHyphens w:val="0"/>
              <w:spacing w:line="240" w:lineRule="auto"/>
              <w:jc w:val="center"/>
              <w:rPr>
                <w:rFonts w:eastAsia="Calibri"/>
                <w:bCs/>
                <w:sz w:val="22"/>
                <w:szCs w:val="22"/>
                <w:lang w:eastAsia="en-US"/>
              </w:rPr>
            </w:pPr>
          </w:p>
        </w:tc>
        <w:tc>
          <w:tcPr>
            <w:tcW w:w="1694" w:type="dxa"/>
            <w:vAlign w:val="center"/>
          </w:tcPr>
          <w:p w:rsidR="00D557D6" w:rsidRPr="00D557D6" w:rsidRDefault="00D557D6" w:rsidP="00D557D6">
            <w:pPr>
              <w:suppressAutoHyphens w:val="0"/>
              <w:spacing w:line="240" w:lineRule="auto"/>
              <w:jc w:val="center"/>
              <w:rPr>
                <w:rFonts w:eastAsia="Calibri"/>
                <w:bCs/>
                <w:sz w:val="22"/>
                <w:szCs w:val="22"/>
                <w:lang w:eastAsia="en-US"/>
              </w:rPr>
            </w:pPr>
            <w:r w:rsidRPr="00D557D6">
              <w:rPr>
                <w:rFonts w:eastAsia="Calibri"/>
                <w:bCs/>
                <w:sz w:val="22"/>
                <w:szCs w:val="22"/>
                <w:lang w:eastAsia="en-US"/>
              </w:rPr>
              <w:t>2013-2030</w:t>
            </w:r>
          </w:p>
        </w:tc>
      </w:tr>
      <w:tr w:rsidR="00D557D6" w:rsidRPr="00D557D6" w:rsidTr="00851154">
        <w:trPr>
          <w:trHeight w:val="948"/>
        </w:trPr>
        <w:tc>
          <w:tcPr>
            <w:tcW w:w="561" w:type="dxa"/>
          </w:tcPr>
          <w:p w:rsidR="00D557D6" w:rsidRPr="00D557D6" w:rsidRDefault="002376A0" w:rsidP="00D557D6">
            <w:pPr>
              <w:suppressAutoHyphens w:val="0"/>
              <w:autoSpaceDN w:val="0"/>
              <w:adjustRightInd w:val="0"/>
              <w:spacing w:line="240" w:lineRule="auto"/>
              <w:jc w:val="both"/>
              <w:rPr>
                <w:rFonts w:eastAsia="Calibri"/>
                <w:bCs/>
                <w:sz w:val="22"/>
                <w:szCs w:val="22"/>
                <w:lang w:eastAsia="en-US"/>
              </w:rPr>
            </w:pPr>
            <w:r>
              <w:rPr>
                <w:rFonts w:eastAsia="Calibri"/>
                <w:bCs/>
                <w:sz w:val="22"/>
                <w:szCs w:val="22"/>
                <w:lang w:eastAsia="en-US"/>
              </w:rPr>
              <w:t>4.</w:t>
            </w:r>
          </w:p>
        </w:tc>
        <w:tc>
          <w:tcPr>
            <w:tcW w:w="4821" w:type="dxa"/>
          </w:tcPr>
          <w:p w:rsidR="00D557D6" w:rsidRPr="00851154" w:rsidRDefault="00D557D6" w:rsidP="00851154">
            <w:pPr>
              <w:suppressAutoHyphens w:val="0"/>
              <w:autoSpaceDN w:val="0"/>
              <w:adjustRightInd w:val="0"/>
              <w:spacing w:line="240" w:lineRule="auto"/>
              <w:jc w:val="both"/>
              <w:rPr>
                <w:rFonts w:eastAsia="Calibri"/>
                <w:bCs/>
                <w:sz w:val="22"/>
                <w:szCs w:val="22"/>
                <w:lang w:eastAsia="en-US"/>
              </w:rPr>
            </w:pPr>
            <w:r w:rsidRPr="00D557D6">
              <w:rPr>
                <w:rFonts w:eastAsia="Calibri"/>
                <w:bCs/>
                <w:sz w:val="22"/>
                <w:szCs w:val="22"/>
                <w:lang w:eastAsia="en-US"/>
              </w:rPr>
              <w:t>Постановление Правительства Российской Федерации от 01.12.2015 № 1297«Об утверждении государственной программы Российс</w:t>
            </w:r>
            <w:r w:rsidR="00851154">
              <w:rPr>
                <w:rFonts w:eastAsia="Calibri"/>
                <w:bCs/>
                <w:sz w:val="22"/>
                <w:szCs w:val="22"/>
                <w:lang w:eastAsia="en-US"/>
              </w:rPr>
              <w:t>кой Федерации «Доступная среда»</w:t>
            </w:r>
          </w:p>
        </w:tc>
        <w:tc>
          <w:tcPr>
            <w:tcW w:w="2268" w:type="dxa"/>
          </w:tcPr>
          <w:p w:rsidR="00D557D6" w:rsidRPr="00D557D6" w:rsidRDefault="00D557D6" w:rsidP="00D557D6">
            <w:pPr>
              <w:suppressAutoHyphens w:val="0"/>
              <w:spacing w:line="240" w:lineRule="auto"/>
              <w:jc w:val="center"/>
              <w:rPr>
                <w:rFonts w:eastAsia="Calibri"/>
                <w:bCs/>
                <w:sz w:val="22"/>
                <w:szCs w:val="22"/>
                <w:lang w:eastAsia="en-US"/>
              </w:rPr>
            </w:pPr>
          </w:p>
        </w:tc>
        <w:tc>
          <w:tcPr>
            <w:tcW w:w="1694" w:type="dxa"/>
            <w:vAlign w:val="center"/>
          </w:tcPr>
          <w:p w:rsidR="00D557D6" w:rsidRPr="00D557D6" w:rsidRDefault="00D557D6" w:rsidP="00D557D6">
            <w:pPr>
              <w:suppressAutoHyphens w:val="0"/>
              <w:spacing w:line="240" w:lineRule="auto"/>
              <w:jc w:val="center"/>
              <w:rPr>
                <w:rFonts w:eastAsia="Calibri"/>
                <w:bCs/>
                <w:sz w:val="22"/>
                <w:szCs w:val="22"/>
                <w:lang w:eastAsia="en-US"/>
              </w:rPr>
            </w:pPr>
            <w:r w:rsidRPr="00D557D6">
              <w:rPr>
                <w:rFonts w:eastAsia="Calibri"/>
                <w:bCs/>
                <w:sz w:val="22"/>
                <w:szCs w:val="22"/>
                <w:lang w:eastAsia="en-US"/>
              </w:rPr>
              <w:t>2011-2030</w:t>
            </w:r>
          </w:p>
          <w:p w:rsidR="00D557D6" w:rsidRPr="00D557D6" w:rsidRDefault="00D557D6" w:rsidP="00D557D6">
            <w:pPr>
              <w:suppressAutoHyphens w:val="0"/>
              <w:spacing w:line="240" w:lineRule="auto"/>
              <w:jc w:val="center"/>
              <w:rPr>
                <w:rFonts w:eastAsia="Calibri"/>
                <w:bCs/>
                <w:sz w:val="22"/>
                <w:szCs w:val="22"/>
                <w:lang w:eastAsia="en-US"/>
              </w:rPr>
            </w:pPr>
          </w:p>
        </w:tc>
      </w:tr>
      <w:tr w:rsidR="00D557D6" w:rsidRPr="00D557D6" w:rsidTr="00851154">
        <w:trPr>
          <w:trHeight w:val="1347"/>
        </w:trPr>
        <w:tc>
          <w:tcPr>
            <w:tcW w:w="561" w:type="dxa"/>
          </w:tcPr>
          <w:p w:rsidR="00D557D6" w:rsidRPr="00D557D6" w:rsidRDefault="002376A0" w:rsidP="00D557D6">
            <w:pPr>
              <w:suppressAutoHyphens w:val="0"/>
              <w:autoSpaceDN w:val="0"/>
              <w:adjustRightInd w:val="0"/>
              <w:spacing w:line="240" w:lineRule="auto"/>
              <w:jc w:val="both"/>
              <w:rPr>
                <w:rFonts w:eastAsia="Calibri"/>
                <w:bCs/>
                <w:sz w:val="22"/>
                <w:szCs w:val="22"/>
                <w:lang w:eastAsia="en-US"/>
              </w:rPr>
            </w:pPr>
            <w:r>
              <w:rPr>
                <w:rFonts w:eastAsia="Calibri"/>
                <w:bCs/>
                <w:sz w:val="22"/>
                <w:szCs w:val="22"/>
                <w:lang w:eastAsia="en-US"/>
              </w:rPr>
              <w:t>5.</w:t>
            </w:r>
          </w:p>
        </w:tc>
        <w:tc>
          <w:tcPr>
            <w:tcW w:w="4821" w:type="dxa"/>
          </w:tcPr>
          <w:p w:rsidR="00D557D6" w:rsidRPr="00D557D6" w:rsidRDefault="00D557D6" w:rsidP="00851154">
            <w:pPr>
              <w:suppressAutoHyphens w:val="0"/>
              <w:autoSpaceDN w:val="0"/>
              <w:adjustRightInd w:val="0"/>
              <w:spacing w:line="240" w:lineRule="auto"/>
              <w:jc w:val="both"/>
              <w:rPr>
                <w:rFonts w:eastAsia="Calibri"/>
                <w:bCs/>
                <w:sz w:val="22"/>
                <w:szCs w:val="22"/>
                <w:lang w:eastAsia="en-US"/>
              </w:rPr>
            </w:pPr>
            <w:r w:rsidRPr="00D557D6">
              <w:rPr>
                <w:rFonts w:eastAsia="Calibri"/>
                <w:bCs/>
                <w:sz w:val="22"/>
                <w:szCs w:val="22"/>
                <w:lang w:eastAsia="en-US"/>
              </w:rPr>
              <w:t>Постановление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w:t>
            </w:r>
            <w:r w:rsidR="00851154">
              <w:rPr>
                <w:rFonts w:eastAsia="Calibri"/>
                <w:bCs/>
                <w:sz w:val="22"/>
                <w:szCs w:val="22"/>
                <w:lang w:eastAsia="en-US"/>
              </w:rPr>
              <w:t>и граждан Российской Федерации»</w:t>
            </w:r>
          </w:p>
        </w:tc>
        <w:tc>
          <w:tcPr>
            <w:tcW w:w="2268" w:type="dxa"/>
          </w:tcPr>
          <w:p w:rsidR="00D557D6" w:rsidRPr="00D557D6" w:rsidRDefault="00D557D6" w:rsidP="00D557D6">
            <w:pPr>
              <w:suppressAutoHyphens w:val="0"/>
              <w:spacing w:line="240" w:lineRule="auto"/>
              <w:jc w:val="center"/>
              <w:rPr>
                <w:rFonts w:eastAsia="Calibri"/>
                <w:bCs/>
                <w:sz w:val="22"/>
                <w:szCs w:val="22"/>
                <w:lang w:eastAsia="en-US"/>
              </w:rPr>
            </w:pPr>
          </w:p>
        </w:tc>
        <w:tc>
          <w:tcPr>
            <w:tcW w:w="1694" w:type="dxa"/>
            <w:vAlign w:val="center"/>
          </w:tcPr>
          <w:p w:rsidR="00D557D6" w:rsidRPr="00D557D6" w:rsidRDefault="00D557D6" w:rsidP="00D557D6">
            <w:pPr>
              <w:suppressAutoHyphens w:val="0"/>
              <w:spacing w:line="240" w:lineRule="auto"/>
              <w:jc w:val="center"/>
              <w:rPr>
                <w:rFonts w:eastAsia="Calibri"/>
                <w:bCs/>
                <w:sz w:val="22"/>
                <w:szCs w:val="22"/>
                <w:lang w:eastAsia="en-US"/>
              </w:rPr>
            </w:pPr>
            <w:r w:rsidRPr="00D557D6">
              <w:rPr>
                <w:rFonts w:eastAsia="Calibri"/>
                <w:bCs/>
                <w:sz w:val="22"/>
                <w:szCs w:val="22"/>
                <w:lang w:eastAsia="en-US"/>
              </w:rPr>
              <w:t>2018-2030</w:t>
            </w:r>
          </w:p>
        </w:tc>
      </w:tr>
      <w:tr w:rsidR="00D557D6" w:rsidRPr="00D557D6" w:rsidTr="00851154">
        <w:trPr>
          <w:trHeight w:val="1002"/>
        </w:trPr>
        <w:tc>
          <w:tcPr>
            <w:tcW w:w="561" w:type="dxa"/>
          </w:tcPr>
          <w:p w:rsidR="00D557D6" w:rsidRPr="00D557D6" w:rsidRDefault="002376A0" w:rsidP="00D557D6">
            <w:pPr>
              <w:suppressAutoHyphens w:val="0"/>
              <w:autoSpaceDN w:val="0"/>
              <w:adjustRightInd w:val="0"/>
              <w:spacing w:line="240" w:lineRule="auto"/>
              <w:jc w:val="both"/>
              <w:rPr>
                <w:rFonts w:eastAsia="Calibri"/>
                <w:bCs/>
                <w:sz w:val="22"/>
                <w:szCs w:val="22"/>
                <w:lang w:eastAsia="en-US"/>
              </w:rPr>
            </w:pPr>
            <w:r>
              <w:rPr>
                <w:rFonts w:eastAsia="Calibri"/>
                <w:bCs/>
                <w:sz w:val="22"/>
                <w:szCs w:val="22"/>
                <w:lang w:eastAsia="en-US"/>
              </w:rPr>
              <w:t>6.</w:t>
            </w:r>
          </w:p>
        </w:tc>
        <w:tc>
          <w:tcPr>
            <w:tcW w:w="4821" w:type="dxa"/>
          </w:tcPr>
          <w:p w:rsidR="00D557D6" w:rsidRPr="00D557D6" w:rsidRDefault="00D557D6" w:rsidP="00851154">
            <w:pPr>
              <w:suppressAutoHyphens w:val="0"/>
              <w:autoSpaceDN w:val="0"/>
              <w:adjustRightInd w:val="0"/>
              <w:spacing w:line="240" w:lineRule="auto"/>
              <w:jc w:val="both"/>
              <w:rPr>
                <w:rFonts w:eastAsia="Calibri"/>
                <w:bCs/>
                <w:sz w:val="22"/>
                <w:szCs w:val="22"/>
                <w:lang w:eastAsia="en-US"/>
              </w:rPr>
            </w:pPr>
            <w:r w:rsidRPr="00D557D6">
              <w:rPr>
                <w:rFonts w:eastAsia="Calibri"/>
                <w:bCs/>
                <w:sz w:val="22"/>
                <w:szCs w:val="22"/>
                <w:lang w:eastAsia="en-US"/>
              </w:rPr>
              <w:t>Постановление Правительства Российской Федерации от 15.04.2014 № 298 «Об утверждении государственной программы Российской Федерации «</w:t>
            </w:r>
            <w:r w:rsidR="00851154">
              <w:rPr>
                <w:rFonts w:eastAsia="Calibri"/>
                <w:bCs/>
                <w:sz w:val="22"/>
                <w:szCs w:val="22"/>
                <w:lang w:eastAsia="en-US"/>
              </w:rPr>
              <w:t>Содействие занятости населения»</w:t>
            </w:r>
          </w:p>
        </w:tc>
        <w:tc>
          <w:tcPr>
            <w:tcW w:w="2268" w:type="dxa"/>
          </w:tcPr>
          <w:p w:rsidR="00D557D6" w:rsidRPr="00D557D6" w:rsidRDefault="00D557D6" w:rsidP="00D557D6">
            <w:pPr>
              <w:suppressAutoHyphens w:val="0"/>
              <w:spacing w:line="240" w:lineRule="auto"/>
              <w:jc w:val="center"/>
              <w:rPr>
                <w:rFonts w:eastAsia="Calibri"/>
                <w:bCs/>
                <w:sz w:val="22"/>
                <w:szCs w:val="22"/>
                <w:lang w:eastAsia="en-US"/>
              </w:rPr>
            </w:pPr>
          </w:p>
        </w:tc>
        <w:tc>
          <w:tcPr>
            <w:tcW w:w="1694" w:type="dxa"/>
            <w:vAlign w:val="center"/>
          </w:tcPr>
          <w:p w:rsidR="00D557D6" w:rsidRPr="00D557D6" w:rsidRDefault="00D557D6" w:rsidP="00D557D6">
            <w:pPr>
              <w:suppressAutoHyphens w:val="0"/>
              <w:spacing w:line="240" w:lineRule="auto"/>
              <w:jc w:val="center"/>
              <w:rPr>
                <w:rFonts w:eastAsia="Calibri"/>
                <w:bCs/>
                <w:sz w:val="22"/>
                <w:szCs w:val="22"/>
                <w:lang w:eastAsia="en-US"/>
              </w:rPr>
            </w:pPr>
            <w:r w:rsidRPr="00D557D6">
              <w:rPr>
                <w:rFonts w:eastAsia="Calibri"/>
                <w:bCs/>
                <w:sz w:val="22"/>
                <w:szCs w:val="22"/>
                <w:lang w:eastAsia="en-US"/>
              </w:rPr>
              <w:t>2013-2030</w:t>
            </w:r>
          </w:p>
        </w:tc>
      </w:tr>
      <w:tr w:rsidR="00D557D6" w:rsidRPr="00D557D6" w:rsidTr="00851154">
        <w:trPr>
          <w:trHeight w:val="1002"/>
        </w:trPr>
        <w:tc>
          <w:tcPr>
            <w:tcW w:w="561" w:type="dxa"/>
          </w:tcPr>
          <w:p w:rsidR="00D557D6" w:rsidRPr="00D557D6" w:rsidRDefault="002376A0" w:rsidP="00D557D6">
            <w:pPr>
              <w:suppressAutoHyphens w:val="0"/>
              <w:autoSpaceDN w:val="0"/>
              <w:adjustRightInd w:val="0"/>
              <w:spacing w:line="240" w:lineRule="auto"/>
              <w:jc w:val="both"/>
              <w:rPr>
                <w:rFonts w:eastAsia="Calibri"/>
                <w:bCs/>
                <w:sz w:val="22"/>
                <w:szCs w:val="22"/>
                <w:lang w:eastAsia="en-US"/>
              </w:rPr>
            </w:pPr>
            <w:r>
              <w:rPr>
                <w:rFonts w:eastAsia="Calibri"/>
                <w:bCs/>
                <w:sz w:val="22"/>
                <w:szCs w:val="22"/>
                <w:lang w:eastAsia="en-US"/>
              </w:rPr>
              <w:t>7.</w:t>
            </w:r>
          </w:p>
        </w:tc>
        <w:tc>
          <w:tcPr>
            <w:tcW w:w="4821" w:type="dxa"/>
          </w:tcPr>
          <w:p w:rsidR="00D557D6" w:rsidRPr="00D557D6" w:rsidRDefault="00D557D6" w:rsidP="00D557D6">
            <w:pPr>
              <w:suppressAutoHyphens w:val="0"/>
              <w:autoSpaceDN w:val="0"/>
              <w:adjustRightInd w:val="0"/>
              <w:spacing w:line="240" w:lineRule="auto"/>
              <w:jc w:val="both"/>
              <w:rPr>
                <w:rFonts w:eastAsia="Calibri"/>
                <w:bCs/>
                <w:sz w:val="22"/>
                <w:szCs w:val="22"/>
                <w:lang w:eastAsia="en-US"/>
              </w:rPr>
            </w:pPr>
            <w:r w:rsidRPr="00D557D6">
              <w:rPr>
                <w:rFonts w:eastAsia="Calibri"/>
                <w:bCs/>
                <w:sz w:val="22"/>
                <w:szCs w:val="22"/>
                <w:lang w:eastAsia="en-US"/>
              </w:rPr>
              <w:t>Постановление Правительства Российской Федерации от 15.04.2014 № 317 «Об утверждении государственной программы Российской Федерации «Развитие культуры»</w:t>
            </w:r>
          </w:p>
        </w:tc>
        <w:tc>
          <w:tcPr>
            <w:tcW w:w="2268" w:type="dxa"/>
          </w:tcPr>
          <w:p w:rsidR="00D557D6" w:rsidRPr="00D557D6" w:rsidRDefault="00D557D6" w:rsidP="00D557D6">
            <w:pPr>
              <w:suppressAutoHyphens w:val="0"/>
              <w:spacing w:line="240" w:lineRule="auto"/>
              <w:jc w:val="center"/>
              <w:rPr>
                <w:rFonts w:eastAsia="Calibri"/>
                <w:bCs/>
                <w:sz w:val="22"/>
                <w:szCs w:val="22"/>
                <w:lang w:eastAsia="en-US"/>
              </w:rPr>
            </w:pPr>
          </w:p>
        </w:tc>
        <w:tc>
          <w:tcPr>
            <w:tcW w:w="1694" w:type="dxa"/>
            <w:vAlign w:val="center"/>
          </w:tcPr>
          <w:p w:rsidR="00D557D6" w:rsidRPr="00D557D6" w:rsidRDefault="00D557D6" w:rsidP="00D557D6">
            <w:pPr>
              <w:suppressAutoHyphens w:val="0"/>
              <w:spacing w:line="240" w:lineRule="auto"/>
              <w:jc w:val="center"/>
              <w:rPr>
                <w:rFonts w:eastAsia="Calibri"/>
                <w:bCs/>
                <w:sz w:val="22"/>
                <w:szCs w:val="22"/>
                <w:lang w:eastAsia="en-US"/>
              </w:rPr>
            </w:pPr>
            <w:r w:rsidRPr="00D557D6">
              <w:rPr>
                <w:rFonts w:eastAsia="Calibri"/>
                <w:bCs/>
                <w:sz w:val="22"/>
                <w:szCs w:val="22"/>
                <w:lang w:eastAsia="en-US"/>
              </w:rPr>
              <w:t>2013-2030</w:t>
            </w:r>
          </w:p>
        </w:tc>
      </w:tr>
      <w:tr w:rsidR="00D557D6" w:rsidRPr="00D557D6" w:rsidTr="00851154">
        <w:trPr>
          <w:trHeight w:val="1002"/>
        </w:trPr>
        <w:tc>
          <w:tcPr>
            <w:tcW w:w="561" w:type="dxa"/>
          </w:tcPr>
          <w:p w:rsidR="00D557D6" w:rsidRPr="00D557D6" w:rsidRDefault="002376A0" w:rsidP="00D557D6">
            <w:pPr>
              <w:suppressAutoHyphens w:val="0"/>
              <w:autoSpaceDN w:val="0"/>
              <w:adjustRightInd w:val="0"/>
              <w:spacing w:line="240" w:lineRule="auto"/>
              <w:jc w:val="both"/>
              <w:rPr>
                <w:rFonts w:eastAsia="Calibri"/>
                <w:bCs/>
                <w:sz w:val="22"/>
                <w:szCs w:val="22"/>
                <w:lang w:eastAsia="en-US"/>
              </w:rPr>
            </w:pPr>
            <w:r>
              <w:rPr>
                <w:rFonts w:eastAsia="Calibri"/>
                <w:bCs/>
                <w:sz w:val="22"/>
                <w:szCs w:val="22"/>
                <w:lang w:eastAsia="en-US"/>
              </w:rPr>
              <w:t>8.</w:t>
            </w:r>
          </w:p>
        </w:tc>
        <w:tc>
          <w:tcPr>
            <w:tcW w:w="4821" w:type="dxa"/>
          </w:tcPr>
          <w:p w:rsidR="00D557D6" w:rsidRPr="00D557D6" w:rsidRDefault="00D557D6" w:rsidP="00D557D6">
            <w:pPr>
              <w:suppressAutoHyphens w:val="0"/>
              <w:autoSpaceDN w:val="0"/>
              <w:adjustRightInd w:val="0"/>
              <w:spacing w:line="240" w:lineRule="auto"/>
              <w:jc w:val="both"/>
              <w:rPr>
                <w:rFonts w:eastAsia="Calibri"/>
                <w:bCs/>
                <w:sz w:val="22"/>
                <w:szCs w:val="22"/>
                <w:lang w:eastAsia="en-US"/>
              </w:rPr>
            </w:pPr>
            <w:r w:rsidRPr="00D557D6">
              <w:rPr>
                <w:rFonts w:eastAsia="Calibri"/>
                <w:bCs/>
                <w:sz w:val="22"/>
                <w:szCs w:val="22"/>
                <w:lang w:eastAsia="en-US"/>
              </w:rPr>
              <w:t>Постановление Правительства Российской Федерации от 24.12.2021 № 2439 «Об утверждении государственной программы Российской Федерации «Развитие туризма»</w:t>
            </w:r>
          </w:p>
        </w:tc>
        <w:tc>
          <w:tcPr>
            <w:tcW w:w="2268" w:type="dxa"/>
          </w:tcPr>
          <w:p w:rsidR="00D557D6" w:rsidRPr="00D557D6" w:rsidRDefault="00D557D6" w:rsidP="00D557D6">
            <w:pPr>
              <w:suppressAutoHyphens w:val="0"/>
              <w:spacing w:line="240" w:lineRule="auto"/>
              <w:jc w:val="center"/>
              <w:rPr>
                <w:rFonts w:eastAsia="Calibri"/>
                <w:bCs/>
                <w:sz w:val="22"/>
                <w:szCs w:val="22"/>
                <w:lang w:eastAsia="en-US"/>
              </w:rPr>
            </w:pPr>
          </w:p>
        </w:tc>
        <w:tc>
          <w:tcPr>
            <w:tcW w:w="1694" w:type="dxa"/>
            <w:vAlign w:val="center"/>
          </w:tcPr>
          <w:p w:rsidR="00D557D6" w:rsidRPr="00D557D6" w:rsidRDefault="00D557D6" w:rsidP="00D557D6">
            <w:pPr>
              <w:suppressAutoHyphens w:val="0"/>
              <w:spacing w:line="240" w:lineRule="auto"/>
              <w:jc w:val="center"/>
              <w:rPr>
                <w:rFonts w:eastAsia="Calibri"/>
                <w:bCs/>
                <w:sz w:val="22"/>
                <w:szCs w:val="22"/>
                <w:lang w:eastAsia="en-US"/>
              </w:rPr>
            </w:pPr>
            <w:r w:rsidRPr="00D557D6">
              <w:rPr>
                <w:rFonts w:eastAsia="Calibri"/>
                <w:bCs/>
                <w:sz w:val="22"/>
                <w:szCs w:val="22"/>
                <w:lang w:eastAsia="en-US"/>
              </w:rPr>
              <w:t>2022 - 2030</w:t>
            </w:r>
          </w:p>
          <w:p w:rsidR="00D557D6" w:rsidRPr="00D557D6" w:rsidRDefault="00D557D6" w:rsidP="00D557D6">
            <w:pPr>
              <w:suppressAutoHyphens w:val="0"/>
              <w:spacing w:line="240" w:lineRule="auto"/>
              <w:jc w:val="center"/>
              <w:rPr>
                <w:rFonts w:eastAsia="Calibri"/>
                <w:bCs/>
                <w:sz w:val="22"/>
                <w:szCs w:val="22"/>
                <w:lang w:eastAsia="en-US"/>
              </w:rPr>
            </w:pPr>
          </w:p>
        </w:tc>
      </w:tr>
      <w:tr w:rsidR="00D557D6" w:rsidRPr="00D557D6" w:rsidTr="00851154">
        <w:tc>
          <w:tcPr>
            <w:tcW w:w="561" w:type="dxa"/>
          </w:tcPr>
          <w:p w:rsidR="00D557D6" w:rsidRPr="00D557D6" w:rsidRDefault="002376A0" w:rsidP="00D557D6">
            <w:pPr>
              <w:suppressAutoHyphens w:val="0"/>
              <w:spacing w:line="240" w:lineRule="auto"/>
              <w:jc w:val="both"/>
              <w:rPr>
                <w:rFonts w:eastAsia="Calibri"/>
                <w:bCs/>
                <w:sz w:val="22"/>
                <w:szCs w:val="22"/>
                <w:lang w:eastAsia="en-US"/>
              </w:rPr>
            </w:pPr>
            <w:r>
              <w:rPr>
                <w:rFonts w:eastAsia="Calibri"/>
                <w:bCs/>
                <w:sz w:val="22"/>
                <w:szCs w:val="22"/>
                <w:lang w:eastAsia="en-US"/>
              </w:rPr>
              <w:t>9.</w:t>
            </w:r>
          </w:p>
        </w:tc>
        <w:tc>
          <w:tcPr>
            <w:tcW w:w="4821" w:type="dxa"/>
          </w:tcPr>
          <w:p w:rsidR="00D557D6" w:rsidRPr="00D557D6" w:rsidRDefault="00D557D6" w:rsidP="00D557D6">
            <w:pPr>
              <w:suppressAutoHyphens w:val="0"/>
              <w:spacing w:line="240" w:lineRule="auto"/>
              <w:jc w:val="both"/>
              <w:rPr>
                <w:rFonts w:eastAsia="Calibri"/>
                <w:bCs/>
                <w:color w:val="8064A2"/>
                <w:sz w:val="22"/>
                <w:szCs w:val="22"/>
                <w:lang w:eastAsia="en-US"/>
              </w:rPr>
            </w:pPr>
            <w:r w:rsidRPr="00D557D6">
              <w:rPr>
                <w:rFonts w:eastAsia="Calibri"/>
                <w:bCs/>
                <w:sz w:val="22"/>
                <w:szCs w:val="22"/>
                <w:lang w:eastAsia="en-US"/>
              </w:rPr>
              <w:t>Постановление Правительства Российской Федерации от 15 апреля 2014 № 326 «Об утверждении государственной программы Российской Федерации «Охрана окружающей среды»</w:t>
            </w:r>
          </w:p>
        </w:tc>
        <w:tc>
          <w:tcPr>
            <w:tcW w:w="2268" w:type="dxa"/>
          </w:tcPr>
          <w:p w:rsidR="00D557D6" w:rsidRPr="00D557D6" w:rsidRDefault="00D557D6" w:rsidP="00D557D6">
            <w:pPr>
              <w:suppressAutoHyphens w:val="0"/>
              <w:spacing w:line="240" w:lineRule="auto"/>
              <w:jc w:val="center"/>
              <w:rPr>
                <w:rFonts w:eastAsia="Calibri"/>
                <w:bCs/>
                <w:sz w:val="22"/>
                <w:szCs w:val="22"/>
                <w:lang w:eastAsia="en-US"/>
              </w:rPr>
            </w:pPr>
          </w:p>
        </w:tc>
        <w:tc>
          <w:tcPr>
            <w:tcW w:w="1694" w:type="dxa"/>
            <w:vAlign w:val="center"/>
          </w:tcPr>
          <w:p w:rsidR="00D557D6" w:rsidRPr="00D557D6" w:rsidRDefault="00D557D6" w:rsidP="00D557D6">
            <w:pPr>
              <w:suppressAutoHyphens w:val="0"/>
              <w:spacing w:line="240" w:lineRule="auto"/>
              <w:jc w:val="center"/>
              <w:rPr>
                <w:rFonts w:eastAsia="Calibri"/>
                <w:bCs/>
                <w:sz w:val="22"/>
                <w:szCs w:val="22"/>
                <w:lang w:eastAsia="en-US"/>
              </w:rPr>
            </w:pPr>
            <w:r w:rsidRPr="00D557D6">
              <w:rPr>
                <w:rFonts w:eastAsia="Calibri"/>
                <w:bCs/>
                <w:sz w:val="22"/>
                <w:szCs w:val="22"/>
                <w:lang w:eastAsia="en-US"/>
              </w:rPr>
              <w:t>2012-2030</w:t>
            </w:r>
          </w:p>
        </w:tc>
      </w:tr>
      <w:tr w:rsidR="00D557D6" w:rsidRPr="00D557D6" w:rsidTr="00851154">
        <w:tc>
          <w:tcPr>
            <w:tcW w:w="561" w:type="dxa"/>
          </w:tcPr>
          <w:p w:rsidR="00D557D6" w:rsidRPr="00D557D6" w:rsidRDefault="002376A0" w:rsidP="00D557D6">
            <w:pPr>
              <w:suppressAutoHyphens w:val="0"/>
              <w:autoSpaceDN w:val="0"/>
              <w:adjustRightInd w:val="0"/>
              <w:spacing w:line="240" w:lineRule="auto"/>
              <w:jc w:val="both"/>
              <w:rPr>
                <w:rFonts w:eastAsia="Calibri"/>
                <w:bCs/>
                <w:sz w:val="22"/>
                <w:szCs w:val="22"/>
                <w:lang w:eastAsia="en-US"/>
              </w:rPr>
            </w:pPr>
            <w:r>
              <w:rPr>
                <w:rFonts w:eastAsia="Calibri"/>
                <w:bCs/>
                <w:sz w:val="22"/>
                <w:szCs w:val="22"/>
                <w:lang w:eastAsia="en-US"/>
              </w:rPr>
              <w:t>10.</w:t>
            </w:r>
          </w:p>
        </w:tc>
        <w:tc>
          <w:tcPr>
            <w:tcW w:w="4821" w:type="dxa"/>
          </w:tcPr>
          <w:p w:rsidR="00D557D6" w:rsidRPr="00D557D6" w:rsidRDefault="00D557D6" w:rsidP="00D557D6">
            <w:pPr>
              <w:suppressAutoHyphens w:val="0"/>
              <w:autoSpaceDN w:val="0"/>
              <w:adjustRightInd w:val="0"/>
              <w:spacing w:line="240" w:lineRule="auto"/>
              <w:jc w:val="both"/>
              <w:rPr>
                <w:rFonts w:eastAsia="Calibri"/>
                <w:bCs/>
                <w:color w:val="8064A2"/>
                <w:sz w:val="22"/>
                <w:szCs w:val="22"/>
                <w:lang w:eastAsia="en-US"/>
              </w:rPr>
            </w:pPr>
            <w:r w:rsidRPr="00D557D6">
              <w:rPr>
                <w:rFonts w:eastAsia="Calibri"/>
                <w:bCs/>
                <w:sz w:val="22"/>
                <w:szCs w:val="22"/>
                <w:lang w:eastAsia="en-US"/>
              </w:rPr>
              <w:t>Постановление Правительства Российской Федерации от 30.09.2021 № 1661 «Об утверждении государственной программы Российской Федерации «Развитие физической культуры и спорта»</w:t>
            </w:r>
          </w:p>
        </w:tc>
        <w:tc>
          <w:tcPr>
            <w:tcW w:w="2268" w:type="dxa"/>
          </w:tcPr>
          <w:p w:rsidR="00D557D6" w:rsidRPr="00D557D6" w:rsidRDefault="00D557D6" w:rsidP="00D557D6">
            <w:pPr>
              <w:suppressAutoHyphens w:val="0"/>
              <w:autoSpaceDN w:val="0"/>
              <w:adjustRightInd w:val="0"/>
              <w:spacing w:line="240" w:lineRule="auto"/>
              <w:jc w:val="center"/>
              <w:rPr>
                <w:rFonts w:eastAsia="Calibri"/>
                <w:bCs/>
                <w:sz w:val="22"/>
                <w:szCs w:val="22"/>
                <w:lang w:eastAsia="en-US"/>
              </w:rPr>
            </w:pPr>
          </w:p>
        </w:tc>
        <w:tc>
          <w:tcPr>
            <w:tcW w:w="1694" w:type="dxa"/>
            <w:vAlign w:val="center"/>
          </w:tcPr>
          <w:p w:rsidR="00D557D6" w:rsidRPr="00D557D6" w:rsidRDefault="00D557D6" w:rsidP="00D557D6">
            <w:pPr>
              <w:suppressAutoHyphens w:val="0"/>
              <w:spacing w:line="240" w:lineRule="auto"/>
              <w:jc w:val="center"/>
              <w:rPr>
                <w:rFonts w:eastAsia="Calibri"/>
                <w:bCs/>
                <w:sz w:val="22"/>
                <w:szCs w:val="22"/>
                <w:lang w:eastAsia="en-US"/>
              </w:rPr>
            </w:pPr>
            <w:r w:rsidRPr="00D557D6">
              <w:rPr>
                <w:rFonts w:eastAsia="Calibri"/>
                <w:bCs/>
                <w:sz w:val="22"/>
                <w:szCs w:val="22"/>
                <w:lang w:eastAsia="en-US"/>
              </w:rPr>
              <w:t>2013-2030</w:t>
            </w:r>
          </w:p>
        </w:tc>
      </w:tr>
      <w:tr w:rsidR="00D557D6" w:rsidRPr="00D557D6" w:rsidTr="00851154">
        <w:tc>
          <w:tcPr>
            <w:tcW w:w="561" w:type="dxa"/>
          </w:tcPr>
          <w:p w:rsidR="00D557D6" w:rsidRPr="00D557D6" w:rsidRDefault="002376A0" w:rsidP="00D557D6">
            <w:pPr>
              <w:suppressAutoHyphens w:val="0"/>
              <w:autoSpaceDN w:val="0"/>
              <w:adjustRightInd w:val="0"/>
              <w:spacing w:line="240" w:lineRule="auto"/>
              <w:jc w:val="both"/>
              <w:rPr>
                <w:rFonts w:eastAsia="Calibri"/>
                <w:bCs/>
                <w:color w:val="8064A2"/>
                <w:sz w:val="22"/>
                <w:szCs w:val="22"/>
                <w:lang w:eastAsia="en-US"/>
              </w:rPr>
            </w:pPr>
            <w:r w:rsidRPr="002376A0">
              <w:rPr>
                <w:rFonts w:eastAsia="Calibri"/>
                <w:bCs/>
                <w:color w:val="000000" w:themeColor="text1"/>
                <w:sz w:val="22"/>
                <w:szCs w:val="22"/>
                <w:lang w:eastAsia="en-US"/>
              </w:rPr>
              <w:t>11.</w:t>
            </w:r>
          </w:p>
        </w:tc>
        <w:tc>
          <w:tcPr>
            <w:tcW w:w="4821" w:type="dxa"/>
          </w:tcPr>
          <w:p w:rsidR="00D557D6" w:rsidRPr="00D557D6" w:rsidRDefault="00D557D6" w:rsidP="00D557D6">
            <w:pPr>
              <w:suppressAutoHyphens w:val="0"/>
              <w:autoSpaceDN w:val="0"/>
              <w:adjustRightInd w:val="0"/>
              <w:spacing w:line="240" w:lineRule="auto"/>
              <w:jc w:val="both"/>
              <w:rPr>
                <w:rFonts w:eastAsia="Calibri"/>
                <w:bCs/>
                <w:color w:val="8064A2"/>
                <w:sz w:val="22"/>
                <w:szCs w:val="22"/>
                <w:lang w:eastAsia="en-US"/>
              </w:rPr>
            </w:pPr>
            <w:r w:rsidRPr="00D557D6">
              <w:rPr>
                <w:rFonts w:eastAsia="Calibri"/>
                <w:bCs/>
                <w:sz w:val="22"/>
                <w:szCs w:val="22"/>
                <w:lang w:eastAsia="en-US"/>
              </w:rPr>
              <w:t>Постановление Правительства Российской Федерации от 15.04.2014 № 316 «О государственной программе Российской Федерации «Экономическое развитие и инновационная экономика»</w:t>
            </w:r>
          </w:p>
        </w:tc>
        <w:tc>
          <w:tcPr>
            <w:tcW w:w="2268" w:type="dxa"/>
          </w:tcPr>
          <w:p w:rsidR="00D557D6" w:rsidRPr="00D557D6" w:rsidRDefault="00D557D6" w:rsidP="00D557D6">
            <w:pPr>
              <w:suppressAutoHyphens w:val="0"/>
              <w:spacing w:line="240" w:lineRule="auto"/>
              <w:jc w:val="center"/>
              <w:rPr>
                <w:rFonts w:eastAsia="Calibri"/>
                <w:bCs/>
                <w:sz w:val="22"/>
                <w:szCs w:val="22"/>
                <w:lang w:eastAsia="en-US"/>
              </w:rPr>
            </w:pPr>
          </w:p>
        </w:tc>
        <w:tc>
          <w:tcPr>
            <w:tcW w:w="1694" w:type="dxa"/>
            <w:vAlign w:val="center"/>
          </w:tcPr>
          <w:p w:rsidR="00D557D6" w:rsidRPr="00D557D6" w:rsidRDefault="00D557D6" w:rsidP="00D557D6">
            <w:pPr>
              <w:suppressAutoHyphens w:val="0"/>
              <w:spacing w:line="240" w:lineRule="auto"/>
              <w:jc w:val="center"/>
              <w:rPr>
                <w:rFonts w:eastAsia="Calibri"/>
                <w:bCs/>
                <w:sz w:val="22"/>
                <w:szCs w:val="22"/>
                <w:lang w:eastAsia="en-US"/>
              </w:rPr>
            </w:pPr>
            <w:r w:rsidRPr="00D557D6">
              <w:rPr>
                <w:rFonts w:eastAsia="Calibri"/>
                <w:bCs/>
                <w:sz w:val="22"/>
                <w:szCs w:val="22"/>
                <w:lang w:eastAsia="en-US"/>
              </w:rPr>
              <w:t>2013-2030</w:t>
            </w:r>
          </w:p>
        </w:tc>
      </w:tr>
      <w:tr w:rsidR="00D557D6" w:rsidRPr="00D557D6" w:rsidTr="00851154">
        <w:trPr>
          <w:trHeight w:val="1070"/>
        </w:trPr>
        <w:tc>
          <w:tcPr>
            <w:tcW w:w="561" w:type="dxa"/>
          </w:tcPr>
          <w:p w:rsidR="00D557D6" w:rsidRPr="002376A0" w:rsidRDefault="002376A0" w:rsidP="00D557D6">
            <w:pPr>
              <w:suppressAutoHyphens w:val="0"/>
              <w:autoSpaceDN w:val="0"/>
              <w:adjustRightInd w:val="0"/>
              <w:spacing w:line="240" w:lineRule="auto"/>
              <w:jc w:val="both"/>
              <w:rPr>
                <w:rFonts w:eastAsia="Calibri"/>
                <w:bCs/>
                <w:color w:val="000000" w:themeColor="text1"/>
                <w:sz w:val="22"/>
                <w:szCs w:val="22"/>
                <w:lang w:eastAsia="en-US"/>
              </w:rPr>
            </w:pPr>
            <w:r w:rsidRPr="002376A0">
              <w:rPr>
                <w:rFonts w:eastAsia="Calibri"/>
                <w:bCs/>
                <w:color w:val="000000" w:themeColor="text1"/>
                <w:sz w:val="22"/>
                <w:szCs w:val="22"/>
                <w:lang w:eastAsia="en-US"/>
              </w:rPr>
              <w:lastRenderedPageBreak/>
              <w:t>12.</w:t>
            </w:r>
          </w:p>
        </w:tc>
        <w:tc>
          <w:tcPr>
            <w:tcW w:w="4821" w:type="dxa"/>
          </w:tcPr>
          <w:p w:rsidR="00D557D6" w:rsidRPr="00D557D6" w:rsidRDefault="00D557D6" w:rsidP="00D557D6">
            <w:pPr>
              <w:suppressAutoHyphens w:val="0"/>
              <w:autoSpaceDN w:val="0"/>
              <w:adjustRightInd w:val="0"/>
              <w:spacing w:line="240" w:lineRule="auto"/>
              <w:jc w:val="both"/>
              <w:rPr>
                <w:rFonts w:eastAsia="Calibri"/>
                <w:bCs/>
                <w:color w:val="8064A2"/>
                <w:sz w:val="22"/>
                <w:szCs w:val="22"/>
                <w:lang w:eastAsia="en-US"/>
              </w:rPr>
            </w:pPr>
            <w:r w:rsidRPr="00D557D6">
              <w:rPr>
                <w:rFonts w:eastAsia="Calibri"/>
                <w:bCs/>
                <w:sz w:val="22"/>
                <w:szCs w:val="22"/>
                <w:lang w:eastAsia="en-US"/>
              </w:rPr>
              <w:t>Постановление Правительства Российской Федерации от 15.04.2014 № 313 «Об утверждении государственной программы Российской Федерации «Информационное общество»</w:t>
            </w:r>
          </w:p>
        </w:tc>
        <w:tc>
          <w:tcPr>
            <w:tcW w:w="2268" w:type="dxa"/>
          </w:tcPr>
          <w:p w:rsidR="00D557D6" w:rsidRPr="00D557D6" w:rsidRDefault="00D557D6" w:rsidP="00D557D6">
            <w:pPr>
              <w:suppressAutoHyphens w:val="0"/>
              <w:spacing w:line="240" w:lineRule="auto"/>
              <w:jc w:val="center"/>
              <w:rPr>
                <w:rFonts w:eastAsia="Calibri"/>
                <w:bCs/>
                <w:sz w:val="22"/>
                <w:szCs w:val="22"/>
                <w:lang w:eastAsia="en-US"/>
              </w:rPr>
            </w:pPr>
          </w:p>
        </w:tc>
        <w:tc>
          <w:tcPr>
            <w:tcW w:w="1694" w:type="dxa"/>
            <w:vAlign w:val="center"/>
          </w:tcPr>
          <w:p w:rsidR="00D557D6" w:rsidRPr="00D557D6" w:rsidRDefault="00D557D6" w:rsidP="00D557D6">
            <w:pPr>
              <w:suppressAutoHyphens w:val="0"/>
              <w:spacing w:line="240" w:lineRule="auto"/>
              <w:jc w:val="center"/>
              <w:rPr>
                <w:rFonts w:eastAsia="Calibri"/>
                <w:bCs/>
                <w:sz w:val="22"/>
                <w:szCs w:val="22"/>
                <w:lang w:eastAsia="en-US"/>
              </w:rPr>
            </w:pPr>
            <w:r w:rsidRPr="00D557D6">
              <w:rPr>
                <w:rFonts w:eastAsia="Calibri"/>
                <w:bCs/>
                <w:sz w:val="22"/>
                <w:szCs w:val="22"/>
                <w:lang w:eastAsia="en-US"/>
              </w:rPr>
              <w:t>2011-2030</w:t>
            </w:r>
          </w:p>
        </w:tc>
      </w:tr>
      <w:tr w:rsidR="00D557D6" w:rsidRPr="00D557D6" w:rsidTr="00851154">
        <w:tc>
          <w:tcPr>
            <w:tcW w:w="561" w:type="dxa"/>
          </w:tcPr>
          <w:p w:rsidR="00D557D6" w:rsidRPr="002376A0" w:rsidRDefault="002376A0" w:rsidP="00D557D6">
            <w:pPr>
              <w:suppressAutoHyphens w:val="0"/>
              <w:autoSpaceDN w:val="0"/>
              <w:adjustRightInd w:val="0"/>
              <w:spacing w:line="240" w:lineRule="auto"/>
              <w:jc w:val="both"/>
              <w:rPr>
                <w:rFonts w:eastAsia="Calibri"/>
                <w:bCs/>
                <w:color w:val="000000" w:themeColor="text1"/>
                <w:sz w:val="22"/>
                <w:szCs w:val="22"/>
                <w:lang w:eastAsia="en-US"/>
              </w:rPr>
            </w:pPr>
            <w:r w:rsidRPr="002376A0">
              <w:rPr>
                <w:rFonts w:eastAsia="Calibri"/>
                <w:bCs/>
                <w:color w:val="000000" w:themeColor="text1"/>
                <w:sz w:val="22"/>
                <w:szCs w:val="22"/>
                <w:lang w:eastAsia="en-US"/>
              </w:rPr>
              <w:t>13.</w:t>
            </w:r>
          </w:p>
        </w:tc>
        <w:tc>
          <w:tcPr>
            <w:tcW w:w="4821" w:type="dxa"/>
          </w:tcPr>
          <w:p w:rsidR="00D557D6" w:rsidRPr="00D557D6" w:rsidRDefault="00D557D6" w:rsidP="00D557D6">
            <w:pPr>
              <w:suppressAutoHyphens w:val="0"/>
              <w:autoSpaceDN w:val="0"/>
              <w:adjustRightInd w:val="0"/>
              <w:spacing w:line="240" w:lineRule="auto"/>
              <w:jc w:val="both"/>
              <w:rPr>
                <w:rFonts w:eastAsia="Calibri"/>
                <w:bCs/>
                <w:sz w:val="22"/>
                <w:szCs w:val="22"/>
                <w:lang w:eastAsia="en-US"/>
              </w:rPr>
            </w:pPr>
            <w:r w:rsidRPr="00D557D6">
              <w:rPr>
                <w:rFonts w:eastAsia="Calibri"/>
                <w:bCs/>
                <w:sz w:val="22"/>
                <w:szCs w:val="22"/>
                <w:lang w:eastAsia="en-US"/>
              </w:rPr>
              <w:t>Постановление Правительства Российской Федерации от 20.12.2017 № 1596 «Об утверждении государственной программы Российской Федерации «Развитие транспортной системы»</w:t>
            </w:r>
          </w:p>
        </w:tc>
        <w:tc>
          <w:tcPr>
            <w:tcW w:w="2268" w:type="dxa"/>
          </w:tcPr>
          <w:p w:rsidR="00D557D6" w:rsidRPr="00D557D6" w:rsidRDefault="00D557D6" w:rsidP="00D557D6">
            <w:pPr>
              <w:suppressAutoHyphens w:val="0"/>
              <w:spacing w:line="240" w:lineRule="auto"/>
              <w:jc w:val="center"/>
              <w:rPr>
                <w:rFonts w:eastAsia="Calibri"/>
                <w:bCs/>
                <w:sz w:val="22"/>
                <w:szCs w:val="22"/>
                <w:lang w:eastAsia="en-US"/>
              </w:rPr>
            </w:pPr>
          </w:p>
        </w:tc>
        <w:tc>
          <w:tcPr>
            <w:tcW w:w="1694" w:type="dxa"/>
            <w:vAlign w:val="center"/>
          </w:tcPr>
          <w:p w:rsidR="00D557D6" w:rsidRPr="00D557D6" w:rsidRDefault="00D557D6" w:rsidP="00D557D6">
            <w:pPr>
              <w:suppressAutoHyphens w:val="0"/>
              <w:spacing w:line="240" w:lineRule="auto"/>
              <w:jc w:val="center"/>
              <w:rPr>
                <w:rFonts w:eastAsia="Calibri"/>
                <w:bCs/>
                <w:sz w:val="22"/>
                <w:szCs w:val="22"/>
                <w:lang w:eastAsia="en-US"/>
              </w:rPr>
            </w:pPr>
          </w:p>
          <w:p w:rsidR="00D557D6" w:rsidRPr="00D557D6" w:rsidRDefault="00D557D6" w:rsidP="00D557D6">
            <w:pPr>
              <w:suppressAutoHyphens w:val="0"/>
              <w:spacing w:line="240" w:lineRule="auto"/>
              <w:jc w:val="center"/>
              <w:rPr>
                <w:rFonts w:eastAsia="Calibri"/>
                <w:bCs/>
                <w:sz w:val="22"/>
                <w:szCs w:val="22"/>
                <w:lang w:eastAsia="en-US"/>
              </w:rPr>
            </w:pPr>
          </w:p>
          <w:p w:rsidR="00D557D6" w:rsidRPr="00D557D6" w:rsidRDefault="00D557D6" w:rsidP="00D557D6">
            <w:pPr>
              <w:suppressAutoHyphens w:val="0"/>
              <w:spacing w:line="240" w:lineRule="auto"/>
              <w:jc w:val="center"/>
              <w:rPr>
                <w:rFonts w:eastAsia="Calibri"/>
                <w:bCs/>
                <w:sz w:val="22"/>
                <w:szCs w:val="22"/>
                <w:lang w:eastAsia="en-US"/>
              </w:rPr>
            </w:pPr>
            <w:r w:rsidRPr="00D557D6">
              <w:rPr>
                <w:rFonts w:eastAsia="Calibri"/>
                <w:bCs/>
                <w:sz w:val="22"/>
                <w:szCs w:val="22"/>
                <w:lang w:eastAsia="en-US"/>
              </w:rPr>
              <w:t>2018-2030</w:t>
            </w:r>
          </w:p>
          <w:p w:rsidR="00D557D6" w:rsidRPr="00D557D6" w:rsidRDefault="00D557D6" w:rsidP="00D557D6">
            <w:pPr>
              <w:suppressAutoHyphens w:val="0"/>
              <w:spacing w:line="240" w:lineRule="auto"/>
              <w:jc w:val="center"/>
              <w:rPr>
                <w:rFonts w:eastAsia="Calibri"/>
                <w:bCs/>
                <w:sz w:val="22"/>
                <w:szCs w:val="22"/>
                <w:lang w:eastAsia="en-US"/>
              </w:rPr>
            </w:pPr>
          </w:p>
          <w:p w:rsidR="00D557D6" w:rsidRPr="00D557D6" w:rsidRDefault="00D557D6" w:rsidP="00D557D6">
            <w:pPr>
              <w:suppressAutoHyphens w:val="0"/>
              <w:spacing w:line="240" w:lineRule="auto"/>
              <w:jc w:val="center"/>
              <w:rPr>
                <w:rFonts w:eastAsia="Calibri"/>
                <w:bCs/>
                <w:sz w:val="22"/>
                <w:szCs w:val="22"/>
                <w:lang w:eastAsia="en-US"/>
              </w:rPr>
            </w:pPr>
          </w:p>
        </w:tc>
      </w:tr>
      <w:tr w:rsidR="00D557D6" w:rsidRPr="00D557D6" w:rsidTr="00851154">
        <w:tc>
          <w:tcPr>
            <w:tcW w:w="561" w:type="dxa"/>
          </w:tcPr>
          <w:p w:rsidR="00D557D6" w:rsidRPr="002376A0" w:rsidRDefault="002376A0" w:rsidP="00D557D6">
            <w:pPr>
              <w:suppressAutoHyphens w:val="0"/>
              <w:autoSpaceDN w:val="0"/>
              <w:adjustRightInd w:val="0"/>
              <w:spacing w:line="240" w:lineRule="auto"/>
              <w:jc w:val="both"/>
              <w:rPr>
                <w:rFonts w:eastAsia="Calibri"/>
                <w:bCs/>
                <w:color w:val="000000" w:themeColor="text1"/>
                <w:sz w:val="22"/>
                <w:szCs w:val="22"/>
                <w:lang w:eastAsia="en-US"/>
              </w:rPr>
            </w:pPr>
            <w:r w:rsidRPr="002376A0">
              <w:rPr>
                <w:rFonts w:eastAsia="Calibri"/>
                <w:bCs/>
                <w:color w:val="000000" w:themeColor="text1"/>
                <w:sz w:val="22"/>
                <w:szCs w:val="22"/>
                <w:lang w:eastAsia="en-US"/>
              </w:rPr>
              <w:t>14.</w:t>
            </w:r>
          </w:p>
        </w:tc>
        <w:tc>
          <w:tcPr>
            <w:tcW w:w="4821" w:type="dxa"/>
          </w:tcPr>
          <w:p w:rsidR="00D557D6" w:rsidRPr="00D557D6" w:rsidRDefault="00D557D6" w:rsidP="00D557D6">
            <w:pPr>
              <w:suppressAutoHyphens w:val="0"/>
              <w:autoSpaceDN w:val="0"/>
              <w:adjustRightInd w:val="0"/>
              <w:spacing w:line="240" w:lineRule="auto"/>
              <w:jc w:val="both"/>
              <w:rPr>
                <w:rFonts w:eastAsia="Calibri"/>
                <w:bCs/>
                <w:color w:val="8064A2"/>
                <w:sz w:val="22"/>
                <w:szCs w:val="22"/>
                <w:lang w:eastAsia="en-US"/>
              </w:rPr>
            </w:pPr>
            <w:r w:rsidRPr="00D557D6">
              <w:rPr>
                <w:rFonts w:eastAsia="Calibri"/>
                <w:bCs/>
                <w:sz w:val="22"/>
                <w:szCs w:val="22"/>
                <w:lang w:eastAsia="en-US"/>
              </w:rPr>
              <w:t>Постановление Правительства Российской Федерации от 14.07.2012 № 717 «О Государственной программе развития сельского хозяйства и регулирования рынков сельскохозяйственной продукции, сырья и продовольствия»</w:t>
            </w:r>
          </w:p>
        </w:tc>
        <w:tc>
          <w:tcPr>
            <w:tcW w:w="2268" w:type="dxa"/>
          </w:tcPr>
          <w:p w:rsidR="00D557D6" w:rsidRPr="00D557D6" w:rsidRDefault="00D557D6" w:rsidP="00D557D6">
            <w:pPr>
              <w:suppressAutoHyphens w:val="0"/>
              <w:spacing w:line="240" w:lineRule="auto"/>
              <w:jc w:val="center"/>
              <w:rPr>
                <w:rFonts w:eastAsia="Calibri"/>
                <w:bCs/>
                <w:sz w:val="22"/>
                <w:szCs w:val="22"/>
                <w:lang w:eastAsia="en-US"/>
              </w:rPr>
            </w:pPr>
          </w:p>
        </w:tc>
        <w:tc>
          <w:tcPr>
            <w:tcW w:w="1694" w:type="dxa"/>
            <w:vAlign w:val="center"/>
          </w:tcPr>
          <w:p w:rsidR="00D557D6" w:rsidRPr="00D557D6" w:rsidRDefault="00D557D6" w:rsidP="00D557D6">
            <w:pPr>
              <w:suppressAutoHyphens w:val="0"/>
              <w:spacing w:line="240" w:lineRule="auto"/>
              <w:jc w:val="center"/>
              <w:rPr>
                <w:rFonts w:eastAsia="Calibri"/>
                <w:bCs/>
                <w:sz w:val="22"/>
                <w:szCs w:val="22"/>
                <w:lang w:eastAsia="en-US"/>
              </w:rPr>
            </w:pPr>
            <w:r w:rsidRPr="00D557D6">
              <w:rPr>
                <w:rFonts w:eastAsia="Calibri"/>
                <w:bCs/>
                <w:sz w:val="22"/>
                <w:szCs w:val="22"/>
                <w:lang w:eastAsia="en-US"/>
              </w:rPr>
              <w:t>2013-2030</w:t>
            </w:r>
          </w:p>
        </w:tc>
      </w:tr>
      <w:tr w:rsidR="00D557D6" w:rsidRPr="00D557D6" w:rsidTr="00851154">
        <w:tc>
          <w:tcPr>
            <w:tcW w:w="561" w:type="dxa"/>
          </w:tcPr>
          <w:p w:rsidR="00D557D6" w:rsidRPr="00D557D6" w:rsidRDefault="002376A0" w:rsidP="00D557D6">
            <w:pPr>
              <w:suppressAutoHyphens w:val="0"/>
              <w:autoSpaceDN w:val="0"/>
              <w:adjustRightInd w:val="0"/>
              <w:spacing w:line="240" w:lineRule="auto"/>
              <w:jc w:val="both"/>
              <w:rPr>
                <w:rFonts w:eastAsia="Calibri"/>
                <w:bCs/>
                <w:sz w:val="22"/>
                <w:szCs w:val="22"/>
                <w:lang w:eastAsia="en-US"/>
              </w:rPr>
            </w:pPr>
            <w:r>
              <w:rPr>
                <w:rFonts w:eastAsia="Calibri"/>
                <w:bCs/>
                <w:sz w:val="22"/>
                <w:szCs w:val="22"/>
                <w:lang w:eastAsia="en-US"/>
              </w:rPr>
              <w:t>15.</w:t>
            </w:r>
          </w:p>
        </w:tc>
        <w:tc>
          <w:tcPr>
            <w:tcW w:w="4821" w:type="dxa"/>
          </w:tcPr>
          <w:p w:rsidR="00D557D6" w:rsidRPr="00D557D6" w:rsidRDefault="00D557D6" w:rsidP="00D557D6">
            <w:pPr>
              <w:suppressAutoHyphens w:val="0"/>
              <w:autoSpaceDN w:val="0"/>
              <w:adjustRightInd w:val="0"/>
              <w:spacing w:line="240" w:lineRule="auto"/>
              <w:jc w:val="both"/>
              <w:rPr>
                <w:rFonts w:eastAsia="Calibri"/>
                <w:bCs/>
                <w:color w:val="8064A2"/>
                <w:sz w:val="22"/>
                <w:szCs w:val="22"/>
                <w:lang w:eastAsia="en-US"/>
              </w:rPr>
            </w:pPr>
            <w:r w:rsidRPr="00D557D6">
              <w:rPr>
                <w:rFonts w:eastAsia="Calibri"/>
                <w:bCs/>
                <w:sz w:val="22"/>
                <w:szCs w:val="22"/>
                <w:lang w:eastAsia="en-US"/>
              </w:rPr>
              <w:t>Постановление Правительства Российской Федерации от 31.05.2019 № 696 «Об утверждении государственной программы Российской Федерации «Комплексное развитие сельских территорий» и о внесении изменений в некоторые акты Правительства Российской Федерации»</w:t>
            </w:r>
          </w:p>
        </w:tc>
        <w:tc>
          <w:tcPr>
            <w:tcW w:w="2268" w:type="dxa"/>
          </w:tcPr>
          <w:p w:rsidR="00D557D6" w:rsidRPr="00D557D6" w:rsidRDefault="00D557D6" w:rsidP="00D557D6">
            <w:pPr>
              <w:suppressAutoHyphens w:val="0"/>
              <w:spacing w:line="240" w:lineRule="auto"/>
              <w:jc w:val="center"/>
              <w:rPr>
                <w:rFonts w:eastAsia="Calibri"/>
                <w:bCs/>
                <w:sz w:val="22"/>
                <w:szCs w:val="22"/>
                <w:lang w:eastAsia="en-US"/>
              </w:rPr>
            </w:pPr>
          </w:p>
        </w:tc>
        <w:tc>
          <w:tcPr>
            <w:tcW w:w="1694" w:type="dxa"/>
            <w:vAlign w:val="center"/>
          </w:tcPr>
          <w:p w:rsidR="00D557D6" w:rsidRPr="00D557D6" w:rsidRDefault="00D557D6" w:rsidP="00D557D6">
            <w:pPr>
              <w:suppressAutoHyphens w:val="0"/>
              <w:spacing w:line="240" w:lineRule="auto"/>
              <w:jc w:val="center"/>
              <w:rPr>
                <w:rFonts w:eastAsia="Calibri"/>
                <w:bCs/>
                <w:sz w:val="22"/>
                <w:szCs w:val="22"/>
                <w:lang w:eastAsia="en-US"/>
              </w:rPr>
            </w:pPr>
            <w:r w:rsidRPr="00D557D6">
              <w:rPr>
                <w:rFonts w:eastAsia="Calibri"/>
                <w:bCs/>
                <w:sz w:val="22"/>
                <w:szCs w:val="22"/>
                <w:lang w:eastAsia="en-US"/>
              </w:rPr>
              <w:t>2020-2030</w:t>
            </w:r>
          </w:p>
        </w:tc>
      </w:tr>
      <w:tr w:rsidR="00D557D6" w:rsidRPr="00D557D6" w:rsidTr="00851154">
        <w:tc>
          <w:tcPr>
            <w:tcW w:w="561" w:type="dxa"/>
          </w:tcPr>
          <w:p w:rsidR="00D557D6" w:rsidRPr="00D557D6" w:rsidRDefault="002376A0" w:rsidP="00D557D6">
            <w:pPr>
              <w:suppressAutoHyphens w:val="0"/>
              <w:autoSpaceDN w:val="0"/>
              <w:adjustRightInd w:val="0"/>
              <w:spacing w:line="240" w:lineRule="auto"/>
              <w:jc w:val="both"/>
              <w:rPr>
                <w:rFonts w:eastAsia="Calibri"/>
                <w:bCs/>
                <w:color w:val="8064A2"/>
                <w:sz w:val="22"/>
                <w:szCs w:val="22"/>
                <w:lang w:eastAsia="en-US"/>
              </w:rPr>
            </w:pPr>
            <w:r w:rsidRPr="002376A0">
              <w:rPr>
                <w:rFonts w:eastAsia="Calibri"/>
                <w:bCs/>
                <w:color w:val="000000" w:themeColor="text1"/>
                <w:sz w:val="22"/>
                <w:szCs w:val="22"/>
                <w:lang w:eastAsia="en-US"/>
              </w:rPr>
              <w:t>16.</w:t>
            </w:r>
          </w:p>
        </w:tc>
        <w:tc>
          <w:tcPr>
            <w:tcW w:w="4821" w:type="dxa"/>
          </w:tcPr>
          <w:p w:rsidR="00D557D6" w:rsidRPr="00D557D6" w:rsidRDefault="00D557D6" w:rsidP="00D557D6">
            <w:pPr>
              <w:suppressAutoHyphens w:val="0"/>
              <w:autoSpaceDN w:val="0"/>
              <w:adjustRightInd w:val="0"/>
              <w:spacing w:line="240" w:lineRule="auto"/>
              <w:jc w:val="both"/>
              <w:rPr>
                <w:rFonts w:eastAsia="Calibri"/>
                <w:bCs/>
                <w:color w:val="8064A2"/>
                <w:sz w:val="22"/>
                <w:szCs w:val="22"/>
                <w:lang w:eastAsia="en-US"/>
              </w:rPr>
            </w:pPr>
            <w:r w:rsidRPr="00D557D6">
              <w:rPr>
                <w:rFonts w:eastAsia="Calibri"/>
                <w:bCs/>
                <w:sz w:val="22"/>
                <w:szCs w:val="22"/>
                <w:lang w:eastAsia="en-US"/>
              </w:rPr>
              <w:t>Постановление Правительства Российской Федерации от 15.04.2014 № 322 «Об утверждении государственной программы Российской Федерации «Воспроизводство и использование природных ресурсов»</w:t>
            </w:r>
          </w:p>
        </w:tc>
        <w:tc>
          <w:tcPr>
            <w:tcW w:w="2268" w:type="dxa"/>
          </w:tcPr>
          <w:p w:rsidR="00D557D6" w:rsidRPr="00D557D6" w:rsidRDefault="00D557D6" w:rsidP="00D557D6">
            <w:pPr>
              <w:suppressAutoHyphens w:val="0"/>
              <w:spacing w:line="240" w:lineRule="auto"/>
              <w:jc w:val="center"/>
              <w:rPr>
                <w:rFonts w:eastAsia="Calibri"/>
                <w:bCs/>
                <w:sz w:val="22"/>
                <w:szCs w:val="22"/>
                <w:lang w:eastAsia="en-US"/>
              </w:rPr>
            </w:pPr>
          </w:p>
        </w:tc>
        <w:tc>
          <w:tcPr>
            <w:tcW w:w="1694" w:type="dxa"/>
            <w:vAlign w:val="center"/>
          </w:tcPr>
          <w:p w:rsidR="00D557D6" w:rsidRPr="00D557D6" w:rsidRDefault="00D557D6" w:rsidP="00D557D6">
            <w:pPr>
              <w:suppressAutoHyphens w:val="0"/>
              <w:spacing w:line="240" w:lineRule="auto"/>
              <w:jc w:val="center"/>
              <w:rPr>
                <w:rFonts w:eastAsia="Calibri"/>
                <w:bCs/>
                <w:sz w:val="22"/>
                <w:szCs w:val="22"/>
                <w:lang w:eastAsia="en-US"/>
              </w:rPr>
            </w:pPr>
            <w:r w:rsidRPr="00D557D6">
              <w:rPr>
                <w:rFonts w:eastAsia="Calibri"/>
                <w:bCs/>
                <w:sz w:val="22"/>
                <w:szCs w:val="22"/>
                <w:lang w:eastAsia="en-US"/>
              </w:rPr>
              <w:t>2013-2030</w:t>
            </w:r>
          </w:p>
        </w:tc>
      </w:tr>
      <w:tr w:rsidR="00D557D6" w:rsidRPr="00D557D6" w:rsidTr="00851154">
        <w:trPr>
          <w:trHeight w:val="1135"/>
        </w:trPr>
        <w:tc>
          <w:tcPr>
            <w:tcW w:w="561" w:type="dxa"/>
          </w:tcPr>
          <w:p w:rsidR="00D557D6" w:rsidRPr="00D557D6" w:rsidRDefault="002376A0" w:rsidP="00D557D6">
            <w:pPr>
              <w:suppressAutoHyphens w:val="0"/>
              <w:spacing w:line="240" w:lineRule="auto"/>
              <w:jc w:val="both"/>
              <w:rPr>
                <w:rFonts w:eastAsia="Calibri"/>
                <w:bCs/>
                <w:sz w:val="22"/>
                <w:szCs w:val="22"/>
                <w:lang w:eastAsia="en-US"/>
              </w:rPr>
            </w:pPr>
            <w:r>
              <w:rPr>
                <w:rFonts w:eastAsia="Calibri"/>
                <w:bCs/>
                <w:sz w:val="22"/>
                <w:szCs w:val="22"/>
                <w:lang w:eastAsia="en-US"/>
              </w:rPr>
              <w:t>17.</w:t>
            </w:r>
          </w:p>
        </w:tc>
        <w:tc>
          <w:tcPr>
            <w:tcW w:w="4821" w:type="dxa"/>
          </w:tcPr>
          <w:p w:rsidR="00D557D6" w:rsidRPr="00D557D6" w:rsidRDefault="00D557D6" w:rsidP="00D557D6">
            <w:pPr>
              <w:suppressAutoHyphens w:val="0"/>
              <w:spacing w:line="240" w:lineRule="auto"/>
              <w:jc w:val="both"/>
              <w:rPr>
                <w:rFonts w:eastAsia="Calibri"/>
                <w:bCs/>
                <w:sz w:val="22"/>
                <w:szCs w:val="22"/>
                <w:lang w:eastAsia="en-US"/>
              </w:rPr>
            </w:pPr>
            <w:r w:rsidRPr="00D557D6">
              <w:rPr>
                <w:rFonts w:eastAsia="Calibri"/>
                <w:bCs/>
                <w:sz w:val="22"/>
                <w:szCs w:val="22"/>
                <w:lang w:eastAsia="en-US"/>
              </w:rPr>
              <w:t>Постановление Правительства Российской Федерации от 15.04.2014 № 345 «Об утверждении государственной программы Российской Федерации «Обеспечение общественного порядка и противодействие преступности»</w:t>
            </w:r>
          </w:p>
        </w:tc>
        <w:tc>
          <w:tcPr>
            <w:tcW w:w="2268" w:type="dxa"/>
          </w:tcPr>
          <w:p w:rsidR="00D557D6" w:rsidRPr="00D557D6" w:rsidRDefault="00D557D6" w:rsidP="00D557D6">
            <w:pPr>
              <w:suppressAutoHyphens w:val="0"/>
              <w:spacing w:line="240" w:lineRule="auto"/>
              <w:jc w:val="center"/>
              <w:rPr>
                <w:rFonts w:eastAsia="Calibri"/>
                <w:bCs/>
                <w:sz w:val="22"/>
                <w:szCs w:val="22"/>
                <w:lang w:eastAsia="en-US"/>
              </w:rPr>
            </w:pPr>
          </w:p>
        </w:tc>
        <w:tc>
          <w:tcPr>
            <w:tcW w:w="1694" w:type="dxa"/>
            <w:vAlign w:val="center"/>
          </w:tcPr>
          <w:p w:rsidR="00D557D6" w:rsidRPr="00D557D6" w:rsidRDefault="00D557D6" w:rsidP="00D557D6">
            <w:pPr>
              <w:suppressAutoHyphens w:val="0"/>
              <w:spacing w:line="240" w:lineRule="auto"/>
              <w:jc w:val="center"/>
              <w:rPr>
                <w:rFonts w:eastAsia="Calibri"/>
                <w:bCs/>
                <w:sz w:val="22"/>
                <w:szCs w:val="22"/>
                <w:lang w:eastAsia="en-US"/>
              </w:rPr>
            </w:pPr>
            <w:r w:rsidRPr="00D557D6">
              <w:rPr>
                <w:rFonts w:eastAsia="Calibri"/>
                <w:bCs/>
                <w:sz w:val="22"/>
                <w:szCs w:val="22"/>
                <w:lang w:eastAsia="en-US"/>
              </w:rPr>
              <w:t>2013-2030</w:t>
            </w:r>
          </w:p>
        </w:tc>
      </w:tr>
      <w:tr w:rsidR="00D557D6" w:rsidRPr="00D557D6" w:rsidTr="00851154">
        <w:trPr>
          <w:trHeight w:val="1550"/>
        </w:trPr>
        <w:tc>
          <w:tcPr>
            <w:tcW w:w="561" w:type="dxa"/>
          </w:tcPr>
          <w:p w:rsidR="00D557D6" w:rsidRPr="00D557D6" w:rsidRDefault="002376A0" w:rsidP="00D557D6">
            <w:pPr>
              <w:suppressAutoHyphens w:val="0"/>
              <w:autoSpaceDN w:val="0"/>
              <w:adjustRightInd w:val="0"/>
              <w:spacing w:line="240" w:lineRule="auto"/>
              <w:jc w:val="both"/>
              <w:rPr>
                <w:rFonts w:eastAsia="Calibri"/>
                <w:bCs/>
                <w:color w:val="8064A2"/>
                <w:sz w:val="22"/>
                <w:szCs w:val="22"/>
                <w:lang w:eastAsia="en-US"/>
              </w:rPr>
            </w:pPr>
            <w:r w:rsidRPr="002376A0">
              <w:rPr>
                <w:rFonts w:eastAsia="Calibri"/>
                <w:bCs/>
                <w:color w:val="000000" w:themeColor="text1"/>
                <w:sz w:val="22"/>
                <w:szCs w:val="22"/>
                <w:lang w:eastAsia="en-US"/>
              </w:rPr>
              <w:t>18.</w:t>
            </w:r>
          </w:p>
        </w:tc>
        <w:tc>
          <w:tcPr>
            <w:tcW w:w="4821" w:type="dxa"/>
          </w:tcPr>
          <w:p w:rsidR="00D557D6" w:rsidRPr="00851154" w:rsidRDefault="00D557D6" w:rsidP="00D557D6">
            <w:pPr>
              <w:suppressAutoHyphens w:val="0"/>
              <w:autoSpaceDN w:val="0"/>
              <w:adjustRightInd w:val="0"/>
              <w:spacing w:line="240" w:lineRule="auto"/>
              <w:jc w:val="both"/>
              <w:rPr>
                <w:rFonts w:eastAsia="Calibri"/>
                <w:bCs/>
                <w:sz w:val="22"/>
                <w:szCs w:val="22"/>
                <w:lang w:eastAsia="en-US"/>
              </w:rPr>
            </w:pPr>
            <w:r w:rsidRPr="00D557D6">
              <w:rPr>
                <w:rFonts w:eastAsia="Calibri"/>
                <w:bCs/>
                <w:sz w:val="22"/>
                <w:szCs w:val="22"/>
                <w:lang w:eastAsia="en-US"/>
              </w:rPr>
              <w:t>Постановление Правительства Российской Федерации от 18.05.2016 № 445 «Об утверждении государственной программы Российской Федерации «Развитие федеративных отношений и создание условий для эффективного и ответственного управления региональн</w:t>
            </w:r>
            <w:r w:rsidR="00851154">
              <w:rPr>
                <w:rFonts w:eastAsia="Calibri"/>
                <w:bCs/>
                <w:sz w:val="22"/>
                <w:szCs w:val="22"/>
                <w:lang w:eastAsia="en-US"/>
              </w:rPr>
              <w:t>ыми и муниципальными финансами»</w:t>
            </w:r>
          </w:p>
        </w:tc>
        <w:tc>
          <w:tcPr>
            <w:tcW w:w="2268" w:type="dxa"/>
          </w:tcPr>
          <w:p w:rsidR="00D557D6" w:rsidRPr="00D557D6" w:rsidRDefault="00D557D6" w:rsidP="00D557D6">
            <w:pPr>
              <w:suppressAutoHyphens w:val="0"/>
              <w:spacing w:line="240" w:lineRule="auto"/>
              <w:jc w:val="center"/>
              <w:rPr>
                <w:rFonts w:eastAsia="Calibri"/>
                <w:bCs/>
                <w:sz w:val="22"/>
                <w:szCs w:val="22"/>
                <w:lang w:eastAsia="en-US"/>
              </w:rPr>
            </w:pPr>
          </w:p>
        </w:tc>
        <w:tc>
          <w:tcPr>
            <w:tcW w:w="1694" w:type="dxa"/>
            <w:vAlign w:val="center"/>
          </w:tcPr>
          <w:p w:rsidR="00D557D6" w:rsidRPr="00D557D6" w:rsidRDefault="00D557D6" w:rsidP="00D557D6">
            <w:pPr>
              <w:suppressAutoHyphens w:val="0"/>
              <w:spacing w:line="240" w:lineRule="auto"/>
              <w:jc w:val="center"/>
              <w:rPr>
                <w:rFonts w:eastAsia="Calibri"/>
                <w:bCs/>
                <w:sz w:val="22"/>
                <w:szCs w:val="22"/>
                <w:lang w:eastAsia="en-US"/>
              </w:rPr>
            </w:pPr>
            <w:r w:rsidRPr="00D557D6">
              <w:rPr>
                <w:rFonts w:eastAsia="Calibri"/>
                <w:bCs/>
                <w:sz w:val="22"/>
                <w:szCs w:val="22"/>
                <w:lang w:eastAsia="en-US"/>
              </w:rPr>
              <w:t>2013-2030</w:t>
            </w:r>
          </w:p>
        </w:tc>
      </w:tr>
    </w:tbl>
    <w:p w:rsidR="00D557D6" w:rsidRPr="00D557D6" w:rsidRDefault="00D557D6" w:rsidP="00D557D6">
      <w:pPr>
        <w:suppressAutoHyphens w:val="0"/>
        <w:spacing w:line="240" w:lineRule="auto"/>
        <w:jc w:val="both"/>
        <w:rPr>
          <w:rFonts w:eastAsia="Calibri"/>
          <w:lang w:eastAsia="en-US"/>
        </w:rPr>
      </w:pPr>
    </w:p>
    <w:p w:rsidR="00851154" w:rsidRPr="00D557D6" w:rsidRDefault="00D557D6" w:rsidP="00851154">
      <w:pPr>
        <w:suppressAutoHyphens w:val="0"/>
        <w:spacing w:after="120" w:line="240" w:lineRule="auto"/>
        <w:ind w:firstLine="709"/>
        <w:rPr>
          <w:rFonts w:eastAsia="Calibri"/>
          <w:lang w:eastAsia="en-US"/>
        </w:rPr>
      </w:pPr>
      <w:r w:rsidRPr="00D557D6">
        <w:rPr>
          <w:rFonts w:eastAsia="Calibri"/>
          <w:lang w:eastAsia="en-US"/>
        </w:rPr>
        <w:t>Таблица 2.2. Перечень государственных программ Новгородской области</w:t>
      </w:r>
    </w:p>
    <w:tbl>
      <w:tblPr>
        <w:tblW w:w="9333"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2"/>
        <w:gridCol w:w="4308"/>
        <w:gridCol w:w="4513"/>
      </w:tblGrid>
      <w:tr w:rsidR="00D557D6" w:rsidRPr="00D557D6" w:rsidTr="000D2AE1">
        <w:trPr>
          <w:trHeight w:val="430"/>
          <w:tblHeader/>
        </w:trPr>
        <w:tc>
          <w:tcPr>
            <w:tcW w:w="0" w:type="auto"/>
            <w:vAlign w:val="center"/>
            <w:hideMark/>
          </w:tcPr>
          <w:p w:rsidR="00D557D6" w:rsidRPr="00D557D6" w:rsidRDefault="00D557D6" w:rsidP="000D2AE1">
            <w:pPr>
              <w:suppressAutoHyphens w:val="0"/>
              <w:spacing w:line="240" w:lineRule="auto"/>
              <w:ind w:left="57" w:right="57" w:firstLine="112"/>
              <w:jc w:val="both"/>
              <w:rPr>
                <w:rFonts w:eastAsia="Calibri"/>
                <w:b/>
                <w:bCs/>
                <w:color w:val="000000"/>
                <w:sz w:val="22"/>
                <w:szCs w:val="22"/>
                <w:shd w:val="clear" w:color="auto" w:fill="FFFFFF"/>
                <w:lang w:eastAsia="en-US"/>
              </w:rPr>
            </w:pPr>
            <w:r w:rsidRPr="00D557D6">
              <w:rPr>
                <w:rFonts w:eastAsia="Calibri"/>
                <w:b/>
                <w:bCs/>
                <w:color w:val="000000"/>
                <w:sz w:val="22"/>
                <w:szCs w:val="22"/>
                <w:shd w:val="clear" w:color="auto" w:fill="FFFFFF"/>
                <w:lang w:eastAsia="en-US"/>
              </w:rPr>
              <w:t>N п/п</w:t>
            </w:r>
          </w:p>
        </w:tc>
        <w:tc>
          <w:tcPr>
            <w:tcW w:w="4352" w:type="dxa"/>
            <w:vAlign w:val="center"/>
            <w:hideMark/>
          </w:tcPr>
          <w:p w:rsidR="00D557D6" w:rsidRPr="00D557D6" w:rsidRDefault="00D557D6" w:rsidP="000D2AE1">
            <w:pPr>
              <w:suppressAutoHyphens w:val="0"/>
              <w:spacing w:line="240" w:lineRule="auto"/>
              <w:ind w:left="57" w:right="57"/>
              <w:jc w:val="both"/>
              <w:rPr>
                <w:rFonts w:eastAsia="Calibri"/>
                <w:b/>
                <w:bCs/>
                <w:color w:val="000000"/>
                <w:sz w:val="22"/>
                <w:szCs w:val="22"/>
                <w:shd w:val="clear" w:color="auto" w:fill="FFFFFF"/>
                <w:lang w:eastAsia="en-US"/>
              </w:rPr>
            </w:pPr>
            <w:r w:rsidRPr="00D557D6">
              <w:rPr>
                <w:rFonts w:eastAsia="Calibri"/>
                <w:b/>
                <w:bCs/>
                <w:color w:val="000000"/>
                <w:sz w:val="22"/>
                <w:szCs w:val="22"/>
                <w:shd w:val="clear" w:color="auto" w:fill="FFFFFF"/>
                <w:lang w:eastAsia="en-US"/>
              </w:rPr>
              <w:t xml:space="preserve">Наименование государственной программы Новгородской области </w:t>
            </w:r>
          </w:p>
        </w:tc>
        <w:tc>
          <w:tcPr>
            <w:tcW w:w="4553" w:type="dxa"/>
            <w:vAlign w:val="center"/>
            <w:hideMark/>
          </w:tcPr>
          <w:p w:rsidR="00D557D6" w:rsidRPr="00D557D6" w:rsidRDefault="00D557D6" w:rsidP="000D2AE1">
            <w:pPr>
              <w:suppressAutoHyphens w:val="0"/>
              <w:spacing w:line="240" w:lineRule="auto"/>
              <w:ind w:left="57" w:right="57" w:firstLine="709"/>
              <w:jc w:val="both"/>
              <w:rPr>
                <w:rFonts w:eastAsia="Calibri"/>
                <w:b/>
                <w:bCs/>
                <w:color w:val="000000"/>
                <w:sz w:val="22"/>
                <w:szCs w:val="22"/>
                <w:shd w:val="clear" w:color="auto" w:fill="FFFFFF"/>
                <w:lang w:eastAsia="en-US"/>
              </w:rPr>
            </w:pPr>
            <w:r w:rsidRPr="00D557D6">
              <w:rPr>
                <w:rFonts w:eastAsia="Calibri"/>
                <w:b/>
                <w:bCs/>
                <w:color w:val="000000"/>
                <w:sz w:val="22"/>
                <w:szCs w:val="22"/>
                <w:shd w:val="clear" w:color="auto" w:fill="FFFFFF"/>
                <w:lang w:eastAsia="en-US"/>
              </w:rPr>
              <w:t xml:space="preserve">Ответственный исполнитель </w:t>
            </w:r>
          </w:p>
        </w:tc>
      </w:tr>
      <w:tr w:rsidR="00D557D6" w:rsidRPr="00D557D6" w:rsidTr="000D2AE1">
        <w:tc>
          <w:tcPr>
            <w:tcW w:w="0" w:type="auto"/>
            <w:hideMark/>
          </w:tcPr>
          <w:p w:rsidR="00D557D6" w:rsidRPr="00D557D6" w:rsidRDefault="00D557D6" w:rsidP="000D2AE1">
            <w:pPr>
              <w:suppressAutoHyphens w:val="0"/>
              <w:spacing w:line="240" w:lineRule="auto"/>
              <w:ind w:left="57" w:right="57" w:firstLine="112"/>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1 </w:t>
            </w:r>
          </w:p>
        </w:tc>
        <w:tc>
          <w:tcPr>
            <w:tcW w:w="4352" w:type="dxa"/>
            <w:hideMark/>
          </w:tcPr>
          <w:p w:rsidR="00D557D6" w:rsidRPr="00D557D6" w:rsidRDefault="00D557D6" w:rsidP="000D2AE1">
            <w:pPr>
              <w:suppressAutoHyphens w:val="0"/>
              <w:spacing w:line="240" w:lineRule="auto"/>
              <w:ind w:left="57" w:right="57" w:firstLine="709"/>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2 </w:t>
            </w:r>
          </w:p>
        </w:tc>
        <w:tc>
          <w:tcPr>
            <w:tcW w:w="4553" w:type="dxa"/>
            <w:hideMark/>
          </w:tcPr>
          <w:p w:rsidR="00D557D6" w:rsidRPr="00D557D6" w:rsidRDefault="00D557D6" w:rsidP="000D2AE1">
            <w:pPr>
              <w:suppressAutoHyphens w:val="0"/>
              <w:spacing w:line="240" w:lineRule="auto"/>
              <w:ind w:left="57" w:right="57" w:firstLine="709"/>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3 </w:t>
            </w:r>
          </w:p>
        </w:tc>
      </w:tr>
      <w:tr w:rsidR="00D557D6" w:rsidRPr="00D557D6" w:rsidTr="000D2AE1">
        <w:tc>
          <w:tcPr>
            <w:tcW w:w="0" w:type="auto"/>
            <w:hideMark/>
          </w:tcPr>
          <w:p w:rsidR="00D557D6" w:rsidRPr="00D557D6" w:rsidRDefault="00D557D6" w:rsidP="000D2AE1">
            <w:pPr>
              <w:suppressAutoHyphens w:val="0"/>
              <w:spacing w:line="240" w:lineRule="auto"/>
              <w:ind w:left="57" w:right="57" w:firstLine="112"/>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1. </w:t>
            </w:r>
          </w:p>
        </w:tc>
        <w:tc>
          <w:tcPr>
            <w:tcW w:w="4352" w:type="dxa"/>
            <w:hideMark/>
          </w:tcPr>
          <w:p w:rsidR="00D557D6" w:rsidRPr="00D557D6" w:rsidRDefault="00D557D6" w:rsidP="000D2AE1">
            <w:pPr>
              <w:suppressAutoHyphens w:val="0"/>
              <w:spacing w:line="240" w:lineRule="auto"/>
              <w:ind w:left="57" w:right="57"/>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Развитие здравоохранения Новгородской области </w:t>
            </w:r>
          </w:p>
        </w:tc>
        <w:tc>
          <w:tcPr>
            <w:tcW w:w="4553" w:type="dxa"/>
            <w:hideMark/>
          </w:tcPr>
          <w:p w:rsidR="00D557D6" w:rsidRPr="00D557D6" w:rsidRDefault="00D557D6" w:rsidP="000D2AE1">
            <w:pPr>
              <w:suppressAutoHyphens w:val="0"/>
              <w:spacing w:line="240" w:lineRule="auto"/>
              <w:ind w:left="57" w:right="57" w:firstLine="29"/>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министерство здравоохранения Новгородской области </w:t>
            </w:r>
          </w:p>
        </w:tc>
      </w:tr>
      <w:tr w:rsidR="00D557D6" w:rsidRPr="00D557D6" w:rsidTr="000D2AE1">
        <w:tc>
          <w:tcPr>
            <w:tcW w:w="0" w:type="auto"/>
            <w:hideMark/>
          </w:tcPr>
          <w:p w:rsidR="00D557D6" w:rsidRPr="00D557D6" w:rsidRDefault="00D557D6" w:rsidP="000D2AE1">
            <w:pPr>
              <w:suppressAutoHyphens w:val="0"/>
              <w:spacing w:line="240" w:lineRule="auto"/>
              <w:ind w:left="57" w:right="57" w:firstLine="112"/>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2. </w:t>
            </w:r>
          </w:p>
        </w:tc>
        <w:tc>
          <w:tcPr>
            <w:tcW w:w="4352" w:type="dxa"/>
            <w:hideMark/>
          </w:tcPr>
          <w:p w:rsidR="00D557D6" w:rsidRPr="00D557D6" w:rsidRDefault="00D557D6" w:rsidP="000D2AE1">
            <w:pPr>
              <w:suppressAutoHyphens w:val="0"/>
              <w:spacing w:line="240" w:lineRule="auto"/>
              <w:ind w:left="57" w:right="57"/>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Развитие образования в Новгородской области </w:t>
            </w:r>
          </w:p>
        </w:tc>
        <w:tc>
          <w:tcPr>
            <w:tcW w:w="4553" w:type="dxa"/>
            <w:hideMark/>
          </w:tcPr>
          <w:p w:rsidR="00D557D6" w:rsidRPr="00D557D6" w:rsidRDefault="00D557D6" w:rsidP="000D2AE1">
            <w:pPr>
              <w:suppressAutoHyphens w:val="0"/>
              <w:spacing w:line="240" w:lineRule="auto"/>
              <w:ind w:left="57" w:right="57" w:firstLine="29"/>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министерство образования Новгородской области </w:t>
            </w:r>
          </w:p>
        </w:tc>
      </w:tr>
      <w:tr w:rsidR="00D557D6" w:rsidRPr="00D557D6" w:rsidTr="000D2AE1">
        <w:tc>
          <w:tcPr>
            <w:tcW w:w="0" w:type="auto"/>
            <w:hideMark/>
          </w:tcPr>
          <w:p w:rsidR="00D557D6" w:rsidRPr="00D557D6" w:rsidRDefault="00D557D6" w:rsidP="000D2AE1">
            <w:pPr>
              <w:suppressAutoHyphens w:val="0"/>
              <w:spacing w:line="240" w:lineRule="auto"/>
              <w:ind w:left="57" w:right="57" w:firstLine="112"/>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lastRenderedPageBreak/>
              <w:t xml:space="preserve">3. </w:t>
            </w:r>
          </w:p>
        </w:tc>
        <w:tc>
          <w:tcPr>
            <w:tcW w:w="4352" w:type="dxa"/>
            <w:hideMark/>
          </w:tcPr>
          <w:p w:rsidR="00D557D6" w:rsidRPr="00D557D6" w:rsidRDefault="00D557D6" w:rsidP="000D2AE1">
            <w:pPr>
              <w:suppressAutoHyphens w:val="0"/>
              <w:spacing w:line="240" w:lineRule="auto"/>
              <w:ind w:left="57" w:right="57"/>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Развитие культуры и архивного дела Новгородской области </w:t>
            </w:r>
          </w:p>
        </w:tc>
        <w:tc>
          <w:tcPr>
            <w:tcW w:w="4553" w:type="dxa"/>
            <w:hideMark/>
          </w:tcPr>
          <w:p w:rsidR="00D557D6" w:rsidRPr="00D557D6" w:rsidRDefault="00D557D6" w:rsidP="000D2AE1">
            <w:pPr>
              <w:suppressAutoHyphens w:val="0"/>
              <w:spacing w:line="240" w:lineRule="auto"/>
              <w:ind w:left="57" w:right="57" w:firstLine="29"/>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министерство культуры Новгородской области </w:t>
            </w:r>
          </w:p>
        </w:tc>
      </w:tr>
      <w:tr w:rsidR="00D557D6" w:rsidRPr="00D557D6" w:rsidTr="000D2AE1">
        <w:tc>
          <w:tcPr>
            <w:tcW w:w="0" w:type="auto"/>
            <w:hideMark/>
          </w:tcPr>
          <w:p w:rsidR="00D557D6" w:rsidRPr="00D557D6" w:rsidRDefault="00D557D6" w:rsidP="000D2AE1">
            <w:pPr>
              <w:suppressAutoHyphens w:val="0"/>
              <w:spacing w:line="240" w:lineRule="auto"/>
              <w:ind w:left="57" w:right="57" w:firstLine="112"/>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4. </w:t>
            </w:r>
          </w:p>
        </w:tc>
        <w:tc>
          <w:tcPr>
            <w:tcW w:w="4352" w:type="dxa"/>
            <w:hideMark/>
          </w:tcPr>
          <w:p w:rsidR="00D557D6" w:rsidRPr="00D557D6" w:rsidRDefault="00D557D6" w:rsidP="000D2AE1">
            <w:pPr>
              <w:suppressAutoHyphens w:val="0"/>
              <w:spacing w:line="240" w:lineRule="auto"/>
              <w:ind w:left="57" w:right="57"/>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Социальная поддержка граждан в Новгородской области </w:t>
            </w:r>
          </w:p>
        </w:tc>
        <w:tc>
          <w:tcPr>
            <w:tcW w:w="4553" w:type="dxa"/>
            <w:hideMark/>
          </w:tcPr>
          <w:p w:rsidR="00D557D6" w:rsidRPr="00D557D6" w:rsidRDefault="00D557D6" w:rsidP="000D2AE1">
            <w:pPr>
              <w:suppressAutoHyphens w:val="0"/>
              <w:spacing w:line="240" w:lineRule="auto"/>
              <w:ind w:left="57" w:right="57" w:firstLine="29"/>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министерство труда и социальной защиты населения Новгородской области </w:t>
            </w:r>
          </w:p>
        </w:tc>
      </w:tr>
      <w:tr w:rsidR="00D557D6" w:rsidRPr="00D557D6" w:rsidTr="000D2AE1">
        <w:tc>
          <w:tcPr>
            <w:tcW w:w="0" w:type="auto"/>
            <w:hideMark/>
          </w:tcPr>
          <w:p w:rsidR="00D557D6" w:rsidRPr="00D557D6" w:rsidRDefault="00D557D6" w:rsidP="000D2AE1">
            <w:pPr>
              <w:suppressAutoHyphens w:val="0"/>
              <w:spacing w:line="240" w:lineRule="auto"/>
              <w:ind w:left="57" w:right="57" w:firstLine="112"/>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5. </w:t>
            </w:r>
          </w:p>
        </w:tc>
        <w:tc>
          <w:tcPr>
            <w:tcW w:w="4352" w:type="dxa"/>
            <w:hideMark/>
          </w:tcPr>
          <w:p w:rsidR="00D557D6" w:rsidRPr="00D557D6" w:rsidRDefault="00D557D6" w:rsidP="000D2AE1">
            <w:pPr>
              <w:suppressAutoHyphens w:val="0"/>
              <w:spacing w:line="240" w:lineRule="auto"/>
              <w:ind w:left="57" w:right="57"/>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Развитие физической культуры и спорта на территории Новгородской области </w:t>
            </w:r>
          </w:p>
        </w:tc>
        <w:tc>
          <w:tcPr>
            <w:tcW w:w="4553" w:type="dxa"/>
            <w:hideMark/>
          </w:tcPr>
          <w:p w:rsidR="00D557D6" w:rsidRPr="00D557D6" w:rsidRDefault="00D557D6" w:rsidP="000D2AE1">
            <w:pPr>
              <w:suppressAutoHyphens w:val="0"/>
              <w:spacing w:line="240" w:lineRule="auto"/>
              <w:ind w:left="57" w:right="57" w:firstLine="29"/>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министерство спорта Новгородской области </w:t>
            </w:r>
          </w:p>
        </w:tc>
      </w:tr>
      <w:tr w:rsidR="00D557D6" w:rsidRPr="00D557D6" w:rsidTr="000D2AE1">
        <w:tc>
          <w:tcPr>
            <w:tcW w:w="0" w:type="auto"/>
            <w:hideMark/>
          </w:tcPr>
          <w:p w:rsidR="00D557D6" w:rsidRPr="00D557D6" w:rsidRDefault="00D557D6" w:rsidP="000D2AE1">
            <w:pPr>
              <w:suppressAutoHyphens w:val="0"/>
              <w:spacing w:line="240" w:lineRule="auto"/>
              <w:ind w:left="57" w:right="57" w:firstLine="112"/>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6. </w:t>
            </w:r>
          </w:p>
        </w:tc>
        <w:tc>
          <w:tcPr>
            <w:tcW w:w="4352" w:type="dxa"/>
            <w:hideMark/>
          </w:tcPr>
          <w:p w:rsidR="00D557D6" w:rsidRPr="00D557D6" w:rsidRDefault="00D557D6" w:rsidP="000D2AE1">
            <w:pPr>
              <w:suppressAutoHyphens w:val="0"/>
              <w:spacing w:line="240" w:lineRule="auto"/>
              <w:ind w:left="57" w:right="57"/>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Формирование комфортной городской среды и модернизация системы коммунального хозяйства Новгородской области </w:t>
            </w:r>
          </w:p>
        </w:tc>
        <w:tc>
          <w:tcPr>
            <w:tcW w:w="4553" w:type="dxa"/>
            <w:hideMark/>
          </w:tcPr>
          <w:p w:rsidR="00D557D6" w:rsidRPr="00D557D6" w:rsidRDefault="00D557D6" w:rsidP="000D2AE1">
            <w:pPr>
              <w:suppressAutoHyphens w:val="0"/>
              <w:spacing w:line="240" w:lineRule="auto"/>
              <w:ind w:left="57" w:right="57" w:firstLine="29"/>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министерство жилищно-коммунального хозяйства и топливно-энергетического комплекса Новгородской области </w:t>
            </w:r>
          </w:p>
        </w:tc>
      </w:tr>
      <w:tr w:rsidR="00D557D6" w:rsidRPr="00D557D6" w:rsidTr="000D2AE1">
        <w:tc>
          <w:tcPr>
            <w:tcW w:w="0" w:type="auto"/>
            <w:hideMark/>
          </w:tcPr>
          <w:p w:rsidR="00D557D6" w:rsidRPr="00D557D6" w:rsidRDefault="00D557D6" w:rsidP="000D2AE1">
            <w:pPr>
              <w:suppressAutoHyphens w:val="0"/>
              <w:spacing w:line="240" w:lineRule="auto"/>
              <w:ind w:left="57" w:right="57" w:firstLine="112"/>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7. </w:t>
            </w:r>
          </w:p>
        </w:tc>
        <w:tc>
          <w:tcPr>
            <w:tcW w:w="4352" w:type="dxa"/>
            <w:hideMark/>
          </w:tcPr>
          <w:p w:rsidR="00D557D6" w:rsidRPr="00D557D6" w:rsidRDefault="00D557D6" w:rsidP="000D2AE1">
            <w:pPr>
              <w:suppressAutoHyphens w:val="0"/>
              <w:spacing w:line="240" w:lineRule="auto"/>
              <w:ind w:left="57" w:right="57"/>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Содействие занятости населения в Новгородской области </w:t>
            </w:r>
          </w:p>
        </w:tc>
        <w:tc>
          <w:tcPr>
            <w:tcW w:w="4553" w:type="dxa"/>
            <w:hideMark/>
          </w:tcPr>
          <w:p w:rsidR="00D557D6" w:rsidRPr="00D557D6" w:rsidRDefault="00D557D6" w:rsidP="000D2AE1">
            <w:pPr>
              <w:suppressAutoHyphens w:val="0"/>
              <w:spacing w:line="240" w:lineRule="auto"/>
              <w:ind w:left="57" w:right="57" w:firstLine="29"/>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министерство труда и социальной защиты населения Новгородской области </w:t>
            </w:r>
          </w:p>
        </w:tc>
      </w:tr>
      <w:tr w:rsidR="00D557D6" w:rsidRPr="00D557D6" w:rsidTr="000D2AE1">
        <w:tc>
          <w:tcPr>
            <w:tcW w:w="0" w:type="auto"/>
            <w:hideMark/>
          </w:tcPr>
          <w:p w:rsidR="00D557D6" w:rsidRPr="00D557D6" w:rsidRDefault="00D557D6" w:rsidP="000D2AE1">
            <w:pPr>
              <w:suppressAutoHyphens w:val="0"/>
              <w:spacing w:line="240" w:lineRule="auto"/>
              <w:ind w:left="57" w:right="57" w:firstLine="112"/>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8. </w:t>
            </w:r>
          </w:p>
        </w:tc>
        <w:tc>
          <w:tcPr>
            <w:tcW w:w="4352" w:type="dxa"/>
            <w:hideMark/>
          </w:tcPr>
          <w:p w:rsidR="00D557D6" w:rsidRPr="00D557D6" w:rsidRDefault="00D557D6" w:rsidP="000D2AE1">
            <w:pPr>
              <w:suppressAutoHyphens w:val="0"/>
              <w:spacing w:line="240" w:lineRule="auto"/>
              <w:ind w:left="57" w:right="57"/>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Развитие сельского хозяйства в Новгородской области </w:t>
            </w:r>
          </w:p>
        </w:tc>
        <w:tc>
          <w:tcPr>
            <w:tcW w:w="4553" w:type="dxa"/>
            <w:hideMark/>
          </w:tcPr>
          <w:p w:rsidR="00D557D6" w:rsidRPr="00D557D6" w:rsidRDefault="00D557D6" w:rsidP="000D2AE1">
            <w:pPr>
              <w:suppressAutoHyphens w:val="0"/>
              <w:spacing w:line="240" w:lineRule="auto"/>
              <w:ind w:left="57" w:right="57" w:firstLine="29"/>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министерство сельского хозяйства Новгородской области </w:t>
            </w:r>
          </w:p>
        </w:tc>
      </w:tr>
      <w:tr w:rsidR="00D557D6" w:rsidRPr="00D557D6" w:rsidTr="000D2AE1">
        <w:tc>
          <w:tcPr>
            <w:tcW w:w="0" w:type="auto"/>
            <w:hideMark/>
          </w:tcPr>
          <w:p w:rsidR="00D557D6" w:rsidRPr="00D557D6" w:rsidRDefault="00D557D6" w:rsidP="000D2AE1">
            <w:pPr>
              <w:suppressAutoHyphens w:val="0"/>
              <w:spacing w:line="240" w:lineRule="auto"/>
              <w:ind w:left="57" w:right="57" w:firstLine="112"/>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9. </w:t>
            </w:r>
          </w:p>
        </w:tc>
        <w:tc>
          <w:tcPr>
            <w:tcW w:w="4352" w:type="dxa"/>
            <w:hideMark/>
          </w:tcPr>
          <w:p w:rsidR="00D557D6" w:rsidRPr="00D557D6" w:rsidRDefault="00D557D6" w:rsidP="000D2AE1">
            <w:pPr>
              <w:suppressAutoHyphens w:val="0"/>
              <w:spacing w:line="240" w:lineRule="auto"/>
              <w:ind w:left="57" w:right="57"/>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Комплексное развитие сельских территорий Новгородской области </w:t>
            </w:r>
          </w:p>
        </w:tc>
        <w:tc>
          <w:tcPr>
            <w:tcW w:w="4553" w:type="dxa"/>
            <w:hideMark/>
          </w:tcPr>
          <w:p w:rsidR="00D557D6" w:rsidRPr="00D557D6" w:rsidRDefault="00D557D6" w:rsidP="000D2AE1">
            <w:pPr>
              <w:suppressAutoHyphens w:val="0"/>
              <w:spacing w:line="240" w:lineRule="auto"/>
              <w:ind w:left="57" w:right="57" w:firstLine="29"/>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министерство сельского хозяйства Новгородской области </w:t>
            </w:r>
          </w:p>
        </w:tc>
      </w:tr>
      <w:tr w:rsidR="00D557D6" w:rsidRPr="00D557D6" w:rsidTr="000D2AE1">
        <w:tc>
          <w:tcPr>
            <w:tcW w:w="0" w:type="auto"/>
            <w:hideMark/>
          </w:tcPr>
          <w:p w:rsidR="00D557D6" w:rsidRPr="00D557D6" w:rsidRDefault="00D557D6" w:rsidP="000D2AE1">
            <w:pPr>
              <w:suppressAutoHyphens w:val="0"/>
              <w:spacing w:line="240" w:lineRule="auto"/>
              <w:ind w:left="57" w:right="57" w:firstLine="112"/>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10. </w:t>
            </w:r>
          </w:p>
        </w:tc>
        <w:tc>
          <w:tcPr>
            <w:tcW w:w="4352" w:type="dxa"/>
            <w:hideMark/>
          </w:tcPr>
          <w:p w:rsidR="00D557D6" w:rsidRPr="00D557D6" w:rsidRDefault="00D557D6" w:rsidP="000D2AE1">
            <w:pPr>
              <w:suppressAutoHyphens w:val="0"/>
              <w:spacing w:line="240" w:lineRule="auto"/>
              <w:ind w:left="57" w:right="57"/>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Развитие строительства на территории Новгородской области </w:t>
            </w:r>
          </w:p>
        </w:tc>
        <w:tc>
          <w:tcPr>
            <w:tcW w:w="4553" w:type="dxa"/>
            <w:hideMark/>
          </w:tcPr>
          <w:p w:rsidR="00D557D6" w:rsidRPr="00D557D6" w:rsidRDefault="00D557D6" w:rsidP="000D2AE1">
            <w:pPr>
              <w:suppressAutoHyphens w:val="0"/>
              <w:spacing w:line="240" w:lineRule="auto"/>
              <w:ind w:left="57" w:right="57" w:firstLine="29"/>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министерство строительства, архитектуры и имущественных отношений Новгородской области </w:t>
            </w:r>
          </w:p>
        </w:tc>
      </w:tr>
      <w:tr w:rsidR="00D557D6" w:rsidRPr="00D557D6" w:rsidTr="000D2AE1">
        <w:tc>
          <w:tcPr>
            <w:tcW w:w="0" w:type="auto"/>
            <w:hideMark/>
          </w:tcPr>
          <w:p w:rsidR="00D557D6" w:rsidRPr="00D557D6" w:rsidRDefault="00D557D6" w:rsidP="000D2AE1">
            <w:pPr>
              <w:suppressAutoHyphens w:val="0"/>
              <w:spacing w:line="240" w:lineRule="auto"/>
              <w:ind w:left="57" w:right="57" w:firstLine="112"/>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11. </w:t>
            </w:r>
          </w:p>
        </w:tc>
        <w:tc>
          <w:tcPr>
            <w:tcW w:w="4352" w:type="dxa"/>
            <w:hideMark/>
          </w:tcPr>
          <w:p w:rsidR="00D557D6" w:rsidRPr="00D557D6" w:rsidRDefault="00D557D6" w:rsidP="000D2AE1">
            <w:pPr>
              <w:suppressAutoHyphens w:val="0"/>
              <w:spacing w:line="240" w:lineRule="auto"/>
              <w:ind w:left="57" w:right="57"/>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Развитие транспортной системы Новгородской области </w:t>
            </w:r>
          </w:p>
        </w:tc>
        <w:tc>
          <w:tcPr>
            <w:tcW w:w="4553" w:type="dxa"/>
            <w:hideMark/>
          </w:tcPr>
          <w:p w:rsidR="00D557D6" w:rsidRPr="00D557D6" w:rsidRDefault="00D557D6" w:rsidP="000D2AE1">
            <w:pPr>
              <w:suppressAutoHyphens w:val="0"/>
              <w:spacing w:line="240" w:lineRule="auto"/>
              <w:ind w:left="57" w:right="57" w:firstLine="29"/>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министерство транспорта и дорожного хозяйства Новгородской области </w:t>
            </w:r>
          </w:p>
        </w:tc>
      </w:tr>
      <w:tr w:rsidR="00D557D6" w:rsidRPr="00D557D6" w:rsidTr="000D2AE1">
        <w:tc>
          <w:tcPr>
            <w:tcW w:w="0" w:type="auto"/>
            <w:hideMark/>
          </w:tcPr>
          <w:p w:rsidR="00D557D6" w:rsidRPr="00D557D6" w:rsidRDefault="00D557D6" w:rsidP="000D2AE1">
            <w:pPr>
              <w:suppressAutoHyphens w:val="0"/>
              <w:spacing w:line="240" w:lineRule="auto"/>
              <w:ind w:left="57" w:right="57" w:firstLine="112"/>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12. </w:t>
            </w:r>
          </w:p>
        </w:tc>
        <w:tc>
          <w:tcPr>
            <w:tcW w:w="4352" w:type="dxa"/>
            <w:hideMark/>
          </w:tcPr>
          <w:p w:rsidR="00D557D6" w:rsidRPr="00D557D6" w:rsidRDefault="00D557D6" w:rsidP="000D2AE1">
            <w:pPr>
              <w:suppressAutoHyphens w:val="0"/>
              <w:spacing w:line="240" w:lineRule="auto"/>
              <w:ind w:left="57" w:right="57"/>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Развитие лесного хозяйства Новгородской области </w:t>
            </w:r>
          </w:p>
        </w:tc>
        <w:tc>
          <w:tcPr>
            <w:tcW w:w="4553" w:type="dxa"/>
            <w:hideMark/>
          </w:tcPr>
          <w:p w:rsidR="00D557D6" w:rsidRPr="00D557D6" w:rsidRDefault="00D557D6" w:rsidP="000D2AE1">
            <w:pPr>
              <w:suppressAutoHyphens w:val="0"/>
              <w:spacing w:line="240" w:lineRule="auto"/>
              <w:ind w:left="57" w:right="57" w:firstLine="29"/>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министерство природных ресурсов, лесного хозяйства и экологии Новгородской области </w:t>
            </w:r>
          </w:p>
        </w:tc>
      </w:tr>
      <w:tr w:rsidR="00D557D6" w:rsidRPr="00D557D6" w:rsidTr="000D2AE1">
        <w:tc>
          <w:tcPr>
            <w:tcW w:w="0" w:type="auto"/>
            <w:hideMark/>
          </w:tcPr>
          <w:p w:rsidR="00D557D6" w:rsidRPr="00D557D6" w:rsidRDefault="00D557D6" w:rsidP="000D2AE1">
            <w:pPr>
              <w:suppressAutoHyphens w:val="0"/>
              <w:spacing w:line="240" w:lineRule="auto"/>
              <w:ind w:left="57" w:right="57" w:firstLine="112"/>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13. </w:t>
            </w:r>
          </w:p>
        </w:tc>
        <w:tc>
          <w:tcPr>
            <w:tcW w:w="4352" w:type="dxa"/>
            <w:hideMark/>
          </w:tcPr>
          <w:p w:rsidR="00D557D6" w:rsidRPr="00D557D6" w:rsidRDefault="00D557D6" w:rsidP="000D2AE1">
            <w:pPr>
              <w:suppressAutoHyphens w:val="0"/>
              <w:spacing w:line="240" w:lineRule="auto"/>
              <w:ind w:left="57" w:right="57"/>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Охрана окружающей среды и развитие водохозяйственного комплекса Новгородской области </w:t>
            </w:r>
          </w:p>
        </w:tc>
        <w:tc>
          <w:tcPr>
            <w:tcW w:w="4553" w:type="dxa"/>
            <w:hideMark/>
          </w:tcPr>
          <w:p w:rsidR="00D557D6" w:rsidRPr="00D557D6" w:rsidRDefault="00D557D6" w:rsidP="000D2AE1">
            <w:pPr>
              <w:suppressAutoHyphens w:val="0"/>
              <w:spacing w:line="240" w:lineRule="auto"/>
              <w:ind w:left="57" w:right="57" w:firstLine="29"/>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министерство природных ресурсов, лесного хозяйства и экологии Новгородской области </w:t>
            </w:r>
          </w:p>
        </w:tc>
      </w:tr>
      <w:tr w:rsidR="00D557D6" w:rsidRPr="00D557D6" w:rsidTr="000D2AE1">
        <w:tc>
          <w:tcPr>
            <w:tcW w:w="0" w:type="auto"/>
            <w:hideMark/>
          </w:tcPr>
          <w:p w:rsidR="00D557D6" w:rsidRPr="00D557D6" w:rsidRDefault="00D557D6" w:rsidP="000D2AE1">
            <w:pPr>
              <w:suppressAutoHyphens w:val="0"/>
              <w:spacing w:line="240" w:lineRule="auto"/>
              <w:ind w:left="57" w:right="57" w:firstLine="112"/>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14. </w:t>
            </w:r>
          </w:p>
        </w:tc>
        <w:tc>
          <w:tcPr>
            <w:tcW w:w="4352" w:type="dxa"/>
            <w:hideMark/>
          </w:tcPr>
          <w:p w:rsidR="00D557D6" w:rsidRPr="00D557D6" w:rsidRDefault="00D557D6" w:rsidP="000D2AE1">
            <w:pPr>
              <w:suppressAutoHyphens w:val="0"/>
              <w:spacing w:line="240" w:lineRule="auto"/>
              <w:ind w:left="57" w:right="57"/>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Развитие охотничьего и рыбного хозяйства Новгородской области </w:t>
            </w:r>
          </w:p>
        </w:tc>
        <w:tc>
          <w:tcPr>
            <w:tcW w:w="4553" w:type="dxa"/>
            <w:hideMark/>
          </w:tcPr>
          <w:p w:rsidR="00D557D6" w:rsidRPr="00D557D6" w:rsidRDefault="00D557D6" w:rsidP="000D2AE1">
            <w:pPr>
              <w:suppressAutoHyphens w:val="0"/>
              <w:spacing w:line="240" w:lineRule="auto"/>
              <w:ind w:left="57" w:right="57" w:firstLine="29"/>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комитет охотничьего хозяйства и рыболовства Новгородской области </w:t>
            </w:r>
          </w:p>
        </w:tc>
      </w:tr>
      <w:tr w:rsidR="00D557D6" w:rsidRPr="00D557D6" w:rsidTr="000D2AE1">
        <w:tc>
          <w:tcPr>
            <w:tcW w:w="0" w:type="auto"/>
            <w:hideMark/>
          </w:tcPr>
          <w:p w:rsidR="00D557D6" w:rsidRPr="00D557D6" w:rsidRDefault="00D557D6" w:rsidP="000D2AE1">
            <w:pPr>
              <w:suppressAutoHyphens w:val="0"/>
              <w:spacing w:line="240" w:lineRule="auto"/>
              <w:ind w:left="57" w:right="57" w:firstLine="112"/>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15. </w:t>
            </w:r>
          </w:p>
        </w:tc>
        <w:tc>
          <w:tcPr>
            <w:tcW w:w="4352" w:type="dxa"/>
            <w:hideMark/>
          </w:tcPr>
          <w:p w:rsidR="00D557D6" w:rsidRPr="00D557D6" w:rsidRDefault="00D557D6" w:rsidP="000D2AE1">
            <w:pPr>
              <w:suppressAutoHyphens w:val="0"/>
              <w:spacing w:line="240" w:lineRule="auto"/>
              <w:ind w:left="57" w:right="57"/>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Обеспечение эпизоотического благополучия и безопасности продуктов животноводства в ветеринарно-санитарном отношении на территории Новгородской области </w:t>
            </w:r>
          </w:p>
        </w:tc>
        <w:tc>
          <w:tcPr>
            <w:tcW w:w="4553" w:type="dxa"/>
            <w:hideMark/>
          </w:tcPr>
          <w:p w:rsidR="00D557D6" w:rsidRPr="00D557D6" w:rsidRDefault="00D557D6" w:rsidP="000D2AE1">
            <w:pPr>
              <w:suppressAutoHyphens w:val="0"/>
              <w:spacing w:line="240" w:lineRule="auto"/>
              <w:ind w:left="57" w:right="57" w:firstLine="29"/>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комитет ветеринарии Новгородской области </w:t>
            </w:r>
          </w:p>
        </w:tc>
      </w:tr>
      <w:tr w:rsidR="00D557D6" w:rsidRPr="00D557D6" w:rsidTr="000D2AE1">
        <w:tc>
          <w:tcPr>
            <w:tcW w:w="0" w:type="auto"/>
            <w:hideMark/>
          </w:tcPr>
          <w:p w:rsidR="00D557D6" w:rsidRPr="00D557D6" w:rsidRDefault="00D557D6" w:rsidP="000D2AE1">
            <w:pPr>
              <w:suppressAutoHyphens w:val="0"/>
              <w:spacing w:line="240" w:lineRule="auto"/>
              <w:ind w:left="57" w:right="57" w:firstLine="112"/>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16. </w:t>
            </w:r>
          </w:p>
        </w:tc>
        <w:tc>
          <w:tcPr>
            <w:tcW w:w="4352" w:type="dxa"/>
            <w:hideMark/>
          </w:tcPr>
          <w:p w:rsidR="00D557D6" w:rsidRPr="00D557D6" w:rsidRDefault="00D557D6" w:rsidP="000D2AE1">
            <w:pPr>
              <w:suppressAutoHyphens w:val="0"/>
              <w:spacing w:line="240" w:lineRule="auto"/>
              <w:ind w:left="57" w:right="57"/>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Совершенствование системы государственного и муниципального управления в Новгородской области </w:t>
            </w:r>
          </w:p>
        </w:tc>
        <w:tc>
          <w:tcPr>
            <w:tcW w:w="4553" w:type="dxa"/>
            <w:hideMark/>
          </w:tcPr>
          <w:p w:rsidR="00D557D6" w:rsidRPr="00D557D6" w:rsidRDefault="00D557D6" w:rsidP="000D2AE1">
            <w:pPr>
              <w:suppressAutoHyphens w:val="0"/>
              <w:spacing w:line="240" w:lineRule="auto"/>
              <w:ind w:left="57" w:right="57" w:firstLine="29"/>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Администрация Губернатора Новгородской области </w:t>
            </w:r>
          </w:p>
        </w:tc>
      </w:tr>
      <w:tr w:rsidR="00D557D6" w:rsidRPr="00D557D6" w:rsidTr="000D2AE1">
        <w:tc>
          <w:tcPr>
            <w:tcW w:w="0" w:type="auto"/>
            <w:hideMark/>
          </w:tcPr>
          <w:p w:rsidR="00D557D6" w:rsidRPr="00D557D6" w:rsidRDefault="00D557D6" w:rsidP="000D2AE1">
            <w:pPr>
              <w:suppressAutoHyphens w:val="0"/>
              <w:spacing w:line="240" w:lineRule="auto"/>
              <w:ind w:left="57" w:right="57" w:firstLine="112"/>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17. </w:t>
            </w:r>
          </w:p>
        </w:tc>
        <w:tc>
          <w:tcPr>
            <w:tcW w:w="4352" w:type="dxa"/>
            <w:hideMark/>
          </w:tcPr>
          <w:p w:rsidR="00D557D6" w:rsidRPr="00D557D6" w:rsidRDefault="00D557D6" w:rsidP="000D2AE1">
            <w:pPr>
              <w:suppressAutoHyphens w:val="0"/>
              <w:spacing w:line="240" w:lineRule="auto"/>
              <w:ind w:left="57" w:right="57"/>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Развитие системы управления имуществом в Новгородской области </w:t>
            </w:r>
          </w:p>
        </w:tc>
        <w:tc>
          <w:tcPr>
            <w:tcW w:w="4553" w:type="dxa"/>
            <w:hideMark/>
          </w:tcPr>
          <w:p w:rsidR="00D557D6" w:rsidRPr="00D557D6" w:rsidRDefault="00D557D6" w:rsidP="000D2AE1">
            <w:pPr>
              <w:suppressAutoHyphens w:val="0"/>
              <w:spacing w:line="240" w:lineRule="auto"/>
              <w:ind w:left="57" w:right="57" w:firstLine="29"/>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министерство строительства, архитектуры и имущественных отношений Новгородской области </w:t>
            </w:r>
          </w:p>
        </w:tc>
      </w:tr>
      <w:tr w:rsidR="00D557D6" w:rsidRPr="00D557D6" w:rsidTr="000D2AE1">
        <w:tc>
          <w:tcPr>
            <w:tcW w:w="0" w:type="auto"/>
            <w:hideMark/>
          </w:tcPr>
          <w:p w:rsidR="00D557D6" w:rsidRPr="00D557D6" w:rsidRDefault="00D557D6" w:rsidP="000D2AE1">
            <w:pPr>
              <w:suppressAutoHyphens w:val="0"/>
              <w:spacing w:line="240" w:lineRule="auto"/>
              <w:ind w:left="57" w:right="57" w:firstLine="112"/>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18. </w:t>
            </w:r>
          </w:p>
        </w:tc>
        <w:tc>
          <w:tcPr>
            <w:tcW w:w="4352" w:type="dxa"/>
            <w:hideMark/>
          </w:tcPr>
          <w:p w:rsidR="00D557D6" w:rsidRPr="00D557D6" w:rsidRDefault="00D557D6" w:rsidP="000D2AE1">
            <w:pPr>
              <w:suppressAutoHyphens w:val="0"/>
              <w:spacing w:line="240" w:lineRule="auto"/>
              <w:ind w:left="57" w:right="57"/>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Управление государственными финансами Новгородской области </w:t>
            </w:r>
          </w:p>
        </w:tc>
        <w:tc>
          <w:tcPr>
            <w:tcW w:w="4553" w:type="dxa"/>
            <w:hideMark/>
          </w:tcPr>
          <w:p w:rsidR="00D557D6" w:rsidRPr="00D557D6" w:rsidRDefault="00D557D6" w:rsidP="000D2AE1">
            <w:pPr>
              <w:suppressAutoHyphens w:val="0"/>
              <w:spacing w:line="240" w:lineRule="auto"/>
              <w:ind w:left="57" w:right="57" w:firstLine="29"/>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министерство финансов Новгородской области </w:t>
            </w:r>
          </w:p>
        </w:tc>
      </w:tr>
      <w:tr w:rsidR="00D557D6" w:rsidRPr="00D557D6" w:rsidTr="000D2AE1">
        <w:tc>
          <w:tcPr>
            <w:tcW w:w="0" w:type="auto"/>
            <w:hideMark/>
          </w:tcPr>
          <w:p w:rsidR="00D557D6" w:rsidRPr="00D557D6" w:rsidRDefault="00D557D6" w:rsidP="000D2AE1">
            <w:pPr>
              <w:suppressAutoHyphens w:val="0"/>
              <w:spacing w:line="240" w:lineRule="auto"/>
              <w:ind w:left="57" w:right="57" w:firstLine="112"/>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19. </w:t>
            </w:r>
          </w:p>
        </w:tc>
        <w:tc>
          <w:tcPr>
            <w:tcW w:w="4352" w:type="dxa"/>
            <w:hideMark/>
          </w:tcPr>
          <w:p w:rsidR="00D557D6" w:rsidRPr="00D557D6" w:rsidRDefault="00D557D6" w:rsidP="000D2AE1">
            <w:pPr>
              <w:suppressAutoHyphens w:val="0"/>
              <w:spacing w:line="240" w:lineRule="auto"/>
              <w:ind w:left="57" w:right="57"/>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Обеспечение экономического развития Новгородской области </w:t>
            </w:r>
          </w:p>
        </w:tc>
        <w:tc>
          <w:tcPr>
            <w:tcW w:w="4553" w:type="dxa"/>
            <w:hideMark/>
          </w:tcPr>
          <w:p w:rsidR="00D557D6" w:rsidRPr="00D557D6" w:rsidRDefault="00D557D6" w:rsidP="000D2AE1">
            <w:pPr>
              <w:suppressAutoHyphens w:val="0"/>
              <w:spacing w:line="240" w:lineRule="auto"/>
              <w:ind w:left="57" w:right="57" w:firstLine="29"/>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министерство инвестиционной политики Новгородской области </w:t>
            </w:r>
          </w:p>
        </w:tc>
      </w:tr>
      <w:tr w:rsidR="00D557D6" w:rsidRPr="00D557D6" w:rsidTr="000D2AE1">
        <w:tc>
          <w:tcPr>
            <w:tcW w:w="0" w:type="auto"/>
            <w:hideMark/>
          </w:tcPr>
          <w:p w:rsidR="00D557D6" w:rsidRPr="00D557D6" w:rsidRDefault="00D557D6" w:rsidP="000D2AE1">
            <w:pPr>
              <w:suppressAutoHyphens w:val="0"/>
              <w:spacing w:line="240" w:lineRule="auto"/>
              <w:ind w:left="57" w:right="57" w:firstLine="112"/>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20. </w:t>
            </w:r>
          </w:p>
        </w:tc>
        <w:tc>
          <w:tcPr>
            <w:tcW w:w="4352" w:type="dxa"/>
            <w:hideMark/>
          </w:tcPr>
          <w:p w:rsidR="00D557D6" w:rsidRPr="00D557D6" w:rsidRDefault="00D557D6" w:rsidP="000D2AE1">
            <w:pPr>
              <w:suppressAutoHyphens w:val="0"/>
              <w:spacing w:line="240" w:lineRule="auto"/>
              <w:ind w:left="57" w:right="57"/>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Обеспечение общественного порядка и противодействие преступности в Новгородской области </w:t>
            </w:r>
          </w:p>
        </w:tc>
        <w:tc>
          <w:tcPr>
            <w:tcW w:w="4553" w:type="dxa"/>
            <w:hideMark/>
          </w:tcPr>
          <w:p w:rsidR="00D557D6" w:rsidRPr="00D557D6" w:rsidRDefault="00D557D6" w:rsidP="000D2AE1">
            <w:pPr>
              <w:suppressAutoHyphens w:val="0"/>
              <w:spacing w:line="240" w:lineRule="auto"/>
              <w:ind w:left="57" w:right="57" w:firstLine="29"/>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Администрация Губернатора Новгородской области </w:t>
            </w:r>
          </w:p>
        </w:tc>
      </w:tr>
      <w:tr w:rsidR="00D557D6" w:rsidRPr="00D557D6" w:rsidTr="000D2AE1">
        <w:tc>
          <w:tcPr>
            <w:tcW w:w="0" w:type="auto"/>
            <w:hideMark/>
          </w:tcPr>
          <w:p w:rsidR="00D557D6" w:rsidRPr="00D557D6" w:rsidRDefault="00D557D6" w:rsidP="000D2AE1">
            <w:pPr>
              <w:suppressAutoHyphens w:val="0"/>
              <w:spacing w:line="240" w:lineRule="auto"/>
              <w:ind w:left="57" w:right="57" w:firstLine="112"/>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21. </w:t>
            </w:r>
          </w:p>
        </w:tc>
        <w:tc>
          <w:tcPr>
            <w:tcW w:w="4352" w:type="dxa"/>
            <w:hideMark/>
          </w:tcPr>
          <w:p w:rsidR="00D557D6" w:rsidRPr="00D557D6" w:rsidRDefault="00D557D6" w:rsidP="000D2AE1">
            <w:pPr>
              <w:suppressAutoHyphens w:val="0"/>
              <w:spacing w:line="240" w:lineRule="auto"/>
              <w:ind w:left="57" w:right="57"/>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Защита населения и территорий от чрезвычайных ситуаций, обеспечение пожарной безопасности и безопасности людей на водных объектах на территории Новгородской области </w:t>
            </w:r>
          </w:p>
        </w:tc>
        <w:tc>
          <w:tcPr>
            <w:tcW w:w="4553" w:type="dxa"/>
            <w:hideMark/>
          </w:tcPr>
          <w:p w:rsidR="00D557D6" w:rsidRPr="00D557D6" w:rsidRDefault="00D557D6" w:rsidP="000D2AE1">
            <w:pPr>
              <w:suppressAutoHyphens w:val="0"/>
              <w:spacing w:line="240" w:lineRule="auto"/>
              <w:ind w:left="57" w:right="57" w:firstLine="29"/>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государственное областное казенное учреждение "Управление защиты населения от чрезвычайных ситуаций и по обеспечению пожарной безопасности Новгородской области" </w:t>
            </w:r>
          </w:p>
        </w:tc>
      </w:tr>
      <w:tr w:rsidR="00D557D6" w:rsidRPr="00D557D6" w:rsidTr="000D2AE1">
        <w:tc>
          <w:tcPr>
            <w:tcW w:w="0" w:type="auto"/>
            <w:hideMark/>
          </w:tcPr>
          <w:p w:rsidR="00D557D6" w:rsidRPr="00D557D6" w:rsidRDefault="00D557D6" w:rsidP="000D2AE1">
            <w:pPr>
              <w:suppressAutoHyphens w:val="0"/>
              <w:spacing w:line="240" w:lineRule="auto"/>
              <w:ind w:left="57" w:right="57" w:firstLine="112"/>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22. </w:t>
            </w:r>
          </w:p>
        </w:tc>
        <w:tc>
          <w:tcPr>
            <w:tcW w:w="4352" w:type="dxa"/>
            <w:hideMark/>
          </w:tcPr>
          <w:p w:rsidR="00D557D6" w:rsidRPr="00D557D6" w:rsidRDefault="00D557D6" w:rsidP="000D2AE1">
            <w:pPr>
              <w:suppressAutoHyphens w:val="0"/>
              <w:spacing w:line="240" w:lineRule="auto"/>
              <w:ind w:left="57" w:right="57"/>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Развитие цифровой экономики в Новгородской области </w:t>
            </w:r>
          </w:p>
        </w:tc>
        <w:tc>
          <w:tcPr>
            <w:tcW w:w="4553" w:type="dxa"/>
            <w:hideMark/>
          </w:tcPr>
          <w:p w:rsidR="00D557D6" w:rsidRPr="00D557D6" w:rsidRDefault="00D557D6" w:rsidP="000D2AE1">
            <w:pPr>
              <w:suppressAutoHyphens w:val="0"/>
              <w:spacing w:line="240" w:lineRule="auto"/>
              <w:ind w:left="57" w:right="57" w:firstLine="29"/>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министерство цифрового развития и информационно-коммуникационных технологий Новгородской области </w:t>
            </w:r>
          </w:p>
        </w:tc>
      </w:tr>
      <w:tr w:rsidR="00D557D6" w:rsidRPr="00D557D6" w:rsidTr="000D2AE1">
        <w:tc>
          <w:tcPr>
            <w:tcW w:w="0" w:type="auto"/>
            <w:hideMark/>
          </w:tcPr>
          <w:p w:rsidR="00D557D6" w:rsidRPr="00D557D6" w:rsidRDefault="00D557D6" w:rsidP="000D2AE1">
            <w:pPr>
              <w:suppressAutoHyphens w:val="0"/>
              <w:spacing w:line="240" w:lineRule="auto"/>
              <w:ind w:left="57" w:right="57" w:firstLine="112"/>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lastRenderedPageBreak/>
              <w:t xml:space="preserve">23. </w:t>
            </w:r>
          </w:p>
        </w:tc>
        <w:tc>
          <w:tcPr>
            <w:tcW w:w="4352" w:type="dxa"/>
            <w:hideMark/>
          </w:tcPr>
          <w:p w:rsidR="00D557D6" w:rsidRPr="00D557D6" w:rsidRDefault="00D557D6" w:rsidP="000D2AE1">
            <w:pPr>
              <w:suppressAutoHyphens w:val="0"/>
              <w:spacing w:line="240" w:lineRule="auto"/>
              <w:ind w:left="57" w:right="57"/>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Развитие молодежной политики на территории Новгородской области </w:t>
            </w:r>
          </w:p>
        </w:tc>
        <w:tc>
          <w:tcPr>
            <w:tcW w:w="4553" w:type="dxa"/>
            <w:hideMark/>
          </w:tcPr>
          <w:p w:rsidR="00D557D6" w:rsidRPr="00D557D6" w:rsidRDefault="00D557D6" w:rsidP="000D2AE1">
            <w:pPr>
              <w:suppressAutoHyphens w:val="0"/>
              <w:spacing w:line="240" w:lineRule="auto"/>
              <w:ind w:left="57" w:right="57" w:firstLine="29"/>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комитет по молодежной политике Новгородской области </w:t>
            </w:r>
          </w:p>
        </w:tc>
      </w:tr>
      <w:tr w:rsidR="00D557D6" w:rsidRPr="00D557D6" w:rsidTr="000D2AE1">
        <w:tc>
          <w:tcPr>
            <w:tcW w:w="0" w:type="auto"/>
            <w:hideMark/>
          </w:tcPr>
          <w:p w:rsidR="00D557D6" w:rsidRPr="00D557D6" w:rsidRDefault="00D557D6" w:rsidP="000D2AE1">
            <w:pPr>
              <w:suppressAutoHyphens w:val="0"/>
              <w:spacing w:line="240" w:lineRule="auto"/>
              <w:ind w:left="57" w:right="57" w:firstLine="112"/>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24. </w:t>
            </w:r>
          </w:p>
        </w:tc>
        <w:tc>
          <w:tcPr>
            <w:tcW w:w="4352" w:type="dxa"/>
            <w:hideMark/>
          </w:tcPr>
          <w:p w:rsidR="00D557D6" w:rsidRPr="00D557D6" w:rsidRDefault="00D557D6" w:rsidP="000D2AE1">
            <w:pPr>
              <w:suppressAutoHyphens w:val="0"/>
              <w:spacing w:line="240" w:lineRule="auto"/>
              <w:ind w:left="57" w:right="57"/>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Развитие системы местного самоуправления, институтов гражданского общества и реализация государственной национальной политики на территории Новгородской области </w:t>
            </w:r>
          </w:p>
        </w:tc>
        <w:tc>
          <w:tcPr>
            <w:tcW w:w="4553" w:type="dxa"/>
            <w:hideMark/>
          </w:tcPr>
          <w:p w:rsidR="00D557D6" w:rsidRPr="00D557D6" w:rsidRDefault="00D557D6" w:rsidP="000D2AE1">
            <w:pPr>
              <w:suppressAutoHyphens w:val="0"/>
              <w:spacing w:line="240" w:lineRule="auto"/>
              <w:ind w:left="57" w:right="57" w:firstLine="28"/>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комитет по внутренней политике Новгородской области </w:t>
            </w:r>
          </w:p>
        </w:tc>
      </w:tr>
      <w:tr w:rsidR="00D557D6" w:rsidRPr="00D557D6" w:rsidTr="000D2AE1">
        <w:tc>
          <w:tcPr>
            <w:tcW w:w="0" w:type="auto"/>
            <w:hideMark/>
          </w:tcPr>
          <w:p w:rsidR="00D557D6" w:rsidRPr="00D557D6" w:rsidRDefault="00D557D6" w:rsidP="000D2AE1">
            <w:pPr>
              <w:suppressAutoHyphens w:val="0"/>
              <w:spacing w:line="240" w:lineRule="auto"/>
              <w:ind w:left="57" w:right="57" w:firstLine="112"/>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25. </w:t>
            </w:r>
          </w:p>
        </w:tc>
        <w:tc>
          <w:tcPr>
            <w:tcW w:w="4352" w:type="dxa"/>
            <w:hideMark/>
          </w:tcPr>
          <w:p w:rsidR="00D557D6" w:rsidRPr="00D557D6" w:rsidRDefault="00D557D6" w:rsidP="000D2AE1">
            <w:pPr>
              <w:suppressAutoHyphens w:val="0"/>
              <w:spacing w:line="240" w:lineRule="auto"/>
              <w:ind w:left="57" w:right="57"/>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Создание и восстановление воинских захоронений на территории Новгородской области </w:t>
            </w:r>
          </w:p>
        </w:tc>
        <w:tc>
          <w:tcPr>
            <w:tcW w:w="4553" w:type="dxa"/>
            <w:hideMark/>
          </w:tcPr>
          <w:p w:rsidR="00D557D6" w:rsidRPr="00D557D6" w:rsidRDefault="00D557D6" w:rsidP="000D2AE1">
            <w:pPr>
              <w:suppressAutoHyphens w:val="0"/>
              <w:spacing w:line="240" w:lineRule="auto"/>
              <w:ind w:left="57" w:right="57" w:firstLine="28"/>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министерство строительства, архитектуры и имущественных отношений Новгородской области </w:t>
            </w:r>
          </w:p>
        </w:tc>
      </w:tr>
      <w:tr w:rsidR="00D557D6" w:rsidRPr="00D557D6" w:rsidTr="000D2AE1">
        <w:tc>
          <w:tcPr>
            <w:tcW w:w="0" w:type="auto"/>
            <w:hideMark/>
          </w:tcPr>
          <w:p w:rsidR="00D557D6" w:rsidRPr="00D557D6" w:rsidRDefault="00D557D6" w:rsidP="000D2AE1">
            <w:pPr>
              <w:suppressAutoHyphens w:val="0"/>
              <w:spacing w:line="240" w:lineRule="auto"/>
              <w:ind w:left="57" w:right="57" w:firstLine="112"/>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26. </w:t>
            </w:r>
          </w:p>
        </w:tc>
        <w:tc>
          <w:tcPr>
            <w:tcW w:w="4352" w:type="dxa"/>
            <w:hideMark/>
          </w:tcPr>
          <w:p w:rsidR="00D557D6" w:rsidRPr="00D557D6" w:rsidRDefault="00D557D6" w:rsidP="000D2AE1">
            <w:pPr>
              <w:suppressAutoHyphens w:val="0"/>
              <w:spacing w:line="240" w:lineRule="auto"/>
              <w:ind w:left="57" w:right="57"/>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Развитие инфраструктуры и модернизация систем образования Новгородской области </w:t>
            </w:r>
          </w:p>
        </w:tc>
        <w:tc>
          <w:tcPr>
            <w:tcW w:w="4553" w:type="dxa"/>
            <w:hideMark/>
          </w:tcPr>
          <w:p w:rsidR="00D557D6" w:rsidRPr="00D557D6" w:rsidRDefault="00D557D6" w:rsidP="000D2AE1">
            <w:pPr>
              <w:suppressAutoHyphens w:val="0"/>
              <w:spacing w:line="240" w:lineRule="auto"/>
              <w:ind w:left="57" w:right="57" w:firstLine="28"/>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министерство образования Новгородской области </w:t>
            </w:r>
          </w:p>
        </w:tc>
      </w:tr>
      <w:tr w:rsidR="00D557D6" w:rsidRPr="00D557D6" w:rsidTr="000D2AE1">
        <w:tc>
          <w:tcPr>
            <w:tcW w:w="0" w:type="auto"/>
            <w:hideMark/>
          </w:tcPr>
          <w:p w:rsidR="00D557D6" w:rsidRPr="00D557D6" w:rsidRDefault="00D557D6" w:rsidP="000D2AE1">
            <w:pPr>
              <w:suppressAutoHyphens w:val="0"/>
              <w:spacing w:line="240" w:lineRule="auto"/>
              <w:ind w:left="57" w:right="57" w:firstLine="112"/>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27. </w:t>
            </w:r>
          </w:p>
        </w:tc>
        <w:tc>
          <w:tcPr>
            <w:tcW w:w="4352" w:type="dxa"/>
            <w:hideMark/>
          </w:tcPr>
          <w:p w:rsidR="00D557D6" w:rsidRPr="00D557D6" w:rsidRDefault="00D557D6" w:rsidP="000D2AE1">
            <w:pPr>
              <w:suppressAutoHyphens w:val="0"/>
              <w:spacing w:line="240" w:lineRule="auto"/>
              <w:ind w:left="57" w:right="57"/>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Развитие промышленности, торговли и заготовительной деятельности, защиты прав потребителей в Новгородской области </w:t>
            </w:r>
          </w:p>
        </w:tc>
        <w:tc>
          <w:tcPr>
            <w:tcW w:w="4553" w:type="dxa"/>
            <w:hideMark/>
          </w:tcPr>
          <w:p w:rsidR="00D557D6" w:rsidRPr="00D557D6" w:rsidRDefault="00D557D6" w:rsidP="000D2AE1">
            <w:pPr>
              <w:suppressAutoHyphens w:val="0"/>
              <w:spacing w:line="240" w:lineRule="auto"/>
              <w:ind w:left="57" w:right="57" w:firstLine="28"/>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министерство промышленности и торговли Новгородской области </w:t>
            </w:r>
          </w:p>
        </w:tc>
      </w:tr>
      <w:tr w:rsidR="00D557D6" w:rsidRPr="00D557D6" w:rsidTr="000D2AE1">
        <w:tc>
          <w:tcPr>
            <w:tcW w:w="0" w:type="auto"/>
            <w:hideMark/>
          </w:tcPr>
          <w:p w:rsidR="00D557D6" w:rsidRPr="00D557D6" w:rsidRDefault="00D557D6" w:rsidP="000D2AE1">
            <w:pPr>
              <w:suppressAutoHyphens w:val="0"/>
              <w:spacing w:line="240" w:lineRule="auto"/>
              <w:ind w:left="57" w:right="57" w:firstLine="112"/>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28. </w:t>
            </w:r>
          </w:p>
        </w:tc>
        <w:tc>
          <w:tcPr>
            <w:tcW w:w="4352" w:type="dxa"/>
            <w:hideMark/>
          </w:tcPr>
          <w:p w:rsidR="00D557D6" w:rsidRPr="00D557D6" w:rsidRDefault="00D557D6" w:rsidP="000D2AE1">
            <w:pPr>
              <w:suppressAutoHyphens w:val="0"/>
              <w:spacing w:line="240" w:lineRule="auto"/>
              <w:ind w:left="57" w:right="57"/>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Научно-технологическое развитие Новгородской области </w:t>
            </w:r>
          </w:p>
        </w:tc>
        <w:tc>
          <w:tcPr>
            <w:tcW w:w="4553" w:type="dxa"/>
            <w:hideMark/>
          </w:tcPr>
          <w:p w:rsidR="00D557D6" w:rsidRPr="00D557D6" w:rsidRDefault="00D557D6" w:rsidP="000D2AE1">
            <w:pPr>
              <w:suppressAutoHyphens w:val="0"/>
              <w:spacing w:line="240" w:lineRule="auto"/>
              <w:ind w:left="57" w:right="57" w:firstLine="28"/>
              <w:jc w:val="both"/>
              <w:rPr>
                <w:rFonts w:eastAsia="Calibri"/>
                <w:color w:val="000000"/>
                <w:sz w:val="22"/>
                <w:szCs w:val="22"/>
                <w:shd w:val="clear" w:color="auto" w:fill="FFFFFF"/>
                <w:lang w:eastAsia="en-US"/>
              </w:rPr>
            </w:pPr>
            <w:r w:rsidRPr="00D557D6">
              <w:rPr>
                <w:rFonts w:eastAsia="Calibri"/>
                <w:color w:val="000000"/>
                <w:sz w:val="22"/>
                <w:szCs w:val="22"/>
                <w:shd w:val="clear" w:color="auto" w:fill="FFFFFF"/>
                <w:lang w:eastAsia="en-US"/>
              </w:rPr>
              <w:t xml:space="preserve">министерство промышленности и торговли Новгородской области </w:t>
            </w:r>
          </w:p>
        </w:tc>
      </w:tr>
    </w:tbl>
    <w:p w:rsidR="000D2AE1" w:rsidRDefault="000D2AE1" w:rsidP="00D557D6">
      <w:pPr>
        <w:suppressAutoHyphens w:val="0"/>
        <w:spacing w:line="240" w:lineRule="auto"/>
        <w:ind w:firstLine="709"/>
        <w:jc w:val="both"/>
        <w:rPr>
          <w:rFonts w:eastAsia="Calibri"/>
          <w:color w:val="000000"/>
          <w:shd w:val="clear" w:color="auto" w:fill="FFFFFF"/>
          <w:lang w:eastAsia="en-US"/>
        </w:rPr>
      </w:pPr>
    </w:p>
    <w:p w:rsidR="00D557D6" w:rsidRPr="00D557D6" w:rsidRDefault="00D557D6" w:rsidP="000D2AE1">
      <w:pPr>
        <w:suppressAutoHyphens w:val="0"/>
        <w:spacing w:after="120" w:line="240" w:lineRule="auto"/>
        <w:ind w:firstLine="709"/>
        <w:jc w:val="both"/>
        <w:rPr>
          <w:rFonts w:eastAsia="Calibri"/>
          <w:lang w:eastAsia="en-US"/>
        </w:rPr>
      </w:pPr>
      <w:r w:rsidRPr="00D557D6">
        <w:rPr>
          <w:rFonts w:eastAsia="Calibri"/>
          <w:color w:val="000000"/>
          <w:shd w:val="clear" w:color="auto" w:fill="FFFFFF"/>
          <w:lang w:eastAsia="en-US"/>
        </w:rPr>
        <w:t>Таблица 2.3</w:t>
      </w:r>
      <w:r w:rsidR="000D2AE1">
        <w:rPr>
          <w:rFonts w:eastAsia="Calibri"/>
          <w:color w:val="000000"/>
          <w:shd w:val="clear" w:color="auto" w:fill="FFFFFF"/>
          <w:lang w:eastAsia="en-US"/>
        </w:rPr>
        <w:t>.</w:t>
      </w:r>
      <w:r w:rsidRPr="00D557D6">
        <w:rPr>
          <w:rFonts w:eastAsia="Calibri"/>
          <w:color w:val="000000"/>
          <w:shd w:val="clear" w:color="auto" w:fill="FFFFFF"/>
          <w:lang w:eastAsia="en-US"/>
        </w:rPr>
        <w:t xml:space="preserve"> – Перечень муниципальных программ Новгородского муниципального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2"/>
        <w:gridCol w:w="3007"/>
        <w:gridCol w:w="3352"/>
        <w:gridCol w:w="2453"/>
      </w:tblGrid>
      <w:tr w:rsidR="00D557D6" w:rsidRPr="00D557D6" w:rsidTr="000D2AE1">
        <w:trPr>
          <w:trHeight w:val="20"/>
          <w:tblHeader/>
        </w:trPr>
        <w:tc>
          <w:tcPr>
            <w:tcW w:w="532" w:type="dxa"/>
          </w:tcPr>
          <w:p w:rsidR="00D557D6" w:rsidRPr="00D557D6" w:rsidRDefault="00D557D6" w:rsidP="000D2AE1">
            <w:pPr>
              <w:suppressAutoHyphens w:val="0"/>
              <w:autoSpaceDE w:val="0"/>
              <w:autoSpaceDN w:val="0"/>
              <w:adjustRightInd w:val="0"/>
              <w:spacing w:line="240" w:lineRule="auto"/>
              <w:contextualSpacing/>
              <w:jc w:val="center"/>
              <w:rPr>
                <w:rFonts w:eastAsia="Calibri"/>
                <w:b/>
                <w:spacing w:val="-4"/>
                <w:lang w:eastAsia="en-US"/>
              </w:rPr>
            </w:pPr>
            <w:r w:rsidRPr="00D557D6">
              <w:rPr>
                <w:rFonts w:eastAsia="Calibri"/>
                <w:b/>
                <w:spacing w:val="-4"/>
                <w:lang w:eastAsia="en-US"/>
              </w:rPr>
              <w:t>№ п/п</w:t>
            </w:r>
          </w:p>
        </w:tc>
        <w:tc>
          <w:tcPr>
            <w:tcW w:w="3007" w:type="dxa"/>
          </w:tcPr>
          <w:p w:rsidR="00D557D6" w:rsidRPr="00D557D6" w:rsidRDefault="00D557D6" w:rsidP="000D2AE1">
            <w:pPr>
              <w:suppressAutoHyphens w:val="0"/>
              <w:autoSpaceDE w:val="0"/>
              <w:autoSpaceDN w:val="0"/>
              <w:adjustRightInd w:val="0"/>
              <w:spacing w:line="240" w:lineRule="auto"/>
              <w:contextualSpacing/>
              <w:jc w:val="center"/>
              <w:rPr>
                <w:rFonts w:eastAsia="Calibri"/>
                <w:b/>
                <w:spacing w:val="-4"/>
                <w:lang w:eastAsia="en-US"/>
              </w:rPr>
            </w:pPr>
            <w:r w:rsidRPr="00D557D6">
              <w:rPr>
                <w:rFonts w:eastAsia="Calibri"/>
                <w:b/>
                <w:spacing w:val="-4"/>
                <w:lang w:eastAsia="en-US"/>
              </w:rPr>
              <w:t>Наименование</w:t>
            </w:r>
          </w:p>
          <w:p w:rsidR="00D557D6" w:rsidRPr="00D557D6" w:rsidRDefault="00D557D6" w:rsidP="000D2AE1">
            <w:pPr>
              <w:suppressAutoHyphens w:val="0"/>
              <w:autoSpaceDE w:val="0"/>
              <w:autoSpaceDN w:val="0"/>
              <w:adjustRightInd w:val="0"/>
              <w:spacing w:line="240" w:lineRule="auto"/>
              <w:contextualSpacing/>
              <w:jc w:val="center"/>
              <w:rPr>
                <w:rFonts w:eastAsia="Calibri"/>
                <w:b/>
                <w:spacing w:val="-4"/>
                <w:lang w:eastAsia="en-US"/>
              </w:rPr>
            </w:pPr>
            <w:r w:rsidRPr="00D557D6">
              <w:rPr>
                <w:rFonts w:eastAsia="Calibri"/>
                <w:b/>
                <w:spacing w:val="-4"/>
                <w:lang w:eastAsia="en-US"/>
              </w:rPr>
              <w:t>муниципальной программы Новгородского</w:t>
            </w:r>
          </w:p>
          <w:p w:rsidR="00D557D6" w:rsidRPr="00D557D6" w:rsidRDefault="00D557D6" w:rsidP="000D2AE1">
            <w:pPr>
              <w:suppressAutoHyphens w:val="0"/>
              <w:autoSpaceDE w:val="0"/>
              <w:autoSpaceDN w:val="0"/>
              <w:adjustRightInd w:val="0"/>
              <w:spacing w:line="240" w:lineRule="auto"/>
              <w:contextualSpacing/>
              <w:jc w:val="center"/>
              <w:rPr>
                <w:rFonts w:eastAsia="Calibri"/>
                <w:b/>
                <w:spacing w:val="-4"/>
                <w:lang w:eastAsia="en-US"/>
              </w:rPr>
            </w:pPr>
            <w:r w:rsidRPr="00D557D6">
              <w:rPr>
                <w:rFonts w:eastAsia="Calibri"/>
                <w:b/>
                <w:spacing w:val="-4"/>
                <w:lang w:eastAsia="en-US"/>
              </w:rPr>
              <w:t>муниципального района</w:t>
            </w:r>
          </w:p>
        </w:tc>
        <w:tc>
          <w:tcPr>
            <w:tcW w:w="3352" w:type="dxa"/>
          </w:tcPr>
          <w:p w:rsidR="00D557D6" w:rsidRPr="00D557D6" w:rsidRDefault="00D557D6" w:rsidP="000D2AE1">
            <w:pPr>
              <w:suppressAutoHyphens w:val="0"/>
              <w:autoSpaceDE w:val="0"/>
              <w:autoSpaceDN w:val="0"/>
              <w:adjustRightInd w:val="0"/>
              <w:spacing w:line="240" w:lineRule="auto"/>
              <w:contextualSpacing/>
              <w:jc w:val="center"/>
              <w:rPr>
                <w:rFonts w:eastAsia="Calibri"/>
                <w:b/>
                <w:spacing w:val="-4"/>
                <w:lang w:eastAsia="en-US"/>
              </w:rPr>
            </w:pPr>
            <w:r w:rsidRPr="00D557D6">
              <w:rPr>
                <w:rFonts w:eastAsia="Calibri"/>
                <w:b/>
                <w:spacing w:val="-4"/>
                <w:lang w:eastAsia="en-US"/>
              </w:rPr>
              <w:t>Наименование</w:t>
            </w:r>
          </w:p>
          <w:p w:rsidR="00D557D6" w:rsidRPr="00D557D6" w:rsidRDefault="00D557D6" w:rsidP="000D2AE1">
            <w:pPr>
              <w:suppressAutoHyphens w:val="0"/>
              <w:autoSpaceDE w:val="0"/>
              <w:autoSpaceDN w:val="0"/>
              <w:adjustRightInd w:val="0"/>
              <w:spacing w:line="240" w:lineRule="auto"/>
              <w:contextualSpacing/>
              <w:jc w:val="center"/>
              <w:rPr>
                <w:rFonts w:eastAsia="Calibri"/>
                <w:b/>
                <w:spacing w:val="-4"/>
                <w:lang w:eastAsia="en-US"/>
              </w:rPr>
            </w:pPr>
            <w:r w:rsidRPr="00D557D6">
              <w:rPr>
                <w:rFonts w:eastAsia="Calibri"/>
                <w:b/>
                <w:spacing w:val="-4"/>
                <w:lang w:eastAsia="en-US"/>
              </w:rPr>
              <w:t>подпрограммы</w:t>
            </w:r>
          </w:p>
        </w:tc>
        <w:tc>
          <w:tcPr>
            <w:tcW w:w="2453" w:type="dxa"/>
          </w:tcPr>
          <w:p w:rsidR="00D557D6" w:rsidRPr="00D557D6" w:rsidRDefault="00D557D6" w:rsidP="000D2AE1">
            <w:pPr>
              <w:suppressAutoHyphens w:val="0"/>
              <w:autoSpaceDE w:val="0"/>
              <w:autoSpaceDN w:val="0"/>
              <w:adjustRightInd w:val="0"/>
              <w:spacing w:line="240" w:lineRule="auto"/>
              <w:contextualSpacing/>
              <w:jc w:val="center"/>
              <w:rPr>
                <w:rFonts w:eastAsia="Calibri"/>
                <w:b/>
                <w:spacing w:val="-4"/>
                <w:lang w:eastAsia="en-US"/>
              </w:rPr>
            </w:pPr>
            <w:r w:rsidRPr="00D557D6">
              <w:rPr>
                <w:rFonts w:eastAsia="Calibri"/>
                <w:b/>
                <w:spacing w:val="-4"/>
                <w:lang w:eastAsia="en-US"/>
              </w:rPr>
              <w:t>Ответственный</w:t>
            </w:r>
          </w:p>
          <w:p w:rsidR="00D557D6" w:rsidRPr="00D557D6" w:rsidRDefault="00D557D6" w:rsidP="000D2AE1">
            <w:pPr>
              <w:suppressAutoHyphens w:val="0"/>
              <w:autoSpaceDE w:val="0"/>
              <w:autoSpaceDN w:val="0"/>
              <w:adjustRightInd w:val="0"/>
              <w:spacing w:line="240" w:lineRule="auto"/>
              <w:contextualSpacing/>
              <w:jc w:val="center"/>
              <w:rPr>
                <w:rFonts w:eastAsia="Calibri"/>
                <w:b/>
                <w:spacing w:val="-4"/>
                <w:lang w:eastAsia="en-US"/>
              </w:rPr>
            </w:pPr>
            <w:r w:rsidRPr="00D557D6">
              <w:rPr>
                <w:rFonts w:eastAsia="Calibri"/>
                <w:b/>
                <w:spacing w:val="-4"/>
                <w:lang w:eastAsia="en-US"/>
              </w:rPr>
              <w:t>исполнитель/</w:t>
            </w:r>
          </w:p>
          <w:p w:rsidR="00D557D6" w:rsidRPr="00D557D6" w:rsidRDefault="00D557D6" w:rsidP="000D2AE1">
            <w:pPr>
              <w:suppressAutoHyphens w:val="0"/>
              <w:autoSpaceDE w:val="0"/>
              <w:autoSpaceDN w:val="0"/>
              <w:adjustRightInd w:val="0"/>
              <w:spacing w:line="240" w:lineRule="auto"/>
              <w:contextualSpacing/>
              <w:jc w:val="center"/>
              <w:rPr>
                <w:rFonts w:eastAsia="Calibri"/>
                <w:b/>
                <w:spacing w:val="-4"/>
                <w:lang w:eastAsia="en-US"/>
              </w:rPr>
            </w:pPr>
            <w:r w:rsidRPr="00D557D6">
              <w:rPr>
                <w:rFonts w:eastAsia="Calibri"/>
                <w:b/>
                <w:spacing w:val="-4"/>
                <w:lang w:eastAsia="en-US"/>
              </w:rPr>
              <w:t>соисполнитель</w:t>
            </w:r>
          </w:p>
        </w:tc>
      </w:tr>
      <w:tr w:rsidR="00D557D6" w:rsidRPr="00D557D6" w:rsidTr="000D2AE1">
        <w:trPr>
          <w:trHeight w:val="20"/>
        </w:trPr>
        <w:tc>
          <w:tcPr>
            <w:tcW w:w="532" w:type="dxa"/>
            <w:vMerge w:val="restart"/>
          </w:tcPr>
          <w:p w:rsidR="00D557D6" w:rsidRPr="007D405F" w:rsidRDefault="00D557D6" w:rsidP="000D2AE1">
            <w:pPr>
              <w:suppressAutoHyphens w:val="0"/>
              <w:autoSpaceDE w:val="0"/>
              <w:autoSpaceDN w:val="0"/>
              <w:adjustRightInd w:val="0"/>
              <w:spacing w:line="240" w:lineRule="auto"/>
              <w:contextualSpacing/>
              <w:jc w:val="center"/>
              <w:rPr>
                <w:rFonts w:eastAsia="Calibri"/>
                <w:spacing w:val="-4"/>
                <w:sz w:val="22"/>
                <w:szCs w:val="22"/>
                <w:lang w:eastAsia="en-US"/>
              </w:rPr>
            </w:pPr>
            <w:r w:rsidRPr="007D405F">
              <w:rPr>
                <w:rFonts w:eastAsia="Calibri"/>
                <w:spacing w:val="-4"/>
                <w:sz w:val="22"/>
                <w:szCs w:val="22"/>
                <w:lang w:eastAsia="en-US"/>
              </w:rPr>
              <w:t>1.</w:t>
            </w:r>
          </w:p>
          <w:p w:rsidR="00D557D6" w:rsidRPr="007D405F" w:rsidRDefault="00D557D6" w:rsidP="000D2AE1">
            <w:pPr>
              <w:suppressAutoHyphens w:val="0"/>
              <w:spacing w:line="240" w:lineRule="auto"/>
              <w:contextualSpacing/>
              <w:jc w:val="center"/>
              <w:rPr>
                <w:rFonts w:eastAsia="Calibri"/>
                <w:spacing w:val="-4"/>
                <w:sz w:val="22"/>
                <w:szCs w:val="22"/>
                <w:lang w:eastAsia="en-US"/>
              </w:rPr>
            </w:pPr>
          </w:p>
          <w:p w:rsidR="00D557D6" w:rsidRPr="007D405F" w:rsidRDefault="00D557D6" w:rsidP="000D2AE1">
            <w:pPr>
              <w:suppressAutoHyphens w:val="0"/>
              <w:spacing w:line="240" w:lineRule="auto"/>
              <w:contextualSpacing/>
              <w:jc w:val="center"/>
              <w:rPr>
                <w:rFonts w:eastAsia="Calibri"/>
                <w:spacing w:val="-4"/>
                <w:sz w:val="22"/>
                <w:szCs w:val="22"/>
                <w:lang w:eastAsia="en-US"/>
              </w:rPr>
            </w:pPr>
          </w:p>
          <w:p w:rsidR="00D557D6" w:rsidRPr="007D405F" w:rsidRDefault="00D557D6" w:rsidP="000D2AE1">
            <w:pPr>
              <w:suppressAutoHyphens w:val="0"/>
              <w:spacing w:line="240" w:lineRule="auto"/>
              <w:contextualSpacing/>
              <w:jc w:val="center"/>
              <w:rPr>
                <w:rFonts w:eastAsia="Calibri"/>
                <w:spacing w:val="-4"/>
                <w:sz w:val="22"/>
                <w:szCs w:val="22"/>
                <w:lang w:eastAsia="en-US"/>
              </w:rPr>
            </w:pPr>
          </w:p>
          <w:p w:rsidR="00D557D6" w:rsidRPr="007D405F" w:rsidRDefault="00D557D6" w:rsidP="000D2AE1">
            <w:pPr>
              <w:suppressAutoHyphens w:val="0"/>
              <w:spacing w:line="240" w:lineRule="auto"/>
              <w:contextualSpacing/>
              <w:jc w:val="center"/>
              <w:rPr>
                <w:rFonts w:eastAsia="Calibri"/>
                <w:spacing w:val="-4"/>
                <w:sz w:val="22"/>
                <w:szCs w:val="22"/>
                <w:lang w:eastAsia="en-US"/>
              </w:rPr>
            </w:pPr>
          </w:p>
          <w:p w:rsidR="00D557D6" w:rsidRPr="007D405F" w:rsidRDefault="00D557D6" w:rsidP="000D2AE1">
            <w:pPr>
              <w:suppressAutoHyphens w:val="0"/>
              <w:spacing w:line="240" w:lineRule="auto"/>
              <w:contextualSpacing/>
              <w:jc w:val="center"/>
              <w:rPr>
                <w:rFonts w:eastAsia="Calibri"/>
                <w:spacing w:val="-4"/>
                <w:sz w:val="22"/>
                <w:szCs w:val="22"/>
                <w:lang w:eastAsia="en-US"/>
              </w:rPr>
            </w:pPr>
          </w:p>
          <w:p w:rsidR="00D557D6" w:rsidRPr="007D405F" w:rsidRDefault="00D557D6" w:rsidP="000D2AE1">
            <w:pPr>
              <w:suppressAutoHyphens w:val="0"/>
              <w:spacing w:line="240" w:lineRule="auto"/>
              <w:contextualSpacing/>
              <w:jc w:val="center"/>
              <w:rPr>
                <w:rFonts w:eastAsia="Calibri"/>
                <w:spacing w:val="-4"/>
                <w:sz w:val="22"/>
                <w:szCs w:val="22"/>
                <w:lang w:eastAsia="en-US"/>
              </w:rPr>
            </w:pPr>
          </w:p>
          <w:p w:rsidR="00D557D6" w:rsidRPr="007D405F" w:rsidRDefault="00D557D6" w:rsidP="000D2AE1">
            <w:pPr>
              <w:suppressAutoHyphens w:val="0"/>
              <w:spacing w:line="240" w:lineRule="auto"/>
              <w:contextualSpacing/>
              <w:jc w:val="center"/>
              <w:rPr>
                <w:rFonts w:eastAsia="Calibri"/>
                <w:spacing w:val="-4"/>
                <w:sz w:val="22"/>
                <w:szCs w:val="22"/>
                <w:lang w:eastAsia="en-US"/>
              </w:rPr>
            </w:pPr>
          </w:p>
          <w:p w:rsidR="00D557D6" w:rsidRPr="007D405F" w:rsidRDefault="00D557D6" w:rsidP="000D2AE1">
            <w:pPr>
              <w:suppressAutoHyphens w:val="0"/>
              <w:spacing w:line="240" w:lineRule="auto"/>
              <w:contextualSpacing/>
              <w:jc w:val="center"/>
              <w:rPr>
                <w:rFonts w:eastAsia="Calibri"/>
                <w:spacing w:val="-4"/>
                <w:sz w:val="22"/>
                <w:szCs w:val="22"/>
                <w:lang w:eastAsia="en-US"/>
              </w:rPr>
            </w:pPr>
          </w:p>
          <w:p w:rsidR="00D557D6" w:rsidRPr="007D405F" w:rsidRDefault="00D557D6" w:rsidP="000D2AE1">
            <w:pPr>
              <w:suppressAutoHyphens w:val="0"/>
              <w:spacing w:line="240" w:lineRule="auto"/>
              <w:contextualSpacing/>
              <w:jc w:val="center"/>
              <w:rPr>
                <w:rFonts w:eastAsia="Calibri"/>
                <w:spacing w:val="-4"/>
                <w:sz w:val="22"/>
                <w:szCs w:val="22"/>
                <w:lang w:eastAsia="en-US"/>
              </w:rPr>
            </w:pPr>
          </w:p>
          <w:p w:rsidR="00D557D6" w:rsidRPr="007D405F" w:rsidRDefault="00D557D6" w:rsidP="000D2AE1">
            <w:pPr>
              <w:suppressAutoHyphens w:val="0"/>
              <w:spacing w:line="240" w:lineRule="auto"/>
              <w:contextualSpacing/>
              <w:jc w:val="center"/>
              <w:rPr>
                <w:rFonts w:eastAsia="Calibri"/>
                <w:spacing w:val="-4"/>
                <w:sz w:val="22"/>
                <w:szCs w:val="22"/>
                <w:lang w:eastAsia="en-US"/>
              </w:rPr>
            </w:pPr>
          </w:p>
          <w:p w:rsidR="00D557D6" w:rsidRPr="007D405F" w:rsidRDefault="00D557D6" w:rsidP="000D2AE1">
            <w:pPr>
              <w:suppressAutoHyphens w:val="0"/>
              <w:spacing w:line="240" w:lineRule="auto"/>
              <w:contextualSpacing/>
              <w:jc w:val="center"/>
              <w:rPr>
                <w:rFonts w:eastAsia="Calibri"/>
                <w:spacing w:val="-4"/>
                <w:sz w:val="22"/>
                <w:szCs w:val="22"/>
                <w:lang w:eastAsia="en-US"/>
              </w:rPr>
            </w:pPr>
          </w:p>
          <w:p w:rsidR="00D557D6" w:rsidRPr="007D405F" w:rsidRDefault="00D557D6" w:rsidP="000D2AE1">
            <w:pPr>
              <w:suppressAutoHyphens w:val="0"/>
              <w:spacing w:line="240" w:lineRule="auto"/>
              <w:contextualSpacing/>
              <w:jc w:val="center"/>
              <w:rPr>
                <w:rFonts w:eastAsia="Calibri"/>
                <w:spacing w:val="-4"/>
                <w:sz w:val="22"/>
                <w:szCs w:val="22"/>
                <w:lang w:eastAsia="en-US"/>
              </w:rPr>
            </w:pPr>
          </w:p>
          <w:p w:rsidR="00D557D6" w:rsidRPr="007D405F" w:rsidRDefault="00D557D6" w:rsidP="000D2AE1">
            <w:pPr>
              <w:suppressAutoHyphens w:val="0"/>
              <w:spacing w:line="240" w:lineRule="auto"/>
              <w:contextualSpacing/>
              <w:jc w:val="center"/>
              <w:rPr>
                <w:rFonts w:eastAsia="Calibri"/>
                <w:spacing w:val="-4"/>
                <w:sz w:val="22"/>
                <w:szCs w:val="22"/>
                <w:lang w:eastAsia="en-US"/>
              </w:rPr>
            </w:pPr>
          </w:p>
          <w:p w:rsidR="00D557D6" w:rsidRPr="007D405F" w:rsidRDefault="00D557D6" w:rsidP="000D2AE1">
            <w:pPr>
              <w:suppressAutoHyphens w:val="0"/>
              <w:spacing w:line="240" w:lineRule="auto"/>
              <w:contextualSpacing/>
              <w:jc w:val="center"/>
              <w:rPr>
                <w:rFonts w:eastAsia="Calibri"/>
                <w:spacing w:val="-4"/>
                <w:sz w:val="22"/>
                <w:szCs w:val="22"/>
                <w:lang w:eastAsia="en-US"/>
              </w:rPr>
            </w:pPr>
          </w:p>
          <w:p w:rsidR="00D557D6" w:rsidRPr="007D405F" w:rsidRDefault="00D557D6" w:rsidP="000D2AE1">
            <w:pPr>
              <w:suppressAutoHyphens w:val="0"/>
              <w:spacing w:line="240" w:lineRule="auto"/>
              <w:contextualSpacing/>
              <w:jc w:val="center"/>
              <w:rPr>
                <w:rFonts w:eastAsia="Calibri"/>
                <w:spacing w:val="-4"/>
                <w:sz w:val="22"/>
                <w:szCs w:val="22"/>
                <w:lang w:eastAsia="en-US"/>
              </w:rPr>
            </w:pPr>
          </w:p>
          <w:p w:rsidR="00D557D6" w:rsidRPr="007D405F" w:rsidRDefault="00D557D6" w:rsidP="000D2AE1">
            <w:pPr>
              <w:suppressAutoHyphens w:val="0"/>
              <w:spacing w:line="240" w:lineRule="auto"/>
              <w:contextualSpacing/>
              <w:jc w:val="center"/>
              <w:rPr>
                <w:rFonts w:eastAsia="Calibri"/>
                <w:spacing w:val="-4"/>
                <w:sz w:val="22"/>
                <w:szCs w:val="22"/>
                <w:lang w:eastAsia="en-US"/>
              </w:rPr>
            </w:pPr>
          </w:p>
          <w:p w:rsidR="00D557D6" w:rsidRPr="007D405F" w:rsidRDefault="00D557D6" w:rsidP="000D2AE1">
            <w:pPr>
              <w:suppressAutoHyphens w:val="0"/>
              <w:spacing w:line="240" w:lineRule="auto"/>
              <w:contextualSpacing/>
              <w:jc w:val="center"/>
              <w:rPr>
                <w:rFonts w:eastAsia="Calibri"/>
                <w:spacing w:val="-4"/>
                <w:sz w:val="22"/>
                <w:szCs w:val="22"/>
                <w:lang w:eastAsia="en-US"/>
              </w:rPr>
            </w:pPr>
          </w:p>
          <w:p w:rsidR="00D557D6" w:rsidRPr="007D405F" w:rsidRDefault="00D557D6" w:rsidP="000D2AE1">
            <w:pPr>
              <w:suppressAutoHyphens w:val="0"/>
              <w:spacing w:line="240" w:lineRule="auto"/>
              <w:contextualSpacing/>
              <w:jc w:val="center"/>
              <w:rPr>
                <w:rFonts w:eastAsia="Calibri"/>
                <w:spacing w:val="-4"/>
                <w:sz w:val="22"/>
                <w:szCs w:val="22"/>
                <w:lang w:eastAsia="en-US"/>
              </w:rPr>
            </w:pPr>
          </w:p>
          <w:p w:rsidR="00D557D6" w:rsidRPr="007D405F" w:rsidRDefault="00D557D6" w:rsidP="000D2AE1">
            <w:pPr>
              <w:suppressAutoHyphens w:val="0"/>
              <w:spacing w:line="240" w:lineRule="auto"/>
              <w:contextualSpacing/>
              <w:jc w:val="center"/>
              <w:rPr>
                <w:rFonts w:eastAsia="Calibri"/>
                <w:spacing w:val="-4"/>
                <w:sz w:val="22"/>
                <w:szCs w:val="22"/>
                <w:lang w:eastAsia="en-US"/>
              </w:rPr>
            </w:pPr>
          </w:p>
        </w:tc>
        <w:tc>
          <w:tcPr>
            <w:tcW w:w="3007" w:type="dxa"/>
            <w:vMerge w:val="restart"/>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lang w:eastAsia="en-US"/>
              </w:rPr>
            </w:pPr>
            <w:r w:rsidRPr="007D405F">
              <w:rPr>
                <w:rFonts w:eastAsia="Calibri"/>
                <w:spacing w:val="-4"/>
                <w:sz w:val="22"/>
                <w:szCs w:val="22"/>
                <w:lang w:eastAsia="en-US"/>
              </w:rPr>
              <w:t>Развитие образования и молодежной политики в Новгородском муниципальном районе на 2021-2027 годы</w:t>
            </w:r>
          </w:p>
        </w:tc>
        <w:tc>
          <w:tcPr>
            <w:tcW w:w="3352" w:type="dxa"/>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lang w:eastAsia="en-US"/>
              </w:rPr>
            </w:pPr>
            <w:r w:rsidRPr="007D405F">
              <w:rPr>
                <w:rFonts w:eastAsia="Calibri"/>
                <w:spacing w:val="-4"/>
                <w:sz w:val="22"/>
                <w:szCs w:val="22"/>
                <w:lang w:eastAsia="en-US"/>
              </w:rPr>
              <w:t>Развитие дошкольного, общего и дополнительного образования в Новгородском муниципальном районе</w:t>
            </w:r>
          </w:p>
        </w:tc>
        <w:tc>
          <w:tcPr>
            <w:tcW w:w="2453" w:type="dxa"/>
            <w:vMerge w:val="restart"/>
          </w:tcPr>
          <w:p w:rsidR="00D557D6" w:rsidRPr="00D557D6" w:rsidRDefault="00D557D6" w:rsidP="000D2AE1">
            <w:pPr>
              <w:suppressAutoHyphens w:val="0"/>
              <w:autoSpaceDE w:val="0"/>
              <w:autoSpaceDN w:val="0"/>
              <w:adjustRightInd w:val="0"/>
              <w:spacing w:line="240" w:lineRule="auto"/>
              <w:ind w:left="57" w:right="57"/>
              <w:contextualSpacing/>
              <w:jc w:val="both"/>
              <w:rPr>
                <w:rFonts w:eastAsia="Calibri"/>
                <w:spacing w:val="-4"/>
                <w:sz w:val="20"/>
                <w:szCs w:val="20"/>
                <w:lang w:eastAsia="en-US"/>
              </w:rPr>
            </w:pPr>
            <w:r w:rsidRPr="00D557D6">
              <w:rPr>
                <w:rFonts w:eastAsia="Calibri"/>
                <w:spacing w:val="-4"/>
                <w:sz w:val="20"/>
                <w:szCs w:val="20"/>
                <w:lang w:eastAsia="en-US"/>
              </w:rPr>
              <w:t>Комитет образования Администрации Новгородского муниципального района</w:t>
            </w:r>
          </w:p>
        </w:tc>
      </w:tr>
      <w:tr w:rsidR="00D557D6" w:rsidRPr="00D557D6" w:rsidTr="000D2AE1">
        <w:trPr>
          <w:trHeight w:val="20"/>
        </w:trPr>
        <w:tc>
          <w:tcPr>
            <w:tcW w:w="532" w:type="dxa"/>
            <w:vMerge/>
          </w:tcPr>
          <w:p w:rsidR="00D557D6" w:rsidRPr="007D405F" w:rsidRDefault="00D557D6" w:rsidP="000D2AE1">
            <w:pPr>
              <w:suppressAutoHyphens w:val="0"/>
              <w:autoSpaceDE w:val="0"/>
              <w:autoSpaceDN w:val="0"/>
              <w:adjustRightInd w:val="0"/>
              <w:spacing w:line="240" w:lineRule="auto"/>
              <w:contextualSpacing/>
              <w:jc w:val="center"/>
              <w:rPr>
                <w:rFonts w:eastAsia="Calibri"/>
                <w:spacing w:val="-4"/>
                <w:sz w:val="22"/>
                <w:szCs w:val="22"/>
                <w:lang w:eastAsia="en-US"/>
              </w:rPr>
            </w:pPr>
          </w:p>
        </w:tc>
        <w:tc>
          <w:tcPr>
            <w:tcW w:w="3007" w:type="dxa"/>
            <w:vMerge/>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highlight w:val="yellow"/>
                <w:lang w:eastAsia="en-US"/>
              </w:rPr>
            </w:pPr>
          </w:p>
        </w:tc>
        <w:tc>
          <w:tcPr>
            <w:tcW w:w="3352" w:type="dxa"/>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lang w:eastAsia="en-US"/>
              </w:rPr>
            </w:pPr>
            <w:r w:rsidRPr="007D405F">
              <w:rPr>
                <w:rFonts w:eastAsia="Calibri"/>
                <w:spacing w:val="-4"/>
                <w:sz w:val="22"/>
                <w:szCs w:val="22"/>
                <w:lang w:eastAsia="en-US"/>
              </w:rPr>
              <w:t>Молодежная политика и организация летнего отдыха в Новгородском муниципальном районе</w:t>
            </w:r>
          </w:p>
        </w:tc>
        <w:tc>
          <w:tcPr>
            <w:tcW w:w="2453" w:type="dxa"/>
            <w:vMerge/>
          </w:tcPr>
          <w:p w:rsidR="00D557D6" w:rsidRPr="00D557D6" w:rsidRDefault="00D557D6" w:rsidP="000D2AE1">
            <w:pPr>
              <w:suppressAutoHyphens w:val="0"/>
              <w:autoSpaceDE w:val="0"/>
              <w:autoSpaceDN w:val="0"/>
              <w:adjustRightInd w:val="0"/>
              <w:spacing w:line="240" w:lineRule="auto"/>
              <w:ind w:left="57" w:right="57"/>
              <w:contextualSpacing/>
              <w:jc w:val="both"/>
              <w:rPr>
                <w:rFonts w:eastAsia="Calibri"/>
                <w:spacing w:val="-4"/>
                <w:sz w:val="20"/>
                <w:szCs w:val="20"/>
                <w:lang w:eastAsia="en-US"/>
              </w:rPr>
            </w:pPr>
          </w:p>
        </w:tc>
      </w:tr>
      <w:tr w:rsidR="00D557D6" w:rsidRPr="00D557D6" w:rsidTr="000D2AE1">
        <w:trPr>
          <w:trHeight w:val="20"/>
        </w:trPr>
        <w:tc>
          <w:tcPr>
            <w:tcW w:w="532" w:type="dxa"/>
            <w:vMerge/>
          </w:tcPr>
          <w:p w:rsidR="00D557D6" w:rsidRPr="007D405F" w:rsidRDefault="00D557D6" w:rsidP="000D2AE1">
            <w:pPr>
              <w:suppressAutoHyphens w:val="0"/>
              <w:autoSpaceDE w:val="0"/>
              <w:autoSpaceDN w:val="0"/>
              <w:adjustRightInd w:val="0"/>
              <w:spacing w:line="240" w:lineRule="auto"/>
              <w:contextualSpacing/>
              <w:jc w:val="center"/>
              <w:rPr>
                <w:rFonts w:eastAsia="Calibri"/>
                <w:spacing w:val="-4"/>
                <w:sz w:val="22"/>
                <w:szCs w:val="22"/>
                <w:lang w:eastAsia="en-US"/>
              </w:rPr>
            </w:pPr>
          </w:p>
        </w:tc>
        <w:tc>
          <w:tcPr>
            <w:tcW w:w="3007" w:type="dxa"/>
            <w:vMerge/>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highlight w:val="yellow"/>
                <w:lang w:eastAsia="en-US"/>
              </w:rPr>
            </w:pPr>
          </w:p>
        </w:tc>
        <w:tc>
          <w:tcPr>
            <w:tcW w:w="3352" w:type="dxa"/>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lang w:eastAsia="en-US"/>
              </w:rPr>
            </w:pPr>
            <w:r w:rsidRPr="007D405F">
              <w:rPr>
                <w:rFonts w:eastAsia="Calibri"/>
                <w:spacing w:val="-4"/>
                <w:sz w:val="22"/>
                <w:szCs w:val="22"/>
                <w:lang w:eastAsia="en-US"/>
              </w:rPr>
              <w:t>Патриотическое воспитание населения Новгородского муниципального района</w:t>
            </w:r>
          </w:p>
        </w:tc>
        <w:tc>
          <w:tcPr>
            <w:tcW w:w="2453" w:type="dxa"/>
            <w:vMerge/>
          </w:tcPr>
          <w:p w:rsidR="00D557D6" w:rsidRPr="00D557D6" w:rsidRDefault="00D557D6" w:rsidP="000D2AE1">
            <w:pPr>
              <w:suppressAutoHyphens w:val="0"/>
              <w:autoSpaceDE w:val="0"/>
              <w:autoSpaceDN w:val="0"/>
              <w:adjustRightInd w:val="0"/>
              <w:spacing w:line="240" w:lineRule="auto"/>
              <w:ind w:left="57" w:right="57"/>
              <w:contextualSpacing/>
              <w:jc w:val="both"/>
              <w:rPr>
                <w:rFonts w:eastAsia="Calibri"/>
                <w:spacing w:val="-4"/>
                <w:sz w:val="20"/>
                <w:szCs w:val="20"/>
                <w:lang w:eastAsia="en-US"/>
              </w:rPr>
            </w:pPr>
          </w:p>
        </w:tc>
      </w:tr>
      <w:tr w:rsidR="00D557D6" w:rsidRPr="00D557D6" w:rsidTr="000D2AE1">
        <w:trPr>
          <w:trHeight w:val="20"/>
        </w:trPr>
        <w:tc>
          <w:tcPr>
            <w:tcW w:w="532" w:type="dxa"/>
            <w:vMerge/>
          </w:tcPr>
          <w:p w:rsidR="00D557D6" w:rsidRPr="007D405F" w:rsidRDefault="00D557D6" w:rsidP="000D2AE1">
            <w:pPr>
              <w:suppressAutoHyphens w:val="0"/>
              <w:autoSpaceDE w:val="0"/>
              <w:autoSpaceDN w:val="0"/>
              <w:adjustRightInd w:val="0"/>
              <w:spacing w:line="240" w:lineRule="auto"/>
              <w:contextualSpacing/>
              <w:jc w:val="center"/>
              <w:rPr>
                <w:rFonts w:eastAsia="Calibri"/>
                <w:spacing w:val="-4"/>
                <w:sz w:val="22"/>
                <w:szCs w:val="22"/>
                <w:lang w:eastAsia="en-US"/>
              </w:rPr>
            </w:pPr>
          </w:p>
        </w:tc>
        <w:tc>
          <w:tcPr>
            <w:tcW w:w="3007" w:type="dxa"/>
            <w:vMerge/>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highlight w:val="yellow"/>
                <w:lang w:eastAsia="en-US"/>
              </w:rPr>
            </w:pPr>
          </w:p>
        </w:tc>
        <w:tc>
          <w:tcPr>
            <w:tcW w:w="3352" w:type="dxa"/>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lang w:eastAsia="en-US"/>
              </w:rPr>
            </w:pPr>
            <w:r w:rsidRPr="007D405F">
              <w:rPr>
                <w:rFonts w:eastAsia="Calibri"/>
                <w:spacing w:val="-4"/>
                <w:sz w:val="22"/>
                <w:szCs w:val="22"/>
                <w:lang w:eastAsia="en-US"/>
              </w:rPr>
              <w:t>Социальная адаптация детей-сирот и детей, оставшихся без попечения родителей, а также лиц из числа детей сирот и детей, оставшихся без попечения родителей</w:t>
            </w:r>
          </w:p>
        </w:tc>
        <w:tc>
          <w:tcPr>
            <w:tcW w:w="2453" w:type="dxa"/>
            <w:vMerge/>
          </w:tcPr>
          <w:p w:rsidR="00D557D6" w:rsidRPr="00D557D6" w:rsidRDefault="00D557D6" w:rsidP="000D2AE1">
            <w:pPr>
              <w:suppressAutoHyphens w:val="0"/>
              <w:autoSpaceDE w:val="0"/>
              <w:autoSpaceDN w:val="0"/>
              <w:adjustRightInd w:val="0"/>
              <w:spacing w:line="240" w:lineRule="auto"/>
              <w:ind w:left="57" w:right="57"/>
              <w:contextualSpacing/>
              <w:jc w:val="both"/>
              <w:rPr>
                <w:rFonts w:eastAsia="Calibri"/>
                <w:spacing w:val="-4"/>
                <w:sz w:val="20"/>
                <w:szCs w:val="20"/>
                <w:lang w:eastAsia="en-US"/>
              </w:rPr>
            </w:pPr>
          </w:p>
        </w:tc>
      </w:tr>
      <w:tr w:rsidR="00D557D6" w:rsidRPr="00D557D6" w:rsidTr="000D2AE1">
        <w:trPr>
          <w:trHeight w:val="20"/>
        </w:trPr>
        <w:tc>
          <w:tcPr>
            <w:tcW w:w="532" w:type="dxa"/>
            <w:vMerge/>
          </w:tcPr>
          <w:p w:rsidR="00D557D6" w:rsidRPr="007D405F" w:rsidRDefault="00D557D6" w:rsidP="000D2AE1">
            <w:pPr>
              <w:suppressAutoHyphens w:val="0"/>
              <w:autoSpaceDE w:val="0"/>
              <w:autoSpaceDN w:val="0"/>
              <w:adjustRightInd w:val="0"/>
              <w:spacing w:line="240" w:lineRule="auto"/>
              <w:contextualSpacing/>
              <w:jc w:val="center"/>
              <w:rPr>
                <w:rFonts w:eastAsia="Calibri"/>
                <w:spacing w:val="-4"/>
                <w:sz w:val="22"/>
                <w:szCs w:val="22"/>
                <w:lang w:eastAsia="en-US"/>
              </w:rPr>
            </w:pPr>
          </w:p>
        </w:tc>
        <w:tc>
          <w:tcPr>
            <w:tcW w:w="3007" w:type="dxa"/>
            <w:vMerge/>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highlight w:val="yellow"/>
                <w:lang w:eastAsia="en-US"/>
              </w:rPr>
            </w:pPr>
          </w:p>
        </w:tc>
        <w:tc>
          <w:tcPr>
            <w:tcW w:w="3352" w:type="dxa"/>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lang w:eastAsia="en-US"/>
              </w:rPr>
            </w:pPr>
            <w:r w:rsidRPr="007D405F">
              <w:rPr>
                <w:rFonts w:eastAsia="Calibri"/>
                <w:spacing w:val="-4"/>
                <w:sz w:val="22"/>
                <w:szCs w:val="22"/>
                <w:lang w:eastAsia="en-US"/>
              </w:rPr>
              <w:t>Обеспечение реализации муниципальной программы «Развитие образования и молодежной политики в Новгородском муниципальном районе на 2021-2027 годы»</w:t>
            </w:r>
          </w:p>
        </w:tc>
        <w:tc>
          <w:tcPr>
            <w:tcW w:w="2453" w:type="dxa"/>
            <w:vMerge/>
          </w:tcPr>
          <w:p w:rsidR="00D557D6" w:rsidRPr="00D557D6" w:rsidRDefault="00D557D6" w:rsidP="000D2AE1">
            <w:pPr>
              <w:suppressAutoHyphens w:val="0"/>
              <w:autoSpaceDE w:val="0"/>
              <w:autoSpaceDN w:val="0"/>
              <w:adjustRightInd w:val="0"/>
              <w:spacing w:line="240" w:lineRule="auto"/>
              <w:ind w:left="57" w:right="57"/>
              <w:contextualSpacing/>
              <w:jc w:val="both"/>
              <w:rPr>
                <w:rFonts w:eastAsia="Calibri"/>
                <w:spacing w:val="-4"/>
                <w:sz w:val="20"/>
                <w:szCs w:val="20"/>
                <w:lang w:eastAsia="en-US"/>
              </w:rPr>
            </w:pPr>
          </w:p>
        </w:tc>
      </w:tr>
      <w:tr w:rsidR="00D557D6" w:rsidRPr="00D557D6" w:rsidTr="000D2AE1">
        <w:trPr>
          <w:trHeight w:val="20"/>
        </w:trPr>
        <w:tc>
          <w:tcPr>
            <w:tcW w:w="532" w:type="dxa"/>
            <w:vMerge w:val="restart"/>
          </w:tcPr>
          <w:p w:rsidR="00D557D6" w:rsidRPr="007D405F" w:rsidRDefault="00D557D6" w:rsidP="000D2AE1">
            <w:pPr>
              <w:suppressAutoHyphens w:val="0"/>
              <w:autoSpaceDE w:val="0"/>
              <w:autoSpaceDN w:val="0"/>
              <w:adjustRightInd w:val="0"/>
              <w:spacing w:line="240" w:lineRule="auto"/>
              <w:contextualSpacing/>
              <w:jc w:val="center"/>
              <w:rPr>
                <w:rFonts w:eastAsia="Calibri"/>
                <w:spacing w:val="-4"/>
                <w:sz w:val="22"/>
                <w:szCs w:val="22"/>
                <w:lang w:eastAsia="en-US"/>
              </w:rPr>
            </w:pPr>
            <w:r w:rsidRPr="007D405F">
              <w:rPr>
                <w:rFonts w:eastAsia="Calibri"/>
                <w:spacing w:val="-4"/>
                <w:sz w:val="22"/>
                <w:szCs w:val="22"/>
                <w:lang w:eastAsia="en-US"/>
              </w:rPr>
              <w:t>2.</w:t>
            </w:r>
          </w:p>
        </w:tc>
        <w:tc>
          <w:tcPr>
            <w:tcW w:w="3007" w:type="dxa"/>
            <w:vMerge w:val="restart"/>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lang w:eastAsia="en-US"/>
              </w:rPr>
            </w:pPr>
            <w:r w:rsidRPr="007D405F">
              <w:rPr>
                <w:rFonts w:eastAsia="Calibri"/>
                <w:spacing w:val="-4"/>
                <w:sz w:val="22"/>
                <w:szCs w:val="22"/>
                <w:lang w:eastAsia="en-US"/>
              </w:rPr>
              <w:t>Развитие культуры Новгородского муниципального района на 2020-2024 годы</w:t>
            </w:r>
          </w:p>
        </w:tc>
        <w:tc>
          <w:tcPr>
            <w:tcW w:w="3352" w:type="dxa"/>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lang w:eastAsia="en-US"/>
              </w:rPr>
            </w:pPr>
            <w:r w:rsidRPr="007D405F">
              <w:rPr>
                <w:rFonts w:eastAsia="Calibri"/>
                <w:spacing w:val="-4"/>
                <w:sz w:val="22"/>
                <w:szCs w:val="22"/>
                <w:lang w:eastAsia="en-US"/>
              </w:rPr>
              <w:t>Наследие и современность</w:t>
            </w:r>
          </w:p>
        </w:tc>
        <w:tc>
          <w:tcPr>
            <w:tcW w:w="2453" w:type="dxa"/>
            <w:vMerge w:val="restart"/>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lang w:eastAsia="en-US"/>
              </w:rPr>
            </w:pPr>
            <w:r w:rsidRPr="007D405F">
              <w:rPr>
                <w:rFonts w:eastAsia="Calibri"/>
                <w:spacing w:val="-4"/>
                <w:sz w:val="22"/>
                <w:szCs w:val="22"/>
                <w:lang w:eastAsia="en-US"/>
              </w:rPr>
              <w:t>Комитет культуры Администрации Новгородского муниципального района</w:t>
            </w:r>
          </w:p>
        </w:tc>
      </w:tr>
      <w:tr w:rsidR="00D557D6" w:rsidRPr="00D557D6" w:rsidTr="000D2AE1">
        <w:trPr>
          <w:trHeight w:val="20"/>
        </w:trPr>
        <w:tc>
          <w:tcPr>
            <w:tcW w:w="532" w:type="dxa"/>
            <w:vMerge/>
          </w:tcPr>
          <w:p w:rsidR="00D557D6" w:rsidRPr="007D405F" w:rsidRDefault="00D557D6" w:rsidP="000D2AE1">
            <w:pPr>
              <w:suppressAutoHyphens w:val="0"/>
              <w:autoSpaceDE w:val="0"/>
              <w:autoSpaceDN w:val="0"/>
              <w:adjustRightInd w:val="0"/>
              <w:spacing w:line="240" w:lineRule="auto"/>
              <w:contextualSpacing/>
              <w:jc w:val="center"/>
              <w:rPr>
                <w:rFonts w:eastAsia="Calibri"/>
                <w:spacing w:val="-4"/>
                <w:sz w:val="22"/>
                <w:szCs w:val="22"/>
                <w:lang w:eastAsia="en-US"/>
              </w:rPr>
            </w:pPr>
          </w:p>
        </w:tc>
        <w:tc>
          <w:tcPr>
            <w:tcW w:w="3007" w:type="dxa"/>
            <w:vMerge/>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lang w:eastAsia="en-US"/>
              </w:rPr>
            </w:pPr>
          </w:p>
        </w:tc>
        <w:tc>
          <w:tcPr>
            <w:tcW w:w="3352" w:type="dxa"/>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lang w:eastAsia="en-US"/>
              </w:rPr>
            </w:pPr>
            <w:r w:rsidRPr="007D405F">
              <w:rPr>
                <w:rFonts w:eastAsia="Calibri"/>
                <w:spacing w:val="-4"/>
                <w:sz w:val="22"/>
                <w:szCs w:val="22"/>
                <w:lang w:eastAsia="en-US"/>
              </w:rPr>
              <w:t>Культурное поколение</w:t>
            </w:r>
          </w:p>
        </w:tc>
        <w:tc>
          <w:tcPr>
            <w:tcW w:w="2453" w:type="dxa"/>
            <w:vMerge/>
          </w:tcPr>
          <w:p w:rsidR="00D557D6" w:rsidRPr="00D557D6" w:rsidRDefault="00D557D6" w:rsidP="000D2AE1">
            <w:pPr>
              <w:suppressAutoHyphens w:val="0"/>
              <w:autoSpaceDE w:val="0"/>
              <w:autoSpaceDN w:val="0"/>
              <w:adjustRightInd w:val="0"/>
              <w:spacing w:line="240" w:lineRule="auto"/>
              <w:ind w:left="57" w:right="57"/>
              <w:contextualSpacing/>
              <w:jc w:val="both"/>
              <w:rPr>
                <w:rFonts w:eastAsia="Calibri"/>
                <w:spacing w:val="-4"/>
                <w:sz w:val="20"/>
                <w:szCs w:val="20"/>
                <w:lang w:eastAsia="en-US"/>
              </w:rPr>
            </w:pPr>
          </w:p>
        </w:tc>
      </w:tr>
      <w:tr w:rsidR="00D557D6" w:rsidRPr="00D557D6" w:rsidTr="000D2AE1">
        <w:trPr>
          <w:trHeight w:val="20"/>
        </w:trPr>
        <w:tc>
          <w:tcPr>
            <w:tcW w:w="532" w:type="dxa"/>
            <w:vMerge/>
          </w:tcPr>
          <w:p w:rsidR="00D557D6" w:rsidRPr="007D405F" w:rsidRDefault="00D557D6" w:rsidP="000D2AE1">
            <w:pPr>
              <w:suppressAutoHyphens w:val="0"/>
              <w:autoSpaceDE w:val="0"/>
              <w:autoSpaceDN w:val="0"/>
              <w:adjustRightInd w:val="0"/>
              <w:spacing w:line="240" w:lineRule="auto"/>
              <w:contextualSpacing/>
              <w:jc w:val="center"/>
              <w:rPr>
                <w:rFonts w:eastAsia="Calibri"/>
                <w:spacing w:val="-4"/>
                <w:sz w:val="22"/>
                <w:szCs w:val="22"/>
                <w:lang w:eastAsia="en-US"/>
              </w:rPr>
            </w:pPr>
          </w:p>
        </w:tc>
        <w:tc>
          <w:tcPr>
            <w:tcW w:w="3007" w:type="dxa"/>
            <w:vMerge/>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lang w:eastAsia="en-US"/>
              </w:rPr>
            </w:pPr>
          </w:p>
        </w:tc>
        <w:tc>
          <w:tcPr>
            <w:tcW w:w="3352" w:type="dxa"/>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lang w:eastAsia="en-US"/>
              </w:rPr>
            </w:pPr>
            <w:r w:rsidRPr="007D405F">
              <w:rPr>
                <w:rFonts w:eastAsia="Calibri"/>
                <w:spacing w:val="-4"/>
                <w:sz w:val="22"/>
                <w:szCs w:val="22"/>
                <w:lang w:eastAsia="en-US"/>
              </w:rPr>
              <w:t>Сохранение и популяризация объектов культурного наследия (памятников истории и культуры)</w:t>
            </w:r>
          </w:p>
        </w:tc>
        <w:tc>
          <w:tcPr>
            <w:tcW w:w="2453" w:type="dxa"/>
            <w:vMerge/>
          </w:tcPr>
          <w:p w:rsidR="00D557D6" w:rsidRPr="00D557D6" w:rsidRDefault="00D557D6" w:rsidP="000D2AE1">
            <w:pPr>
              <w:suppressAutoHyphens w:val="0"/>
              <w:autoSpaceDE w:val="0"/>
              <w:autoSpaceDN w:val="0"/>
              <w:adjustRightInd w:val="0"/>
              <w:spacing w:line="240" w:lineRule="auto"/>
              <w:ind w:left="57" w:right="57"/>
              <w:contextualSpacing/>
              <w:jc w:val="both"/>
              <w:rPr>
                <w:rFonts w:eastAsia="Calibri"/>
                <w:spacing w:val="-4"/>
                <w:sz w:val="20"/>
                <w:szCs w:val="20"/>
                <w:lang w:eastAsia="en-US"/>
              </w:rPr>
            </w:pPr>
          </w:p>
        </w:tc>
      </w:tr>
      <w:tr w:rsidR="00D557D6" w:rsidRPr="00D557D6" w:rsidTr="000D2AE1">
        <w:trPr>
          <w:trHeight w:val="20"/>
        </w:trPr>
        <w:tc>
          <w:tcPr>
            <w:tcW w:w="532" w:type="dxa"/>
            <w:vMerge/>
          </w:tcPr>
          <w:p w:rsidR="00D557D6" w:rsidRPr="007D405F" w:rsidRDefault="00D557D6" w:rsidP="000D2AE1">
            <w:pPr>
              <w:suppressAutoHyphens w:val="0"/>
              <w:autoSpaceDE w:val="0"/>
              <w:autoSpaceDN w:val="0"/>
              <w:adjustRightInd w:val="0"/>
              <w:spacing w:line="240" w:lineRule="auto"/>
              <w:contextualSpacing/>
              <w:jc w:val="center"/>
              <w:rPr>
                <w:rFonts w:eastAsia="Calibri"/>
                <w:spacing w:val="-4"/>
                <w:sz w:val="22"/>
                <w:szCs w:val="22"/>
                <w:lang w:eastAsia="en-US"/>
              </w:rPr>
            </w:pPr>
          </w:p>
        </w:tc>
        <w:tc>
          <w:tcPr>
            <w:tcW w:w="3007" w:type="dxa"/>
            <w:vMerge/>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lang w:eastAsia="en-US"/>
              </w:rPr>
            </w:pPr>
          </w:p>
        </w:tc>
        <w:tc>
          <w:tcPr>
            <w:tcW w:w="3352" w:type="dxa"/>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lang w:eastAsia="en-US"/>
              </w:rPr>
            </w:pPr>
            <w:r w:rsidRPr="007D405F">
              <w:rPr>
                <w:rFonts w:eastAsia="Calibri"/>
                <w:spacing w:val="-4"/>
                <w:sz w:val="22"/>
                <w:szCs w:val="22"/>
                <w:lang w:eastAsia="en-US"/>
              </w:rPr>
              <w:t xml:space="preserve">Обеспечение муниципального управления в сфере культуры </w:t>
            </w:r>
            <w:r w:rsidRPr="007D405F">
              <w:rPr>
                <w:rFonts w:eastAsia="Calibri"/>
                <w:spacing w:val="-4"/>
                <w:sz w:val="22"/>
                <w:szCs w:val="22"/>
                <w:lang w:eastAsia="en-US"/>
              </w:rPr>
              <w:lastRenderedPageBreak/>
              <w:t>Новгородского муниципального района, обеспечение деятельности муниципальных учреждений, подведомственных комитету культуры</w:t>
            </w:r>
          </w:p>
        </w:tc>
        <w:tc>
          <w:tcPr>
            <w:tcW w:w="2453" w:type="dxa"/>
            <w:vMerge/>
          </w:tcPr>
          <w:p w:rsidR="00D557D6" w:rsidRPr="00D557D6" w:rsidRDefault="00D557D6" w:rsidP="000D2AE1">
            <w:pPr>
              <w:suppressAutoHyphens w:val="0"/>
              <w:autoSpaceDE w:val="0"/>
              <w:autoSpaceDN w:val="0"/>
              <w:adjustRightInd w:val="0"/>
              <w:spacing w:line="240" w:lineRule="auto"/>
              <w:ind w:left="57" w:right="57"/>
              <w:contextualSpacing/>
              <w:jc w:val="both"/>
              <w:rPr>
                <w:rFonts w:eastAsia="Calibri"/>
                <w:spacing w:val="-4"/>
                <w:sz w:val="20"/>
                <w:szCs w:val="20"/>
                <w:lang w:eastAsia="en-US"/>
              </w:rPr>
            </w:pPr>
          </w:p>
        </w:tc>
      </w:tr>
      <w:tr w:rsidR="00D557D6" w:rsidRPr="00D557D6" w:rsidTr="000D2AE1">
        <w:trPr>
          <w:trHeight w:val="20"/>
        </w:trPr>
        <w:tc>
          <w:tcPr>
            <w:tcW w:w="532" w:type="dxa"/>
            <w:vMerge/>
          </w:tcPr>
          <w:p w:rsidR="00D557D6" w:rsidRPr="00D557D6" w:rsidRDefault="00D557D6" w:rsidP="000D2AE1">
            <w:pPr>
              <w:suppressAutoHyphens w:val="0"/>
              <w:autoSpaceDE w:val="0"/>
              <w:autoSpaceDN w:val="0"/>
              <w:adjustRightInd w:val="0"/>
              <w:spacing w:line="240" w:lineRule="auto"/>
              <w:contextualSpacing/>
              <w:jc w:val="center"/>
              <w:rPr>
                <w:rFonts w:eastAsia="Calibri"/>
                <w:spacing w:val="-4"/>
                <w:sz w:val="20"/>
                <w:szCs w:val="20"/>
                <w:lang w:eastAsia="en-US"/>
              </w:rPr>
            </w:pPr>
          </w:p>
        </w:tc>
        <w:tc>
          <w:tcPr>
            <w:tcW w:w="3007" w:type="dxa"/>
            <w:vMerge/>
          </w:tcPr>
          <w:p w:rsidR="00D557D6" w:rsidRPr="00D557D6" w:rsidRDefault="00D557D6" w:rsidP="000D2AE1">
            <w:pPr>
              <w:suppressAutoHyphens w:val="0"/>
              <w:autoSpaceDE w:val="0"/>
              <w:autoSpaceDN w:val="0"/>
              <w:adjustRightInd w:val="0"/>
              <w:spacing w:line="240" w:lineRule="auto"/>
              <w:ind w:left="57" w:right="57"/>
              <w:contextualSpacing/>
              <w:jc w:val="both"/>
              <w:rPr>
                <w:rFonts w:eastAsia="Calibri"/>
                <w:spacing w:val="-4"/>
                <w:sz w:val="20"/>
                <w:szCs w:val="20"/>
                <w:lang w:eastAsia="en-US"/>
              </w:rPr>
            </w:pPr>
          </w:p>
        </w:tc>
        <w:tc>
          <w:tcPr>
            <w:tcW w:w="3352" w:type="dxa"/>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lang w:eastAsia="en-US"/>
              </w:rPr>
            </w:pPr>
            <w:r w:rsidRPr="007D405F">
              <w:rPr>
                <w:rFonts w:eastAsia="Calibri"/>
                <w:spacing w:val="-4"/>
                <w:sz w:val="22"/>
                <w:szCs w:val="22"/>
                <w:lang w:eastAsia="en-US"/>
              </w:rPr>
              <w:t>Развитие туристского потенциала Новгородского муниципального района</w:t>
            </w:r>
          </w:p>
        </w:tc>
        <w:tc>
          <w:tcPr>
            <w:tcW w:w="2453" w:type="dxa"/>
            <w:vMerge/>
          </w:tcPr>
          <w:p w:rsidR="00D557D6" w:rsidRPr="00D557D6" w:rsidRDefault="00D557D6" w:rsidP="000D2AE1">
            <w:pPr>
              <w:suppressAutoHyphens w:val="0"/>
              <w:autoSpaceDE w:val="0"/>
              <w:autoSpaceDN w:val="0"/>
              <w:adjustRightInd w:val="0"/>
              <w:spacing w:line="240" w:lineRule="auto"/>
              <w:ind w:left="57" w:right="57"/>
              <w:contextualSpacing/>
              <w:jc w:val="both"/>
              <w:rPr>
                <w:rFonts w:eastAsia="Calibri"/>
                <w:spacing w:val="-4"/>
                <w:sz w:val="20"/>
                <w:szCs w:val="20"/>
                <w:lang w:eastAsia="en-US"/>
              </w:rPr>
            </w:pPr>
          </w:p>
        </w:tc>
      </w:tr>
      <w:tr w:rsidR="00D557D6" w:rsidRPr="00D557D6" w:rsidTr="000D2AE1">
        <w:trPr>
          <w:trHeight w:val="20"/>
        </w:trPr>
        <w:tc>
          <w:tcPr>
            <w:tcW w:w="532" w:type="dxa"/>
          </w:tcPr>
          <w:p w:rsidR="00D557D6" w:rsidRPr="00D557D6" w:rsidRDefault="00D557D6" w:rsidP="000D2AE1">
            <w:pPr>
              <w:suppressAutoHyphens w:val="0"/>
              <w:autoSpaceDE w:val="0"/>
              <w:autoSpaceDN w:val="0"/>
              <w:adjustRightInd w:val="0"/>
              <w:spacing w:line="240" w:lineRule="auto"/>
              <w:contextualSpacing/>
              <w:jc w:val="center"/>
              <w:rPr>
                <w:rFonts w:eastAsia="Calibri"/>
                <w:spacing w:val="-4"/>
                <w:sz w:val="20"/>
                <w:szCs w:val="20"/>
                <w:lang w:eastAsia="en-US"/>
              </w:rPr>
            </w:pPr>
            <w:r w:rsidRPr="00D557D6">
              <w:rPr>
                <w:rFonts w:eastAsia="Calibri"/>
                <w:spacing w:val="-4"/>
                <w:sz w:val="20"/>
                <w:szCs w:val="20"/>
                <w:lang w:eastAsia="en-US"/>
              </w:rPr>
              <w:t>3.</w:t>
            </w:r>
          </w:p>
        </w:tc>
        <w:tc>
          <w:tcPr>
            <w:tcW w:w="3007" w:type="dxa"/>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lang w:eastAsia="en-US"/>
              </w:rPr>
            </w:pPr>
            <w:r w:rsidRPr="007D405F">
              <w:rPr>
                <w:rFonts w:eastAsia="Calibri"/>
                <w:spacing w:val="-4"/>
                <w:sz w:val="22"/>
                <w:szCs w:val="22"/>
                <w:lang w:eastAsia="en-US"/>
              </w:rPr>
              <w:t>«Стимулирование жилищного строительства и управление земельными ресурсами на территории Новгородского муниципального района на 2017-2023 годы</w:t>
            </w:r>
          </w:p>
        </w:tc>
        <w:tc>
          <w:tcPr>
            <w:tcW w:w="3352" w:type="dxa"/>
          </w:tcPr>
          <w:p w:rsidR="00D557D6" w:rsidRPr="007D405F" w:rsidRDefault="00D557D6" w:rsidP="000D2AE1">
            <w:pPr>
              <w:suppressAutoHyphens w:val="0"/>
              <w:autoSpaceDE w:val="0"/>
              <w:autoSpaceDN w:val="0"/>
              <w:adjustRightInd w:val="0"/>
              <w:spacing w:line="240" w:lineRule="auto"/>
              <w:ind w:left="57" w:right="57"/>
              <w:contextualSpacing/>
              <w:jc w:val="center"/>
              <w:rPr>
                <w:rFonts w:eastAsia="Calibri"/>
                <w:spacing w:val="-4"/>
                <w:sz w:val="22"/>
                <w:szCs w:val="22"/>
                <w:lang w:eastAsia="en-US"/>
              </w:rPr>
            </w:pPr>
            <w:r w:rsidRPr="007D405F">
              <w:rPr>
                <w:rFonts w:eastAsia="Calibri"/>
                <w:spacing w:val="-4"/>
                <w:sz w:val="22"/>
                <w:szCs w:val="22"/>
                <w:lang w:eastAsia="en-US"/>
              </w:rPr>
              <w:t>-</w:t>
            </w:r>
          </w:p>
        </w:tc>
        <w:tc>
          <w:tcPr>
            <w:tcW w:w="2453" w:type="dxa"/>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lang w:eastAsia="en-US"/>
              </w:rPr>
            </w:pPr>
            <w:r w:rsidRPr="007D405F">
              <w:rPr>
                <w:rFonts w:eastAsia="Calibri"/>
                <w:spacing w:val="-4"/>
                <w:sz w:val="22"/>
                <w:szCs w:val="22"/>
                <w:lang w:eastAsia="en-US"/>
              </w:rPr>
              <w:t>Комитет по земельным ресурсам, землеустройству и градостроительной деятельности Администрации Новгородского муниципального района</w:t>
            </w:r>
          </w:p>
        </w:tc>
      </w:tr>
      <w:tr w:rsidR="00D557D6" w:rsidRPr="00D557D6" w:rsidTr="000D2AE1">
        <w:trPr>
          <w:trHeight w:val="20"/>
        </w:trPr>
        <w:tc>
          <w:tcPr>
            <w:tcW w:w="532" w:type="dxa"/>
            <w:vMerge w:val="restart"/>
          </w:tcPr>
          <w:p w:rsidR="00D557D6" w:rsidRPr="00D557D6" w:rsidRDefault="00D557D6" w:rsidP="000D2AE1">
            <w:pPr>
              <w:suppressAutoHyphens w:val="0"/>
              <w:autoSpaceDE w:val="0"/>
              <w:autoSpaceDN w:val="0"/>
              <w:adjustRightInd w:val="0"/>
              <w:spacing w:line="240" w:lineRule="auto"/>
              <w:contextualSpacing/>
              <w:jc w:val="center"/>
              <w:rPr>
                <w:rFonts w:eastAsia="Calibri"/>
                <w:spacing w:val="-4"/>
                <w:sz w:val="20"/>
                <w:szCs w:val="20"/>
                <w:lang w:eastAsia="en-US"/>
              </w:rPr>
            </w:pPr>
            <w:r w:rsidRPr="00D557D6">
              <w:rPr>
                <w:rFonts w:eastAsia="Calibri"/>
                <w:spacing w:val="-4"/>
                <w:sz w:val="20"/>
                <w:szCs w:val="20"/>
                <w:lang w:eastAsia="en-US"/>
              </w:rPr>
              <w:t>4.</w:t>
            </w:r>
          </w:p>
          <w:p w:rsidR="00D557D6" w:rsidRPr="00D557D6" w:rsidRDefault="00D557D6" w:rsidP="000D2AE1">
            <w:pPr>
              <w:suppressAutoHyphens w:val="0"/>
              <w:autoSpaceDE w:val="0"/>
              <w:autoSpaceDN w:val="0"/>
              <w:adjustRightInd w:val="0"/>
              <w:spacing w:line="240" w:lineRule="auto"/>
              <w:contextualSpacing/>
              <w:jc w:val="center"/>
              <w:rPr>
                <w:rFonts w:eastAsia="Calibri"/>
                <w:spacing w:val="-4"/>
                <w:sz w:val="20"/>
                <w:szCs w:val="20"/>
                <w:lang w:eastAsia="en-US"/>
              </w:rPr>
            </w:pPr>
          </w:p>
          <w:p w:rsidR="00D557D6" w:rsidRPr="00D557D6" w:rsidRDefault="00D557D6" w:rsidP="000D2AE1">
            <w:pPr>
              <w:suppressAutoHyphens w:val="0"/>
              <w:autoSpaceDE w:val="0"/>
              <w:autoSpaceDN w:val="0"/>
              <w:adjustRightInd w:val="0"/>
              <w:spacing w:line="240" w:lineRule="auto"/>
              <w:contextualSpacing/>
              <w:jc w:val="center"/>
              <w:rPr>
                <w:rFonts w:eastAsia="Calibri"/>
                <w:spacing w:val="-4"/>
                <w:sz w:val="20"/>
                <w:szCs w:val="20"/>
                <w:lang w:eastAsia="en-US"/>
              </w:rPr>
            </w:pPr>
          </w:p>
          <w:p w:rsidR="00D557D6" w:rsidRPr="00D557D6" w:rsidRDefault="00D557D6" w:rsidP="000D2AE1">
            <w:pPr>
              <w:suppressAutoHyphens w:val="0"/>
              <w:autoSpaceDE w:val="0"/>
              <w:autoSpaceDN w:val="0"/>
              <w:adjustRightInd w:val="0"/>
              <w:spacing w:line="240" w:lineRule="auto"/>
              <w:contextualSpacing/>
              <w:jc w:val="center"/>
              <w:rPr>
                <w:rFonts w:eastAsia="Calibri"/>
                <w:spacing w:val="-4"/>
                <w:sz w:val="20"/>
                <w:szCs w:val="20"/>
                <w:lang w:eastAsia="en-US"/>
              </w:rPr>
            </w:pPr>
          </w:p>
        </w:tc>
        <w:tc>
          <w:tcPr>
            <w:tcW w:w="3007" w:type="dxa"/>
            <w:vMerge w:val="restart"/>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highlight w:val="yellow"/>
                <w:lang w:eastAsia="en-US"/>
              </w:rPr>
            </w:pPr>
            <w:r w:rsidRPr="007D405F">
              <w:rPr>
                <w:rFonts w:eastAsia="Calibri"/>
                <w:spacing w:val="-4"/>
                <w:sz w:val="22"/>
                <w:szCs w:val="22"/>
                <w:lang w:eastAsia="en-US"/>
              </w:rPr>
              <w:t>Обеспечение безопасности жизнедеятельности населения на период 2021-2025 годов</w:t>
            </w:r>
          </w:p>
        </w:tc>
        <w:tc>
          <w:tcPr>
            <w:tcW w:w="3352" w:type="dxa"/>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lang w:eastAsia="en-US"/>
              </w:rPr>
            </w:pPr>
            <w:r w:rsidRPr="007D405F">
              <w:rPr>
                <w:rFonts w:eastAsia="Calibri"/>
                <w:spacing w:val="-4"/>
                <w:sz w:val="22"/>
                <w:szCs w:val="22"/>
                <w:lang w:eastAsia="en-US"/>
              </w:rPr>
              <w:t>Защита населения и территории Новгородского муниципального района от чрезвычайных ситуаций природного и техногенного характера, участие в предупреждении и ликвидации последствий чрезвычайных ситуаций</w:t>
            </w:r>
          </w:p>
        </w:tc>
        <w:tc>
          <w:tcPr>
            <w:tcW w:w="2453" w:type="dxa"/>
            <w:vMerge w:val="restart"/>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lang w:eastAsia="en-US"/>
              </w:rPr>
            </w:pPr>
            <w:r w:rsidRPr="007D405F">
              <w:rPr>
                <w:rFonts w:eastAsia="Calibri"/>
                <w:spacing w:val="-4"/>
                <w:sz w:val="22"/>
                <w:szCs w:val="22"/>
                <w:shd w:val="clear" w:color="auto" w:fill="FFFFFF"/>
                <w:lang w:eastAsia="en-US"/>
              </w:rPr>
              <w:t>Управление по делам</w:t>
            </w:r>
            <w:r w:rsidRPr="007D405F">
              <w:rPr>
                <w:rFonts w:eastAsia="Calibri"/>
                <w:spacing w:val="-4"/>
                <w:sz w:val="22"/>
                <w:szCs w:val="22"/>
                <w:lang w:eastAsia="en-US"/>
              </w:rPr>
              <w:t xml:space="preserve"> гражданской обороны и чрезвычайным ситуациям Администрации Новгородского муниципального района</w:t>
            </w:r>
          </w:p>
        </w:tc>
      </w:tr>
      <w:tr w:rsidR="00D557D6" w:rsidRPr="00D557D6" w:rsidTr="000D2AE1">
        <w:trPr>
          <w:trHeight w:val="20"/>
        </w:trPr>
        <w:tc>
          <w:tcPr>
            <w:tcW w:w="532" w:type="dxa"/>
            <w:vMerge/>
          </w:tcPr>
          <w:p w:rsidR="00D557D6" w:rsidRPr="00D557D6" w:rsidRDefault="00D557D6" w:rsidP="000D2AE1">
            <w:pPr>
              <w:suppressAutoHyphens w:val="0"/>
              <w:autoSpaceDE w:val="0"/>
              <w:autoSpaceDN w:val="0"/>
              <w:adjustRightInd w:val="0"/>
              <w:spacing w:line="240" w:lineRule="auto"/>
              <w:contextualSpacing/>
              <w:jc w:val="center"/>
              <w:rPr>
                <w:rFonts w:eastAsia="Calibri"/>
                <w:spacing w:val="-4"/>
                <w:sz w:val="20"/>
                <w:szCs w:val="20"/>
                <w:lang w:eastAsia="en-US"/>
              </w:rPr>
            </w:pPr>
          </w:p>
        </w:tc>
        <w:tc>
          <w:tcPr>
            <w:tcW w:w="3007" w:type="dxa"/>
            <w:vMerge/>
          </w:tcPr>
          <w:p w:rsidR="00D557D6" w:rsidRPr="00D557D6" w:rsidRDefault="00D557D6" w:rsidP="000D2AE1">
            <w:pPr>
              <w:suppressAutoHyphens w:val="0"/>
              <w:autoSpaceDE w:val="0"/>
              <w:autoSpaceDN w:val="0"/>
              <w:adjustRightInd w:val="0"/>
              <w:spacing w:line="240" w:lineRule="auto"/>
              <w:ind w:left="57" w:right="57"/>
              <w:contextualSpacing/>
              <w:jc w:val="both"/>
              <w:rPr>
                <w:rFonts w:eastAsia="Calibri"/>
                <w:spacing w:val="-4"/>
                <w:sz w:val="20"/>
                <w:szCs w:val="20"/>
                <w:lang w:eastAsia="en-US"/>
              </w:rPr>
            </w:pPr>
          </w:p>
        </w:tc>
        <w:tc>
          <w:tcPr>
            <w:tcW w:w="3352" w:type="dxa"/>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lang w:eastAsia="en-US"/>
              </w:rPr>
            </w:pPr>
            <w:r w:rsidRPr="007D405F">
              <w:rPr>
                <w:rFonts w:eastAsia="Calibri"/>
                <w:spacing w:val="-4"/>
                <w:sz w:val="22"/>
                <w:szCs w:val="22"/>
                <w:lang w:eastAsia="en-US"/>
              </w:rPr>
              <w:t>Организация и осуществление мероприятий по территориальной обороне и гражданской обороне на территории Новгородского муниципального района</w:t>
            </w:r>
          </w:p>
        </w:tc>
        <w:tc>
          <w:tcPr>
            <w:tcW w:w="2453" w:type="dxa"/>
            <w:vMerge/>
          </w:tcPr>
          <w:p w:rsidR="00D557D6" w:rsidRPr="00D557D6" w:rsidRDefault="00D557D6" w:rsidP="000D2AE1">
            <w:pPr>
              <w:suppressAutoHyphens w:val="0"/>
              <w:autoSpaceDE w:val="0"/>
              <w:autoSpaceDN w:val="0"/>
              <w:adjustRightInd w:val="0"/>
              <w:spacing w:line="240" w:lineRule="auto"/>
              <w:ind w:left="57" w:right="57"/>
              <w:contextualSpacing/>
              <w:jc w:val="both"/>
              <w:rPr>
                <w:rFonts w:eastAsia="Calibri"/>
                <w:spacing w:val="-4"/>
                <w:sz w:val="20"/>
                <w:szCs w:val="20"/>
                <w:lang w:eastAsia="en-US"/>
              </w:rPr>
            </w:pPr>
          </w:p>
        </w:tc>
      </w:tr>
      <w:tr w:rsidR="00D557D6" w:rsidRPr="00D557D6" w:rsidTr="000D2AE1">
        <w:trPr>
          <w:trHeight w:val="20"/>
        </w:trPr>
        <w:tc>
          <w:tcPr>
            <w:tcW w:w="532" w:type="dxa"/>
            <w:vMerge/>
          </w:tcPr>
          <w:p w:rsidR="00D557D6" w:rsidRPr="00D557D6" w:rsidRDefault="00D557D6" w:rsidP="000D2AE1">
            <w:pPr>
              <w:suppressAutoHyphens w:val="0"/>
              <w:autoSpaceDE w:val="0"/>
              <w:autoSpaceDN w:val="0"/>
              <w:adjustRightInd w:val="0"/>
              <w:spacing w:line="240" w:lineRule="auto"/>
              <w:contextualSpacing/>
              <w:jc w:val="center"/>
              <w:rPr>
                <w:rFonts w:eastAsia="Calibri"/>
                <w:spacing w:val="-4"/>
                <w:sz w:val="20"/>
                <w:szCs w:val="20"/>
                <w:lang w:eastAsia="en-US"/>
              </w:rPr>
            </w:pPr>
          </w:p>
        </w:tc>
        <w:tc>
          <w:tcPr>
            <w:tcW w:w="3007" w:type="dxa"/>
            <w:vMerge/>
          </w:tcPr>
          <w:p w:rsidR="00D557D6" w:rsidRPr="00D557D6" w:rsidRDefault="00D557D6" w:rsidP="000D2AE1">
            <w:pPr>
              <w:suppressAutoHyphens w:val="0"/>
              <w:autoSpaceDE w:val="0"/>
              <w:autoSpaceDN w:val="0"/>
              <w:adjustRightInd w:val="0"/>
              <w:spacing w:line="240" w:lineRule="auto"/>
              <w:ind w:left="57" w:right="57"/>
              <w:contextualSpacing/>
              <w:jc w:val="both"/>
              <w:rPr>
                <w:rFonts w:eastAsia="Calibri"/>
                <w:spacing w:val="-4"/>
                <w:sz w:val="20"/>
                <w:szCs w:val="20"/>
                <w:lang w:eastAsia="en-US"/>
              </w:rPr>
            </w:pPr>
          </w:p>
        </w:tc>
        <w:tc>
          <w:tcPr>
            <w:tcW w:w="3352" w:type="dxa"/>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lang w:eastAsia="en-US"/>
              </w:rPr>
            </w:pPr>
            <w:r w:rsidRPr="007D405F">
              <w:rPr>
                <w:rFonts w:eastAsia="Calibri"/>
                <w:spacing w:val="-4"/>
                <w:sz w:val="22"/>
                <w:szCs w:val="22"/>
                <w:lang w:eastAsia="en-US"/>
              </w:rPr>
              <w:t>Предупреждение чрезвычайных ситуаций, связанных с торфяными пожарами на территории Новгородского муниципального района</w:t>
            </w:r>
          </w:p>
        </w:tc>
        <w:tc>
          <w:tcPr>
            <w:tcW w:w="2453" w:type="dxa"/>
            <w:vMerge/>
          </w:tcPr>
          <w:p w:rsidR="00D557D6" w:rsidRPr="00D557D6" w:rsidRDefault="00D557D6" w:rsidP="000D2AE1">
            <w:pPr>
              <w:suppressAutoHyphens w:val="0"/>
              <w:autoSpaceDE w:val="0"/>
              <w:autoSpaceDN w:val="0"/>
              <w:adjustRightInd w:val="0"/>
              <w:spacing w:line="240" w:lineRule="auto"/>
              <w:ind w:left="57" w:right="57"/>
              <w:contextualSpacing/>
              <w:jc w:val="both"/>
              <w:rPr>
                <w:rFonts w:eastAsia="Calibri"/>
                <w:spacing w:val="-4"/>
                <w:sz w:val="20"/>
                <w:szCs w:val="20"/>
                <w:lang w:eastAsia="en-US"/>
              </w:rPr>
            </w:pPr>
          </w:p>
        </w:tc>
      </w:tr>
      <w:tr w:rsidR="00D557D6" w:rsidRPr="00D557D6" w:rsidTr="000D2AE1">
        <w:trPr>
          <w:trHeight w:val="20"/>
        </w:trPr>
        <w:tc>
          <w:tcPr>
            <w:tcW w:w="532" w:type="dxa"/>
            <w:vMerge/>
          </w:tcPr>
          <w:p w:rsidR="00D557D6" w:rsidRPr="00D557D6" w:rsidRDefault="00D557D6" w:rsidP="000D2AE1">
            <w:pPr>
              <w:suppressAutoHyphens w:val="0"/>
              <w:autoSpaceDE w:val="0"/>
              <w:autoSpaceDN w:val="0"/>
              <w:adjustRightInd w:val="0"/>
              <w:spacing w:line="240" w:lineRule="auto"/>
              <w:contextualSpacing/>
              <w:jc w:val="center"/>
              <w:rPr>
                <w:rFonts w:eastAsia="Calibri"/>
                <w:spacing w:val="-4"/>
                <w:sz w:val="20"/>
                <w:szCs w:val="20"/>
                <w:lang w:eastAsia="en-US"/>
              </w:rPr>
            </w:pPr>
          </w:p>
        </w:tc>
        <w:tc>
          <w:tcPr>
            <w:tcW w:w="3007" w:type="dxa"/>
            <w:vMerge/>
          </w:tcPr>
          <w:p w:rsidR="00D557D6" w:rsidRPr="00D557D6" w:rsidRDefault="00D557D6" w:rsidP="000D2AE1">
            <w:pPr>
              <w:suppressAutoHyphens w:val="0"/>
              <w:autoSpaceDE w:val="0"/>
              <w:autoSpaceDN w:val="0"/>
              <w:adjustRightInd w:val="0"/>
              <w:spacing w:line="240" w:lineRule="auto"/>
              <w:ind w:left="57" w:right="57"/>
              <w:contextualSpacing/>
              <w:jc w:val="both"/>
              <w:rPr>
                <w:rFonts w:eastAsia="Calibri"/>
                <w:spacing w:val="-4"/>
                <w:sz w:val="20"/>
                <w:szCs w:val="20"/>
                <w:lang w:eastAsia="en-US"/>
              </w:rPr>
            </w:pPr>
          </w:p>
        </w:tc>
        <w:tc>
          <w:tcPr>
            <w:tcW w:w="3352" w:type="dxa"/>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lang w:eastAsia="en-US"/>
              </w:rPr>
            </w:pPr>
            <w:r w:rsidRPr="007D405F">
              <w:rPr>
                <w:rFonts w:eastAsia="Calibri"/>
                <w:spacing w:val="-4"/>
                <w:sz w:val="22"/>
                <w:szCs w:val="22"/>
                <w:lang w:eastAsia="en-US"/>
              </w:rPr>
              <w:t>Построение (развитие) аппаратно-программного комплекса «Безопасный город» на территории Новгородского муниципального района</w:t>
            </w:r>
          </w:p>
        </w:tc>
        <w:tc>
          <w:tcPr>
            <w:tcW w:w="2453" w:type="dxa"/>
            <w:vMerge/>
          </w:tcPr>
          <w:p w:rsidR="00D557D6" w:rsidRPr="00D557D6" w:rsidRDefault="00D557D6" w:rsidP="000D2AE1">
            <w:pPr>
              <w:suppressAutoHyphens w:val="0"/>
              <w:autoSpaceDE w:val="0"/>
              <w:autoSpaceDN w:val="0"/>
              <w:adjustRightInd w:val="0"/>
              <w:spacing w:line="240" w:lineRule="auto"/>
              <w:ind w:left="57" w:right="57"/>
              <w:contextualSpacing/>
              <w:jc w:val="both"/>
              <w:rPr>
                <w:rFonts w:eastAsia="Calibri"/>
                <w:spacing w:val="-4"/>
                <w:sz w:val="20"/>
                <w:szCs w:val="20"/>
                <w:lang w:eastAsia="en-US"/>
              </w:rPr>
            </w:pPr>
          </w:p>
        </w:tc>
      </w:tr>
      <w:tr w:rsidR="00D557D6" w:rsidRPr="00D557D6" w:rsidTr="000D2AE1">
        <w:trPr>
          <w:trHeight w:val="20"/>
        </w:trPr>
        <w:tc>
          <w:tcPr>
            <w:tcW w:w="532" w:type="dxa"/>
            <w:vMerge/>
          </w:tcPr>
          <w:p w:rsidR="00D557D6" w:rsidRPr="00D557D6" w:rsidRDefault="00D557D6" w:rsidP="000D2AE1">
            <w:pPr>
              <w:suppressAutoHyphens w:val="0"/>
              <w:autoSpaceDE w:val="0"/>
              <w:autoSpaceDN w:val="0"/>
              <w:adjustRightInd w:val="0"/>
              <w:spacing w:line="240" w:lineRule="auto"/>
              <w:contextualSpacing/>
              <w:jc w:val="center"/>
              <w:rPr>
                <w:rFonts w:eastAsia="Calibri"/>
                <w:spacing w:val="-4"/>
                <w:sz w:val="20"/>
                <w:szCs w:val="20"/>
                <w:lang w:eastAsia="en-US"/>
              </w:rPr>
            </w:pPr>
          </w:p>
        </w:tc>
        <w:tc>
          <w:tcPr>
            <w:tcW w:w="3007" w:type="dxa"/>
            <w:vMerge/>
          </w:tcPr>
          <w:p w:rsidR="00D557D6" w:rsidRPr="00D557D6" w:rsidRDefault="00D557D6" w:rsidP="000D2AE1">
            <w:pPr>
              <w:suppressAutoHyphens w:val="0"/>
              <w:autoSpaceDE w:val="0"/>
              <w:autoSpaceDN w:val="0"/>
              <w:adjustRightInd w:val="0"/>
              <w:spacing w:line="240" w:lineRule="auto"/>
              <w:ind w:left="57" w:right="57"/>
              <w:contextualSpacing/>
              <w:jc w:val="both"/>
              <w:rPr>
                <w:rFonts w:eastAsia="Calibri"/>
                <w:spacing w:val="-4"/>
                <w:sz w:val="20"/>
                <w:szCs w:val="20"/>
                <w:lang w:eastAsia="en-US"/>
              </w:rPr>
            </w:pPr>
          </w:p>
        </w:tc>
        <w:tc>
          <w:tcPr>
            <w:tcW w:w="3352" w:type="dxa"/>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lang w:eastAsia="en-US"/>
              </w:rPr>
            </w:pPr>
            <w:r w:rsidRPr="007D405F">
              <w:rPr>
                <w:rFonts w:eastAsia="Calibri"/>
                <w:spacing w:val="-4"/>
                <w:sz w:val="22"/>
                <w:szCs w:val="22"/>
                <w:lang w:eastAsia="en-US"/>
              </w:rPr>
              <w:t>Осуществление мероприятий по обеспечению безопасности людей на водных объектах, охране их жизни и здоровья на территории Новгородского муниципального района</w:t>
            </w:r>
          </w:p>
        </w:tc>
        <w:tc>
          <w:tcPr>
            <w:tcW w:w="2453" w:type="dxa"/>
            <w:vMerge/>
          </w:tcPr>
          <w:p w:rsidR="00D557D6" w:rsidRPr="00D557D6" w:rsidRDefault="00D557D6" w:rsidP="000D2AE1">
            <w:pPr>
              <w:suppressAutoHyphens w:val="0"/>
              <w:autoSpaceDE w:val="0"/>
              <w:autoSpaceDN w:val="0"/>
              <w:adjustRightInd w:val="0"/>
              <w:spacing w:line="240" w:lineRule="auto"/>
              <w:ind w:left="57" w:right="57"/>
              <w:contextualSpacing/>
              <w:jc w:val="both"/>
              <w:rPr>
                <w:rFonts w:eastAsia="Calibri"/>
                <w:spacing w:val="-4"/>
                <w:sz w:val="20"/>
                <w:szCs w:val="20"/>
                <w:lang w:eastAsia="en-US"/>
              </w:rPr>
            </w:pPr>
          </w:p>
        </w:tc>
      </w:tr>
      <w:tr w:rsidR="00D557D6" w:rsidRPr="00D557D6" w:rsidTr="000D2AE1">
        <w:trPr>
          <w:trHeight w:val="20"/>
        </w:trPr>
        <w:tc>
          <w:tcPr>
            <w:tcW w:w="532" w:type="dxa"/>
            <w:vMerge/>
          </w:tcPr>
          <w:p w:rsidR="00D557D6" w:rsidRPr="00D557D6" w:rsidRDefault="00D557D6" w:rsidP="000D2AE1">
            <w:pPr>
              <w:suppressAutoHyphens w:val="0"/>
              <w:autoSpaceDE w:val="0"/>
              <w:autoSpaceDN w:val="0"/>
              <w:adjustRightInd w:val="0"/>
              <w:spacing w:line="240" w:lineRule="auto"/>
              <w:contextualSpacing/>
              <w:jc w:val="center"/>
              <w:rPr>
                <w:rFonts w:eastAsia="Calibri"/>
                <w:spacing w:val="-4"/>
                <w:sz w:val="20"/>
                <w:szCs w:val="20"/>
                <w:lang w:eastAsia="en-US"/>
              </w:rPr>
            </w:pPr>
          </w:p>
        </w:tc>
        <w:tc>
          <w:tcPr>
            <w:tcW w:w="3007" w:type="dxa"/>
            <w:vMerge/>
          </w:tcPr>
          <w:p w:rsidR="00D557D6" w:rsidRPr="00D557D6" w:rsidRDefault="00D557D6" w:rsidP="000D2AE1">
            <w:pPr>
              <w:suppressAutoHyphens w:val="0"/>
              <w:autoSpaceDE w:val="0"/>
              <w:autoSpaceDN w:val="0"/>
              <w:adjustRightInd w:val="0"/>
              <w:spacing w:line="240" w:lineRule="auto"/>
              <w:ind w:left="57" w:right="57"/>
              <w:contextualSpacing/>
              <w:jc w:val="both"/>
              <w:rPr>
                <w:rFonts w:eastAsia="Calibri"/>
                <w:spacing w:val="-4"/>
                <w:sz w:val="20"/>
                <w:szCs w:val="20"/>
                <w:lang w:eastAsia="en-US"/>
              </w:rPr>
            </w:pPr>
          </w:p>
        </w:tc>
        <w:tc>
          <w:tcPr>
            <w:tcW w:w="3352" w:type="dxa"/>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lang w:eastAsia="en-US"/>
              </w:rPr>
            </w:pPr>
            <w:r w:rsidRPr="007D405F">
              <w:rPr>
                <w:rFonts w:eastAsia="Calibri"/>
                <w:spacing w:val="-4"/>
                <w:sz w:val="22"/>
                <w:szCs w:val="22"/>
                <w:lang w:eastAsia="en-US"/>
              </w:rPr>
              <w:t>Организация деятельности аварийно-спасательных служб и (или) аварийно-спасательных формирований на территории Новгородского муниципального района</w:t>
            </w:r>
          </w:p>
        </w:tc>
        <w:tc>
          <w:tcPr>
            <w:tcW w:w="2453" w:type="dxa"/>
            <w:vMerge/>
          </w:tcPr>
          <w:p w:rsidR="00D557D6" w:rsidRPr="00D557D6" w:rsidRDefault="00D557D6" w:rsidP="000D2AE1">
            <w:pPr>
              <w:suppressAutoHyphens w:val="0"/>
              <w:autoSpaceDE w:val="0"/>
              <w:autoSpaceDN w:val="0"/>
              <w:adjustRightInd w:val="0"/>
              <w:spacing w:line="240" w:lineRule="auto"/>
              <w:ind w:left="57" w:right="57"/>
              <w:contextualSpacing/>
              <w:jc w:val="both"/>
              <w:rPr>
                <w:rFonts w:eastAsia="Calibri"/>
                <w:spacing w:val="-4"/>
                <w:sz w:val="20"/>
                <w:szCs w:val="20"/>
                <w:lang w:eastAsia="en-US"/>
              </w:rPr>
            </w:pPr>
          </w:p>
        </w:tc>
      </w:tr>
      <w:tr w:rsidR="00D557D6" w:rsidRPr="00D557D6" w:rsidTr="000D2AE1">
        <w:trPr>
          <w:trHeight w:val="1987"/>
        </w:trPr>
        <w:tc>
          <w:tcPr>
            <w:tcW w:w="532" w:type="dxa"/>
          </w:tcPr>
          <w:p w:rsidR="00D557D6" w:rsidRPr="00D557D6" w:rsidRDefault="00D557D6" w:rsidP="000D2AE1">
            <w:pPr>
              <w:suppressAutoHyphens w:val="0"/>
              <w:autoSpaceDE w:val="0"/>
              <w:autoSpaceDN w:val="0"/>
              <w:adjustRightInd w:val="0"/>
              <w:spacing w:line="240" w:lineRule="auto"/>
              <w:contextualSpacing/>
              <w:jc w:val="center"/>
              <w:rPr>
                <w:rFonts w:eastAsia="Calibri"/>
                <w:spacing w:val="-4"/>
                <w:sz w:val="20"/>
                <w:szCs w:val="20"/>
                <w:lang w:eastAsia="en-US"/>
              </w:rPr>
            </w:pPr>
            <w:r w:rsidRPr="00D557D6">
              <w:rPr>
                <w:rFonts w:eastAsia="Calibri"/>
                <w:spacing w:val="-4"/>
                <w:sz w:val="20"/>
                <w:szCs w:val="20"/>
                <w:lang w:eastAsia="en-US"/>
              </w:rPr>
              <w:lastRenderedPageBreak/>
              <w:t>5.</w:t>
            </w:r>
          </w:p>
          <w:p w:rsidR="00D557D6" w:rsidRPr="00D557D6" w:rsidRDefault="00D557D6" w:rsidP="000D2AE1">
            <w:pPr>
              <w:suppressAutoHyphens w:val="0"/>
              <w:autoSpaceDE w:val="0"/>
              <w:autoSpaceDN w:val="0"/>
              <w:adjustRightInd w:val="0"/>
              <w:spacing w:line="240" w:lineRule="auto"/>
              <w:contextualSpacing/>
              <w:jc w:val="center"/>
              <w:rPr>
                <w:rFonts w:eastAsia="Calibri"/>
                <w:spacing w:val="-4"/>
                <w:sz w:val="20"/>
                <w:szCs w:val="20"/>
                <w:lang w:eastAsia="en-US"/>
              </w:rPr>
            </w:pPr>
          </w:p>
          <w:p w:rsidR="00D557D6" w:rsidRPr="00D557D6" w:rsidRDefault="00D557D6" w:rsidP="000D2AE1">
            <w:pPr>
              <w:suppressAutoHyphens w:val="0"/>
              <w:spacing w:line="240" w:lineRule="auto"/>
              <w:jc w:val="center"/>
              <w:rPr>
                <w:rFonts w:eastAsia="Calibri"/>
                <w:sz w:val="20"/>
                <w:szCs w:val="20"/>
                <w:lang w:eastAsia="en-US"/>
              </w:rPr>
            </w:pPr>
          </w:p>
        </w:tc>
        <w:tc>
          <w:tcPr>
            <w:tcW w:w="3007" w:type="dxa"/>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lang w:eastAsia="en-US"/>
              </w:rPr>
            </w:pPr>
            <w:r w:rsidRPr="007D405F">
              <w:rPr>
                <w:rFonts w:eastAsia="Calibri"/>
                <w:spacing w:val="-4"/>
                <w:sz w:val="22"/>
                <w:szCs w:val="22"/>
                <w:lang w:eastAsia="en-US"/>
              </w:rPr>
              <w:t>Комплексное развитие сельских территорий Новгородского района до 2025 года</w:t>
            </w:r>
          </w:p>
        </w:tc>
        <w:tc>
          <w:tcPr>
            <w:tcW w:w="3352" w:type="dxa"/>
          </w:tcPr>
          <w:p w:rsidR="00D557D6" w:rsidRPr="007D405F" w:rsidRDefault="00D557D6" w:rsidP="000D2AE1">
            <w:pPr>
              <w:suppressAutoHyphens w:val="0"/>
              <w:autoSpaceDE w:val="0"/>
              <w:autoSpaceDN w:val="0"/>
              <w:adjustRightInd w:val="0"/>
              <w:spacing w:line="240" w:lineRule="auto"/>
              <w:ind w:left="57" w:right="57"/>
              <w:contextualSpacing/>
              <w:jc w:val="center"/>
              <w:rPr>
                <w:rFonts w:eastAsia="Calibri"/>
                <w:spacing w:val="-4"/>
                <w:sz w:val="22"/>
                <w:szCs w:val="22"/>
                <w:lang w:eastAsia="en-US"/>
              </w:rPr>
            </w:pPr>
            <w:r w:rsidRPr="007D405F">
              <w:rPr>
                <w:rFonts w:eastAsia="Calibri"/>
                <w:spacing w:val="-4"/>
                <w:sz w:val="22"/>
                <w:szCs w:val="22"/>
                <w:lang w:eastAsia="en-US"/>
              </w:rPr>
              <w:t>-</w:t>
            </w:r>
          </w:p>
        </w:tc>
        <w:tc>
          <w:tcPr>
            <w:tcW w:w="2453" w:type="dxa"/>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lang w:eastAsia="en-US"/>
              </w:rPr>
            </w:pPr>
            <w:r w:rsidRPr="007D405F">
              <w:rPr>
                <w:rFonts w:eastAsia="Calibri"/>
                <w:spacing w:val="-4"/>
                <w:sz w:val="22"/>
                <w:szCs w:val="22"/>
                <w:shd w:val="clear" w:color="auto" w:fill="FFFFFF"/>
                <w:lang w:eastAsia="en-US"/>
              </w:rPr>
              <w:t>Управление агропромышленного комплекса</w:t>
            </w:r>
            <w:r w:rsidRPr="007D405F">
              <w:rPr>
                <w:rFonts w:eastAsia="Calibri"/>
                <w:spacing w:val="-4"/>
                <w:sz w:val="22"/>
                <w:szCs w:val="22"/>
                <w:lang w:eastAsia="en-US"/>
              </w:rPr>
              <w:t xml:space="preserve"> Администрации Новгородского муниципального района</w:t>
            </w:r>
          </w:p>
        </w:tc>
      </w:tr>
      <w:tr w:rsidR="00D557D6" w:rsidRPr="00D557D6" w:rsidTr="000D2AE1">
        <w:trPr>
          <w:trHeight w:val="20"/>
        </w:trPr>
        <w:tc>
          <w:tcPr>
            <w:tcW w:w="532" w:type="dxa"/>
            <w:vMerge w:val="restart"/>
          </w:tcPr>
          <w:p w:rsidR="00D557D6" w:rsidRPr="00D557D6" w:rsidRDefault="00D557D6" w:rsidP="000D2AE1">
            <w:pPr>
              <w:suppressAutoHyphens w:val="0"/>
              <w:autoSpaceDE w:val="0"/>
              <w:autoSpaceDN w:val="0"/>
              <w:adjustRightInd w:val="0"/>
              <w:spacing w:line="240" w:lineRule="auto"/>
              <w:contextualSpacing/>
              <w:jc w:val="center"/>
              <w:rPr>
                <w:rFonts w:eastAsia="Calibri"/>
                <w:spacing w:val="-4"/>
                <w:sz w:val="20"/>
                <w:szCs w:val="20"/>
                <w:lang w:eastAsia="en-US"/>
              </w:rPr>
            </w:pPr>
            <w:r w:rsidRPr="00D557D6">
              <w:rPr>
                <w:rFonts w:eastAsia="Calibri"/>
                <w:spacing w:val="-4"/>
                <w:sz w:val="20"/>
                <w:szCs w:val="20"/>
                <w:lang w:eastAsia="en-US"/>
              </w:rPr>
              <w:t>6.</w:t>
            </w:r>
          </w:p>
        </w:tc>
        <w:tc>
          <w:tcPr>
            <w:tcW w:w="3007" w:type="dxa"/>
            <w:vMerge w:val="restart"/>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highlight w:val="yellow"/>
                <w:lang w:eastAsia="en-US"/>
              </w:rPr>
            </w:pPr>
            <w:r w:rsidRPr="007D405F">
              <w:rPr>
                <w:rFonts w:eastAsia="Calibri"/>
                <w:spacing w:val="-4"/>
                <w:sz w:val="22"/>
                <w:szCs w:val="22"/>
                <w:lang w:eastAsia="en-US"/>
              </w:rPr>
              <w:t>Развитие агропромышленного комплекса в Новгородском муниципальном районе на 2014-2023 годы</w:t>
            </w:r>
          </w:p>
        </w:tc>
        <w:tc>
          <w:tcPr>
            <w:tcW w:w="3352" w:type="dxa"/>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lang w:eastAsia="en-US"/>
              </w:rPr>
            </w:pPr>
            <w:r w:rsidRPr="007D405F">
              <w:rPr>
                <w:rFonts w:eastAsia="Calibri"/>
                <w:spacing w:val="-4"/>
                <w:sz w:val="22"/>
                <w:szCs w:val="22"/>
              </w:rPr>
              <w:t>Развитие под отрасли животноводства, переработки и реализации продукции животноводства</w:t>
            </w:r>
          </w:p>
        </w:tc>
        <w:tc>
          <w:tcPr>
            <w:tcW w:w="2453" w:type="dxa"/>
            <w:vMerge w:val="restart"/>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lang w:eastAsia="en-US"/>
              </w:rPr>
            </w:pPr>
            <w:r w:rsidRPr="007D405F">
              <w:rPr>
                <w:rFonts w:eastAsia="Calibri"/>
                <w:spacing w:val="-4"/>
                <w:sz w:val="22"/>
                <w:szCs w:val="22"/>
                <w:shd w:val="clear" w:color="auto" w:fill="FFFFFF"/>
                <w:lang w:eastAsia="en-US"/>
              </w:rPr>
              <w:t>Управление агропромышленного комплекса</w:t>
            </w:r>
            <w:r w:rsidRPr="007D405F">
              <w:rPr>
                <w:rFonts w:eastAsia="Calibri"/>
                <w:spacing w:val="-4"/>
                <w:sz w:val="22"/>
                <w:szCs w:val="22"/>
                <w:lang w:eastAsia="en-US"/>
              </w:rPr>
              <w:t xml:space="preserve"> Администрации Новгородского муниципального района</w:t>
            </w:r>
          </w:p>
        </w:tc>
      </w:tr>
      <w:tr w:rsidR="00D557D6" w:rsidRPr="00D557D6" w:rsidTr="000D2AE1">
        <w:trPr>
          <w:trHeight w:val="20"/>
        </w:trPr>
        <w:tc>
          <w:tcPr>
            <w:tcW w:w="532" w:type="dxa"/>
            <w:vMerge/>
          </w:tcPr>
          <w:p w:rsidR="00D557D6" w:rsidRPr="00D557D6" w:rsidRDefault="00D557D6" w:rsidP="000D2AE1">
            <w:pPr>
              <w:suppressAutoHyphens w:val="0"/>
              <w:autoSpaceDE w:val="0"/>
              <w:autoSpaceDN w:val="0"/>
              <w:adjustRightInd w:val="0"/>
              <w:spacing w:line="240" w:lineRule="auto"/>
              <w:contextualSpacing/>
              <w:jc w:val="both"/>
              <w:rPr>
                <w:rFonts w:eastAsia="Calibri"/>
                <w:spacing w:val="-4"/>
                <w:sz w:val="20"/>
                <w:szCs w:val="20"/>
                <w:lang w:eastAsia="en-US"/>
              </w:rPr>
            </w:pPr>
          </w:p>
        </w:tc>
        <w:tc>
          <w:tcPr>
            <w:tcW w:w="3007" w:type="dxa"/>
            <w:vMerge/>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lang w:eastAsia="en-US"/>
              </w:rPr>
            </w:pPr>
          </w:p>
        </w:tc>
        <w:tc>
          <w:tcPr>
            <w:tcW w:w="3352" w:type="dxa"/>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rPr>
            </w:pPr>
            <w:r w:rsidRPr="007D405F">
              <w:rPr>
                <w:rFonts w:eastAsia="Calibri"/>
                <w:spacing w:val="-4"/>
                <w:sz w:val="22"/>
                <w:szCs w:val="22"/>
              </w:rPr>
              <w:t>Развитие под отрасли растениеводства, переработки и реализации продукции растениеводства</w:t>
            </w:r>
          </w:p>
        </w:tc>
        <w:tc>
          <w:tcPr>
            <w:tcW w:w="2453" w:type="dxa"/>
            <w:vMerge/>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shd w:val="clear" w:color="auto" w:fill="FFFFFF"/>
                <w:lang w:eastAsia="en-US"/>
              </w:rPr>
            </w:pPr>
          </w:p>
        </w:tc>
      </w:tr>
      <w:tr w:rsidR="00D557D6" w:rsidRPr="00D557D6" w:rsidTr="000D2AE1">
        <w:trPr>
          <w:trHeight w:val="20"/>
        </w:trPr>
        <w:tc>
          <w:tcPr>
            <w:tcW w:w="532" w:type="dxa"/>
            <w:vMerge/>
          </w:tcPr>
          <w:p w:rsidR="00D557D6" w:rsidRPr="00D557D6" w:rsidRDefault="00D557D6" w:rsidP="000D2AE1">
            <w:pPr>
              <w:suppressAutoHyphens w:val="0"/>
              <w:autoSpaceDE w:val="0"/>
              <w:autoSpaceDN w:val="0"/>
              <w:adjustRightInd w:val="0"/>
              <w:spacing w:line="240" w:lineRule="auto"/>
              <w:contextualSpacing/>
              <w:jc w:val="both"/>
              <w:rPr>
                <w:rFonts w:eastAsia="Calibri"/>
                <w:spacing w:val="-4"/>
                <w:sz w:val="20"/>
                <w:szCs w:val="20"/>
                <w:lang w:eastAsia="en-US"/>
              </w:rPr>
            </w:pPr>
          </w:p>
        </w:tc>
        <w:tc>
          <w:tcPr>
            <w:tcW w:w="3007" w:type="dxa"/>
            <w:vMerge/>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lang w:eastAsia="en-US"/>
              </w:rPr>
            </w:pPr>
          </w:p>
        </w:tc>
        <w:tc>
          <w:tcPr>
            <w:tcW w:w="3352" w:type="dxa"/>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rPr>
            </w:pPr>
            <w:r w:rsidRPr="007D405F">
              <w:rPr>
                <w:rFonts w:eastAsia="Calibri"/>
                <w:spacing w:val="-4"/>
                <w:sz w:val="22"/>
                <w:szCs w:val="22"/>
              </w:rPr>
              <w:t>Поддержка малых форм хозяйствования</w:t>
            </w:r>
          </w:p>
        </w:tc>
        <w:tc>
          <w:tcPr>
            <w:tcW w:w="2453" w:type="dxa"/>
            <w:vMerge/>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highlight w:val="yellow"/>
                <w:shd w:val="clear" w:color="auto" w:fill="FFFFFF"/>
                <w:lang w:eastAsia="en-US"/>
              </w:rPr>
            </w:pPr>
          </w:p>
        </w:tc>
      </w:tr>
      <w:tr w:rsidR="00D557D6" w:rsidRPr="00D557D6" w:rsidTr="000D2AE1">
        <w:trPr>
          <w:trHeight w:val="20"/>
        </w:trPr>
        <w:tc>
          <w:tcPr>
            <w:tcW w:w="532" w:type="dxa"/>
            <w:vMerge/>
          </w:tcPr>
          <w:p w:rsidR="00D557D6" w:rsidRPr="00D557D6" w:rsidRDefault="00D557D6" w:rsidP="000D2AE1">
            <w:pPr>
              <w:suppressAutoHyphens w:val="0"/>
              <w:autoSpaceDE w:val="0"/>
              <w:autoSpaceDN w:val="0"/>
              <w:adjustRightInd w:val="0"/>
              <w:spacing w:line="240" w:lineRule="auto"/>
              <w:contextualSpacing/>
              <w:jc w:val="both"/>
              <w:rPr>
                <w:rFonts w:eastAsia="Calibri"/>
                <w:spacing w:val="-4"/>
                <w:sz w:val="20"/>
                <w:szCs w:val="20"/>
                <w:lang w:eastAsia="en-US"/>
              </w:rPr>
            </w:pPr>
          </w:p>
        </w:tc>
        <w:tc>
          <w:tcPr>
            <w:tcW w:w="3007" w:type="dxa"/>
            <w:vMerge/>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highlight w:val="yellow"/>
                <w:lang w:eastAsia="en-US"/>
              </w:rPr>
            </w:pPr>
          </w:p>
        </w:tc>
        <w:tc>
          <w:tcPr>
            <w:tcW w:w="3352" w:type="dxa"/>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highlight w:val="yellow"/>
                <w:lang w:eastAsia="en-US"/>
              </w:rPr>
            </w:pPr>
            <w:r w:rsidRPr="007D405F">
              <w:rPr>
                <w:rFonts w:eastAsia="Calibri"/>
                <w:spacing w:val="-4"/>
                <w:sz w:val="22"/>
                <w:szCs w:val="22"/>
              </w:rPr>
              <w:t>Развитие мелиорации земель сельскохозяйственного назначения</w:t>
            </w:r>
          </w:p>
        </w:tc>
        <w:tc>
          <w:tcPr>
            <w:tcW w:w="2453" w:type="dxa"/>
            <w:vMerge/>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lang w:eastAsia="en-US"/>
              </w:rPr>
            </w:pPr>
          </w:p>
        </w:tc>
      </w:tr>
      <w:tr w:rsidR="00D557D6" w:rsidRPr="00D557D6" w:rsidTr="000D2AE1">
        <w:trPr>
          <w:trHeight w:val="20"/>
        </w:trPr>
        <w:tc>
          <w:tcPr>
            <w:tcW w:w="532" w:type="dxa"/>
            <w:vMerge/>
          </w:tcPr>
          <w:p w:rsidR="00D557D6" w:rsidRPr="00D557D6" w:rsidRDefault="00D557D6" w:rsidP="000D2AE1">
            <w:pPr>
              <w:suppressAutoHyphens w:val="0"/>
              <w:autoSpaceDE w:val="0"/>
              <w:autoSpaceDN w:val="0"/>
              <w:adjustRightInd w:val="0"/>
              <w:spacing w:line="240" w:lineRule="auto"/>
              <w:contextualSpacing/>
              <w:jc w:val="both"/>
              <w:rPr>
                <w:rFonts w:eastAsia="Calibri"/>
                <w:spacing w:val="-4"/>
                <w:sz w:val="20"/>
                <w:szCs w:val="20"/>
                <w:lang w:eastAsia="en-US"/>
              </w:rPr>
            </w:pPr>
          </w:p>
        </w:tc>
        <w:tc>
          <w:tcPr>
            <w:tcW w:w="3007" w:type="dxa"/>
            <w:vMerge/>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highlight w:val="yellow"/>
                <w:lang w:eastAsia="en-US"/>
              </w:rPr>
            </w:pPr>
          </w:p>
        </w:tc>
        <w:tc>
          <w:tcPr>
            <w:tcW w:w="3352" w:type="dxa"/>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lang w:eastAsia="en-US"/>
              </w:rPr>
            </w:pPr>
            <w:r w:rsidRPr="007D405F">
              <w:rPr>
                <w:rFonts w:eastAsia="Calibri"/>
                <w:spacing w:val="-4"/>
                <w:sz w:val="22"/>
                <w:szCs w:val="22"/>
                <w:lang w:eastAsia="en-US"/>
              </w:rPr>
              <w:t>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w:t>
            </w:r>
          </w:p>
        </w:tc>
        <w:tc>
          <w:tcPr>
            <w:tcW w:w="2453" w:type="dxa"/>
            <w:vMerge/>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lang w:eastAsia="en-US"/>
              </w:rPr>
            </w:pPr>
          </w:p>
        </w:tc>
      </w:tr>
      <w:tr w:rsidR="00D557D6" w:rsidRPr="00D557D6" w:rsidTr="000D2AE1">
        <w:trPr>
          <w:trHeight w:val="20"/>
        </w:trPr>
        <w:tc>
          <w:tcPr>
            <w:tcW w:w="532" w:type="dxa"/>
            <w:vMerge/>
          </w:tcPr>
          <w:p w:rsidR="00D557D6" w:rsidRPr="00D557D6" w:rsidRDefault="00D557D6" w:rsidP="000D2AE1">
            <w:pPr>
              <w:suppressAutoHyphens w:val="0"/>
              <w:autoSpaceDE w:val="0"/>
              <w:autoSpaceDN w:val="0"/>
              <w:adjustRightInd w:val="0"/>
              <w:spacing w:line="240" w:lineRule="auto"/>
              <w:contextualSpacing/>
              <w:jc w:val="both"/>
              <w:rPr>
                <w:rFonts w:eastAsia="Calibri"/>
                <w:spacing w:val="-4"/>
                <w:sz w:val="20"/>
                <w:szCs w:val="20"/>
                <w:lang w:eastAsia="en-US"/>
              </w:rPr>
            </w:pPr>
          </w:p>
        </w:tc>
        <w:tc>
          <w:tcPr>
            <w:tcW w:w="3007" w:type="dxa"/>
            <w:vMerge/>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highlight w:val="yellow"/>
                <w:lang w:eastAsia="en-US"/>
              </w:rPr>
            </w:pPr>
          </w:p>
        </w:tc>
        <w:tc>
          <w:tcPr>
            <w:tcW w:w="3352" w:type="dxa"/>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lang w:eastAsia="en-US"/>
              </w:rPr>
            </w:pPr>
            <w:r w:rsidRPr="007D405F">
              <w:rPr>
                <w:rFonts w:eastAsia="Calibri"/>
                <w:spacing w:val="-4"/>
                <w:sz w:val="22"/>
                <w:szCs w:val="22"/>
                <w:lang w:eastAsia="en-US"/>
              </w:rPr>
              <w:t>Обеспечение муниципального управления в сфере агропромышленного комплекса</w:t>
            </w:r>
          </w:p>
        </w:tc>
        <w:tc>
          <w:tcPr>
            <w:tcW w:w="2453" w:type="dxa"/>
            <w:vMerge/>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lang w:eastAsia="en-US"/>
              </w:rPr>
            </w:pPr>
          </w:p>
        </w:tc>
      </w:tr>
      <w:tr w:rsidR="00D557D6" w:rsidRPr="00D557D6" w:rsidTr="000D2AE1">
        <w:trPr>
          <w:trHeight w:val="20"/>
        </w:trPr>
        <w:tc>
          <w:tcPr>
            <w:tcW w:w="532" w:type="dxa"/>
          </w:tcPr>
          <w:p w:rsidR="00D557D6" w:rsidRPr="00D557D6" w:rsidRDefault="00D557D6" w:rsidP="000D2AE1">
            <w:pPr>
              <w:suppressAutoHyphens w:val="0"/>
              <w:autoSpaceDE w:val="0"/>
              <w:autoSpaceDN w:val="0"/>
              <w:adjustRightInd w:val="0"/>
              <w:spacing w:line="240" w:lineRule="auto"/>
              <w:contextualSpacing/>
              <w:jc w:val="both"/>
              <w:rPr>
                <w:rFonts w:eastAsia="Calibri"/>
                <w:spacing w:val="-4"/>
                <w:sz w:val="20"/>
                <w:szCs w:val="20"/>
                <w:lang w:eastAsia="en-US"/>
              </w:rPr>
            </w:pPr>
            <w:r w:rsidRPr="00D557D6">
              <w:rPr>
                <w:rFonts w:eastAsia="Calibri"/>
                <w:spacing w:val="-4"/>
                <w:sz w:val="20"/>
                <w:szCs w:val="20"/>
                <w:lang w:eastAsia="en-US"/>
              </w:rPr>
              <w:t>7.</w:t>
            </w:r>
          </w:p>
        </w:tc>
        <w:tc>
          <w:tcPr>
            <w:tcW w:w="3007" w:type="dxa"/>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highlight w:val="yellow"/>
                <w:lang w:eastAsia="en-US"/>
              </w:rPr>
            </w:pPr>
            <w:r w:rsidRPr="007D405F">
              <w:rPr>
                <w:rFonts w:eastAsia="Calibri"/>
                <w:spacing w:val="-4"/>
                <w:sz w:val="22"/>
                <w:szCs w:val="22"/>
                <w:lang w:eastAsia="en-US"/>
              </w:rPr>
              <w:t>Осуществление дорожной деятельности и организация мероприятий по повышению безопасности дорожного движения в отношении автомобильных дорог общего пользования Новгородского муниципального района на 2017-2021 годы и на период до 2023 года</w:t>
            </w:r>
          </w:p>
        </w:tc>
        <w:tc>
          <w:tcPr>
            <w:tcW w:w="3352" w:type="dxa"/>
          </w:tcPr>
          <w:p w:rsidR="00D557D6" w:rsidRPr="007D405F" w:rsidRDefault="00D557D6" w:rsidP="000D2AE1">
            <w:pPr>
              <w:suppressAutoHyphens w:val="0"/>
              <w:autoSpaceDE w:val="0"/>
              <w:autoSpaceDN w:val="0"/>
              <w:adjustRightInd w:val="0"/>
              <w:spacing w:line="240" w:lineRule="auto"/>
              <w:ind w:left="57" w:right="57"/>
              <w:contextualSpacing/>
              <w:jc w:val="center"/>
              <w:rPr>
                <w:rFonts w:eastAsia="Calibri"/>
                <w:spacing w:val="-4"/>
                <w:sz w:val="22"/>
                <w:szCs w:val="22"/>
                <w:lang w:eastAsia="en-US"/>
              </w:rPr>
            </w:pPr>
            <w:r w:rsidRPr="007D405F">
              <w:rPr>
                <w:rFonts w:eastAsia="Calibri"/>
                <w:spacing w:val="-4"/>
                <w:sz w:val="22"/>
                <w:szCs w:val="22"/>
                <w:lang w:eastAsia="en-US"/>
              </w:rPr>
              <w:t>-</w:t>
            </w:r>
          </w:p>
        </w:tc>
        <w:tc>
          <w:tcPr>
            <w:tcW w:w="2453" w:type="dxa"/>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lang w:eastAsia="en-US"/>
              </w:rPr>
            </w:pPr>
            <w:r w:rsidRPr="007D405F">
              <w:rPr>
                <w:rFonts w:eastAsia="Calibri"/>
                <w:spacing w:val="-4"/>
                <w:sz w:val="22"/>
                <w:szCs w:val="22"/>
                <w:lang w:eastAsia="en-US"/>
              </w:rPr>
              <w:t>Комитет коммунального хозяйства, энергетики, транспорта и связи Администрации Новгородского муниципального района</w:t>
            </w:r>
          </w:p>
        </w:tc>
      </w:tr>
      <w:tr w:rsidR="00D557D6" w:rsidRPr="00D557D6" w:rsidTr="000D2AE1">
        <w:trPr>
          <w:trHeight w:val="20"/>
        </w:trPr>
        <w:tc>
          <w:tcPr>
            <w:tcW w:w="532" w:type="dxa"/>
          </w:tcPr>
          <w:p w:rsidR="00D557D6" w:rsidRPr="00D557D6" w:rsidRDefault="00D557D6" w:rsidP="000D2AE1">
            <w:pPr>
              <w:suppressAutoHyphens w:val="0"/>
              <w:autoSpaceDE w:val="0"/>
              <w:autoSpaceDN w:val="0"/>
              <w:adjustRightInd w:val="0"/>
              <w:spacing w:line="240" w:lineRule="auto"/>
              <w:contextualSpacing/>
              <w:jc w:val="both"/>
              <w:rPr>
                <w:rFonts w:eastAsia="Calibri"/>
                <w:spacing w:val="-4"/>
                <w:sz w:val="20"/>
                <w:szCs w:val="20"/>
                <w:lang w:eastAsia="en-US"/>
              </w:rPr>
            </w:pPr>
            <w:r w:rsidRPr="00D557D6">
              <w:rPr>
                <w:rFonts w:eastAsia="Calibri"/>
                <w:spacing w:val="-4"/>
                <w:sz w:val="20"/>
                <w:szCs w:val="20"/>
                <w:lang w:eastAsia="en-US"/>
              </w:rPr>
              <w:t>8.</w:t>
            </w:r>
          </w:p>
        </w:tc>
        <w:tc>
          <w:tcPr>
            <w:tcW w:w="3007" w:type="dxa"/>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lang w:eastAsia="en-US"/>
              </w:rPr>
            </w:pPr>
            <w:r w:rsidRPr="007D405F">
              <w:rPr>
                <w:rFonts w:eastAsia="Calibri"/>
                <w:spacing w:val="-4"/>
                <w:sz w:val="22"/>
                <w:szCs w:val="22"/>
                <w:lang w:eastAsia="en-US"/>
              </w:rPr>
              <w:t>Развитие физической культуры и спорта на территории Новгородского муниципального района на 2020-2024 годы</w:t>
            </w:r>
          </w:p>
        </w:tc>
        <w:tc>
          <w:tcPr>
            <w:tcW w:w="3352" w:type="dxa"/>
          </w:tcPr>
          <w:p w:rsidR="00D557D6" w:rsidRPr="007D405F" w:rsidRDefault="00D557D6" w:rsidP="000D2AE1">
            <w:pPr>
              <w:suppressAutoHyphens w:val="0"/>
              <w:autoSpaceDE w:val="0"/>
              <w:autoSpaceDN w:val="0"/>
              <w:adjustRightInd w:val="0"/>
              <w:spacing w:line="240" w:lineRule="auto"/>
              <w:ind w:left="57" w:right="57"/>
              <w:contextualSpacing/>
              <w:jc w:val="center"/>
              <w:rPr>
                <w:rFonts w:eastAsia="Calibri"/>
                <w:spacing w:val="-4"/>
                <w:sz w:val="22"/>
                <w:szCs w:val="22"/>
                <w:lang w:eastAsia="en-US"/>
              </w:rPr>
            </w:pPr>
            <w:r w:rsidRPr="007D405F">
              <w:rPr>
                <w:rFonts w:eastAsia="Calibri"/>
                <w:spacing w:val="-4"/>
                <w:sz w:val="22"/>
                <w:szCs w:val="22"/>
                <w:lang w:eastAsia="en-US"/>
              </w:rPr>
              <w:t>-</w:t>
            </w:r>
          </w:p>
        </w:tc>
        <w:tc>
          <w:tcPr>
            <w:tcW w:w="2453" w:type="dxa"/>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lang w:eastAsia="en-US"/>
              </w:rPr>
            </w:pPr>
            <w:r w:rsidRPr="007D405F">
              <w:rPr>
                <w:rFonts w:eastAsia="Calibri"/>
                <w:spacing w:val="-4"/>
                <w:sz w:val="22"/>
                <w:szCs w:val="22"/>
                <w:lang w:eastAsia="en-US"/>
              </w:rPr>
              <w:t>Управление по физической культуре и спорту Администрации Новгородского муниципального района</w:t>
            </w:r>
          </w:p>
        </w:tc>
      </w:tr>
      <w:tr w:rsidR="00D557D6" w:rsidRPr="00D557D6" w:rsidTr="000D2AE1">
        <w:trPr>
          <w:trHeight w:val="20"/>
        </w:trPr>
        <w:tc>
          <w:tcPr>
            <w:tcW w:w="532" w:type="dxa"/>
          </w:tcPr>
          <w:p w:rsidR="00D557D6" w:rsidRPr="00D557D6" w:rsidRDefault="00D557D6" w:rsidP="000D2AE1">
            <w:pPr>
              <w:suppressAutoHyphens w:val="0"/>
              <w:autoSpaceDE w:val="0"/>
              <w:autoSpaceDN w:val="0"/>
              <w:adjustRightInd w:val="0"/>
              <w:spacing w:line="240" w:lineRule="auto"/>
              <w:contextualSpacing/>
              <w:jc w:val="both"/>
              <w:rPr>
                <w:rFonts w:eastAsia="Calibri"/>
                <w:spacing w:val="-4"/>
                <w:sz w:val="20"/>
                <w:szCs w:val="20"/>
                <w:lang w:eastAsia="en-US"/>
              </w:rPr>
            </w:pPr>
            <w:r w:rsidRPr="00D557D6">
              <w:rPr>
                <w:rFonts w:eastAsia="Calibri"/>
                <w:spacing w:val="-4"/>
                <w:sz w:val="20"/>
                <w:szCs w:val="20"/>
                <w:lang w:eastAsia="en-US"/>
              </w:rPr>
              <w:t>9.</w:t>
            </w:r>
          </w:p>
        </w:tc>
        <w:tc>
          <w:tcPr>
            <w:tcW w:w="3007" w:type="dxa"/>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lang w:eastAsia="en-US"/>
              </w:rPr>
            </w:pPr>
            <w:r w:rsidRPr="007D405F">
              <w:rPr>
                <w:rFonts w:eastAsia="Calibri"/>
                <w:spacing w:val="-4"/>
                <w:sz w:val="22"/>
                <w:szCs w:val="22"/>
                <w:lang w:eastAsia="en-US"/>
              </w:rPr>
              <w:t xml:space="preserve">Развитие информационно-телекоммуникационной инфраструктуры и совершенствование электронных сервисов администрации Новгородского </w:t>
            </w:r>
            <w:r w:rsidRPr="007D405F">
              <w:rPr>
                <w:rFonts w:eastAsia="Calibri"/>
                <w:spacing w:val="-4"/>
                <w:sz w:val="22"/>
                <w:szCs w:val="22"/>
                <w:lang w:eastAsia="en-US"/>
              </w:rPr>
              <w:lastRenderedPageBreak/>
              <w:t>муниципального района на 2021-2023 годы</w:t>
            </w:r>
          </w:p>
        </w:tc>
        <w:tc>
          <w:tcPr>
            <w:tcW w:w="3352" w:type="dxa"/>
          </w:tcPr>
          <w:p w:rsidR="00D557D6" w:rsidRPr="007D405F" w:rsidRDefault="00D557D6" w:rsidP="000D2AE1">
            <w:pPr>
              <w:suppressAutoHyphens w:val="0"/>
              <w:autoSpaceDE w:val="0"/>
              <w:autoSpaceDN w:val="0"/>
              <w:adjustRightInd w:val="0"/>
              <w:spacing w:line="240" w:lineRule="auto"/>
              <w:ind w:left="57" w:right="57"/>
              <w:contextualSpacing/>
              <w:jc w:val="center"/>
              <w:rPr>
                <w:rFonts w:eastAsia="Calibri"/>
                <w:spacing w:val="-4"/>
                <w:sz w:val="22"/>
                <w:szCs w:val="22"/>
                <w:lang w:eastAsia="en-US"/>
              </w:rPr>
            </w:pPr>
            <w:r w:rsidRPr="007D405F">
              <w:rPr>
                <w:rFonts w:eastAsia="Calibri"/>
                <w:spacing w:val="-4"/>
                <w:sz w:val="22"/>
                <w:szCs w:val="22"/>
                <w:lang w:eastAsia="en-US"/>
              </w:rPr>
              <w:lastRenderedPageBreak/>
              <w:t>-</w:t>
            </w:r>
          </w:p>
        </w:tc>
        <w:tc>
          <w:tcPr>
            <w:tcW w:w="2453" w:type="dxa"/>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lang w:eastAsia="en-US"/>
              </w:rPr>
            </w:pPr>
            <w:r w:rsidRPr="007D405F">
              <w:rPr>
                <w:rFonts w:eastAsia="Calibri"/>
                <w:spacing w:val="-4"/>
                <w:sz w:val="22"/>
                <w:szCs w:val="22"/>
                <w:lang w:eastAsia="en-US"/>
              </w:rPr>
              <w:t xml:space="preserve">Отдел информатизации Администрации Новгородского муниципального района  </w:t>
            </w:r>
          </w:p>
        </w:tc>
      </w:tr>
      <w:tr w:rsidR="00D557D6" w:rsidRPr="00D557D6" w:rsidTr="000D2AE1">
        <w:trPr>
          <w:trHeight w:val="20"/>
        </w:trPr>
        <w:tc>
          <w:tcPr>
            <w:tcW w:w="532" w:type="dxa"/>
          </w:tcPr>
          <w:p w:rsidR="00D557D6" w:rsidRPr="00D557D6" w:rsidRDefault="00D557D6" w:rsidP="000D2AE1">
            <w:pPr>
              <w:suppressAutoHyphens w:val="0"/>
              <w:autoSpaceDE w:val="0"/>
              <w:autoSpaceDN w:val="0"/>
              <w:adjustRightInd w:val="0"/>
              <w:spacing w:line="240" w:lineRule="auto"/>
              <w:contextualSpacing/>
              <w:jc w:val="both"/>
              <w:rPr>
                <w:rFonts w:eastAsia="Calibri"/>
                <w:spacing w:val="-4"/>
                <w:sz w:val="20"/>
                <w:szCs w:val="20"/>
                <w:lang w:eastAsia="en-US"/>
              </w:rPr>
            </w:pPr>
            <w:r w:rsidRPr="00D557D6">
              <w:rPr>
                <w:rFonts w:eastAsia="Calibri"/>
                <w:spacing w:val="-4"/>
                <w:sz w:val="20"/>
                <w:szCs w:val="20"/>
                <w:lang w:eastAsia="en-US"/>
              </w:rPr>
              <w:t>10.</w:t>
            </w:r>
          </w:p>
        </w:tc>
        <w:tc>
          <w:tcPr>
            <w:tcW w:w="3007" w:type="dxa"/>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lang w:eastAsia="en-US"/>
              </w:rPr>
            </w:pPr>
            <w:r w:rsidRPr="007D405F">
              <w:rPr>
                <w:rFonts w:eastAsia="Calibri"/>
                <w:spacing w:val="-4"/>
                <w:sz w:val="22"/>
                <w:szCs w:val="22"/>
                <w:lang w:eastAsia="en-US"/>
              </w:rPr>
              <w:t>Обеспечение жильем молодых семей на территории Новгородского муниципального района на 2017-2025 годы</w:t>
            </w:r>
          </w:p>
        </w:tc>
        <w:tc>
          <w:tcPr>
            <w:tcW w:w="3352" w:type="dxa"/>
          </w:tcPr>
          <w:p w:rsidR="00D557D6" w:rsidRPr="007D405F" w:rsidRDefault="00D557D6" w:rsidP="000D2AE1">
            <w:pPr>
              <w:suppressAutoHyphens w:val="0"/>
              <w:autoSpaceDE w:val="0"/>
              <w:autoSpaceDN w:val="0"/>
              <w:adjustRightInd w:val="0"/>
              <w:spacing w:line="240" w:lineRule="auto"/>
              <w:ind w:left="57" w:right="57"/>
              <w:contextualSpacing/>
              <w:jc w:val="center"/>
              <w:rPr>
                <w:rFonts w:eastAsia="Calibri"/>
                <w:spacing w:val="-4"/>
                <w:sz w:val="22"/>
                <w:szCs w:val="22"/>
                <w:lang w:eastAsia="en-US"/>
              </w:rPr>
            </w:pPr>
            <w:r w:rsidRPr="007D405F">
              <w:rPr>
                <w:rFonts w:eastAsia="Calibri"/>
                <w:spacing w:val="-4"/>
                <w:sz w:val="22"/>
                <w:szCs w:val="22"/>
                <w:lang w:eastAsia="en-US"/>
              </w:rPr>
              <w:t>-</w:t>
            </w:r>
          </w:p>
          <w:p w:rsidR="00D557D6" w:rsidRPr="007D405F" w:rsidRDefault="00D557D6" w:rsidP="000D2AE1">
            <w:pPr>
              <w:suppressAutoHyphens w:val="0"/>
              <w:spacing w:line="240" w:lineRule="auto"/>
              <w:ind w:left="57" w:right="57"/>
              <w:contextualSpacing/>
              <w:jc w:val="center"/>
              <w:rPr>
                <w:rFonts w:eastAsia="Calibri"/>
                <w:spacing w:val="-4"/>
                <w:sz w:val="22"/>
                <w:szCs w:val="22"/>
                <w:lang w:eastAsia="en-US"/>
              </w:rPr>
            </w:pPr>
          </w:p>
          <w:p w:rsidR="00D557D6" w:rsidRPr="007D405F" w:rsidRDefault="00D557D6" w:rsidP="000D2AE1">
            <w:pPr>
              <w:tabs>
                <w:tab w:val="left" w:pos="1935"/>
              </w:tabs>
              <w:suppressAutoHyphens w:val="0"/>
              <w:spacing w:line="240" w:lineRule="auto"/>
              <w:ind w:left="57" w:right="57"/>
              <w:contextualSpacing/>
              <w:jc w:val="center"/>
              <w:rPr>
                <w:rFonts w:eastAsia="Calibri"/>
                <w:spacing w:val="-4"/>
                <w:sz w:val="22"/>
                <w:szCs w:val="22"/>
                <w:lang w:eastAsia="en-US"/>
              </w:rPr>
            </w:pPr>
          </w:p>
        </w:tc>
        <w:tc>
          <w:tcPr>
            <w:tcW w:w="2453" w:type="dxa"/>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lang w:eastAsia="en-US"/>
              </w:rPr>
            </w:pPr>
            <w:r w:rsidRPr="007D405F">
              <w:rPr>
                <w:rFonts w:eastAsia="Calibri"/>
                <w:spacing w:val="-4"/>
                <w:sz w:val="22"/>
                <w:szCs w:val="22"/>
                <w:lang w:eastAsia="en-US"/>
              </w:rPr>
              <w:t>Комитет по земельным ресурсам, землеустройству и градостроительной деятельности Администрации Новгородского муниципального района</w:t>
            </w:r>
          </w:p>
        </w:tc>
      </w:tr>
      <w:tr w:rsidR="00D557D6" w:rsidRPr="00D557D6" w:rsidTr="000D2AE1">
        <w:trPr>
          <w:trHeight w:val="20"/>
        </w:trPr>
        <w:tc>
          <w:tcPr>
            <w:tcW w:w="532" w:type="dxa"/>
            <w:vMerge w:val="restart"/>
          </w:tcPr>
          <w:p w:rsidR="00D557D6" w:rsidRPr="00D557D6" w:rsidRDefault="00D557D6" w:rsidP="000D2AE1">
            <w:pPr>
              <w:suppressAutoHyphens w:val="0"/>
              <w:autoSpaceDE w:val="0"/>
              <w:autoSpaceDN w:val="0"/>
              <w:adjustRightInd w:val="0"/>
              <w:spacing w:line="240" w:lineRule="auto"/>
              <w:contextualSpacing/>
              <w:jc w:val="both"/>
              <w:rPr>
                <w:rFonts w:eastAsia="Calibri"/>
                <w:spacing w:val="-4"/>
                <w:sz w:val="20"/>
                <w:szCs w:val="20"/>
                <w:lang w:eastAsia="en-US"/>
              </w:rPr>
            </w:pPr>
            <w:r w:rsidRPr="00D557D6">
              <w:rPr>
                <w:rFonts w:eastAsia="Calibri"/>
                <w:spacing w:val="-4"/>
                <w:sz w:val="20"/>
                <w:szCs w:val="20"/>
                <w:lang w:eastAsia="en-US"/>
              </w:rPr>
              <w:t>11.</w:t>
            </w:r>
          </w:p>
        </w:tc>
        <w:tc>
          <w:tcPr>
            <w:tcW w:w="3007" w:type="dxa"/>
            <w:vMerge w:val="restart"/>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lang w:eastAsia="en-US"/>
              </w:rPr>
            </w:pPr>
            <w:r w:rsidRPr="007D405F">
              <w:rPr>
                <w:rFonts w:eastAsia="Calibri"/>
                <w:spacing w:val="-4"/>
                <w:sz w:val="22"/>
                <w:szCs w:val="22"/>
                <w:lang w:eastAsia="en-US"/>
              </w:rPr>
              <w:t>Улучшение жилищных условий граждан и повышение качества жилищно-коммунальных услуг в Новгородском муниципальном районе на 2021-2025 годы</w:t>
            </w:r>
          </w:p>
        </w:tc>
        <w:tc>
          <w:tcPr>
            <w:tcW w:w="3352" w:type="dxa"/>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highlight w:val="yellow"/>
                <w:lang w:eastAsia="en-US"/>
              </w:rPr>
            </w:pPr>
            <w:r w:rsidRPr="007D405F">
              <w:rPr>
                <w:rFonts w:eastAsia="Calibri"/>
                <w:spacing w:val="-4"/>
                <w:sz w:val="22"/>
                <w:szCs w:val="22"/>
                <w:lang w:eastAsia="en-US"/>
              </w:rPr>
              <w:t>Развитие инфраструктуры водоснабжения и водоотведения населенных пунктов Новгородского района</w:t>
            </w:r>
          </w:p>
        </w:tc>
        <w:tc>
          <w:tcPr>
            <w:tcW w:w="2453" w:type="dxa"/>
            <w:vMerge w:val="restart"/>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lang w:eastAsia="en-US"/>
              </w:rPr>
            </w:pPr>
            <w:r w:rsidRPr="007D405F">
              <w:rPr>
                <w:rFonts w:eastAsia="Calibri"/>
                <w:spacing w:val="-4"/>
                <w:sz w:val="22"/>
                <w:szCs w:val="22"/>
                <w:lang w:eastAsia="en-US"/>
              </w:rPr>
              <w:t>Комитет коммунального хозяйства, энергетики, транспорта и связи Администрации Новгородского муниципального района</w:t>
            </w:r>
          </w:p>
        </w:tc>
      </w:tr>
      <w:tr w:rsidR="00D557D6" w:rsidRPr="00D557D6" w:rsidTr="000D2AE1">
        <w:trPr>
          <w:trHeight w:val="20"/>
        </w:trPr>
        <w:tc>
          <w:tcPr>
            <w:tcW w:w="532" w:type="dxa"/>
            <w:vMerge/>
          </w:tcPr>
          <w:p w:rsidR="00D557D6" w:rsidRPr="00D557D6" w:rsidRDefault="00D557D6" w:rsidP="000D2AE1">
            <w:pPr>
              <w:suppressAutoHyphens w:val="0"/>
              <w:autoSpaceDE w:val="0"/>
              <w:autoSpaceDN w:val="0"/>
              <w:adjustRightInd w:val="0"/>
              <w:spacing w:line="240" w:lineRule="auto"/>
              <w:contextualSpacing/>
              <w:jc w:val="both"/>
              <w:rPr>
                <w:rFonts w:eastAsia="Calibri"/>
                <w:spacing w:val="-4"/>
                <w:highlight w:val="yellow"/>
                <w:lang w:eastAsia="en-US"/>
              </w:rPr>
            </w:pPr>
          </w:p>
        </w:tc>
        <w:tc>
          <w:tcPr>
            <w:tcW w:w="3007" w:type="dxa"/>
            <w:vMerge/>
          </w:tcPr>
          <w:p w:rsidR="00D557D6" w:rsidRPr="00D557D6" w:rsidRDefault="00D557D6" w:rsidP="000D2AE1">
            <w:pPr>
              <w:suppressAutoHyphens w:val="0"/>
              <w:autoSpaceDE w:val="0"/>
              <w:autoSpaceDN w:val="0"/>
              <w:adjustRightInd w:val="0"/>
              <w:spacing w:line="240" w:lineRule="auto"/>
              <w:contextualSpacing/>
              <w:jc w:val="both"/>
              <w:rPr>
                <w:rFonts w:eastAsia="Calibri"/>
                <w:spacing w:val="-4"/>
                <w:highlight w:val="yellow"/>
                <w:lang w:eastAsia="en-US"/>
              </w:rPr>
            </w:pPr>
          </w:p>
        </w:tc>
        <w:tc>
          <w:tcPr>
            <w:tcW w:w="3352" w:type="dxa"/>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lang w:eastAsia="en-US"/>
              </w:rPr>
            </w:pPr>
            <w:r w:rsidRPr="007D405F">
              <w:rPr>
                <w:rFonts w:eastAsia="Calibri"/>
                <w:spacing w:val="-4"/>
                <w:sz w:val="22"/>
                <w:szCs w:val="22"/>
                <w:lang w:eastAsia="en-US"/>
              </w:rPr>
              <w:t>Энергосбережение и повышение энергетической эффективности муниципальных учреждений Новгородского муниципального района</w:t>
            </w:r>
          </w:p>
        </w:tc>
        <w:tc>
          <w:tcPr>
            <w:tcW w:w="2453" w:type="dxa"/>
            <w:vMerge/>
          </w:tcPr>
          <w:p w:rsidR="00D557D6" w:rsidRPr="00D557D6" w:rsidRDefault="00D557D6" w:rsidP="000D2AE1">
            <w:pPr>
              <w:suppressAutoHyphens w:val="0"/>
              <w:autoSpaceDE w:val="0"/>
              <w:autoSpaceDN w:val="0"/>
              <w:adjustRightInd w:val="0"/>
              <w:spacing w:line="240" w:lineRule="auto"/>
              <w:contextualSpacing/>
              <w:jc w:val="both"/>
              <w:rPr>
                <w:rFonts w:eastAsia="Calibri"/>
                <w:spacing w:val="-4"/>
                <w:lang w:eastAsia="en-US"/>
              </w:rPr>
            </w:pPr>
          </w:p>
        </w:tc>
      </w:tr>
      <w:tr w:rsidR="00D557D6" w:rsidRPr="00D557D6" w:rsidTr="000D2AE1">
        <w:trPr>
          <w:trHeight w:val="20"/>
        </w:trPr>
        <w:tc>
          <w:tcPr>
            <w:tcW w:w="532" w:type="dxa"/>
            <w:vMerge/>
          </w:tcPr>
          <w:p w:rsidR="00D557D6" w:rsidRPr="00D557D6" w:rsidRDefault="00D557D6" w:rsidP="000D2AE1">
            <w:pPr>
              <w:suppressAutoHyphens w:val="0"/>
              <w:autoSpaceDE w:val="0"/>
              <w:autoSpaceDN w:val="0"/>
              <w:adjustRightInd w:val="0"/>
              <w:spacing w:line="240" w:lineRule="auto"/>
              <w:contextualSpacing/>
              <w:jc w:val="both"/>
              <w:rPr>
                <w:rFonts w:eastAsia="Calibri"/>
                <w:spacing w:val="-4"/>
                <w:highlight w:val="yellow"/>
                <w:lang w:eastAsia="en-US"/>
              </w:rPr>
            </w:pPr>
          </w:p>
        </w:tc>
        <w:tc>
          <w:tcPr>
            <w:tcW w:w="3007" w:type="dxa"/>
            <w:vMerge/>
          </w:tcPr>
          <w:p w:rsidR="00D557D6" w:rsidRPr="00D557D6" w:rsidRDefault="00D557D6" w:rsidP="000D2AE1">
            <w:pPr>
              <w:suppressAutoHyphens w:val="0"/>
              <w:autoSpaceDE w:val="0"/>
              <w:autoSpaceDN w:val="0"/>
              <w:adjustRightInd w:val="0"/>
              <w:spacing w:line="240" w:lineRule="auto"/>
              <w:contextualSpacing/>
              <w:jc w:val="both"/>
              <w:rPr>
                <w:rFonts w:eastAsia="Calibri"/>
                <w:spacing w:val="-4"/>
                <w:highlight w:val="yellow"/>
                <w:lang w:eastAsia="en-US"/>
              </w:rPr>
            </w:pPr>
          </w:p>
        </w:tc>
        <w:tc>
          <w:tcPr>
            <w:tcW w:w="3352" w:type="dxa"/>
          </w:tcPr>
          <w:p w:rsidR="00D557D6" w:rsidRPr="007D405F" w:rsidRDefault="00D557D6" w:rsidP="000D2AE1">
            <w:pPr>
              <w:suppressAutoHyphens w:val="0"/>
              <w:autoSpaceDE w:val="0"/>
              <w:autoSpaceDN w:val="0"/>
              <w:adjustRightInd w:val="0"/>
              <w:spacing w:line="240" w:lineRule="auto"/>
              <w:ind w:left="57" w:right="57"/>
              <w:contextualSpacing/>
              <w:jc w:val="both"/>
              <w:rPr>
                <w:rFonts w:eastAsia="Calibri"/>
                <w:spacing w:val="-4"/>
                <w:sz w:val="22"/>
                <w:szCs w:val="22"/>
                <w:lang w:eastAsia="en-US"/>
              </w:rPr>
            </w:pPr>
            <w:r w:rsidRPr="007D405F">
              <w:rPr>
                <w:rFonts w:eastAsia="Calibri"/>
                <w:spacing w:val="-4"/>
                <w:sz w:val="22"/>
                <w:szCs w:val="22"/>
                <w:lang w:eastAsia="en-US"/>
              </w:rPr>
              <w:t>Улучшение жилищных условий граждан, проживающих в многоквартирных домах</w:t>
            </w:r>
          </w:p>
        </w:tc>
        <w:tc>
          <w:tcPr>
            <w:tcW w:w="2453" w:type="dxa"/>
            <w:vMerge/>
          </w:tcPr>
          <w:p w:rsidR="00D557D6" w:rsidRPr="00D557D6" w:rsidRDefault="00D557D6" w:rsidP="000D2AE1">
            <w:pPr>
              <w:suppressAutoHyphens w:val="0"/>
              <w:autoSpaceDE w:val="0"/>
              <w:autoSpaceDN w:val="0"/>
              <w:adjustRightInd w:val="0"/>
              <w:spacing w:line="240" w:lineRule="auto"/>
              <w:contextualSpacing/>
              <w:jc w:val="both"/>
              <w:rPr>
                <w:rFonts w:eastAsia="Calibri"/>
                <w:spacing w:val="-4"/>
                <w:lang w:eastAsia="en-US"/>
              </w:rPr>
            </w:pPr>
          </w:p>
        </w:tc>
      </w:tr>
    </w:tbl>
    <w:p w:rsidR="00AD7B95" w:rsidRDefault="00AD7B95" w:rsidP="00AD7B95">
      <w:pPr>
        <w:suppressAutoHyphens w:val="0"/>
        <w:spacing w:line="240" w:lineRule="auto"/>
        <w:ind w:firstLine="709"/>
        <w:jc w:val="both"/>
        <w:rPr>
          <w:rFonts w:eastAsia="Calibri"/>
          <w:lang w:eastAsia="en-US"/>
        </w:rPr>
      </w:pPr>
    </w:p>
    <w:p w:rsidR="00D557D6" w:rsidRPr="00D557D6" w:rsidRDefault="00D557D6" w:rsidP="00AD7B95">
      <w:pPr>
        <w:suppressAutoHyphens w:val="0"/>
        <w:spacing w:line="240" w:lineRule="auto"/>
        <w:ind w:firstLine="709"/>
        <w:jc w:val="both"/>
        <w:rPr>
          <w:rFonts w:eastAsia="Calibri"/>
          <w:lang w:eastAsia="en-US"/>
        </w:rPr>
      </w:pPr>
      <w:r w:rsidRPr="00D557D6">
        <w:rPr>
          <w:rFonts w:eastAsia="Calibri"/>
          <w:lang w:eastAsia="en-US"/>
        </w:rPr>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муниципального района:</w:t>
      </w:r>
    </w:p>
    <w:p w:rsidR="00D557D6" w:rsidRPr="00D557D6" w:rsidRDefault="00D557D6" w:rsidP="00D557D6">
      <w:pPr>
        <w:suppressAutoHyphens w:val="0"/>
        <w:spacing w:line="240" w:lineRule="auto"/>
        <w:ind w:firstLine="709"/>
        <w:jc w:val="both"/>
        <w:rPr>
          <w:rFonts w:eastAsia="Calibri"/>
          <w:lang w:eastAsia="en-US"/>
        </w:rPr>
      </w:pPr>
      <w:r w:rsidRPr="00D557D6">
        <w:rPr>
          <w:rFonts w:eastAsia="Calibri"/>
          <w:lang w:eastAsia="en-US"/>
        </w:rPr>
        <w:t>–</w:t>
      </w:r>
      <w:r w:rsidR="00696EB2">
        <w:rPr>
          <w:rFonts w:eastAsia="Calibri"/>
          <w:lang w:eastAsia="en-US"/>
        </w:rPr>
        <w:t xml:space="preserve"> </w:t>
      </w:r>
      <w:r w:rsidRPr="00D557D6">
        <w:rPr>
          <w:rFonts w:eastAsia="Calibri"/>
          <w:lang w:eastAsia="en-US"/>
        </w:rPr>
        <w:t xml:space="preserve">Постановление Администрации Новгородского муниципального района от 11.10.2017 № 496 «Об утверждении программы комплексного развития систем коммунальной инфраструктуры Ракомского сельского поселения на период 2017-2030 годы; </w:t>
      </w:r>
    </w:p>
    <w:p w:rsidR="00D557D6" w:rsidRPr="00D557D6" w:rsidRDefault="00D557D6" w:rsidP="00D557D6">
      <w:pPr>
        <w:suppressAutoHyphens w:val="0"/>
        <w:spacing w:line="240" w:lineRule="auto"/>
        <w:ind w:firstLine="709"/>
        <w:jc w:val="both"/>
        <w:rPr>
          <w:rFonts w:eastAsia="Calibri"/>
          <w:lang w:eastAsia="en-US"/>
        </w:rPr>
      </w:pPr>
      <w:r w:rsidRPr="00D557D6">
        <w:rPr>
          <w:rFonts w:eastAsia="Calibri"/>
          <w:lang w:eastAsia="en-US"/>
        </w:rPr>
        <w:t>–</w:t>
      </w:r>
      <w:r w:rsidR="00696EB2">
        <w:rPr>
          <w:rFonts w:eastAsia="Calibri"/>
          <w:lang w:eastAsia="en-US"/>
        </w:rPr>
        <w:t xml:space="preserve"> </w:t>
      </w:r>
      <w:r w:rsidRPr="00D557D6">
        <w:rPr>
          <w:rFonts w:eastAsia="Calibri"/>
          <w:lang w:eastAsia="en-US"/>
        </w:rPr>
        <w:t>Постановление Администрации Новгородского муниципального района от 31.10.2017 № 540 «Об утверждении программы комплексного развития социальной инфраструктуры Новгородского муниципального района на период 2017-2030 годы»;</w:t>
      </w:r>
    </w:p>
    <w:p w:rsidR="00D557D6" w:rsidRPr="00D557D6" w:rsidRDefault="00D557D6" w:rsidP="00D557D6">
      <w:pPr>
        <w:suppressAutoHyphens w:val="0"/>
        <w:spacing w:line="240" w:lineRule="auto"/>
        <w:ind w:firstLine="709"/>
        <w:jc w:val="both"/>
        <w:rPr>
          <w:rFonts w:eastAsia="Calibri"/>
          <w:bCs/>
          <w:color w:val="000000"/>
          <w:lang w:eastAsia="en-US"/>
        </w:rPr>
      </w:pPr>
      <w:r w:rsidRPr="00D557D6">
        <w:rPr>
          <w:rFonts w:eastAsia="Calibri"/>
          <w:lang w:eastAsia="en-US"/>
        </w:rPr>
        <w:t>–</w:t>
      </w:r>
      <w:r w:rsidR="00696EB2">
        <w:rPr>
          <w:rFonts w:eastAsia="Calibri"/>
          <w:lang w:eastAsia="en-US"/>
        </w:rPr>
        <w:t xml:space="preserve"> </w:t>
      </w:r>
      <w:r w:rsidRPr="00D557D6">
        <w:rPr>
          <w:rFonts w:eastAsia="Calibri"/>
          <w:lang w:eastAsia="en-US"/>
        </w:rPr>
        <w:t>Решение Думы Новгородского Муниципального района Новгородской области от 28.08.2020 № 508 «О стратегии социально-экономического развития Новгородского муниципального района до 2027 года» (далее – Стратегия).</w:t>
      </w:r>
      <w:r w:rsidRPr="00D557D6">
        <w:rPr>
          <w:rFonts w:eastAsia="Calibri"/>
          <w:b/>
          <w:bCs/>
          <w:lang w:eastAsia="en-US"/>
        </w:rPr>
        <w:br w:type="page"/>
      </w:r>
    </w:p>
    <w:p w:rsidR="00D557D6" w:rsidRDefault="00696EB2" w:rsidP="00696EB2">
      <w:pPr>
        <w:suppressAutoHyphens w:val="0"/>
        <w:spacing w:line="240" w:lineRule="auto"/>
        <w:contextualSpacing/>
        <w:jc w:val="center"/>
        <w:outlineLvl w:val="0"/>
        <w:rPr>
          <w:rFonts w:eastAsia="Calibri"/>
          <w:b/>
          <w:color w:val="000000"/>
          <w:sz w:val="28"/>
          <w:szCs w:val="28"/>
          <w:lang w:eastAsia="en-US"/>
        </w:rPr>
      </w:pPr>
      <w:bookmarkStart w:id="23" w:name="_Toc180489373"/>
      <w:r>
        <w:rPr>
          <w:rFonts w:eastAsia="Calibri"/>
          <w:b/>
          <w:color w:val="000000"/>
          <w:sz w:val="28"/>
          <w:szCs w:val="28"/>
          <w:lang w:eastAsia="en-US"/>
        </w:rPr>
        <w:lastRenderedPageBreak/>
        <w:t xml:space="preserve">3. </w:t>
      </w:r>
      <w:r w:rsidR="00D557D6" w:rsidRPr="00D557D6">
        <w:rPr>
          <w:rFonts w:eastAsia="Calibri"/>
          <w:b/>
          <w:color w:val="000000"/>
          <w:sz w:val="28"/>
          <w:szCs w:val="28"/>
          <w:lang w:eastAsia="en-US"/>
        </w:rPr>
        <w:t>Анализ использования территории поселения, возможных направлений развития этих территорий и прогнозируемых ограничений их использования</w:t>
      </w:r>
      <w:bookmarkEnd w:id="23"/>
    </w:p>
    <w:p w:rsidR="00696EB2" w:rsidRPr="00D557D6" w:rsidRDefault="00696EB2" w:rsidP="00696EB2">
      <w:pPr>
        <w:suppressAutoHyphens w:val="0"/>
        <w:spacing w:line="240" w:lineRule="auto"/>
        <w:contextualSpacing/>
        <w:jc w:val="center"/>
        <w:outlineLvl w:val="0"/>
        <w:rPr>
          <w:rFonts w:eastAsia="Calibri"/>
          <w:b/>
          <w:color w:val="000000"/>
          <w:sz w:val="28"/>
          <w:szCs w:val="28"/>
          <w:lang w:eastAsia="en-US"/>
        </w:rPr>
      </w:pPr>
    </w:p>
    <w:p w:rsidR="00696EB2" w:rsidRPr="00D557D6" w:rsidRDefault="00696EB2" w:rsidP="00AC7ED2">
      <w:pPr>
        <w:numPr>
          <w:ilvl w:val="1"/>
          <w:numId w:val="0"/>
        </w:numPr>
        <w:suppressAutoHyphens w:val="0"/>
        <w:spacing w:after="120" w:line="240" w:lineRule="auto"/>
        <w:ind w:firstLine="709"/>
        <w:outlineLvl w:val="1"/>
        <w:rPr>
          <w:rFonts w:eastAsia="Calibri"/>
          <w:b/>
          <w:color w:val="000000"/>
          <w:sz w:val="28"/>
          <w:szCs w:val="28"/>
          <w:lang w:eastAsia="en-US"/>
        </w:rPr>
      </w:pPr>
      <w:bookmarkStart w:id="24" w:name="_Toc180489374"/>
      <w:r>
        <w:rPr>
          <w:rFonts w:eastAsia="Calibri"/>
          <w:b/>
          <w:color w:val="000000"/>
          <w:sz w:val="28"/>
          <w:szCs w:val="28"/>
          <w:lang w:eastAsia="en-US"/>
        </w:rPr>
        <w:t xml:space="preserve">3.1. </w:t>
      </w:r>
      <w:r w:rsidR="00D557D6" w:rsidRPr="00D557D6">
        <w:rPr>
          <w:rFonts w:eastAsia="Calibri"/>
          <w:b/>
          <w:color w:val="000000"/>
          <w:sz w:val="28"/>
          <w:szCs w:val="28"/>
          <w:lang w:eastAsia="en-US"/>
        </w:rPr>
        <w:t>Административное устройство муниципального образования</w:t>
      </w:r>
      <w:bookmarkEnd w:id="24"/>
    </w:p>
    <w:p w:rsidR="00D557D6" w:rsidRPr="00D557D6" w:rsidRDefault="00D557D6" w:rsidP="00696EB2">
      <w:pPr>
        <w:suppressAutoHyphens w:val="0"/>
        <w:spacing w:line="240" w:lineRule="auto"/>
        <w:ind w:firstLine="709"/>
        <w:jc w:val="both"/>
        <w:rPr>
          <w:rFonts w:eastAsia="Calibri"/>
          <w:lang w:eastAsia="en-US"/>
        </w:rPr>
      </w:pPr>
      <w:r w:rsidRPr="00D557D6">
        <w:rPr>
          <w:rFonts w:eastAsia="Calibri"/>
          <w:lang w:eastAsia="en-US"/>
        </w:rPr>
        <w:t>Ракомское сельское поселение – муниципальное образование в Новгородском муниципальном районе Новгородской области России, является одним из 9 аналогичных административно-территориальных образований (сельских поселений). Располагается к югу от территории областного центра г. Великий Новгород.</w:t>
      </w:r>
    </w:p>
    <w:p w:rsidR="00D557D6" w:rsidRPr="00D557D6" w:rsidRDefault="00D557D6" w:rsidP="00696EB2">
      <w:pPr>
        <w:suppressAutoHyphens w:val="0"/>
        <w:autoSpaceDE w:val="0"/>
        <w:autoSpaceDN w:val="0"/>
        <w:adjustRightInd w:val="0"/>
        <w:spacing w:line="240" w:lineRule="auto"/>
        <w:ind w:firstLine="709"/>
        <w:jc w:val="both"/>
        <w:rPr>
          <w:rFonts w:eastAsia="Calibri"/>
          <w:lang w:eastAsia="en-US"/>
        </w:rPr>
      </w:pPr>
      <w:r w:rsidRPr="00D557D6">
        <w:rPr>
          <w:rFonts w:eastAsia="Calibri"/>
          <w:lang w:eastAsia="en-US"/>
        </w:rPr>
        <w:t>Граница муниципального образования Ракомского сельского поселения проходит:</w:t>
      </w:r>
    </w:p>
    <w:p w:rsidR="00D557D6" w:rsidRPr="00D557D6" w:rsidRDefault="00D557D6" w:rsidP="00696EB2">
      <w:pPr>
        <w:suppressAutoHyphens w:val="0"/>
        <w:autoSpaceDE w:val="0"/>
        <w:autoSpaceDN w:val="0"/>
        <w:adjustRightInd w:val="0"/>
        <w:spacing w:line="240" w:lineRule="auto"/>
        <w:ind w:firstLine="709"/>
        <w:jc w:val="both"/>
        <w:rPr>
          <w:rFonts w:eastAsia="Calibri"/>
          <w:lang w:eastAsia="en-US"/>
        </w:rPr>
      </w:pPr>
      <w:r w:rsidRPr="00D557D6">
        <w:rPr>
          <w:rFonts w:eastAsia="Calibri"/>
          <w:lang w:eastAsia="en-US"/>
        </w:rPr>
        <w:t xml:space="preserve">на севере - от реки </w:t>
      </w:r>
      <w:proofErr w:type="spellStart"/>
      <w:r w:rsidRPr="00D557D6">
        <w:rPr>
          <w:rFonts w:eastAsia="Calibri"/>
          <w:lang w:eastAsia="en-US"/>
        </w:rPr>
        <w:t>Веряжа</w:t>
      </w:r>
      <w:proofErr w:type="spellEnd"/>
      <w:r w:rsidRPr="00D557D6">
        <w:rPr>
          <w:rFonts w:eastAsia="Calibri"/>
          <w:lang w:eastAsia="en-US"/>
        </w:rPr>
        <w:t xml:space="preserve"> по границе Великого Новгорода;</w:t>
      </w:r>
    </w:p>
    <w:p w:rsidR="00D557D6" w:rsidRPr="00D557D6" w:rsidRDefault="00D557D6" w:rsidP="00696EB2">
      <w:pPr>
        <w:suppressAutoHyphens w:val="0"/>
        <w:autoSpaceDE w:val="0"/>
        <w:autoSpaceDN w:val="0"/>
        <w:adjustRightInd w:val="0"/>
        <w:spacing w:line="240" w:lineRule="auto"/>
        <w:ind w:firstLine="709"/>
        <w:jc w:val="both"/>
        <w:rPr>
          <w:rFonts w:eastAsia="Calibri"/>
          <w:lang w:eastAsia="en-US"/>
        </w:rPr>
      </w:pPr>
      <w:r w:rsidRPr="00D557D6">
        <w:rPr>
          <w:rFonts w:eastAsia="Calibri"/>
          <w:lang w:eastAsia="en-US"/>
        </w:rPr>
        <w:t xml:space="preserve">на востоке - от границы Великого Новгорода по берегу озера Ильмень до устья реки </w:t>
      </w:r>
      <w:proofErr w:type="spellStart"/>
      <w:r w:rsidRPr="00D557D6">
        <w:rPr>
          <w:rFonts w:eastAsia="Calibri"/>
          <w:lang w:eastAsia="en-US"/>
        </w:rPr>
        <w:t>Перерва</w:t>
      </w:r>
      <w:proofErr w:type="spellEnd"/>
      <w:r w:rsidRPr="00D557D6">
        <w:rPr>
          <w:rFonts w:eastAsia="Calibri"/>
          <w:lang w:eastAsia="en-US"/>
        </w:rPr>
        <w:t>, далее по озеру Ильмень до административно-территориальной границы Старорусского района;</w:t>
      </w:r>
    </w:p>
    <w:p w:rsidR="00D557D6" w:rsidRPr="00D557D6" w:rsidRDefault="00D557D6" w:rsidP="00696EB2">
      <w:pPr>
        <w:suppressAutoHyphens w:val="0"/>
        <w:autoSpaceDE w:val="0"/>
        <w:autoSpaceDN w:val="0"/>
        <w:adjustRightInd w:val="0"/>
        <w:spacing w:line="240" w:lineRule="auto"/>
        <w:ind w:firstLine="709"/>
        <w:jc w:val="both"/>
        <w:rPr>
          <w:rFonts w:eastAsia="Calibri"/>
          <w:lang w:eastAsia="en-US"/>
        </w:rPr>
      </w:pPr>
      <w:r w:rsidRPr="00D557D6">
        <w:rPr>
          <w:rFonts w:eastAsia="Calibri"/>
          <w:lang w:eastAsia="en-US"/>
        </w:rPr>
        <w:t>на юге - по административно-территориальной границе Старорусского района;</w:t>
      </w:r>
    </w:p>
    <w:p w:rsidR="00D557D6" w:rsidRPr="00D557D6" w:rsidRDefault="00D557D6" w:rsidP="00696EB2">
      <w:pPr>
        <w:suppressAutoHyphens w:val="0"/>
        <w:autoSpaceDE w:val="0"/>
        <w:autoSpaceDN w:val="0"/>
        <w:adjustRightInd w:val="0"/>
        <w:spacing w:line="240" w:lineRule="auto"/>
        <w:ind w:firstLine="709"/>
        <w:jc w:val="both"/>
        <w:rPr>
          <w:rFonts w:eastAsia="Calibri"/>
          <w:lang w:eastAsia="en-US"/>
        </w:rPr>
      </w:pPr>
      <w:r w:rsidRPr="00D557D6">
        <w:rPr>
          <w:rFonts w:eastAsia="Calibri"/>
          <w:lang w:eastAsia="en-US"/>
        </w:rPr>
        <w:t xml:space="preserve">на западе - от административно-территориальной границы Старорусского района по озеру Ильмень, далее по берегу озера Ильмень, по мелиоративной канаве, пересекает автодорогу Новгород - </w:t>
      </w:r>
      <w:proofErr w:type="spellStart"/>
      <w:r w:rsidRPr="00D557D6">
        <w:rPr>
          <w:rFonts w:eastAsia="Calibri"/>
          <w:lang w:eastAsia="en-US"/>
        </w:rPr>
        <w:t>Сергово</w:t>
      </w:r>
      <w:proofErr w:type="spellEnd"/>
      <w:r w:rsidRPr="00D557D6">
        <w:rPr>
          <w:rFonts w:eastAsia="Calibri"/>
          <w:lang w:eastAsia="en-US"/>
        </w:rPr>
        <w:t xml:space="preserve"> - Борки, далее по лесополосе, по мелиоративной канаве, по руслу реки </w:t>
      </w:r>
      <w:proofErr w:type="spellStart"/>
      <w:r w:rsidRPr="00D557D6">
        <w:rPr>
          <w:rFonts w:eastAsia="Calibri"/>
          <w:lang w:eastAsia="en-US"/>
        </w:rPr>
        <w:t>Любоежа</w:t>
      </w:r>
      <w:proofErr w:type="spellEnd"/>
      <w:r w:rsidRPr="00D557D6">
        <w:rPr>
          <w:rFonts w:eastAsia="Calibri"/>
          <w:lang w:eastAsia="en-US"/>
        </w:rPr>
        <w:t xml:space="preserve"> до реки </w:t>
      </w:r>
      <w:proofErr w:type="spellStart"/>
      <w:r w:rsidRPr="00D557D6">
        <w:rPr>
          <w:rFonts w:eastAsia="Calibri"/>
          <w:lang w:eastAsia="en-US"/>
        </w:rPr>
        <w:t>Веряжа</w:t>
      </w:r>
      <w:proofErr w:type="spellEnd"/>
      <w:r w:rsidRPr="00D557D6">
        <w:rPr>
          <w:rFonts w:eastAsia="Calibri"/>
          <w:lang w:eastAsia="en-US"/>
        </w:rPr>
        <w:t xml:space="preserve">, далее по руслу реки </w:t>
      </w:r>
      <w:proofErr w:type="spellStart"/>
      <w:r w:rsidRPr="00D557D6">
        <w:rPr>
          <w:rFonts w:eastAsia="Calibri"/>
          <w:lang w:eastAsia="en-US"/>
        </w:rPr>
        <w:t>Веряжа</w:t>
      </w:r>
      <w:proofErr w:type="spellEnd"/>
      <w:r w:rsidRPr="00D557D6">
        <w:rPr>
          <w:rFonts w:eastAsia="Calibri"/>
          <w:lang w:eastAsia="en-US"/>
        </w:rPr>
        <w:t>.</w:t>
      </w:r>
    </w:p>
    <w:p w:rsidR="00D557D6" w:rsidRPr="00D557D6" w:rsidRDefault="00D557D6" w:rsidP="00696EB2">
      <w:pPr>
        <w:widowControl w:val="0"/>
        <w:suppressAutoHyphens w:val="0"/>
        <w:autoSpaceDE w:val="0"/>
        <w:spacing w:line="240" w:lineRule="auto"/>
        <w:ind w:firstLine="709"/>
        <w:jc w:val="both"/>
        <w:rPr>
          <w:rFonts w:eastAsia="Calibri"/>
          <w:lang w:eastAsia="en-US"/>
        </w:rPr>
      </w:pPr>
      <w:r w:rsidRPr="00D557D6">
        <w:rPr>
          <w:rFonts w:eastAsia="Calibri"/>
          <w:lang w:eastAsia="en-US"/>
        </w:rPr>
        <w:t>Площадь муниципального образование Ракомское сельское поселение — 27635,8 га</w:t>
      </w:r>
    </w:p>
    <w:p w:rsidR="00D557D6" w:rsidRPr="00D557D6" w:rsidRDefault="00D557D6" w:rsidP="00696EB2">
      <w:pPr>
        <w:suppressAutoHyphens w:val="0"/>
        <w:spacing w:line="240" w:lineRule="auto"/>
        <w:ind w:firstLine="709"/>
        <w:jc w:val="both"/>
        <w:rPr>
          <w:rFonts w:eastAsia="Calibri"/>
          <w:lang w:eastAsia="en-US"/>
        </w:rPr>
      </w:pPr>
      <w:r w:rsidRPr="00D557D6">
        <w:rPr>
          <w:rFonts w:eastAsia="Calibri"/>
          <w:lang w:eastAsia="en-US"/>
        </w:rPr>
        <w:t xml:space="preserve">В соответствии с Областным законом Новгородской области от 17.01.2005 N 400-ОЗ в  состав территории муниципального образования Ракомского сельского поселения входят следующие населенные пункты: деревня Береговые </w:t>
      </w:r>
      <w:proofErr w:type="spellStart"/>
      <w:r w:rsidRPr="00D557D6">
        <w:rPr>
          <w:rFonts w:eastAsia="Calibri"/>
          <w:lang w:eastAsia="en-US"/>
        </w:rPr>
        <w:t>Морины</w:t>
      </w:r>
      <w:proofErr w:type="spellEnd"/>
      <w:r w:rsidRPr="00D557D6">
        <w:rPr>
          <w:rFonts w:eastAsia="Calibri"/>
          <w:lang w:eastAsia="en-US"/>
        </w:rPr>
        <w:t xml:space="preserve">, деревня Васильевское, деревня Георгий, деревня Горные </w:t>
      </w:r>
      <w:proofErr w:type="spellStart"/>
      <w:r w:rsidRPr="00D557D6">
        <w:rPr>
          <w:rFonts w:eastAsia="Calibri"/>
          <w:lang w:eastAsia="en-US"/>
        </w:rPr>
        <w:t>Морины</w:t>
      </w:r>
      <w:proofErr w:type="spellEnd"/>
      <w:r w:rsidRPr="00D557D6">
        <w:rPr>
          <w:rFonts w:eastAsia="Calibri"/>
          <w:lang w:eastAsia="en-US"/>
        </w:rPr>
        <w:t xml:space="preserve">, деревня </w:t>
      </w:r>
      <w:proofErr w:type="spellStart"/>
      <w:r w:rsidRPr="00D557D6">
        <w:rPr>
          <w:rFonts w:eastAsia="Calibri"/>
          <w:lang w:eastAsia="en-US"/>
        </w:rPr>
        <w:t>Желкун</w:t>
      </w:r>
      <w:proofErr w:type="spellEnd"/>
      <w:r w:rsidRPr="00D557D6">
        <w:rPr>
          <w:rFonts w:eastAsia="Calibri"/>
          <w:lang w:eastAsia="en-US"/>
        </w:rPr>
        <w:t xml:space="preserve">, деревня </w:t>
      </w:r>
      <w:proofErr w:type="spellStart"/>
      <w:r w:rsidRPr="00D557D6">
        <w:rPr>
          <w:rFonts w:eastAsia="Calibri"/>
          <w:lang w:eastAsia="en-US"/>
        </w:rPr>
        <w:t>Здринога</w:t>
      </w:r>
      <w:proofErr w:type="spellEnd"/>
      <w:r w:rsidRPr="00D557D6">
        <w:rPr>
          <w:rFonts w:eastAsia="Calibri"/>
          <w:lang w:eastAsia="en-US"/>
        </w:rPr>
        <w:t xml:space="preserve">, деревня Ильмень, деревня </w:t>
      </w:r>
      <w:proofErr w:type="spellStart"/>
      <w:r w:rsidRPr="00D557D6">
        <w:rPr>
          <w:rFonts w:eastAsia="Calibri"/>
          <w:lang w:eastAsia="en-US"/>
        </w:rPr>
        <w:t>Козынево</w:t>
      </w:r>
      <w:proofErr w:type="spellEnd"/>
      <w:r w:rsidRPr="00D557D6">
        <w:rPr>
          <w:rFonts w:eastAsia="Calibri"/>
          <w:lang w:eastAsia="en-US"/>
        </w:rPr>
        <w:t xml:space="preserve">, деревня </w:t>
      </w:r>
      <w:proofErr w:type="spellStart"/>
      <w:r w:rsidRPr="00D557D6">
        <w:rPr>
          <w:rFonts w:eastAsia="Calibri"/>
          <w:lang w:eastAsia="en-US"/>
        </w:rPr>
        <w:t>Лукинщина</w:t>
      </w:r>
      <w:proofErr w:type="spellEnd"/>
      <w:r w:rsidRPr="00D557D6">
        <w:rPr>
          <w:rFonts w:eastAsia="Calibri"/>
          <w:lang w:eastAsia="en-US"/>
        </w:rPr>
        <w:t xml:space="preserve">, деревня Медвежья Голова, деревня Милославское, деревня Моисеевичи, деревня Неронов Бор, деревня </w:t>
      </w:r>
      <w:proofErr w:type="spellStart"/>
      <w:r w:rsidRPr="00D557D6">
        <w:rPr>
          <w:rFonts w:eastAsia="Calibri"/>
          <w:lang w:eastAsia="en-US"/>
        </w:rPr>
        <w:t>Нехотилово</w:t>
      </w:r>
      <w:proofErr w:type="spellEnd"/>
      <w:r w:rsidRPr="00D557D6">
        <w:rPr>
          <w:rFonts w:eastAsia="Calibri"/>
          <w:lang w:eastAsia="en-US"/>
        </w:rPr>
        <w:t xml:space="preserve">, деревня Новое </w:t>
      </w:r>
      <w:proofErr w:type="spellStart"/>
      <w:r w:rsidRPr="00D557D6">
        <w:rPr>
          <w:rFonts w:eastAsia="Calibri"/>
          <w:lang w:eastAsia="en-US"/>
        </w:rPr>
        <w:t>Ракомо</w:t>
      </w:r>
      <w:proofErr w:type="spellEnd"/>
      <w:r w:rsidRPr="00D557D6">
        <w:rPr>
          <w:rFonts w:eastAsia="Calibri"/>
          <w:lang w:eastAsia="en-US"/>
        </w:rPr>
        <w:t xml:space="preserve">, деревня </w:t>
      </w:r>
      <w:proofErr w:type="spellStart"/>
      <w:r w:rsidRPr="00D557D6">
        <w:rPr>
          <w:rFonts w:eastAsia="Calibri"/>
          <w:lang w:eastAsia="en-US"/>
        </w:rPr>
        <w:t>Ондвор</w:t>
      </w:r>
      <w:proofErr w:type="spellEnd"/>
      <w:r w:rsidRPr="00D557D6">
        <w:rPr>
          <w:rFonts w:eastAsia="Calibri"/>
          <w:lang w:eastAsia="en-US"/>
        </w:rPr>
        <w:t xml:space="preserve">, деревня Песчаное, деревня </w:t>
      </w:r>
      <w:proofErr w:type="spellStart"/>
      <w:r w:rsidRPr="00D557D6">
        <w:rPr>
          <w:rFonts w:eastAsia="Calibri"/>
          <w:lang w:eastAsia="en-US"/>
        </w:rPr>
        <w:t>Радбелик</w:t>
      </w:r>
      <w:proofErr w:type="spellEnd"/>
      <w:r w:rsidRPr="00D557D6">
        <w:rPr>
          <w:rFonts w:eastAsia="Calibri"/>
          <w:lang w:eastAsia="en-US"/>
        </w:rPr>
        <w:t xml:space="preserve">, деревня </w:t>
      </w:r>
      <w:proofErr w:type="spellStart"/>
      <w:r w:rsidRPr="00D557D6">
        <w:rPr>
          <w:rFonts w:eastAsia="Calibri"/>
          <w:lang w:eastAsia="en-US"/>
        </w:rPr>
        <w:t>Ращеп</w:t>
      </w:r>
      <w:proofErr w:type="spellEnd"/>
      <w:r w:rsidRPr="00D557D6">
        <w:rPr>
          <w:rFonts w:eastAsia="Calibri"/>
          <w:lang w:eastAsia="en-US"/>
        </w:rPr>
        <w:t xml:space="preserve">, деревня Сапунов Бор, деревня Старое </w:t>
      </w:r>
      <w:proofErr w:type="spellStart"/>
      <w:r w:rsidRPr="00D557D6">
        <w:rPr>
          <w:rFonts w:eastAsia="Calibri"/>
          <w:lang w:eastAsia="en-US"/>
        </w:rPr>
        <w:t>Ракомо</w:t>
      </w:r>
      <w:proofErr w:type="spellEnd"/>
      <w:r w:rsidRPr="00D557D6">
        <w:rPr>
          <w:rFonts w:eastAsia="Calibri"/>
          <w:lang w:eastAsia="en-US"/>
        </w:rPr>
        <w:t xml:space="preserve">, деревня Три Отрока, деревня Троица, деревня </w:t>
      </w:r>
      <w:proofErr w:type="spellStart"/>
      <w:r w:rsidRPr="00D557D6">
        <w:rPr>
          <w:rFonts w:eastAsia="Calibri"/>
          <w:lang w:eastAsia="en-US"/>
        </w:rPr>
        <w:t>Хотяж</w:t>
      </w:r>
      <w:proofErr w:type="spellEnd"/>
      <w:r w:rsidRPr="00D557D6">
        <w:rPr>
          <w:rFonts w:eastAsia="Calibri"/>
          <w:lang w:eastAsia="en-US"/>
        </w:rPr>
        <w:t>, деревня Юрьево.</w:t>
      </w:r>
    </w:p>
    <w:p w:rsidR="00D557D6" w:rsidRPr="00D557D6" w:rsidRDefault="00D557D6" w:rsidP="00696EB2">
      <w:pPr>
        <w:suppressAutoHyphens w:val="0"/>
        <w:spacing w:line="240" w:lineRule="auto"/>
        <w:ind w:firstLine="709"/>
        <w:jc w:val="both"/>
        <w:rPr>
          <w:rFonts w:eastAsia="Calibri"/>
          <w:lang w:eastAsia="en-US"/>
        </w:rPr>
      </w:pPr>
      <w:r w:rsidRPr="00D557D6">
        <w:rPr>
          <w:rFonts w:eastAsia="Calibri"/>
          <w:lang w:eastAsia="en-US"/>
        </w:rPr>
        <w:t xml:space="preserve">Административным центром Ракомского сельского поселения является д. Старое </w:t>
      </w:r>
      <w:proofErr w:type="spellStart"/>
      <w:r w:rsidRPr="00D557D6">
        <w:rPr>
          <w:rFonts w:eastAsia="Calibri"/>
          <w:lang w:eastAsia="en-US"/>
        </w:rPr>
        <w:t>Ракомо</w:t>
      </w:r>
      <w:proofErr w:type="spellEnd"/>
      <w:r w:rsidRPr="00D557D6">
        <w:rPr>
          <w:rFonts w:eastAsia="Calibri"/>
          <w:lang w:eastAsia="en-US"/>
        </w:rPr>
        <w:t>.</w:t>
      </w:r>
    </w:p>
    <w:p w:rsidR="00696EB2" w:rsidRDefault="00696EB2" w:rsidP="00696EB2">
      <w:pPr>
        <w:suppressAutoHyphens w:val="0"/>
        <w:spacing w:line="240" w:lineRule="auto"/>
        <w:rPr>
          <w:rFonts w:eastAsia="Calibri"/>
          <w:sz w:val="28"/>
          <w:szCs w:val="22"/>
          <w:lang w:eastAsia="en-US"/>
        </w:rPr>
      </w:pPr>
      <w:bookmarkStart w:id="25" w:name="_Toc180489375"/>
    </w:p>
    <w:p w:rsidR="00696EB2" w:rsidRPr="00D557D6" w:rsidRDefault="00696EB2" w:rsidP="00AC7ED2">
      <w:pPr>
        <w:suppressAutoHyphens w:val="0"/>
        <w:spacing w:after="120" w:line="240" w:lineRule="auto"/>
        <w:ind w:firstLine="709"/>
        <w:rPr>
          <w:rFonts w:eastAsia="Calibri"/>
          <w:b/>
          <w:color w:val="000000"/>
          <w:sz w:val="28"/>
          <w:szCs w:val="28"/>
          <w:lang w:eastAsia="en-US"/>
        </w:rPr>
      </w:pPr>
      <w:r w:rsidRPr="00696EB2">
        <w:rPr>
          <w:rFonts w:eastAsia="Calibri"/>
          <w:b/>
          <w:sz w:val="28"/>
          <w:szCs w:val="22"/>
          <w:lang w:eastAsia="en-US"/>
        </w:rPr>
        <w:t>3.2.</w:t>
      </w:r>
      <w:r>
        <w:rPr>
          <w:rFonts w:eastAsia="Calibri"/>
          <w:sz w:val="28"/>
          <w:szCs w:val="22"/>
          <w:lang w:eastAsia="en-US"/>
        </w:rPr>
        <w:t xml:space="preserve"> </w:t>
      </w:r>
      <w:r w:rsidR="00D557D6" w:rsidRPr="00D557D6">
        <w:rPr>
          <w:rFonts w:eastAsia="Calibri"/>
          <w:b/>
          <w:color w:val="000000"/>
          <w:sz w:val="28"/>
          <w:szCs w:val="28"/>
          <w:lang w:eastAsia="en-US"/>
        </w:rPr>
        <w:t>Природно-климатические условия</w:t>
      </w:r>
      <w:bookmarkEnd w:id="25"/>
    </w:p>
    <w:p w:rsidR="00D557D6" w:rsidRPr="00D557D6" w:rsidRDefault="00696EB2" w:rsidP="00AC7ED2">
      <w:pPr>
        <w:numPr>
          <w:ilvl w:val="2"/>
          <w:numId w:val="0"/>
        </w:numPr>
        <w:suppressAutoHyphens w:val="0"/>
        <w:spacing w:before="180" w:after="120" w:line="240" w:lineRule="auto"/>
        <w:ind w:left="1429" w:hanging="709"/>
        <w:contextualSpacing/>
        <w:outlineLvl w:val="2"/>
        <w:rPr>
          <w:rFonts w:eastAsia="Calibri"/>
          <w:b/>
          <w:sz w:val="26"/>
          <w:szCs w:val="26"/>
          <w:lang w:eastAsia="en-US"/>
        </w:rPr>
      </w:pPr>
      <w:bookmarkStart w:id="26" w:name="_Toc180489376"/>
      <w:r>
        <w:rPr>
          <w:rFonts w:eastAsia="Calibri"/>
          <w:b/>
          <w:sz w:val="26"/>
          <w:szCs w:val="26"/>
          <w:lang w:eastAsia="en-US"/>
        </w:rPr>
        <w:t xml:space="preserve">3.2.1. </w:t>
      </w:r>
      <w:r w:rsidR="00D557D6" w:rsidRPr="00D557D6">
        <w:rPr>
          <w:rFonts w:eastAsia="Calibri"/>
          <w:b/>
          <w:sz w:val="26"/>
          <w:szCs w:val="26"/>
          <w:lang w:eastAsia="en-US"/>
        </w:rPr>
        <w:t>Природные условия</w:t>
      </w:r>
      <w:bookmarkEnd w:id="26"/>
    </w:p>
    <w:p w:rsidR="00D557D6" w:rsidRPr="00D557D6" w:rsidRDefault="00D557D6" w:rsidP="00D557D6">
      <w:pPr>
        <w:suppressAutoHyphens w:val="0"/>
        <w:spacing w:line="276" w:lineRule="auto"/>
        <w:ind w:firstLine="709"/>
        <w:jc w:val="both"/>
        <w:rPr>
          <w:rFonts w:eastAsia="Calibri"/>
          <w:lang w:eastAsia="en-US"/>
        </w:rPr>
      </w:pPr>
      <w:r w:rsidRPr="00D557D6">
        <w:rPr>
          <w:rFonts w:eastAsia="Calibri"/>
          <w:i/>
          <w:lang w:eastAsia="en-US"/>
        </w:rPr>
        <w:t>Климатические условия. Температурно-влажностный режим.</w:t>
      </w:r>
    </w:p>
    <w:p w:rsidR="00D557D6" w:rsidRPr="00D557D6" w:rsidRDefault="00D557D6" w:rsidP="007D405F">
      <w:pPr>
        <w:suppressAutoHyphens w:val="0"/>
        <w:spacing w:line="240" w:lineRule="auto"/>
        <w:ind w:firstLine="709"/>
        <w:jc w:val="both"/>
        <w:rPr>
          <w:rFonts w:eastAsia="Calibri"/>
          <w:lang w:eastAsia="en-US"/>
        </w:rPr>
      </w:pPr>
      <w:r w:rsidRPr="00D557D6">
        <w:rPr>
          <w:rFonts w:eastAsia="Calibri"/>
          <w:lang w:eastAsia="en-US"/>
        </w:rPr>
        <w:t xml:space="preserve">Климат умеренно-континентальный, характеризующийся избыточным увлажнением, с нежарким коротким летом и умеренно холодной зимой. Его формирование связано с теплыми и влажными воздушными массами Атлантики с одной стороны и холодными </w:t>
      </w:r>
      <w:proofErr w:type="gramStart"/>
      <w:r w:rsidRPr="00D557D6">
        <w:rPr>
          <w:rFonts w:eastAsia="Calibri"/>
          <w:lang w:eastAsia="en-US"/>
        </w:rPr>
        <w:t>арктическими</w:t>
      </w:r>
      <w:proofErr w:type="gramEnd"/>
      <w:r w:rsidRPr="00D557D6">
        <w:rPr>
          <w:rFonts w:eastAsia="Calibri"/>
          <w:lang w:eastAsia="en-US"/>
        </w:rPr>
        <w:t xml:space="preserve"> с другой стороны. Среднегодовая многолетняя температура воздуха составляет 3,7</w:t>
      </w:r>
      <w:r w:rsidRPr="00D557D6">
        <w:rPr>
          <w:rFonts w:eastAsia="Calibri"/>
          <w:vertAlign w:val="superscript"/>
          <w:lang w:eastAsia="en-US"/>
        </w:rPr>
        <w:t>о</w:t>
      </w:r>
      <w:r w:rsidRPr="00D557D6">
        <w:rPr>
          <w:rFonts w:eastAsia="Calibri"/>
          <w:lang w:eastAsia="en-US"/>
        </w:rPr>
        <w:t>С. Самым теплым месяцем является июль, средняя температура которого колеблется в пределах 16,9</w:t>
      </w:r>
      <w:r w:rsidRPr="00D557D6">
        <w:rPr>
          <w:rFonts w:eastAsia="Calibri"/>
          <w:vertAlign w:val="superscript"/>
          <w:lang w:eastAsia="en-US"/>
        </w:rPr>
        <w:t>о</w:t>
      </w:r>
      <w:r w:rsidRPr="00D557D6">
        <w:rPr>
          <w:rFonts w:eastAsia="Calibri"/>
          <w:lang w:eastAsia="en-US"/>
        </w:rPr>
        <w:t>-17,8°С. Средняя многолетняя температура зимы (январь) составляет (-)7,9</w:t>
      </w:r>
      <w:r w:rsidRPr="00D557D6">
        <w:rPr>
          <w:rFonts w:eastAsia="Calibri"/>
          <w:vertAlign w:val="superscript"/>
          <w:lang w:eastAsia="en-US"/>
        </w:rPr>
        <w:t>о</w:t>
      </w:r>
      <w:r w:rsidRPr="00D557D6">
        <w:rPr>
          <w:rFonts w:eastAsia="Calibri"/>
          <w:lang w:eastAsia="en-US"/>
        </w:rPr>
        <w:t xml:space="preserve">-(-)8,7°С. Число дней с отрицательной температурой во все часы суток – 93. </w:t>
      </w:r>
    </w:p>
    <w:p w:rsidR="00D557D6" w:rsidRPr="00D557D6" w:rsidRDefault="00D557D6" w:rsidP="007D405F">
      <w:pPr>
        <w:tabs>
          <w:tab w:val="left" w:pos="851"/>
          <w:tab w:val="left" w:pos="13608"/>
        </w:tabs>
        <w:suppressAutoHyphens w:val="0"/>
        <w:spacing w:line="240" w:lineRule="auto"/>
        <w:ind w:firstLine="709"/>
        <w:jc w:val="both"/>
        <w:rPr>
          <w:lang w:eastAsia="ru-RU"/>
        </w:rPr>
      </w:pPr>
      <w:r w:rsidRPr="00D557D6">
        <w:rPr>
          <w:lang w:eastAsia="ru-RU"/>
        </w:rPr>
        <w:t>Рассматриваемая территория относится к зоне избыточного увлажнения. Годовая сумма осадков 550-</w:t>
      </w:r>
      <w:smartTag w:uri="urn:schemas-microsoft-com:office:smarttags" w:element="metricconverter">
        <w:smartTagPr>
          <w:attr w:name="ProductID" w:val="600 мм"/>
        </w:smartTagPr>
        <w:r w:rsidRPr="00D557D6">
          <w:rPr>
            <w:lang w:eastAsia="ru-RU"/>
          </w:rPr>
          <w:t>600 мм</w:t>
        </w:r>
      </w:smartTag>
      <w:r w:rsidRPr="00D557D6">
        <w:rPr>
          <w:lang w:eastAsia="ru-RU"/>
        </w:rPr>
        <w:t>. Максимум осадков приходится на период с июля по сентябрь. Зимой выпадает лишь 1/3 суммы годовых осадков (в связи с чем, снежный покров не отличается большой мощностью: 30-</w:t>
      </w:r>
      <w:smartTag w:uri="urn:schemas-microsoft-com:office:smarttags" w:element="metricconverter">
        <w:smartTagPr>
          <w:attr w:name="ProductID" w:val="35 см"/>
        </w:smartTagPr>
        <w:r w:rsidRPr="00D557D6">
          <w:rPr>
            <w:lang w:eastAsia="ru-RU"/>
          </w:rPr>
          <w:t>35 см</w:t>
        </w:r>
      </w:smartTag>
      <w:r w:rsidRPr="00D557D6">
        <w:rPr>
          <w:lang w:eastAsia="ru-RU"/>
        </w:rPr>
        <w:t xml:space="preserve">; продолжительность снежного покрова составляет 115-120 дней). Наибольшее количество осадков приходится на август – </w:t>
      </w:r>
      <w:smartTag w:uri="urn:schemas-microsoft-com:office:smarttags" w:element="metricconverter">
        <w:smartTagPr>
          <w:attr w:name="ProductID" w:val="70 мм"/>
        </w:smartTagPr>
        <w:r w:rsidRPr="00D557D6">
          <w:rPr>
            <w:lang w:eastAsia="ru-RU"/>
          </w:rPr>
          <w:t>70 мм</w:t>
        </w:r>
      </w:smartTag>
      <w:r w:rsidRPr="00D557D6">
        <w:rPr>
          <w:lang w:eastAsia="ru-RU"/>
        </w:rPr>
        <w:t xml:space="preserve">, наименьшее – на февраль – </w:t>
      </w:r>
      <w:smartTag w:uri="urn:schemas-microsoft-com:office:smarttags" w:element="metricconverter">
        <w:smartTagPr>
          <w:attr w:name="ProductID" w:val="35 мм"/>
        </w:smartTagPr>
        <w:r w:rsidRPr="00D557D6">
          <w:rPr>
            <w:lang w:eastAsia="ru-RU"/>
          </w:rPr>
          <w:t>35 мм</w:t>
        </w:r>
      </w:smartTag>
      <w:r w:rsidRPr="00D557D6">
        <w:rPr>
          <w:lang w:eastAsia="ru-RU"/>
        </w:rPr>
        <w:t>.</w:t>
      </w:r>
    </w:p>
    <w:p w:rsidR="00D557D6" w:rsidRPr="00D557D6" w:rsidRDefault="00D557D6" w:rsidP="007D405F">
      <w:pPr>
        <w:tabs>
          <w:tab w:val="left" w:pos="851"/>
          <w:tab w:val="left" w:pos="13608"/>
        </w:tabs>
        <w:suppressAutoHyphens w:val="0"/>
        <w:spacing w:line="240" w:lineRule="auto"/>
        <w:ind w:firstLine="709"/>
        <w:jc w:val="both"/>
        <w:rPr>
          <w:lang w:eastAsia="ru-RU"/>
        </w:rPr>
      </w:pPr>
      <w:r w:rsidRPr="00D557D6">
        <w:rPr>
          <w:lang w:eastAsia="ru-RU"/>
        </w:rPr>
        <w:t xml:space="preserve">Наблюдаемый максимум суточных осадков </w:t>
      </w:r>
      <w:smartTag w:uri="urn:schemas-microsoft-com:office:smarttags" w:element="metricconverter">
        <w:smartTagPr>
          <w:attr w:name="ProductID" w:val="74 мм"/>
        </w:smartTagPr>
        <w:r w:rsidRPr="00D557D6">
          <w:rPr>
            <w:lang w:eastAsia="ru-RU"/>
          </w:rPr>
          <w:t>74 мм</w:t>
        </w:r>
      </w:smartTag>
      <w:r w:rsidRPr="00D557D6">
        <w:rPr>
          <w:lang w:eastAsia="ru-RU"/>
        </w:rPr>
        <w:t>.</w:t>
      </w:r>
    </w:p>
    <w:p w:rsidR="00D557D6" w:rsidRPr="00D557D6" w:rsidRDefault="00D557D6" w:rsidP="007D405F">
      <w:pPr>
        <w:suppressAutoHyphens w:val="0"/>
        <w:spacing w:line="240" w:lineRule="auto"/>
        <w:ind w:firstLine="709"/>
        <w:jc w:val="both"/>
        <w:rPr>
          <w:rFonts w:eastAsia="Calibri"/>
          <w:lang w:eastAsia="en-US"/>
        </w:rPr>
      </w:pPr>
      <w:r w:rsidRPr="00D557D6">
        <w:rPr>
          <w:rFonts w:eastAsia="Calibri"/>
          <w:lang w:eastAsia="en-US"/>
        </w:rPr>
        <w:lastRenderedPageBreak/>
        <w:t>Среднегодовая относительная влажность воздуха – 82%. Наиболее высокая влажность держится с ноября по январь.</w:t>
      </w:r>
    </w:p>
    <w:p w:rsidR="00D557D6" w:rsidRPr="00D557D6" w:rsidRDefault="00D557D6" w:rsidP="007D405F">
      <w:pPr>
        <w:suppressAutoHyphens w:val="0"/>
        <w:spacing w:line="240" w:lineRule="auto"/>
        <w:ind w:firstLine="709"/>
        <w:jc w:val="both"/>
        <w:rPr>
          <w:rFonts w:eastAsia="Calibri"/>
          <w:lang w:eastAsia="en-US"/>
        </w:rPr>
      </w:pPr>
      <w:r w:rsidRPr="00D557D6">
        <w:rPr>
          <w:rFonts w:eastAsia="Calibri"/>
          <w:lang w:eastAsia="en-US"/>
        </w:rPr>
        <w:t xml:space="preserve">Смена воздушных масс связана с изменением атмосферного давления, от него зависит направление ветра. Преобладают южные и юго-западные ветры в течение всего года. Скорость ветра составляет 3-4 м/сек. Летом часто наблюдаются ветры северо-западного и западного направлений. </w:t>
      </w:r>
    </w:p>
    <w:p w:rsidR="00D557D6" w:rsidRPr="00D557D6" w:rsidRDefault="00D557D6" w:rsidP="007D405F">
      <w:pPr>
        <w:suppressAutoHyphens w:val="0"/>
        <w:spacing w:line="240" w:lineRule="auto"/>
        <w:ind w:firstLine="709"/>
        <w:jc w:val="both"/>
        <w:rPr>
          <w:rFonts w:eastAsia="Calibri"/>
          <w:i/>
          <w:lang w:eastAsia="en-US"/>
        </w:rPr>
      </w:pPr>
      <w:r w:rsidRPr="00D557D6">
        <w:rPr>
          <w:rFonts w:eastAsia="Calibri"/>
          <w:i/>
          <w:lang w:eastAsia="en-US"/>
        </w:rPr>
        <w:t>Геоморфологические характеристики</w:t>
      </w:r>
    </w:p>
    <w:p w:rsidR="00D557D6" w:rsidRPr="00D557D6" w:rsidRDefault="00D557D6" w:rsidP="007D405F">
      <w:pPr>
        <w:suppressAutoHyphens w:val="0"/>
        <w:spacing w:line="240" w:lineRule="auto"/>
        <w:ind w:firstLine="709"/>
        <w:jc w:val="both"/>
        <w:rPr>
          <w:rFonts w:eastAsia="Calibri"/>
          <w:lang w:eastAsia="en-US"/>
        </w:rPr>
      </w:pPr>
      <w:r w:rsidRPr="00D557D6">
        <w:rPr>
          <w:rFonts w:eastAsia="Calibri"/>
          <w:lang w:eastAsia="en-US"/>
        </w:rPr>
        <w:t>В геоморфологическом отношении территория приурочена к</w:t>
      </w:r>
      <w:r w:rsidRPr="00D557D6">
        <w:rPr>
          <w:rFonts w:eastAsia="Calibri"/>
          <w:b/>
          <w:lang w:eastAsia="en-US"/>
        </w:rPr>
        <w:t xml:space="preserve"> </w:t>
      </w:r>
      <w:proofErr w:type="spellStart"/>
      <w:r w:rsidRPr="00D557D6">
        <w:rPr>
          <w:rFonts w:eastAsia="Calibri"/>
          <w:lang w:eastAsia="en-US"/>
        </w:rPr>
        <w:t>Ильменско-Волховской</w:t>
      </w:r>
      <w:proofErr w:type="spellEnd"/>
      <w:r w:rsidRPr="00D557D6">
        <w:rPr>
          <w:rFonts w:eastAsia="Calibri"/>
          <w:lang w:eastAsia="en-US"/>
        </w:rPr>
        <w:t xml:space="preserve"> озерно-ледниковой аккумулятивной равнине со спокойным слабоволнистым рельефом и характеризуется незначительными уклонами, что затрудняет поверхностный сток и обусловливает развитие заболоченностей. Плоские озерные равнины возникли на месте усыхавших озер. Они сложены тонкозернистыми горизонтально-слоистыми песками, супесями, суглинками, ленточными глинами. </w:t>
      </w:r>
      <w:proofErr w:type="spellStart"/>
      <w:r w:rsidRPr="00D557D6">
        <w:rPr>
          <w:rFonts w:eastAsia="Calibri"/>
          <w:lang w:eastAsia="en-US"/>
        </w:rPr>
        <w:t>Террасированность</w:t>
      </w:r>
      <w:proofErr w:type="spellEnd"/>
      <w:r w:rsidRPr="00D557D6">
        <w:rPr>
          <w:rFonts w:eastAsia="Calibri"/>
          <w:lang w:eastAsia="en-US"/>
        </w:rPr>
        <w:t xml:space="preserve"> равнин свидетельствует о ряде этапов спада озерных вод. К ним же относятся болотные равнины, широко развитые на водоразделах.</w:t>
      </w:r>
    </w:p>
    <w:p w:rsidR="00D557D6" w:rsidRPr="00D557D6" w:rsidRDefault="00D557D6" w:rsidP="007D405F">
      <w:pPr>
        <w:suppressAutoHyphens w:val="0"/>
        <w:spacing w:line="240" w:lineRule="auto"/>
        <w:ind w:firstLine="709"/>
        <w:jc w:val="both"/>
        <w:rPr>
          <w:rFonts w:eastAsia="Calibri"/>
          <w:lang w:eastAsia="en-US"/>
        </w:rPr>
      </w:pPr>
      <w:r w:rsidRPr="00D557D6">
        <w:rPr>
          <w:rFonts w:eastAsia="Calibri"/>
          <w:lang w:eastAsia="en-US"/>
        </w:rPr>
        <w:t>Абсолютные отметки поверхности изменяются от 18-</w:t>
      </w:r>
      <w:smartTag w:uri="urn:schemas-microsoft-com:office:smarttags" w:element="metricconverter">
        <w:smartTagPr>
          <w:attr w:name="ProductID" w:val="25 м"/>
        </w:smartTagPr>
        <w:r w:rsidRPr="00D557D6">
          <w:rPr>
            <w:rFonts w:eastAsia="Calibri"/>
            <w:lang w:eastAsia="en-US"/>
          </w:rPr>
          <w:t>25 м</w:t>
        </w:r>
      </w:smartTag>
      <w:r w:rsidRPr="00D557D6">
        <w:rPr>
          <w:rFonts w:eastAsia="Calibri"/>
          <w:lang w:eastAsia="en-US"/>
        </w:rPr>
        <w:t>.</w:t>
      </w:r>
    </w:p>
    <w:p w:rsidR="00D557D6" w:rsidRPr="00D557D6" w:rsidRDefault="00D557D6" w:rsidP="007D405F">
      <w:pPr>
        <w:suppressAutoHyphens w:val="0"/>
        <w:spacing w:line="240" w:lineRule="auto"/>
        <w:ind w:firstLine="709"/>
        <w:jc w:val="both"/>
        <w:rPr>
          <w:rFonts w:eastAsia="Calibri"/>
          <w:lang w:eastAsia="en-US"/>
        </w:rPr>
      </w:pPr>
      <w:r w:rsidRPr="00D557D6">
        <w:rPr>
          <w:rFonts w:eastAsia="Calibri"/>
          <w:lang w:eastAsia="en-US"/>
        </w:rPr>
        <w:t>Поверхность территорий осложнена осушительными каналами.</w:t>
      </w:r>
    </w:p>
    <w:p w:rsidR="00D557D6" w:rsidRPr="00D557D6" w:rsidRDefault="00D557D6" w:rsidP="007D405F">
      <w:pPr>
        <w:suppressAutoHyphens w:val="0"/>
        <w:spacing w:line="240" w:lineRule="auto"/>
        <w:ind w:firstLine="709"/>
        <w:jc w:val="both"/>
        <w:rPr>
          <w:rFonts w:eastAsia="Calibri"/>
          <w:i/>
          <w:lang w:eastAsia="en-US"/>
        </w:rPr>
      </w:pPr>
      <w:r w:rsidRPr="00D557D6">
        <w:rPr>
          <w:rFonts w:eastAsia="Calibri"/>
          <w:i/>
          <w:lang w:eastAsia="en-US"/>
        </w:rPr>
        <w:t>Гидрогеологические характеристики</w:t>
      </w:r>
    </w:p>
    <w:p w:rsidR="00D557D6" w:rsidRPr="00D557D6" w:rsidRDefault="00D557D6" w:rsidP="007D405F">
      <w:pPr>
        <w:tabs>
          <w:tab w:val="left" w:pos="851"/>
          <w:tab w:val="left" w:pos="13608"/>
        </w:tabs>
        <w:suppressAutoHyphens w:val="0"/>
        <w:spacing w:line="240" w:lineRule="auto"/>
        <w:ind w:firstLine="709"/>
        <w:jc w:val="both"/>
        <w:rPr>
          <w:lang w:eastAsia="ru-RU"/>
        </w:rPr>
      </w:pPr>
      <w:r w:rsidRPr="00D557D6">
        <w:rPr>
          <w:lang w:eastAsia="ru-RU"/>
        </w:rPr>
        <w:t xml:space="preserve">В геологическом отношении территория расположена в пределах северо-западной части Русской платформы. Сложена ее территория в основании породами кристаллического фундамента (гранитно-гнейсами и </w:t>
      </w:r>
      <w:proofErr w:type="spellStart"/>
      <w:r w:rsidRPr="00D557D6">
        <w:rPr>
          <w:lang w:eastAsia="ru-RU"/>
        </w:rPr>
        <w:t>гранодиоритами</w:t>
      </w:r>
      <w:proofErr w:type="spellEnd"/>
      <w:r w:rsidRPr="00D557D6">
        <w:rPr>
          <w:lang w:eastAsia="ru-RU"/>
        </w:rPr>
        <w:t xml:space="preserve"> архейского и протерозойского возраста), которые перекрываются мощной толщей осадочных пород верхнепротерозойского, кембрийского, ордовикского, девонского и четвертичного времени.</w:t>
      </w:r>
    </w:p>
    <w:p w:rsidR="00D557D6" w:rsidRPr="00D557D6" w:rsidRDefault="00D557D6" w:rsidP="007D405F">
      <w:pPr>
        <w:tabs>
          <w:tab w:val="left" w:pos="851"/>
          <w:tab w:val="left" w:pos="13608"/>
        </w:tabs>
        <w:suppressAutoHyphens w:val="0"/>
        <w:spacing w:line="240" w:lineRule="auto"/>
        <w:ind w:firstLine="709"/>
        <w:jc w:val="both"/>
        <w:rPr>
          <w:lang w:eastAsia="ru-RU"/>
        </w:rPr>
      </w:pPr>
      <w:r w:rsidRPr="00D557D6">
        <w:rPr>
          <w:lang w:eastAsia="ru-RU"/>
        </w:rPr>
        <w:t xml:space="preserve">На </w:t>
      </w:r>
      <w:proofErr w:type="spellStart"/>
      <w:r w:rsidRPr="00D557D6">
        <w:rPr>
          <w:lang w:eastAsia="ru-RU"/>
        </w:rPr>
        <w:t>подчетвертичную</w:t>
      </w:r>
      <w:proofErr w:type="spellEnd"/>
      <w:r w:rsidRPr="00D557D6">
        <w:rPr>
          <w:lang w:eastAsia="ru-RU"/>
        </w:rPr>
        <w:t xml:space="preserve"> поверхность выходят только образования верхнего девона.</w:t>
      </w:r>
    </w:p>
    <w:p w:rsidR="00D557D6" w:rsidRPr="00D557D6" w:rsidRDefault="00D557D6" w:rsidP="007D405F">
      <w:pPr>
        <w:tabs>
          <w:tab w:val="left" w:pos="851"/>
          <w:tab w:val="left" w:pos="13608"/>
        </w:tabs>
        <w:suppressAutoHyphens w:val="0"/>
        <w:spacing w:line="240" w:lineRule="auto"/>
        <w:ind w:firstLine="709"/>
        <w:jc w:val="both"/>
        <w:rPr>
          <w:lang w:eastAsia="ru-RU"/>
        </w:rPr>
      </w:pPr>
      <w:r w:rsidRPr="00D557D6">
        <w:rPr>
          <w:lang w:eastAsia="ru-RU"/>
        </w:rPr>
        <w:t xml:space="preserve">Девонские отложения расчленяются на три </w:t>
      </w:r>
      <w:proofErr w:type="spellStart"/>
      <w:r w:rsidRPr="00D557D6">
        <w:rPr>
          <w:lang w:eastAsia="ru-RU"/>
        </w:rPr>
        <w:t>литологически</w:t>
      </w:r>
      <w:proofErr w:type="spellEnd"/>
      <w:r w:rsidRPr="00D557D6">
        <w:rPr>
          <w:lang w:eastAsia="ru-RU"/>
        </w:rPr>
        <w:t xml:space="preserve"> различные толщи: нижнюю песчаниковую, среднюю карбонатную и верхнюю </w:t>
      </w:r>
      <w:proofErr w:type="spellStart"/>
      <w:r w:rsidRPr="00D557D6">
        <w:rPr>
          <w:lang w:eastAsia="ru-RU"/>
        </w:rPr>
        <w:t>пестроцветную</w:t>
      </w:r>
      <w:proofErr w:type="spellEnd"/>
      <w:r w:rsidRPr="00D557D6">
        <w:rPr>
          <w:lang w:eastAsia="ru-RU"/>
        </w:rPr>
        <w:t>.</w:t>
      </w:r>
    </w:p>
    <w:p w:rsidR="00D557D6" w:rsidRPr="00D557D6" w:rsidRDefault="00D557D6" w:rsidP="007D405F">
      <w:pPr>
        <w:tabs>
          <w:tab w:val="left" w:pos="851"/>
          <w:tab w:val="left" w:pos="13608"/>
        </w:tabs>
        <w:suppressAutoHyphens w:val="0"/>
        <w:spacing w:line="240" w:lineRule="auto"/>
        <w:ind w:firstLine="709"/>
        <w:jc w:val="both"/>
        <w:rPr>
          <w:lang w:eastAsia="ru-RU"/>
        </w:rPr>
      </w:pPr>
      <w:r w:rsidRPr="00D557D6">
        <w:rPr>
          <w:lang w:eastAsia="ru-RU"/>
        </w:rPr>
        <w:t xml:space="preserve">Девонские отложения перекрываются четвертичными образованиями. Последние имеют повсеместное распространение, и мощность их колеблется от нескольких до </w:t>
      </w:r>
      <w:smartTag w:uri="urn:schemas-microsoft-com:office:smarttags" w:element="metricconverter">
        <w:smartTagPr>
          <w:attr w:name="ProductID" w:val="60 м"/>
        </w:smartTagPr>
        <w:r w:rsidRPr="00D557D6">
          <w:rPr>
            <w:lang w:eastAsia="ru-RU"/>
          </w:rPr>
          <w:t>60 м</w:t>
        </w:r>
      </w:smartTag>
      <w:r w:rsidRPr="00D557D6">
        <w:rPr>
          <w:lang w:eastAsia="ru-RU"/>
        </w:rPr>
        <w:t>.</w:t>
      </w:r>
    </w:p>
    <w:p w:rsidR="00D557D6" w:rsidRPr="00D557D6" w:rsidRDefault="00D557D6" w:rsidP="007D405F">
      <w:pPr>
        <w:tabs>
          <w:tab w:val="left" w:pos="851"/>
          <w:tab w:val="left" w:pos="13608"/>
        </w:tabs>
        <w:suppressAutoHyphens w:val="0"/>
        <w:spacing w:line="240" w:lineRule="auto"/>
        <w:ind w:firstLine="709"/>
        <w:jc w:val="both"/>
        <w:rPr>
          <w:lang w:eastAsia="ru-RU"/>
        </w:rPr>
      </w:pPr>
      <w:r w:rsidRPr="00D557D6">
        <w:rPr>
          <w:lang w:eastAsia="ru-RU"/>
        </w:rPr>
        <w:t>В пределах рассматриваемой территории отмечаются осадки московского и Валдайского оледенений. Московские моренные отложения распространены пятнами и нигде на поверхность не выходят. Представлены валунной глиной и суглинком со значительным содержанием грубообломочного материала. Наиболее широко распространены осадки последнего Валдайского оледенения.</w:t>
      </w:r>
    </w:p>
    <w:p w:rsidR="00D557D6" w:rsidRPr="00D557D6" w:rsidRDefault="00D557D6" w:rsidP="007D405F">
      <w:pPr>
        <w:tabs>
          <w:tab w:val="left" w:pos="851"/>
          <w:tab w:val="left" w:pos="13608"/>
        </w:tabs>
        <w:suppressAutoHyphens w:val="0"/>
        <w:spacing w:line="240" w:lineRule="auto"/>
        <w:ind w:firstLine="709"/>
        <w:jc w:val="both"/>
        <w:rPr>
          <w:lang w:eastAsia="ru-RU"/>
        </w:rPr>
      </w:pPr>
      <w:r w:rsidRPr="00D557D6">
        <w:rPr>
          <w:lang w:eastAsia="ru-RU"/>
        </w:rPr>
        <w:t xml:space="preserve">Образования ледниковой формации подразделены на несколько типов: ледниковые отложения, озерно-ледниковые, флювиогляциальные, </w:t>
      </w:r>
      <w:proofErr w:type="spellStart"/>
      <w:r w:rsidRPr="00D557D6">
        <w:rPr>
          <w:lang w:eastAsia="ru-RU"/>
        </w:rPr>
        <w:t>межморенные</w:t>
      </w:r>
      <w:proofErr w:type="spellEnd"/>
      <w:r w:rsidRPr="00D557D6">
        <w:rPr>
          <w:lang w:eastAsia="ru-RU"/>
        </w:rPr>
        <w:t xml:space="preserve"> и отложения </w:t>
      </w:r>
      <w:proofErr w:type="spellStart"/>
      <w:r w:rsidRPr="00D557D6">
        <w:rPr>
          <w:lang w:eastAsia="ru-RU"/>
        </w:rPr>
        <w:t>камов</w:t>
      </w:r>
      <w:proofErr w:type="spellEnd"/>
      <w:r w:rsidRPr="00D557D6">
        <w:rPr>
          <w:lang w:eastAsia="ru-RU"/>
        </w:rPr>
        <w:t xml:space="preserve"> и </w:t>
      </w:r>
      <w:proofErr w:type="spellStart"/>
      <w:r w:rsidRPr="00D557D6">
        <w:rPr>
          <w:lang w:eastAsia="ru-RU"/>
        </w:rPr>
        <w:t>озов</w:t>
      </w:r>
      <w:proofErr w:type="spellEnd"/>
      <w:r w:rsidRPr="00D557D6">
        <w:rPr>
          <w:lang w:eastAsia="ru-RU"/>
        </w:rPr>
        <w:t>.</w:t>
      </w:r>
    </w:p>
    <w:p w:rsidR="00D557D6" w:rsidRPr="00D557D6" w:rsidRDefault="00D557D6" w:rsidP="007D405F">
      <w:pPr>
        <w:tabs>
          <w:tab w:val="left" w:pos="851"/>
          <w:tab w:val="left" w:pos="13608"/>
        </w:tabs>
        <w:suppressAutoHyphens w:val="0"/>
        <w:spacing w:line="240" w:lineRule="auto"/>
        <w:ind w:firstLine="709"/>
        <w:jc w:val="both"/>
        <w:rPr>
          <w:lang w:eastAsia="ru-RU"/>
        </w:rPr>
      </w:pPr>
      <w:r w:rsidRPr="00D557D6">
        <w:rPr>
          <w:lang w:eastAsia="ru-RU"/>
        </w:rPr>
        <w:t>Морена имеет почти повсеместное распространение. Представлена морена валунными суглинками, глинами, супесями, реже песками с неравномерным содержанием гравийно-галечного материала. Мощность морены от нескольких до 10-</w:t>
      </w:r>
      <w:smartTag w:uri="urn:schemas-microsoft-com:office:smarttags" w:element="metricconverter">
        <w:smartTagPr>
          <w:attr w:name="ProductID" w:val="15 м"/>
        </w:smartTagPr>
        <w:r w:rsidRPr="00D557D6">
          <w:rPr>
            <w:lang w:eastAsia="ru-RU"/>
          </w:rPr>
          <w:t>15 м</w:t>
        </w:r>
      </w:smartTag>
      <w:r w:rsidRPr="00D557D6">
        <w:rPr>
          <w:lang w:eastAsia="ru-RU"/>
        </w:rPr>
        <w:t>.</w:t>
      </w:r>
    </w:p>
    <w:p w:rsidR="00D557D6" w:rsidRPr="00D557D6" w:rsidRDefault="00D557D6" w:rsidP="007D405F">
      <w:pPr>
        <w:tabs>
          <w:tab w:val="left" w:pos="851"/>
          <w:tab w:val="left" w:pos="13608"/>
        </w:tabs>
        <w:suppressAutoHyphens w:val="0"/>
        <w:spacing w:line="240" w:lineRule="auto"/>
        <w:ind w:firstLine="709"/>
        <w:jc w:val="both"/>
        <w:rPr>
          <w:lang w:eastAsia="ru-RU"/>
        </w:rPr>
      </w:pPr>
      <w:r w:rsidRPr="00D557D6">
        <w:rPr>
          <w:lang w:eastAsia="ru-RU"/>
        </w:rPr>
        <w:t>Флювиогляциальные отложения представлены разнозернистыми песками мощностью 1-</w:t>
      </w:r>
      <w:smartTag w:uri="urn:schemas-microsoft-com:office:smarttags" w:element="metricconverter">
        <w:smartTagPr>
          <w:attr w:name="ProductID" w:val="5 м"/>
        </w:smartTagPr>
        <w:r w:rsidRPr="00D557D6">
          <w:rPr>
            <w:lang w:eastAsia="ru-RU"/>
          </w:rPr>
          <w:t>5 м</w:t>
        </w:r>
      </w:smartTag>
      <w:r w:rsidRPr="00D557D6">
        <w:rPr>
          <w:lang w:eastAsia="ru-RU"/>
        </w:rPr>
        <w:t>.</w:t>
      </w:r>
    </w:p>
    <w:p w:rsidR="00D557D6" w:rsidRPr="00D557D6" w:rsidRDefault="00D557D6" w:rsidP="007D405F">
      <w:pPr>
        <w:tabs>
          <w:tab w:val="left" w:pos="851"/>
          <w:tab w:val="left" w:pos="13608"/>
        </w:tabs>
        <w:suppressAutoHyphens w:val="0"/>
        <w:spacing w:line="240" w:lineRule="auto"/>
        <w:ind w:firstLine="709"/>
        <w:jc w:val="both"/>
        <w:rPr>
          <w:lang w:eastAsia="ru-RU"/>
        </w:rPr>
      </w:pPr>
      <w:r w:rsidRPr="00D557D6">
        <w:rPr>
          <w:lang w:eastAsia="ru-RU"/>
        </w:rPr>
        <w:t xml:space="preserve">Несколько большую мощность (до </w:t>
      </w:r>
      <w:smartTag w:uri="urn:schemas-microsoft-com:office:smarttags" w:element="metricconverter">
        <w:smartTagPr>
          <w:attr w:name="ProductID" w:val="15 м"/>
        </w:smartTagPr>
        <w:r w:rsidRPr="00D557D6">
          <w:rPr>
            <w:lang w:eastAsia="ru-RU"/>
          </w:rPr>
          <w:t>15 м</w:t>
        </w:r>
      </w:smartTag>
      <w:r w:rsidRPr="00D557D6">
        <w:rPr>
          <w:lang w:eastAsia="ru-RU"/>
        </w:rPr>
        <w:t xml:space="preserve">) имеют флювиогляциальные отложения, образующие </w:t>
      </w:r>
      <w:proofErr w:type="spellStart"/>
      <w:r w:rsidRPr="00D557D6">
        <w:rPr>
          <w:lang w:eastAsia="ru-RU"/>
        </w:rPr>
        <w:t>озы</w:t>
      </w:r>
      <w:proofErr w:type="spellEnd"/>
      <w:r w:rsidRPr="00D557D6">
        <w:rPr>
          <w:lang w:eastAsia="ru-RU"/>
        </w:rPr>
        <w:t xml:space="preserve">. Песчано-гравийный материал, слагающий </w:t>
      </w:r>
      <w:proofErr w:type="spellStart"/>
      <w:r w:rsidRPr="00D557D6">
        <w:rPr>
          <w:lang w:eastAsia="ru-RU"/>
        </w:rPr>
        <w:t>озы</w:t>
      </w:r>
      <w:proofErr w:type="spellEnd"/>
      <w:r w:rsidRPr="00D557D6">
        <w:rPr>
          <w:lang w:eastAsia="ru-RU"/>
        </w:rPr>
        <w:t>, имеет очень невыдержанный гранулометрический состав.</w:t>
      </w:r>
    </w:p>
    <w:p w:rsidR="00D557D6" w:rsidRPr="00D557D6" w:rsidRDefault="00D557D6" w:rsidP="007D405F">
      <w:pPr>
        <w:tabs>
          <w:tab w:val="left" w:pos="851"/>
          <w:tab w:val="left" w:pos="13608"/>
        </w:tabs>
        <w:suppressAutoHyphens w:val="0"/>
        <w:spacing w:line="240" w:lineRule="auto"/>
        <w:ind w:firstLine="709"/>
        <w:jc w:val="both"/>
        <w:rPr>
          <w:lang w:eastAsia="ru-RU"/>
        </w:rPr>
      </w:pPr>
      <w:r w:rsidRPr="00D557D6">
        <w:rPr>
          <w:lang w:eastAsia="ru-RU"/>
        </w:rPr>
        <w:t>Озерно-ледниковые отложения широко распространены и приурочены к низменным участкам рельефа. В литологическом отношении они представлены ленточными глинами и суглинками, тонко и мелкозернистыми песками и супесями.</w:t>
      </w:r>
    </w:p>
    <w:p w:rsidR="00D557D6" w:rsidRPr="00D557D6" w:rsidRDefault="00D557D6" w:rsidP="007D405F">
      <w:pPr>
        <w:tabs>
          <w:tab w:val="left" w:pos="851"/>
          <w:tab w:val="left" w:pos="13608"/>
        </w:tabs>
        <w:suppressAutoHyphens w:val="0"/>
        <w:spacing w:line="240" w:lineRule="auto"/>
        <w:ind w:firstLine="709"/>
        <w:jc w:val="both"/>
        <w:rPr>
          <w:lang w:eastAsia="ru-RU"/>
        </w:rPr>
      </w:pPr>
      <w:r w:rsidRPr="00D557D6">
        <w:rPr>
          <w:lang w:eastAsia="ru-RU"/>
        </w:rPr>
        <w:t>Современные отложения представлены озерно-аллювиальными, озерными, аллювиальными и болотными отложениями.</w:t>
      </w:r>
    </w:p>
    <w:p w:rsidR="00D557D6" w:rsidRPr="00D557D6" w:rsidRDefault="00D557D6" w:rsidP="007D405F">
      <w:pPr>
        <w:tabs>
          <w:tab w:val="left" w:pos="851"/>
          <w:tab w:val="left" w:pos="13608"/>
        </w:tabs>
        <w:suppressAutoHyphens w:val="0"/>
        <w:spacing w:line="240" w:lineRule="auto"/>
        <w:ind w:firstLine="709"/>
        <w:jc w:val="both"/>
        <w:rPr>
          <w:lang w:eastAsia="ru-RU"/>
        </w:rPr>
      </w:pPr>
      <w:r w:rsidRPr="00D557D6">
        <w:rPr>
          <w:lang w:eastAsia="ru-RU"/>
        </w:rPr>
        <w:lastRenderedPageBreak/>
        <w:t xml:space="preserve">Озерно-аллювиальные и озерные отложения имеют ограниченное распространение. Первые развиты в дельтах и поймах рек, представлены песками тонко и мелкозернистыми, глинами и суглинками с прослоями торфа. </w:t>
      </w:r>
    </w:p>
    <w:p w:rsidR="00D557D6" w:rsidRPr="00D557D6" w:rsidRDefault="00D557D6" w:rsidP="007D405F">
      <w:pPr>
        <w:tabs>
          <w:tab w:val="left" w:pos="851"/>
          <w:tab w:val="left" w:pos="13608"/>
        </w:tabs>
        <w:suppressAutoHyphens w:val="0"/>
        <w:spacing w:line="240" w:lineRule="auto"/>
        <w:ind w:firstLine="709"/>
        <w:jc w:val="both"/>
        <w:rPr>
          <w:lang w:eastAsia="ru-RU"/>
        </w:rPr>
      </w:pPr>
      <w:r w:rsidRPr="00D557D6">
        <w:rPr>
          <w:lang w:eastAsia="ru-RU"/>
        </w:rPr>
        <w:t xml:space="preserve">Озерные отложения развиты в прибрежной полосе озер, мощность до </w:t>
      </w:r>
      <w:smartTag w:uri="urn:schemas-microsoft-com:office:smarttags" w:element="metricconverter">
        <w:smartTagPr>
          <w:attr w:name="ProductID" w:val="1 м"/>
        </w:smartTagPr>
        <w:r w:rsidRPr="00D557D6">
          <w:rPr>
            <w:lang w:eastAsia="ru-RU"/>
          </w:rPr>
          <w:t>1 м</w:t>
        </w:r>
      </w:smartTag>
      <w:r w:rsidRPr="00D557D6">
        <w:rPr>
          <w:lang w:eastAsia="ru-RU"/>
        </w:rPr>
        <w:t>. Представлены разнозернистыми песками с прослоями супесей, глин. С включением органики.</w:t>
      </w:r>
    </w:p>
    <w:p w:rsidR="00D557D6" w:rsidRPr="00D557D6" w:rsidRDefault="00D557D6" w:rsidP="007D405F">
      <w:pPr>
        <w:tabs>
          <w:tab w:val="left" w:pos="851"/>
          <w:tab w:val="left" w:pos="13608"/>
        </w:tabs>
        <w:suppressAutoHyphens w:val="0"/>
        <w:spacing w:line="240" w:lineRule="auto"/>
        <w:ind w:firstLine="709"/>
        <w:jc w:val="both"/>
        <w:rPr>
          <w:lang w:eastAsia="ru-RU"/>
        </w:rPr>
      </w:pPr>
      <w:r w:rsidRPr="00D557D6">
        <w:rPr>
          <w:lang w:eastAsia="ru-RU"/>
        </w:rPr>
        <w:t xml:space="preserve">Аллювиальные отложения слагают пойменные и первые надпойменные террасы многочисленных рек и представлены мелко и среднезернистыми песками с гравием и галькой, с прослойками супесей, суглинков, глин и торфа. Мощность современного аллювия не более </w:t>
      </w:r>
      <w:smartTag w:uri="urn:schemas-microsoft-com:office:smarttags" w:element="metricconverter">
        <w:smartTagPr>
          <w:attr w:name="ProductID" w:val="5 м"/>
        </w:smartTagPr>
        <w:r w:rsidRPr="00D557D6">
          <w:rPr>
            <w:lang w:eastAsia="ru-RU"/>
          </w:rPr>
          <w:t>5 м</w:t>
        </w:r>
      </w:smartTag>
      <w:r w:rsidRPr="00D557D6">
        <w:rPr>
          <w:lang w:eastAsia="ru-RU"/>
        </w:rPr>
        <w:t>.</w:t>
      </w:r>
    </w:p>
    <w:p w:rsidR="00D557D6" w:rsidRPr="00D557D6" w:rsidRDefault="00D557D6" w:rsidP="007D405F">
      <w:pPr>
        <w:tabs>
          <w:tab w:val="left" w:pos="851"/>
          <w:tab w:val="left" w:pos="13608"/>
        </w:tabs>
        <w:suppressAutoHyphens w:val="0"/>
        <w:spacing w:line="240" w:lineRule="auto"/>
        <w:ind w:firstLine="709"/>
        <w:jc w:val="both"/>
        <w:rPr>
          <w:lang w:eastAsia="ru-RU"/>
        </w:rPr>
      </w:pPr>
      <w:r w:rsidRPr="00D557D6">
        <w:rPr>
          <w:lang w:eastAsia="ru-RU"/>
        </w:rPr>
        <w:t>Болотные отложения представлены торфом. Мощность 2-</w:t>
      </w:r>
      <w:smartTag w:uri="urn:schemas-microsoft-com:office:smarttags" w:element="metricconverter">
        <w:smartTagPr>
          <w:attr w:name="ProductID" w:val="4 м"/>
        </w:smartTagPr>
        <w:r w:rsidRPr="00D557D6">
          <w:rPr>
            <w:lang w:eastAsia="ru-RU"/>
          </w:rPr>
          <w:t>4 м</w:t>
        </w:r>
      </w:smartTag>
      <w:r w:rsidRPr="00D557D6">
        <w:rPr>
          <w:lang w:eastAsia="ru-RU"/>
        </w:rPr>
        <w:t>, на отдельных участках 7-</w:t>
      </w:r>
      <w:smartTag w:uri="urn:schemas-microsoft-com:office:smarttags" w:element="metricconverter">
        <w:smartTagPr>
          <w:attr w:name="ProductID" w:val="10 м"/>
        </w:smartTagPr>
        <w:r w:rsidRPr="00D557D6">
          <w:rPr>
            <w:lang w:eastAsia="ru-RU"/>
          </w:rPr>
          <w:t>10 м</w:t>
        </w:r>
      </w:smartTag>
      <w:r w:rsidRPr="00D557D6">
        <w:rPr>
          <w:lang w:eastAsia="ru-RU"/>
        </w:rPr>
        <w:t>.</w:t>
      </w:r>
    </w:p>
    <w:p w:rsidR="00D557D6" w:rsidRPr="00D557D6" w:rsidRDefault="00D557D6" w:rsidP="007D405F">
      <w:pPr>
        <w:suppressAutoHyphens w:val="0"/>
        <w:spacing w:line="240" w:lineRule="auto"/>
        <w:ind w:firstLine="709"/>
        <w:jc w:val="both"/>
        <w:rPr>
          <w:rFonts w:eastAsia="Calibri"/>
          <w:lang w:eastAsia="en-US"/>
        </w:rPr>
      </w:pPr>
      <w:r w:rsidRPr="00D557D6">
        <w:rPr>
          <w:rFonts w:eastAsia="Calibri"/>
          <w:lang w:eastAsia="en-US"/>
        </w:rPr>
        <w:t>Дальнейшим стадиям проектирования застройки должен предшествовать необходимый комплекс инженерно-геологических исследований.</w:t>
      </w:r>
    </w:p>
    <w:p w:rsidR="00D557D6" w:rsidRPr="00D557D6" w:rsidRDefault="00D557D6" w:rsidP="007D405F">
      <w:pPr>
        <w:tabs>
          <w:tab w:val="left" w:pos="851"/>
          <w:tab w:val="left" w:pos="13608"/>
        </w:tabs>
        <w:suppressAutoHyphens w:val="0"/>
        <w:spacing w:line="240" w:lineRule="auto"/>
        <w:ind w:firstLine="709"/>
        <w:jc w:val="both"/>
        <w:rPr>
          <w:lang w:eastAsia="ru-RU"/>
        </w:rPr>
      </w:pPr>
      <w:r w:rsidRPr="00D557D6">
        <w:rPr>
          <w:lang w:eastAsia="ru-RU"/>
        </w:rPr>
        <w:t xml:space="preserve">Гидрографическая сеть района Ракомского сельского поселения представлена реками </w:t>
      </w:r>
      <w:proofErr w:type="spellStart"/>
      <w:r w:rsidRPr="00D557D6">
        <w:rPr>
          <w:lang w:eastAsia="ru-RU"/>
        </w:rPr>
        <w:t>Ракомка</w:t>
      </w:r>
      <w:proofErr w:type="spellEnd"/>
      <w:r w:rsidRPr="00D557D6">
        <w:rPr>
          <w:lang w:eastAsia="ru-RU"/>
        </w:rPr>
        <w:t xml:space="preserve">, </w:t>
      </w:r>
      <w:proofErr w:type="spellStart"/>
      <w:r w:rsidRPr="00D557D6">
        <w:rPr>
          <w:lang w:eastAsia="ru-RU"/>
        </w:rPr>
        <w:t>Веряжа</w:t>
      </w:r>
      <w:proofErr w:type="spellEnd"/>
      <w:r w:rsidRPr="00D557D6">
        <w:rPr>
          <w:lang w:eastAsia="ru-RU"/>
        </w:rPr>
        <w:t>, озером Ильмень, ручьями.</w:t>
      </w:r>
    </w:p>
    <w:p w:rsidR="00D557D6" w:rsidRPr="00D557D6" w:rsidRDefault="00D557D6" w:rsidP="007D405F">
      <w:pPr>
        <w:tabs>
          <w:tab w:val="left" w:pos="851"/>
          <w:tab w:val="left" w:pos="13608"/>
        </w:tabs>
        <w:suppressAutoHyphens w:val="0"/>
        <w:spacing w:line="240" w:lineRule="auto"/>
        <w:ind w:firstLine="709"/>
        <w:jc w:val="both"/>
        <w:rPr>
          <w:lang w:eastAsia="ru-RU"/>
        </w:rPr>
      </w:pPr>
      <w:r w:rsidRPr="00D557D6">
        <w:rPr>
          <w:lang w:eastAsia="ru-RU"/>
        </w:rPr>
        <w:t xml:space="preserve">Река </w:t>
      </w:r>
      <w:proofErr w:type="spellStart"/>
      <w:r w:rsidRPr="00D557D6">
        <w:rPr>
          <w:lang w:eastAsia="ru-RU"/>
        </w:rPr>
        <w:t>Веряжа</w:t>
      </w:r>
      <w:proofErr w:type="spellEnd"/>
      <w:r w:rsidRPr="00D557D6">
        <w:rPr>
          <w:lang w:eastAsia="ru-RU"/>
        </w:rPr>
        <w:t xml:space="preserve"> впадает в озеро Ильмень. Длина реки – </w:t>
      </w:r>
      <w:smartTag w:uri="urn:schemas-microsoft-com:office:smarttags" w:element="metricconverter">
        <w:smartTagPr>
          <w:attr w:name="ProductID" w:val="51 км"/>
        </w:smartTagPr>
        <w:r w:rsidRPr="00D557D6">
          <w:rPr>
            <w:lang w:eastAsia="ru-RU"/>
          </w:rPr>
          <w:t>51 км</w:t>
        </w:r>
      </w:smartTag>
      <w:r w:rsidRPr="00D557D6">
        <w:rPr>
          <w:lang w:eastAsia="ru-RU"/>
        </w:rPr>
        <w:t xml:space="preserve">. Общая длина с притоками – </w:t>
      </w:r>
      <w:smartTag w:uri="urn:schemas-microsoft-com:office:smarttags" w:element="metricconverter">
        <w:smartTagPr>
          <w:attr w:name="ProductID" w:val="128 км"/>
        </w:smartTagPr>
        <w:r w:rsidRPr="00D557D6">
          <w:rPr>
            <w:lang w:eastAsia="ru-RU"/>
          </w:rPr>
          <w:t>128 км</w:t>
        </w:r>
      </w:smartTag>
      <w:r w:rsidRPr="00D557D6">
        <w:rPr>
          <w:lang w:eastAsia="ru-RU"/>
        </w:rPr>
        <w:t xml:space="preserve">. Принадлежит к Балтийско-Ладожскому бассейну. Берёт своё начало из озера </w:t>
      </w:r>
      <w:proofErr w:type="spellStart"/>
      <w:r w:rsidRPr="00D557D6">
        <w:rPr>
          <w:lang w:eastAsia="ru-RU"/>
        </w:rPr>
        <w:t>Вяжицкого</w:t>
      </w:r>
      <w:proofErr w:type="spellEnd"/>
      <w:r w:rsidRPr="00D557D6">
        <w:rPr>
          <w:lang w:eastAsia="ru-RU"/>
        </w:rPr>
        <w:t xml:space="preserve">, расположенного в центре верхового болота </w:t>
      </w:r>
      <w:proofErr w:type="spellStart"/>
      <w:r w:rsidRPr="00D557D6">
        <w:rPr>
          <w:lang w:eastAsia="ru-RU"/>
        </w:rPr>
        <w:t>Долговский</w:t>
      </w:r>
      <w:proofErr w:type="spellEnd"/>
      <w:r w:rsidRPr="00D557D6">
        <w:rPr>
          <w:lang w:eastAsia="ru-RU"/>
        </w:rPr>
        <w:t xml:space="preserve"> Мох. </w:t>
      </w:r>
    </w:p>
    <w:p w:rsidR="00D557D6" w:rsidRPr="00D557D6" w:rsidRDefault="00D557D6" w:rsidP="007D405F">
      <w:pPr>
        <w:tabs>
          <w:tab w:val="left" w:pos="851"/>
          <w:tab w:val="left" w:pos="13608"/>
        </w:tabs>
        <w:suppressAutoHyphens w:val="0"/>
        <w:spacing w:line="240" w:lineRule="auto"/>
        <w:ind w:firstLine="709"/>
        <w:jc w:val="both"/>
        <w:rPr>
          <w:lang w:eastAsia="ru-RU"/>
        </w:rPr>
      </w:pPr>
      <w:proofErr w:type="spellStart"/>
      <w:r w:rsidRPr="00D557D6">
        <w:rPr>
          <w:lang w:eastAsia="ru-RU"/>
        </w:rPr>
        <w:t>Веряжа</w:t>
      </w:r>
      <w:proofErr w:type="spellEnd"/>
      <w:r w:rsidRPr="00D557D6">
        <w:rPr>
          <w:lang w:eastAsia="ru-RU"/>
        </w:rPr>
        <w:t xml:space="preserve"> – равнинная река. Её русло проходит по </w:t>
      </w:r>
      <w:proofErr w:type="spellStart"/>
      <w:r w:rsidRPr="00D557D6">
        <w:rPr>
          <w:lang w:eastAsia="ru-RU"/>
        </w:rPr>
        <w:t>Приильменской</w:t>
      </w:r>
      <w:proofErr w:type="spellEnd"/>
      <w:r w:rsidRPr="00D557D6">
        <w:rPr>
          <w:lang w:eastAsia="ru-RU"/>
        </w:rPr>
        <w:t xml:space="preserve"> низменности, что в нижнем течении обуславливает обширные разливы во время весеннего половодья. Средняя скорость течения – 0,1 м/с. Ширина в низовье достигает </w:t>
      </w:r>
      <w:smartTag w:uri="urn:schemas-microsoft-com:office:smarttags" w:element="metricconverter">
        <w:smartTagPr>
          <w:attr w:name="ProductID" w:val="50 м"/>
        </w:smartTagPr>
        <w:r w:rsidRPr="00D557D6">
          <w:rPr>
            <w:lang w:eastAsia="ru-RU"/>
          </w:rPr>
          <w:t>50 м</w:t>
        </w:r>
      </w:smartTag>
      <w:r w:rsidRPr="00D557D6">
        <w:rPr>
          <w:lang w:eastAsia="ru-RU"/>
        </w:rPr>
        <w:t xml:space="preserve">, глубина </w:t>
      </w:r>
      <w:smartTag w:uri="urn:schemas-microsoft-com:office:smarttags" w:element="metricconverter">
        <w:smartTagPr>
          <w:attr w:name="ProductID" w:val="2 м"/>
        </w:smartTagPr>
        <w:r w:rsidRPr="00D557D6">
          <w:rPr>
            <w:lang w:eastAsia="ru-RU"/>
          </w:rPr>
          <w:t>2 м</w:t>
        </w:r>
      </w:smartTag>
      <w:r w:rsidRPr="00D557D6">
        <w:rPr>
          <w:lang w:eastAsia="ru-RU"/>
        </w:rPr>
        <w:t>. Берега, практически на всем протяжении реки, низкие, пологие, пойменные. Площадь водосбора – 359 км².</w:t>
      </w:r>
    </w:p>
    <w:p w:rsidR="00D557D6" w:rsidRPr="00D557D6" w:rsidRDefault="00D557D6" w:rsidP="007D405F">
      <w:pPr>
        <w:tabs>
          <w:tab w:val="left" w:pos="851"/>
          <w:tab w:val="left" w:pos="13608"/>
        </w:tabs>
        <w:suppressAutoHyphens w:val="0"/>
        <w:spacing w:line="240" w:lineRule="auto"/>
        <w:ind w:firstLine="709"/>
        <w:jc w:val="both"/>
        <w:rPr>
          <w:lang w:eastAsia="ru-RU"/>
        </w:rPr>
      </w:pPr>
      <w:r w:rsidRPr="00D557D6">
        <w:rPr>
          <w:lang w:eastAsia="ru-RU"/>
        </w:rPr>
        <w:t xml:space="preserve">Площадь озера Ильмень в зависимости от уровня воды меняется от 733 до 2090 км² (при среднем уровне 982 км²); длина около </w:t>
      </w:r>
      <w:smartTag w:uri="urn:schemas-microsoft-com:office:smarttags" w:element="metricconverter">
        <w:smartTagPr>
          <w:attr w:name="ProductID" w:val="45 км"/>
        </w:smartTagPr>
        <w:r w:rsidRPr="00D557D6">
          <w:rPr>
            <w:lang w:eastAsia="ru-RU"/>
          </w:rPr>
          <w:t>45 км</w:t>
        </w:r>
      </w:smartTag>
      <w:r w:rsidRPr="00D557D6">
        <w:rPr>
          <w:lang w:eastAsia="ru-RU"/>
        </w:rPr>
        <w:t xml:space="preserve">, ширина до </w:t>
      </w:r>
      <w:smartTag w:uri="urn:schemas-microsoft-com:office:smarttags" w:element="metricconverter">
        <w:smartTagPr>
          <w:attr w:name="ProductID" w:val="35 км"/>
        </w:smartTagPr>
        <w:r w:rsidRPr="00D557D6">
          <w:rPr>
            <w:lang w:eastAsia="ru-RU"/>
          </w:rPr>
          <w:t>35 км</w:t>
        </w:r>
      </w:smartTag>
      <w:r w:rsidRPr="00D557D6">
        <w:rPr>
          <w:lang w:eastAsia="ru-RU"/>
        </w:rPr>
        <w:t xml:space="preserve">; глубина до </w:t>
      </w:r>
      <w:smartTag w:uri="urn:schemas-microsoft-com:office:smarttags" w:element="metricconverter">
        <w:smartTagPr>
          <w:attr w:name="ProductID" w:val="10 м"/>
        </w:smartTagPr>
        <w:r w:rsidRPr="00D557D6">
          <w:rPr>
            <w:lang w:eastAsia="ru-RU"/>
          </w:rPr>
          <w:t>10 м</w:t>
        </w:r>
      </w:smartTag>
      <w:r w:rsidRPr="00D557D6">
        <w:rPr>
          <w:lang w:eastAsia="ru-RU"/>
        </w:rPr>
        <w:t xml:space="preserve">. </w:t>
      </w:r>
    </w:p>
    <w:p w:rsidR="00D557D6" w:rsidRPr="00D557D6" w:rsidRDefault="00D557D6" w:rsidP="007D405F">
      <w:pPr>
        <w:tabs>
          <w:tab w:val="left" w:pos="851"/>
          <w:tab w:val="left" w:pos="13608"/>
        </w:tabs>
        <w:suppressAutoHyphens w:val="0"/>
        <w:spacing w:line="240" w:lineRule="auto"/>
        <w:ind w:firstLine="709"/>
        <w:jc w:val="both"/>
        <w:rPr>
          <w:lang w:eastAsia="ru-RU"/>
        </w:rPr>
      </w:pPr>
      <w:r w:rsidRPr="00D557D6">
        <w:rPr>
          <w:lang w:eastAsia="ru-RU"/>
        </w:rPr>
        <w:t>Берега преимущественно низменные, заболоченные, местами – дельтовые, с множеством плоских пойменных островов и проток; вдоль северо-западного берега вытянуты гряды, чередующиеся с впадинами; на юге болотистые.</w:t>
      </w:r>
    </w:p>
    <w:p w:rsidR="00D557D6" w:rsidRPr="00D557D6" w:rsidRDefault="00D557D6" w:rsidP="007D405F">
      <w:pPr>
        <w:tabs>
          <w:tab w:val="left" w:pos="851"/>
          <w:tab w:val="left" w:pos="13608"/>
        </w:tabs>
        <w:suppressAutoHyphens w:val="0"/>
        <w:spacing w:line="240" w:lineRule="auto"/>
        <w:ind w:firstLine="709"/>
        <w:jc w:val="both"/>
        <w:rPr>
          <w:lang w:eastAsia="ru-RU"/>
        </w:rPr>
      </w:pPr>
      <w:r w:rsidRPr="00D557D6">
        <w:rPr>
          <w:lang w:eastAsia="ru-RU"/>
        </w:rPr>
        <w:t>Новгородская область в гидрогеологическом плане относится к Ленинградскому артезианскому бассейну.</w:t>
      </w:r>
    </w:p>
    <w:p w:rsidR="00D557D6" w:rsidRPr="00D557D6" w:rsidRDefault="00D557D6" w:rsidP="007D405F">
      <w:pPr>
        <w:tabs>
          <w:tab w:val="left" w:pos="851"/>
          <w:tab w:val="left" w:pos="13608"/>
        </w:tabs>
        <w:suppressAutoHyphens w:val="0"/>
        <w:spacing w:line="240" w:lineRule="auto"/>
        <w:ind w:firstLine="709"/>
        <w:jc w:val="both"/>
        <w:rPr>
          <w:lang w:eastAsia="ru-RU"/>
        </w:rPr>
      </w:pPr>
      <w:r w:rsidRPr="00D557D6">
        <w:rPr>
          <w:lang w:eastAsia="ru-RU"/>
        </w:rPr>
        <w:t>Подземные воды содержатся почти во всех стратиграфических горизонтах, как коренных пород, так и четвертичных отложений. Образуя водоносные горизонты и комплексы.</w:t>
      </w:r>
    </w:p>
    <w:p w:rsidR="00D557D6" w:rsidRPr="00D557D6" w:rsidRDefault="00D557D6" w:rsidP="007D405F">
      <w:pPr>
        <w:tabs>
          <w:tab w:val="left" w:pos="851"/>
          <w:tab w:val="left" w:pos="13608"/>
        </w:tabs>
        <w:suppressAutoHyphens w:val="0"/>
        <w:spacing w:line="240" w:lineRule="auto"/>
        <w:ind w:firstLine="709"/>
        <w:jc w:val="both"/>
        <w:rPr>
          <w:lang w:eastAsia="ru-RU"/>
        </w:rPr>
      </w:pPr>
      <w:r w:rsidRPr="00D557D6">
        <w:rPr>
          <w:lang w:eastAsia="ru-RU"/>
        </w:rPr>
        <w:t>В четвертичных отложениях подземные воды приурочены к песчаным и супесчаным разностям озерно-аллювиальных, озерно-ледниковых, флювиогляциальных и ледниковых отложений. Общим для подземных вод четвертичных отложений является: неглубокое залегание от 0,5-</w:t>
      </w:r>
      <w:smartTag w:uri="urn:schemas-microsoft-com:office:smarttags" w:element="metricconverter">
        <w:smartTagPr>
          <w:attr w:name="ProductID" w:val="1,0 м"/>
        </w:smartTagPr>
        <w:r w:rsidRPr="00D557D6">
          <w:rPr>
            <w:lang w:eastAsia="ru-RU"/>
          </w:rPr>
          <w:t>1,0 м</w:t>
        </w:r>
      </w:smartTag>
      <w:r w:rsidRPr="00D557D6">
        <w:rPr>
          <w:lang w:eastAsia="ru-RU"/>
        </w:rPr>
        <w:t xml:space="preserve"> до </w:t>
      </w:r>
      <w:smartTag w:uri="urn:schemas-microsoft-com:office:smarttags" w:element="metricconverter">
        <w:smartTagPr>
          <w:attr w:name="ProductID" w:val="8,0 м"/>
        </w:smartTagPr>
        <w:r w:rsidRPr="00D557D6">
          <w:rPr>
            <w:lang w:eastAsia="ru-RU"/>
          </w:rPr>
          <w:t>8,0 м</w:t>
        </w:r>
      </w:smartTag>
      <w:r w:rsidRPr="00D557D6">
        <w:rPr>
          <w:lang w:eastAsia="ru-RU"/>
        </w:rPr>
        <w:t xml:space="preserve">; характер циркуляции – воды порово-пластовые со свободной поверхностью; источник питания – атмосферные осадки; дренаж водоносных горизонтов, осуществляемый всей речной сетью области; незначительная </w:t>
      </w:r>
      <w:proofErr w:type="spellStart"/>
      <w:r w:rsidRPr="00D557D6">
        <w:rPr>
          <w:lang w:eastAsia="ru-RU"/>
        </w:rPr>
        <w:t>водообильность</w:t>
      </w:r>
      <w:proofErr w:type="spellEnd"/>
      <w:r w:rsidRPr="00D557D6">
        <w:rPr>
          <w:lang w:eastAsia="ru-RU"/>
        </w:rPr>
        <w:t xml:space="preserve"> отложений – максимальный дебит колодцев не превышает 1 л/сек; </w:t>
      </w:r>
      <w:proofErr w:type="spellStart"/>
      <w:r w:rsidRPr="00D557D6">
        <w:rPr>
          <w:lang w:eastAsia="ru-RU"/>
        </w:rPr>
        <w:t>уровенный</w:t>
      </w:r>
      <w:proofErr w:type="spellEnd"/>
      <w:r w:rsidRPr="00D557D6">
        <w:rPr>
          <w:lang w:eastAsia="ru-RU"/>
        </w:rPr>
        <w:t xml:space="preserve"> режим, подверженный сезонным колебаниям и зависящий от количества выпадающих атмосферных осадков. Годовая амплитуда колебания уровня подземных вод четвертичных отложений составляет 1-</w:t>
      </w:r>
      <w:smartTag w:uri="urn:schemas-microsoft-com:office:smarttags" w:element="metricconverter">
        <w:smartTagPr>
          <w:attr w:name="ProductID" w:val="2,5 м"/>
        </w:smartTagPr>
        <w:r w:rsidRPr="00D557D6">
          <w:rPr>
            <w:lang w:eastAsia="ru-RU"/>
          </w:rPr>
          <w:t>2,5 м</w:t>
        </w:r>
      </w:smartTag>
      <w:r w:rsidRPr="00D557D6">
        <w:rPr>
          <w:lang w:eastAsia="ru-RU"/>
        </w:rPr>
        <w:t>.</w:t>
      </w:r>
    </w:p>
    <w:p w:rsidR="00D557D6" w:rsidRPr="00D557D6" w:rsidRDefault="00D557D6" w:rsidP="007D405F">
      <w:pPr>
        <w:tabs>
          <w:tab w:val="left" w:pos="851"/>
          <w:tab w:val="left" w:pos="13608"/>
        </w:tabs>
        <w:suppressAutoHyphens w:val="0"/>
        <w:spacing w:line="240" w:lineRule="auto"/>
        <w:ind w:firstLine="709"/>
        <w:jc w:val="both"/>
        <w:rPr>
          <w:lang w:eastAsia="ru-RU"/>
        </w:rPr>
      </w:pPr>
      <w:r w:rsidRPr="00D557D6">
        <w:rPr>
          <w:lang w:eastAsia="ru-RU"/>
        </w:rPr>
        <w:t>Вследствие неглубокого залегания подземных вод и хорошей фильтрационной способностью песчаных пород, благоприятствующей проникновению сточных вод, происходит загрязнение вод с поверхности.</w:t>
      </w:r>
    </w:p>
    <w:p w:rsidR="00D557D6" w:rsidRPr="00D557D6" w:rsidRDefault="00D557D6" w:rsidP="007D405F">
      <w:pPr>
        <w:tabs>
          <w:tab w:val="left" w:pos="851"/>
          <w:tab w:val="left" w:pos="13608"/>
        </w:tabs>
        <w:suppressAutoHyphens w:val="0"/>
        <w:spacing w:line="240" w:lineRule="auto"/>
        <w:ind w:firstLine="709"/>
        <w:jc w:val="both"/>
        <w:rPr>
          <w:lang w:eastAsia="ru-RU"/>
        </w:rPr>
      </w:pPr>
      <w:r w:rsidRPr="00D557D6">
        <w:rPr>
          <w:lang w:eastAsia="ru-RU"/>
        </w:rPr>
        <w:t xml:space="preserve">Из-за возможности загрязнения, слабой </w:t>
      </w:r>
      <w:proofErr w:type="spellStart"/>
      <w:r w:rsidRPr="00D557D6">
        <w:rPr>
          <w:lang w:eastAsia="ru-RU"/>
        </w:rPr>
        <w:t>водообильности</w:t>
      </w:r>
      <w:proofErr w:type="spellEnd"/>
      <w:r w:rsidRPr="00D557D6">
        <w:rPr>
          <w:lang w:eastAsia="ru-RU"/>
        </w:rPr>
        <w:t xml:space="preserve"> и небольшой мощности водоносного горизонта четвертичные отложения не могут рассматриваться как источник централизованного водоснабжения населенных пунктов.</w:t>
      </w:r>
    </w:p>
    <w:p w:rsidR="00D557D6" w:rsidRPr="00D557D6" w:rsidRDefault="00D557D6" w:rsidP="007D405F">
      <w:pPr>
        <w:tabs>
          <w:tab w:val="left" w:pos="851"/>
          <w:tab w:val="left" w:pos="13608"/>
        </w:tabs>
        <w:suppressAutoHyphens w:val="0"/>
        <w:spacing w:line="240" w:lineRule="auto"/>
        <w:ind w:firstLine="709"/>
        <w:jc w:val="both"/>
        <w:rPr>
          <w:lang w:eastAsia="ru-RU"/>
        </w:rPr>
      </w:pPr>
      <w:r w:rsidRPr="00D557D6">
        <w:rPr>
          <w:lang w:eastAsia="ru-RU"/>
        </w:rPr>
        <w:t xml:space="preserve">Равнинный характер рельефа способствует застою вод и образованию обширных болотных массивов с мощными торфяными залежами. Широкому развитию болот </w:t>
      </w:r>
      <w:r w:rsidRPr="00D557D6">
        <w:rPr>
          <w:lang w:eastAsia="ru-RU"/>
        </w:rPr>
        <w:lastRenderedPageBreak/>
        <w:t>способствуют: избыточный влажный климат, плоский рельеф, широкое распространение водоупорных пород (глин, суглинков, супесей). Кроме того, к этому приводит зарастание водоемов. Постоянное переувлажнение верхних горизонтов грунтов приводит к нарушению водно-воздушного режима, к смене растительность и постепенному накоплению торфа.</w:t>
      </w:r>
    </w:p>
    <w:p w:rsidR="00D557D6" w:rsidRPr="00D557D6" w:rsidRDefault="00D557D6" w:rsidP="007D405F">
      <w:pPr>
        <w:tabs>
          <w:tab w:val="left" w:pos="851"/>
          <w:tab w:val="left" w:pos="13608"/>
        </w:tabs>
        <w:suppressAutoHyphens w:val="0"/>
        <w:spacing w:line="240" w:lineRule="auto"/>
        <w:ind w:firstLine="709"/>
        <w:jc w:val="both"/>
        <w:rPr>
          <w:shd w:val="clear" w:color="auto" w:fill="FFFFFF"/>
          <w:lang w:eastAsia="ru-RU"/>
        </w:rPr>
      </w:pPr>
      <w:r w:rsidRPr="00D557D6">
        <w:rPr>
          <w:lang w:eastAsia="ru-RU"/>
        </w:rPr>
        <w:t xml:space="preserve">При </w:t>
      </w:r>
      <w:r w:rsidRPr="00D557D6">
        <w:rPr>
          <w:shd w:val="clear" w:color="auto" w:fill="FFFFFF"/>
          <w:lang w:eastAsia="ru-RU"/>
        </w:rPr>
        <w:t>строительстве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D557D6" w:rsidRDefault="00D557D6" w:rsidP="007D405F">
      <w:pPr>
        <w:tabs>
          <w:tab w:val="left" w:pos="851"/>
          <w:tab w:val="left" w:pos="13608"/>
        </w:tabs>
        <w:suppressAutoHyphens w:val="0"/>
        <w:spacing w:line="240" w:lineRule="auto"/>
        <w:ind w:firstLine="709"/>
        <w:jc w:val="both"/>
        <w:rPr>
          <w:shd w:val="clear" w:color="auto" w:fill="FFFFFF"/>
          <w:lang w:eastAsia="ru-RU"/>
        </w:rPr>
      </w:pPr>
      <w:r w:rsidRPr="00D557D6">
        <w:rPr>
          <w:shd w:val="clear" w:color="auto" w:fill="FFFFFF"/>
          <w:lang w:eastAsia="ru-RU"/>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w:t>
      </w:r>
    </w:p>
    <w:p w:rsidR="00A03828" w:rsidRPr="00D557D6" w:rsidRDefault="00A03828" w:rsidP="00D557D6">
      <w:pPr>
        <w:tabs>
          <w:tab w:val="left" w:pos="851"/>
          <w:tab w:val="left" w:pos="13608"/>
        </w:tabs>
        <w:suppressAutoHyphens w:val="0"/>
        <w:spacing w:after="60" w:line="240" w:lineRule="auto"/>
        <w:ind w:firstLine="709"/>
        <w:jc w:val="both"/>
        <w:rPr>
          <w:shd w:val="clear" w:color="auto" w:fill="FFFFFF"/>
          <w:lang w:eastAsia="ru-RU"/>
        </w:rPr>
      </w:pPr>
    </w:p>
    <w:p w:rsidR="00D557D6" w:rsidRPr="00D557D6" w:rsidRDefault="00A03828" w:rsidP="00AC7ED2">
      <w:pPr>
        <w:numPr>
          <w:ilvl w:val="2"/>
          <w:numId w:val="0"/>
        </w:numPr>
        <w:suppressAutoHyphens w:val="0"/>
        <w:spacing w:before="180" w:after="120" w:line="240" w:lineRule="auto"/>
        <w:ind w:firstLine="709"/>
        <w:contextualSpacing/>
        <w:outlineLvl w:val="2"/>
        <w:rPr>
          <w:rFonts w:eastAsia="Calibri"/>
          <w:b/>
          <w:sz w:val="26"/>
          <w:szCs w:val="26"/>
          <w:lang w:eastAsia="en-US"/>
        </w:rPr>
      </w:pPr>
      <w:bookmarkStart w:id="27" w:name="_Toc180489377"/>
      <w:r>
        <w:rPr>
          <w:rFonts w:eastAsia="Calibri"/>
          <w:b/>
          <w:sz w:val="26"/>
          <w:szCs w:val="26"/>
          <w:lang w:eastAsia="en-US"/>
        </w:rPr>
        <w:t xml:space="preserve">3.2.2. </w:t>
      </w:r>
      <w:r w:rsidR="00D557D6" w:rsidRPr="00D557D6">
        <w:rPr>
          <w:rFonts w:eastAsia="Calibri"/>
          <w:b/>
          <w:sz w:val="26"/>
          <w:szCs w:val="26"/>
          <w:lang w:eastAsia="en-US"/>
        </w:rPr>
        <w:t>Климат</w:t>
      </w:r>
      <w:bookmarkEnd w:id="27"/>
    </w:p>
    <w:p w:rsidR="00D557D6" w:rsidRDefault="00D557D6" w:rsidP="00D557D6">
      <w:pPr>
        <w:suppressAutoHyphens w:val="0"/>
        <w:spacing w:after="60" w:line="240" w:lineRule="auto"/>
        <w:ind w:firstLine="709"/>
        <w:jc w:val="both"/>
        <w:rPr>
          <w:rFonts w:eastAsia="Calibri"/>
          <w:lang w:eastAsia="en-US"/>
        </w:rPr>
      </w:pPr>
      <w:r w:rsidRPr="00D557D6">
        <w:rPr>
          <w:rFonts w:eastAsia="Calibri"/>
          <w:lang w:eastAsia="en-US"/>
        </w:rPr>
        <w:t xml:space="preserve">Климат умеренно-континентальный, характеризующийся избыточным увлажнением, с нежарким коротким летом и умеренно холодной зимой. Его формирование связано с теплыми и влажными воздушными массами Атлантики с одной стороны и холодными арктическими с другой стороны. Среднегодовая многолетняя температура воздуха составляет 3,7°С. Самым теплым месяцем является июль, средняя температура которого колеблется в пределах 16,9 - 17,8°С. Средняя многолетняя температура зимы (январь) составляет (-)7,9 - (-)8,7°С. Число дней с отрицательной температурой во все часы суток – 93. </w:t>
      </w:r>
    </w:p>
    <w:p w:rsidR="00A03828" w:rsidRPr="00D557D6" w:rsidRDefault="00A03828" w:rsidP="00A03828">
      <w:pPr>
        <w:suppressAutoHyphens w:val="0"/>
        <w:spacing w:line="240" w:lineRule="auto"/>
        <w:ind w:firstLine="709"/>
        <w:jc w:val="both"/>
        <w:rPr>
          <w:rFonts w:eastAsia="Calibri"/>
          <w:lang w:eastAsia="en-US"/>
        </w:rPr>
      </w:pPr>
    </w:p>
    <w:p w:rsidR="00D557D6" w:rsidRPr="00D557D6" w:rsidRDefault="00A03828" w:rsidP="00AC7ED2">
      <w:pPr>
        <w:numPr>
          <w:ilvl w:val="1"/>
          <w:numId w:val="0"/>
        </w:numPr>
        <w:suppressAutoHyphens w:val="0"/>
        <w:spacing w:after="120" w:line="240" w:lineRule="auto"/>
        <w:ind w:firstLine="709"/>
        <w:jc w:val="both"/>
        <w:outlineLvl w:val="1"/>
        <w:rPr>
          <w:rFonts w:eastAsia="Calibri"/>
          <w:b/>
          <w:sz w:val="26"/>
          <w:szCs w:val="26"/>
          <w:lang w:eastAsia="en-US"/>
        </w:rPr>
      </w:pPr>
      <w:bookmarkStart w:id="28" w:name="_Toc180489378"/>
      <w:bookmarkEnd w:id="15"/>
      <w:r>
        <w:rPr>
          <w:rFonts w:eastAsia="Calibri"/>
          <w:b/>
          <w:color w:val="000000"/>
          <w:sz w:val="28"/>
          <w:szCs w:val="28"/>
          <w:lang w:eastAsia="en-US"/>
        </w:rPr>
        <w:t xml:space="preserve">3.3. </w:t>
      </w:r>
      <w:r w:rsidR="00D557D6" w:rsidRPr="00D557D6">
        <w:rPr>
          <w:rFonts w:eastAsia="Calibri"/>
          <w:b/>
          <w:color w:val="000000"/>
          <w:sz w:val="28"/>
          <w:szCs w:val="28"/>
          <w:lang w:eastAsia="en-US"/>
        </w:rPr>
        <w:t>Комплексная оценка и информация об основных проблемах развития территории</w:t>
      </w:r>
      <w:bookmarkEnd w:id="28"/>
    </w:p>
    <w:p w:rsidR="00D557D6" w:rsidRPr="00D557D6" w:rsidRDefault="00A03828" w:rsidP="00AC7ED2">
      <w:pPr>
        <w:numPr>
          <w:ilvl w:val="2"/>
          <w:numId w:val="0"/>
        </w:numPr>
        <w:suppressAutoHyphens w:val="0"/>
        <w:spacing w:before="180" w:after="120" w:line="240" w:lineRule="auto"/>
        <w:ind w:firstLine="709"/>
        <w:contextualSpacing/>
        <w:jc w:val="both"/>
        <w:outlineLvl w:val="2"/>
        <w:rPr>
          <w:rFonts w:eastAsia="Calibri"/>
          <w:b/>
          <w:sz w:val="26"/>
          <w:szCs w:val="26"/>
          <w:lang w:eastAsia="en-US"/>
        </w:rPr>
      </w:pPr>
      <w:bookmarkStart w:id="29" w:name="_Toc180489379"/>
      <w:r>
        <w:rPr>
          <w:rFonts w:eastAsia="Calibri"/>
          <w:b/>
          <w:sz w:val="26"/>
          <w:szCs w:val="26"/>
          <w:lang w:eastAsia="en-US"/>
        </w:rPr>
        <w:t xml:space="preserve">3.3.1. </w:t>
      </w:r>
      <w:r w:rsidR="00D557D6" w:rsidRPr="00D557D6">
        <w:rPr>
          <w:rFonts w:eastAsia="Calibri"/>
          <w:b/>
          <w:sz w:val="26"/>
          <w:szCs w:val="26"/>
          <w:lang w:eastAsia="en-US"/>
        </w:rPr>
        <w:t>Система расселения и трудовые ресурсы</w:t>
      </w:r>
      <w:bookmarkEnd w:id="29"/>
    </w:p>
    <w:p w:rsidR="00D557D6" w:rsidRPr="00D557D6" w:rsidRDefault="00D557D6" w:rsidP="007D405F">
      <w:pPr>
        <w:tabs>
          <w:tab w:val="left" w:pos="851"/>
          <w:tab w:val="left" w:pos="13608"/>
        </w:tabs>
        <w:suppressAutoHyphens w:val="0"/>
        <w:spacing w:line="240" w:lineRule="auto"/>
        <w:ind w:firstLine="709"/>
        <w:jc w:val="both"/>
        <w:rPr>
          <w:lang w:eastAsia="ru-RU"/>
        </w:rPr>
      </w:pPr>
      <w:r w:rsidRPr="00D557D6">
        <w:rPr>
          <w:lang w:eastAsia="ru-RU"/>
        </w:rPr>
        <w:t>Численность постоянного населения муниципального образования Ракомского сельского поселения по данным Росстата на 01.01.2024 год составила 2535 человек.</w:t>
      </w:r>
    </w:p>
    <w:p w:rsidR="00D557D6" w:rsidRPr="00D557D6" w:rsidRDefault="00D557D6" w:rsidP="007D405F">
      <w:pPr>
        <w:tabs>
          <w:tab w:val="left" w:pos="851"/>
          <w:tab w:val="left" w:pos="13608"/>
        </w:tabs>
        <w:suppressAutoHyphens w:val="0"/>
        <w:spacing w:line="240" w:lineRule="auto"/>
        <w:ind w:firstLine="709"/>
        <w:jc w:val="both"/>
        <w:rPr>
          <w:lang w:eastAsia="ru-RU"/>
        </w:rPr>
      </w:pPr>
      <w:r w:rsidRPr="00D557D6">
        <w:rPr>
          <w:lang w:eastAsia="ru-RU"/>
        </w:rPr>
        <w:t>Динамика численности постоянного населения муниципального образования за ряд лет начала XXI-</w:t>
      </w:r>
      <w:proofErr w:type="spellStart"/>
      <w:r w:rsidRPr="00D557D6">
        <w:rPr>
          <w:lang w:eastAsia="ru-RU"/>
        </w:rPr>
        <w:t>го</w:t>
      </w:r>
      <w:proofErr w:type="spellEnd"/>
      <w:r w:rsidRPr="00D557D6">
        <w:rPr>
          <w:lang w:eastAsia="ru-RU"/>
        </w:rPr>
        <w:t xml:space="preserve"> века приведена в таблице 3.1.</w:t>
      </w:r>
    </w:p>
    <w:p w:rsidR="00D557D6" w:rsidRPr="00D557D6" w:rsidRDefault="00D557D6" w:rsidP="00D557D6">
      <w:pPr>
        <w:suppressAutoHyphens w:val="0"/>
        <w:spacing w:before="120" w:after="120" w:line="240" w:lineRule="auto"/>
        <w:jc w:val="right"/>
        <w:rPr>
          <w:iCs/>
          <w:sz w:val="22"/>
          <w:lang w:eastAsia="ru-RU"/>
        </w:rPr>
      </w:pPr>
      <w:r w:rsidRPr="00D557D6">
        <w:rPr>
          <w:iCs/>
          <w:sz w:val="22"/>
          <w:lang w:eastAsia="ru-RU"/>
        </w:rPr>
        <w:t>Таблица 3.1</w:t>
      </w:r>
      <w:r w:rsidR="00FE30F6">
        <w:rPr>
          <w:iCs/>
          <w:sz w:val="22"/>
          <w:lang w:eastAsia="ru-RU"/>
        </w:rPr>
        <w:t>.</w:t>
      </w:r>
    </w:p>
    <w:p w:rsidR="00D557D6" w:rsidRDefault="00D557D6" w:rsidP="00B90BDE">
      <w:pPr>
        <w:suppressAutoHyphens w:val="0"/>
        <w:spacing w:before="120" w:line="240" w:lineRule="auto"/>
        <w:ind w:firstLine="567"/>
        <w:jc w:val="center"/>
        <w:rPr>
          <w:b/>
          <w:sz w:val="22"/>
          <w:lang w:eastAsia="ru-RU"/>
        </w:rPr>
      </w:pPr>
      <w:r w:rsidRPr="00D557D6">
        <w:rPr>
          <w:b/>
          <w:sz w:val="22"/>
          <w:lang w:eastAsia="ru-RU"/>
        </w:rPr>
        <w:t>Численность населения Ракомского сельского поселения</w:t>
      </w:r>
    </w:p>
    <w:p w:rsidR="00B90BDE" w:rsidRPr="00D557D6" w:rsidRDefault="00B90BDE" w:rsidP="00B90BDE">
      <w:pPr>
        <w:suppressAutoHyphens w:val="0"/>
        <w:spacing w:line="240" w:lineRule="auto"/>
        <w:ind w:firstLine="567"/>
        <w:jc w:val="center"/>
        <w:rPr>
          <w:b/>
          <w:sz w:val="22"/>
          <w:lang w:eastAsia="ru-RU"/>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7"/>
        <w:gridCol w:w="2178"/>
        <w:gridCol w:w="1984"/>
        <w:gridCol w:w="2546"/>
      </w:tblGrid>
      <w:tr w:rsidR="00D557D6" w:rsidRPr="00D557D6" w:rsidTr="00AC7ED2">
        <w:trPr>
          <w:trHeight w:val="407"/>
        </w:trPr>
        <w:tc>
          <w:tcPr>
            <w:tcW w:w="2637" w:type="dxa"/>
            <w:vMerge w:val="restart"/>
            <w:shd w:val="clear" w:color="auto" w:fill="auto"/>
            <w:vAlign w:val="center"/>
          </w:tcPr>
          <w:p w:rsidR="00D557D6" w:rsidRPr="00D557D6" w:rsidRDefault="00D557D6" w:rsidP="00D557D6">
            <w:pPr>
              <w:suppressAutoHyphens w:val="0"/>
              <w:spacing w:line="240" w:lineRule="auto"/>
              <w:jc w:val="center"/>
              <w:rPr>
                <w:b/>
                <w:bCs/>
                <w:sz w:val="22"/>
                <w:szCs w:val="20"/>
                <w:lang w:eastAsia="ru-RU"/>
              </w:rPr>
            </w:pPr>
            <w:r w:rsidRPr="00D557D6">
              <w:rPr>
                <w:b/>
                <w:bCs/>
                <w:sz w:val="22"/>
                <w:szCs w:val="20"/>
                <w:lang w:eastAsia="ru-RU"/>
              </w:rPr>
              <w:t>Наименование</w:t>
            </w:r>
          </w:p>
        </w:tc>
        <w:tc>
          <w:tcPr>
            <w:tcW w:w="6708" w:type="dxa"/>
            <w:gridSpan w:val="3"/>
            <w:vAlign w:val="center"/>
          </w:tcPr>
          <w:p w:rsidR="00D557D6" w:rsidRPr="00D557D6" w:rsidRDefault="00D557D6" w:rsidP="00D557D6">
            <w:pPr>
              <w:suppressAutoHyphens w:val="0"/>
              <w:spacing w:line="240" w:lineRule="auto"/>
              <w:jc w:val="center"/>
              <w:rPr>
                <w:b/>
                <w:bCs/>
                <w:sz w:val="22"/>
                <w:szCs w:val="20"/>
                <w:lang w:eastAsia="ru-RU"/>
              </w:rPr>
            </w:pPr>
            <w:r w:rsidRPr="00D557D6">
              <w:rPr>
                <w:b/>
                <w:bCs/>
                <w:sz w:val="22"/>
                <w:szCs w:val="20"/>
                <w:lang w:eastAsia="ru-RU"/>
              </w:rPr>
              <w:t>Год</w:t>
            </w:r>
          </w:p>
        </w:tc>
      </w:tr>
      <w:tr w:rsidR="00D557D6" w:rsidRPr="00D557D6" w:rsidTr="00AC7ED2">
        <w:trPr>
          <w:trHeight w:val="283"/>
        </w:trPr>
        <w:tc>
          <w:tcPr>
            <w:tcW w:w="2637" w:type="dxa"/>
            <w:vMerge/>
            <w:shd w:val="clear" w:color="auto" w:fill="auto"/>
            <w:vAlign w:val="center"/>
          </w:tcPr>
          <w:p w:rsidR="00D557D6" w:rsidRPr="00D557D6" w:rsidRDefault="00D557D6" w:rsidP="00D557D6">
            <w:pPr>
              <w:suppressAutoHyphens w:val="0"/>
              <w:spacing w:line="240" w:lineRule="auto"/>
              <w:jc w:val="center"/>
              <w:rPr>
                <w:b/>
                <w:bCs/>
                <w:sz w:val="22"/>
                <w:szCs w:val="20"/>
                <w:lang w:eastAsia="ru-RU"/>
              </w:rPr>
            </w:pPr>
          </w:p>
        </w:tc>
        <w:tc>
          <w:tcPr>
            <w:tcW w:w="2178" w:type="dxa"/>
            <w:shd w:val="clear" w:color="auto" w:fill="auto"/>
            <w:vAlign w:val="center"/>
          </w:tcPr>
          <w:p w:rsidR="00D557D6" w:rsidRPr="00D557D6" w:rsidRDefault="00D557D6" w:rsidP="00D557D6">
            <w:pPr>
              <w:suppressAutoHyphens w:val="0"/>
              <w:spacing w:line="240" w:lineRule="auto"/>
              <w:jc w:val="center"/>
              <w:rPr>
                <w:b/>
                <w:bCs/>
                <w:sz w:val="22"/>
                <w:szCs w:val="20"/>
                <w:lang w:eastAsia="ru-RU"/>
              </w:rPr>
            </w:pPr>
            <w:r w:rsidRPr="00D557D6">
              <w:rPr>
                <w:b/>
                <w:bCs/>
                <w:sz w:val="22"/>
                <w:szCs w:val="20"/>
                <w:lang w:eastAsia="ru-RU"/>
              </w:rPr>
              <w:t>2014</w:t>
            </w:r>
          </w:p>
        </w:tc>
        <w:tc>
          <w:tcPr>
            <w:tcW w:w="1984" w:type="dxa"/>
            <w:shd w:val="clear" w:color="auto" w:fill="auto"/>
            <w:vAlign w:val="center"/>
          </w:tcPr>
          <w:p w:rsidR="00D557D6" w:rsidRPr="00D557D6" w:rsidRDefault="00D557D6" w:rsidP="00D557D6">
            <w:pPr>
              <w:suppressAutoHyphens w:val="0"/>
              <w:spacing w:line="240" w:lineRule="auto"/>
              <w:jc w:val="center"/>
              <w:rPr>
                <w:b/>
                <w:bCs/>
                <w:sz w:val="22"/>
                <w:szCs w:val="20"/>
                <w:lang w:eastAsia="ru-RU"/>
              </w:rPr>
            </w:pPr>
            <w:r w:rsidRPr="00D557D6">
              <w:rPr>
                <w:b/>
                <w:bCs/>
                <w:sz w:val="22"/>
                <w:szCs w:val="20"/>
                <w:lang w:eastAsia="ru-RU"/>
              </w:rPr>
              <w:t>2020</w:t>
            </w:r>
          </w:p>
        </w:tc>
        <w:tc>
          <w:tcPr>
            <w:tcW w:w="2546" w:type="dxa"/>
            <w:vAlign w:val="center"/>
          </w:tcPr>
          <w:p w:rsidR="00D557D6" w:rsidRPr="00D557D6" w:rsidRDefault="00D557D6" w:rsidP="00D557D6">
            <w:pPr>
              <w:suppressAutoHyphens w:val="0"/>
              <w:spacing w:line="240" w:lineRule="auto"/>
              <w:jc w:val="center"/>
              <w:rPr>
                <w:b/>
                <w:bCs/>
                <w:sz w:val="22"/>
                <w:szCs w:val="20"/>
                <w:lang w:eastAsia="ru-RU"/>
              </w:rPr>
            </w:pPr>
            <w:r w:rsidRPr="00D557D6">
              <w:rPr>
                <w:b/>
                <w:bCs/>
                <w:sz w:val="22"/>
                <w:szCs w:val="20"/>
                <w:lang w:eastAsia="ru-RU"/>
              </w:rPr>
              <w:t>2024</w:t>
            </w:r>
          </w:p>
        </w:tc>
      </w:tr>
      <w:tr w:rsidR="00D557D6" w:rsidRPr="00D557D6" w:rsidTr="00242BC2">
        <w:trPr>
          <w:trHeight w:val="20"/>
        </w:trPr>
        <w:tc>
          <w:tcPr>
            <w:tcW w:w="2637" w:type="dxa"/>
            <w:shd w:val="clear" w:color="auto" w:fill="auto"/>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Численность населения Ракомского сельского поселения, тыс. человек</w:t>
            </w:r>
          </w:p>
        </w:tc>
        <w:tc>
          <w:tcPr>
            <w:tcW w:w="2178" w:type="dxa"/>
            <w:shd w:val="clear" w:color="auto" w:fill="auto"/>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1675</w:t>
            </w:r>
          </w:p>
        </w:tc>
        <w:tc>
          <w:tcPr>
            <w:tcW w:w="1984" w:type="dxa"/>
            <w:shd w:val="clear" w:color="auto" w:fill="auto"/>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2102</w:t>
            </w:r>
          </w:p>
        </w:tc>
        <w:tc>
          <w:tcPr>
            <w:tcW w:w="2546" w:type="dxa"/>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2535</w:t>
            </w:r>
          </w:p>
        </w:tc>
      </w:tr>
    </w:tbl>
    <w:p w:rsidR="00D557D6" w:rsidRPr="00D557D6" w:rsidRDefault="00D557D6" w:rsidP="00D557D6">
      <w:pPr>
        <w:tabs>
          <w:tab w:val="left" w:pos="851"/>
          <w:tab w:val="left" w:pos="13608"/>
        </w:tabs>
        <w:suppressAutoHyphens w:val="0"/>
        <w:spacing w:after="60" w:line="240" w:lineRule="auto"/>
        <w:ind w:firstLine="709"/>
        <w:jc w:val="both"/>
        <w:rPr>
          <w:lang w:eastAsia="ru-RU"/>
        </w:rPr>
      </w:pPr>
    </w:p>
    <w:p w:rsidR="00D557D6" w:rsidRPr="00D557D6" w:rsidRDefault="00D557D6" w:rsidP="00D557D6">
      <w:pPr>
        <w:tabs>
          <w:tab w:val="left" w:pos="851"/>
          <w:tab w:val="left" w:pos="13608"/>
        </w:tabs>
        <w:suppressAutoHyphens w:val="0"/>
        <w:spacing w:after="60" w:line="240" w:lineRule="auto"/>
        <w:ind w:firstLine="709"/>
        <w:jc w:val="both"/>
        <w:rPr>
          <w:lang w:eastAsia="ru-RU"/>
        </w:rPr>
      </w:pPr>
      <w:r w:rsidRPr="00D557D6">
        <w:rPr>
          <w:lang w:eastAsia="ru-RU"/>
        </w:rPr>
        <w:t xml:space="preserve">На сегодняшний день в </w:t>
      </w:r>
      <w:proofErr w:type="spellStart"/>
      <w:r w:rsidRPr="00D557D6">
        <w:rPr>
          <w:lang w:eastAsia="ru-RU"/>
        </w:rPr>
        <w:t>Ракомском</w:t>
      </w:r>
      <w:proofErr w:type="spellEnd"/>
      <w:r w:rsidRPr="00D557D6">
        <w:rPr>
          <w:lang w:eastAsia="ru-RU"/>
        </w:rPr>
        <w:t xml:space="preserve"> сельском поселении, как и в других поселениях Новгородского муниципального района, существует проблема несоответствия статистических показателей численности населения с фактически круглогодично проживающим количеством человек на территории поселения. В основном, это население, имеющее регистрацию в городе Великий Новгород, но проживающее в индивидуальных домах на территории Ракомского сельского поселения. </w:t>
      </w:r>
    </w:p>
    <w:p w:rsidR="00B90BDE" w:rsidRDefault="00B90BDE" w:rsidP="00D557D6">
      <w:pPr>
        <w:numPr>
          <w:ilvl w:val="2"/>
          <w:numId w:val="0"/>
        </w:numPr>
        <w:suppressAutoHyphens w:val="0"/>
        <w:spacing w:before="180" w:after="120" w:line="240" w:lineRule="auto"/>
        <w:ind w:left="1429" w:hanging="709"/>
        <w:contextualSpacing/>
        <w:outlineLvl w:val="2"/>
        <w:rPr>
          <w:rFonts w:eastAsia="Calibri"/>
          <w:b/>
          <w:sz w:val="26"/>
          <w:szCs w:val="26"/>
          <w:lang w:eastAsia="en-US"/>
        </w:rPr>
      </w:pPr>
      <w:bookmarkStart w:id="30" w:name="_Toc470036689"/>
      <w:bookmarkStart w:id="31" w:name="_Toc180489380"/>
    </w:p>
    <w:p w:rsidR="00D557D6" w:rsidRPr="00D557D6" w:rsidRDefault="00B90BDE" w:rsidP="00AC7ED2">
      <w:pPr>
        <w:numPr>
          <w:ilvl w:val="2"/>
          <w:numId w:val="0"/>
        </w:numPr>
        <w:suppressAutoHyphens w:val="0"/>
        <w:spacing w:before="180" w:after="120" w:line="240" w:lineRule="auto"/>
        <w:ind w:firstLine="709"/>
        <w:contextualSpacing/>
        <w:outlineLvl w:val="2"/>
        <w:rPr>
          <w:rFonts w:eastAsia="Calibri"/>
          <w:b/>
          <w:sz w:val="26"/>
          <w:szCs w:val="26"/>
          <w:lang w:eastAsia="en-US"/>
        </w:rPr>
      </w:pPr>
      <w:r>
        <w:rPr>
          <w:rFonts w:eastAsia="Calibri"/>
          <w:b/>
          <w:sz w:val="26"/>
          <w:szCs w:val="26"/>
          <w:lang w:eastAsia="en-US"/>
        </w:rPr>
        <w:t xml:space="preserve">3.3.2. </w:t>
      </w:r>
      <w:r w:rsidR="00D557D6" w:rsidRPr="00D557D6">
        <w:rPr>
          <w:rFonts w:eastAsia="Calibri"/>
          <w:b/>
          <w:sz w:val="26"/>
          <w:szCs w:val="26"/>
          <w:lang w:eastAsia="en-US"/>
        </w:rPr>
        <w:t>Отраслевая специализация</w:t>
      </w:r>
      <w:bookmarkEnd w:id="30"/>
      <w:bookmarkEnd w:id="31"/>
    </w:p>
    <w:p w:rsidR="00D557D6" w:rsidRDefault="00D557D6" w:rsidP="00D557D6">
      <w:pPr>
        <w:tabs>
          <w:tab w:val="left" w:pos="851"/>
          <w:tab w:val="left" w:pos="13608"/>
        </w:tabs>
        <w:suppressAutoHyphens w:val="0"/>
        <w:spacing w:after="60" w:line="240" w:lineRule="auto"/>
        <w:ind w:firstLine="709"/>
        <w:jc w:val="both"/>
        <w:rPr>
          <w:lang w:eastAsia="ru-RU"/>
        </w:rPr>
      </w:pPr>
      <w:r w:rsidRPr="00D557D6">
        <w:rPr>
          <w:lang w:eastAsia="ru-RU"/>
        </w:rPr>
        <w:lastRenderedPageBreak/>
        <w:t xml:space="preserve">В отраслевой структуре занятости доминируют: государственное управление,  оптовая и розничная торговля. Другие виды экономической деятельности в </w:t>
      </w:r>
      <w:proofErr w:type="spellStart"/>
      <w:r w:rsidRPr="00D557D6">
        <w:rPr>
          <w:lang w:eastAsia="ru-RU"/>
        </w:rPr>
        <w:t>Ракомском</w:t>
      </w:r>
      <w:proofErr w:type="spellEnd"/>
      <w:r w:rsidRPr="00D557D6">
        <w:rPr>
          <w:lang w:eastAsia="ru-RU"/>
        </w:rPr>
        <w:t xml:space="preserve"> сельском поселении представлены в малом объеме.</w:t>
      </w:r>
    </w:p>
    <w:p w:rsidR="00B90BDE" w:rsidRPr="00D557D6" w:rsidRDefault="00B90BDE" w:rsidP="00D557D6">
      <w:pPr>
        <w:tabs>
          <w:tab w:val="left" w:pos="851"/>
          <w:tab w:val="left" w:pos="13608"/>
        </w:tabs>
        <w:suppressAutoHyphens w:val="0"/>
        <w:spacing w:after="60" w:line="240" w:lineRule="auto"/>
        <w:ind w:firstLine="709"/>
        <w:jc w:val="both"/>
        <w:rPr>
          <w:lang w:eastAsia="ru-RU"/>
        </w:rPr>
      </w:pPr>
    </w:p>
    <w:p w:rsidR="00D557D6" w:rsidRPr="00D557D6" w:rsidRDefault="00B90BDE" w:rsidP="007D405F">
      <w:pPr>
        <w:numPr>
          <w:ilvl w:val="2"/>
          <w:numId w:val="0"/>
        </w:numPr>
        <w:suppressAutoHyphens w:val="0"/>
        <w:spacing w:before="180" w:after="120" w:line="240" w:lineRule="auto"/>
        <w:ind w:left="1429" w:hanging="1429"/>
        <w:contextualSpacing/>
        <w:jc w:val="center"/>
        <w:outlineLvl w:val="2"/>
        <w:rPr>
          <w:rFonts w:eastAsia="Calibri"/>
          <w:b/>
          <w:sz w:val="26"/>
          <w:szCs w:val="26"/>
          <w:lang w:eastAsia="en-US"/>
        </w:rPr>
      </w:pPr>
      <w:bookmarkStart w:id="32" w:name="_Toc180489381"/>
      <w:r>
        <w:rPr>
          <w:rFonts w:eastAsia="Calibri"/>
          <w:b/>
          <w:sz w:val="26"/>
          <w:szCs w:val="26"/>
          <w:lang w:eastAsia="en-US"/>
        </w:rPr>
        <w:t xml:space="preserve">3.3.3. </w:t>
      </w:r>
      <w:r w:rsidR="00D557D6" w:rsidRPr="00D557D6">
        <w:rPr>
          <w:rFonts w:eastAsia="Calibri"/>
          <w:b/>
          <w:sz w:val="26"/>
          <w:szCs w:val="26"/>
          <w:lang w:eastAsia="en-US"/>
        </w:rPr>
        <w:t>Учреждения социального и культурно-бытового обслуживания</w:t>
      </w:r>
      <w:bookmarkEnd w:id="32"/>
    </w:p>
    <w:p w:rsidR="00D557D6" w:rsidRPr="00D557D6" w:rsidRDefault="00D557D6" w:rsidP="007D405F">
      <w:pPr>
        <w:tabs>
          <w:tab w:val="left" w:pos="851"/>
          <w:tab w:val="left" w:pos="13608"/>
        </w:tabs>
        <w:suppressAutoHyphens w:val="0"/>
        <w:spacing w:line="240" w:lineRule="auto"/>
        <w:ind w:firstLine="709"/>
        <w:jc w:val="both"/>
        <w:rPr>
          <w:lang w:eastAsia="ru-RU"/>
        </w:rPr>
      </w:pPr>
      <w:r w:rsidRPr="00D557D6">
        <w:rPr>
          <w:lang w:eastAsia="ru-RU"/>
        </w:rPr>
        <w:t xml:space="preserve">Сложившаяся в </w:t>
      </w:r>
      <w:proofErr w:type="spellStart"/>
      <w:r w:rsidRPr="00D557D6">
        <w:rPr>
          <w:lang w:eastAsia="ru-RU"/>
        </w:rPr>
        <w:t>Ракомском</w:t>
      </w:r>
      <w:proofErr w:type="spellEnd"/>
      <w:r w:rsidRPr="00D557D6">
        <w:rPr>
          <w:lang w:eastAsia="ru-RU"/>
        </w:rPr>
        <w:t xml:space="preserve"> поселении сеть учреждений и предприятий социального и культурно-бытового обслуживания населения формировалась по мере развития социально-экономического потенциала и градостроительного освоения новых территорий.</w:t>
      </w:r>
    </w:p>
    <w:p w:rsidR="00D557D6" w:rsidRPr="00D557D6" w:rsidRDefault="00D557D6" w:rsidP="007D405F">
      <w:pPr>
        <w:tabs>
          <w:tab w:val="left" w:pos="851"/>
          <w:tab w:val="left" w:pos="13608"/>
        </w:tabs>
        <w:suppressAutoHyphens w:val="0"/>
        <w:spacing w:line="240" w:lineRule="auto"/>
        <w:ind w:firstLine="709"/>
        <w:jc w:val="both"/>
        <w:rPr>
          <w:lang w:eastAsia="ru-RU"/>
        </w:rPr>
      </w:pPr>
      <w:r w:rsidRPr="00D557D6">
        <w:rPr>
          <w:lang w:eastAsia="ru-RU"/>
        </w:rPr>
        <w:t>Развитие именно этих отраслей представляет первоочередной интерес и для градостроительства: в одном случае – в плане использования территорий, в другом – как объектов, формирующих качество среды проживания.</w:t>
      </w:r>
    </w:p>
    <w:p w:rsidR="00D557D6" w:rsidRDefault="00D557D6" w:rsidP="007D405F">
      <w:pPr>
        <w:tabs>
          <w:tab w:val="left" w:pos="851"/>
          <w:tab w:val="left" w:pos="13608"/>
        </w:tabs>
        <w:suppressAutoHyphens w:val="0"/>
        <w:spacing w:line="240" w:lineRule="auto"/>
        <w:ind w:firstLine="709"/>
        <w:jc w:val="both"/>
        <w:rPr>
          <w:lang w:eastAsia="ru-RU"/>
        </w:rPr>
      </w:pPr>
      <w:r w:rsidRPr="00D557D6">
        <w:rPr>
          <w:lang w:eastAsia="ru-RU"/>
        </w:rPr>
        <w:t>В настоящее время целевая направленность прогноза развития сферы обслуживания от определения мощности ее материально-технической базы смещается к планировочным аспектам по резервированию участков под территориальные объекты (такие как детские дошкольные учреждения, школы, учреждения здравоохранения и т.д.).</w:t>
      </w:r>
    </w:p>
    <w:p w:rsidR="00B90BDE" w:rsidRPr="00D557D6" w:rsidRDefault="00B90BDE" w:rsidP="00B90BDE">
      <w:pPr>
        <w:tabs>
          <w:tab w:val="left" w:pos="851"/>
          <w:tab w:val="left" w:pos="13608"/>
        </w:tabs>
        <w:suppressAutoHyphens w:val="0"/>
        <w:spacing w:line="240" w:lineRule="auto"/>
        <w:ind w:firstLine="709"/>
        <w:jc w:val="both"/>
        <w:rPr>
          <w:lang w:eastAsia="ru-RU"/>
        </w:rPr>
      </w:pPr>
    </w:p>
    <w:p w:rsidR="00D557D6" w:rsidRPr="00D557D6" w:rsidRDefault="00D557D6" w:rsidP="00D557D6">
      <w:pPr>
        <w:suppressAutoHyphens w:val="0"/>
        <w:spacing w:after="60" w:line="240" w:lineRule="auto"/>
        <w:ind w:firstLine="709"/>
        <w:jc w:val="both"/>
        <w:outlineLvl w:val="3"/>
        <w:rPr>
          <w:b/>
          <w:bCs/>
          <w:lang w:eastAsia="ru-RU"/>
        </w:rPr>
      </w:pPr>
      <w:r w:rsidRPr="00D557D6">
        <w:rPr>
          <w:b/>
          <w:bCs/>
          <w:lang w:eastAsia="ru-RU"/>
        </w:rPr>
        <w:t>Объекты образования и науки</w:t>
      </w:r>
    </w:p>
    <w:p w:rsidR="00D557D6" w:rsidRPr="00D557D6" w:rsidRDefault="00D557D6" w:rsidP="00B90BDE">
      <w:pPr>
        <w:suppressAutoHyphens w:val="0"/>
        <w:spacing w:line="240" w:lineRule="auto"/>
        <w:ind w:firstLine="709"/>
        <w:jc w:val="both"/>
        <w:rPr>
          <w:lang w:eastAsia="ru-RU"/>
        </w:rPr>
      </w:pPr>
      <w:r w:rsidRPr="00D557D6">
        <w:rPr>
          <w:lang w:eastAsia="ru-RU"/>
        </w:rPr>
        <w:t>Образовательная система сельского поселения – совокупность воспитательных и образовательных учреждений, призванных удовлетворить запросы населения и хозяйственного комплекса городского поселения в образовательных услугах и качественно специальном образовании.</w:t>
      </w:r>
    </w:p>
    <w:p w:rsidR="00B90BDE" w:rsidRDefault="00B90BDE" w:rsidP="00B90BDE">
      <w:pPr>
        <w:suppressAutoHyphens w:val="0"/>
        <w:spacing w:line="240" w:lineRule="auto"/>
        <w:jc w:val="right"/>
        <w:rPr>
          <w:iCs/>
          <w:sz w:val="22"/>
          <w:lang w:eastAsia="ru-RU"/>
        </w:rPr>
      </w:pPr>
    </w:p>
    <w:p w:rsidR="00D557D6" w:rsidRPr="00AC7ED2" w:rsidRDefault="00D557D6" w:rsidP="00B90BDE">
      <w:pPr>
        <w:suppressAutoHyphens w:val="0"/>
        <w:spacing w:after="120" w:line="240" w:lineRule="auto"/>
        <w:jc w:val="right"/>
        <w:rPr>
          <w:iCs/>
          <w:lang w:eastAsia="ru-RU"/>
        </w:rPr>
      </w:pPr>
      <w:r w:rsidRPr="00AC7ED2">
        <w:rPr>
          <w:iCs/>
          <w:lang w:eastAsia="ru-RU"/>
        </w:rPr>
        <w:t>Таблица 3.2</w:t>
      </w:r>
      <w:r w:rsidR="00FE30F6" w:rsidRPr="00AC7ED2">
        <w:rPr>
          <w:iCs/>
          <w:lang w:eastAsia="ru-RU"/>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62"/>
        <w:gridCol w:w="2977"/>
        <w:gridCol w:w="3686"/>
        <w:gridCol w:w="2126"/>
      </w:tblGrid>
      <w:tr w:rsidR="00D557D6" w:rsidRPr="00D557D6" w:rsidTr="00B90BDE">
        <w:trPr>
          <w:trHeight w:val="20"/>
        </w:trPr>
        <w:tc>
          <w:tcPr>
            <w:tcW w:w="562" w:type="dxa"/>
            <w:shd w:val="clear" w:color="auto" w:fill="auto"/>
          </w:tcPr>
          <w:p w:rsidR="00D557D6" w:rsidRPr="00D557D6" w:rsidRDefault="00D557D6" w:rsidP="00D557D6">
            <w:pPr>
              <w:suppressAutoHyphens w:val="0"/>
              <w:spacing w:line="276" w:lineRule="auto"/>
              <w:jc w:val="center"/>
              <w:rPr>
                <w:b/>
                <w:bCs/>
                <w:sz w:val="22"/>
                <w:szCs w:val="20"/>
                <w:lang w:eastAsia="ru-RU"/>
              </w:rPr>
            </w:pPr>
            <w:bookmarkStart w:id="33" w:name="_Hlk179884444"/>
            <w:r w:rsidRPr="00D557D6">
              <w:rPr>
                <w:b/>
                <w:bCs/>
                <w:sz w:val="22"/>
                <w:szCs w:val="20"/>
                <w:lang w:eastAsia="ru-RU"/>
              </w:rPr>
              <w:t>№</w:t>
            </w:r>
          </w:p>
        </w:tc>
        <w:tc>
          <w:tcPr>
            <w:tcW w:w="2977" w:type="dxa"/>
            <w:shd w:val="clear" w:color="auto" w:fill="auto"/>
          </w:tcPr>
          <w:p w:rsidR="00D557D6" w:rsidRPr="00D557D6" w:rsidRDefault="00D557D6" w:rsidP="00D557D6">
            <w:pPr>
              <w:suppressAutoHyphens w:val="0"/>
              <w:spacing w:line="276" w:lineRule="auto"/>
              <w:jc w:val="center"/>
              <w:rPr>
                <w:b/>
                <w:bCs/>
                <w:sz w:val="22"/>
                <w:szCs w:val="20"/>
                <w:lang w:eastAsia="ru-RU"/>
              </w:rPr>
            </w:pPr>
            <w:r w:rsidRPr="00D557D6">
              <w:rPr>
                <w:b/>
                <w:bCs/>
                <w:sz w:val="22"/>
                <w:szCs w:val="20"/>
                <w:lang w:eastAsia="ru-RU"/>
              </w:rPr>
              <w:t>Наименование</w:t>
            </w:r>
          </w:p>
          <w:p w:rsidR="00D557D6" w:rsidRPr="00D557D6" w:rsidRDefault="00D557D6" w:rsidP="00D557D6">
            <w:pPr>
              <w:suppressAutoHyphens w:val="0"/>
              <w:spacing w:line="276" w:lineRule="auto"/>
              <w:jc w:val="center"/>
              <w:rPr>
                <w:b/>
                <w:bCs/>
                <w:sz w:val="22"/>
                <w:szCs w:val="20"/>
                <w:lang w:eastAsia="ru-RU"/>
              </w:rPr>
            </w:pPr>
            <w:r w:rsidRPr="00D557D6">
              <w:rPr>
                <w:b/>
                <w:bCs/>
                <w:sz w:val="22"/>
                <w:szCs w:val="20"/>
                <w:lang w:eastAsia="ru-RU"/>
              </w:rPr>
              <w:t>образовательного</w:t>
            </w:r>
          </w:p>
          <w:p w:rsidR="00D557D6" w:rsidRPr="00D557D6" w:rsidRDefault="00D557D6" w:rsidP="00D557D6">
            <w:pPr>
              <w:suppressAutoHyphens w:val="0"/>
              <w:spacing w:line="276" w:lineRule="auto"/>
              <w:jc w:val="center"/>
              <w:rPr>
                <w:b/>
                <w:bCs/>
                <w:sz w:val="22"/>
                <w:szCs w:val="20"/>
                <w:lang w:eastAsia="ru-RU"/>
              </w:rPr>
            </w:pPr>
            <w:r w:rsidRPr="00D557D6">
              <w:rPr>
                <w:b/>
                <w:bCs/>
                <w:sz w:val="22"/>
                <w:szCs w:val="20"/>
                <w:lang w:eastAsia="ru-RU"/>
              </w:rPr>
              <w:t>учреждения</w:t>
            </w:r>
          </w:p>
        </w:tc>
        <w:tc>
          <w:tcPr>
            <w:tcW w:w="3686" w:type="dxa"/>
            <w:shd w:val="clear" w:color="auto" w:fill="auto"/>
          </w:tcPr>
          <w:p w:rsidR="00D557D6" w:rsidRPr="00D557D6" w:rsidRDefault="00D557D6" w:rsidP="00D557D6">
            <w:pPr>
              <w:suppressAutoHyphens w:val="0"/>
              <w:spacing w:line="276" w:lineRule="auto"/>
              <w:jc w:val="center"/>
              <w:rPr>
                <w:b/>
                <w:bCs/>
                <w:sz w:val="22"/>
                <w:szCs w:val="20"/>
                <w:lang w:eastAsia="ru-RU"/>
              </w:rPr>
            </w:pPr>
            <w:r w:rsidRPr="00D557D6">
              <w:rPr>
                <w:b/>
                <w:bCs/>
                <w:sz w:val="22"/>
                <w:szCs w:val="20"/>
                <w:lang w:eastAsia="ru-RU"/>
              </w:rPr>
              <w:t>Адрес</w:t>
            </w:r>
          </w:p>
        </w:tc>
        <w:tc>
          <w:tcPr>
            <w:tcW w:w="2126" w:type="dxa"/>
            <w:shd w:val="clear" w:color="auto" w:fill="auto"/>
          </w:tcPr>
          <w:p w:rsidR="00D557D6" w:rsidRPr="00D557D6" w:rsidRDefault="00D557D6" w:rsidP="00D557D6">
            <w:pPr>
              <w:suppressAutoHyphens w:val="0"/>
              <w:spacing w:line="276" w:lineRule="auto"/>
              <w:jc w:val="center"/>
              <w:rPr>
                <w:b/>
                <w:bCs/>
                <w:sz w:val="22"/>
                <w:szCs w:val="20"/>
                <w:lang w:eastAsia="ru-RU"/>
              </w:rPr>
            </w:pPr>
            <w:r w:rsidRPr="00D557D6">
              <w:rPr>
                <w:b/>
                <w:bCs/>
                <w:sz w:val="22"/>
                <w:szCs w:val="20"/>
                <w:lang w:eastAsia="ru-RU"/>
              </w:rPr>
              <w:t>Вместимость</w:t>
            </w:r>
          </w:p>
        </w:tc>
      </w:tr>
      <w:tr w:rsidR="00D557D6" w:rsidRPr="00D557D6" w:rsidTr="00B90BDE">
        <w:trPr>
          <w:trHeight w:val="20"/>
        </w:trPr>
        <w:tc>
          <w:tcPr>
            <w:tcW w:w="562" w:type="dxa"/>
            <w:shd w:val="clear" w:color="auto" w:fill="auto"/>
          </w:tcPr>
          <w:p w:rsidR="00D557D6" w:rsidRPr="00D557D6" w:rsidRDefault="00D557D6" w:rsidP="00D557D6">
            <w:pPr>
              <w:suppressAutoHyphens w:val="0"/>
              <w:spacing w:line="276" w:lineRule="auto"/>
              <w:jc w:val="center"/>
              <w:rPr>
                <w:sz w:val="22"/>
                <w:szCs w:val="22"/>
                <w:lang w:eastAsia="ru-RU"/>
              </w:rPr>
            </w:pPr>
            <w:r w:rsidRPr="00D557D6">
              <w:rPr>
                <w:sz w:val="22"/>
                <w:szCs w:val="22"/>
                <w:lang w:eastAsia="ru-RU"/>
              </w:rPr>
              <w:t>1</w:t>
            </w:r>
          </w:p>
        </w:tc>
        <w:tc>
          <w:tcPr>
            <w:tcW w:w="2977" w:type="dxa"/>
            <w:shd w:val="clear" w:color="auto" w:fill="auto"/>
          </w:tcPr>
          <w:p w:rsidR="00D557D6" w:rsidRPr="00D557D6" w:rsidRDefault="00D557D6" w:rsidP="00D557D6">
            <w:pPr>
              <w:suppressAutoHyphens w:val="0"/>
              <w:spacing w:line="276" w:lineRule="auto"/>
              <w:jc w:val="center"/>
              <w:rPr>
                <w:sz w:val="22"/>
                <w:szCs w:val="22"/>
                <w:lang w:eastAsia="ru-RU"/>
              </w:rPr>
            </w:pPr>
            <w:r w:rsidRPr="00D557D6">
              <w:rPr>
                <w:sz w:val="22"/>
                <w:szCs w:val="22"/>
                <w:lang w:eastAsia="ru-RU"/>
              </w:rPr>
              <w:t>МАДОУ №19 «Детский сад комбинированного вида»</w:t>
            </w:r>
          </w:p>
        </w:tc>
        <w:tc>
          <w:tcPr>
            <w:tcW w:w="3686" w:type="dxa"/>
            <w:shd w:val="clear" w:color="auto" w:fill="auto"/>
          </w:tcPr>
          <w:p w:rsidR="00D557D6" w:rsidRPr="00D557D6" w:rsidRDefault="00D557D6" w:rsidP="00D557D6">
            <w:pPr>
              <w:suppressAutoHyphens w:val="0"/>
              <w:spacing w:line="276" w:lineRule="auto"/>
              <w:jc w:val="center"/>
              <w:rPr>
                <w:sz w:val="22"/>
                <w:szCs w:val="22"/>
                <w:lang w:eastAsia="ru-RU"/>
              </w:rPr>
            </w:pPr>
            <w:r w:rsidRPr="00D557D6">
              <w:rPr>
                <w:sz w:val="22"/>
                <w:szCs w:val="22"/>
                <w:lang w:eastAsia="ru-RU"/>
              </w:rPr>
              <w:t>Новгородская область, Новгородский район, д.</w:t>
            </w:r>
            <w:r w:rsidR="007D405F">
              <w:rPr>
                <w:sz w:val="22"/>
                <w:szCs w:val="22"/>
                <w:lang w:eastAsia="ru-RU"/>
              </w:rPr>
              <w:t xml:space="preserve"> </w:t>
            </w:r>
            <w:r w:rsidRPr="00D557D6">
              <w:rPr>
                <w:sz w:val="22"/>
                <w:szCs w:val="22"/>
                <w:lang w:eastAsia="ru-RU"/>
              </w:rPr>
              <w:t>Ильмень, ул.</w:t>
            </w:r>
            <w:r w:rsidR="007D405F">
              <w:rPr>
                <w:sz w:val="22"/>
                <w:szCs w:val="22"/>
                <w:lang w:eastAsia="ru-RU"/>
              </w:rPr>
              <w:t xml:space="preserve"> </w:t>
            </w:r>
            <w:r w:rsidRPr="00D557D6">
              <w:rPr>
                <w:sz w:val="22"/>
                <w:szCs w:val="22"/>
                <w:lang w:eastAsia="ru-RU"/>
              </w:rPr>
              <w:t>Центральная, д.21</w:t>
            </w:r>
          </w:p>
        </w:tc>
        <w:tc>
          <w:tcPr>
            <w:tcW w:w="2126" w:type="dxa"/>
            <w:shd w:val="clear" w:color="auto" w:fill="auto"/>
          </w:tcPr>
          <w:p w:rsidR="00D557D6" w:rsidRPr="00D557D6" w:rsidRDefault="00D557D6" w:rsidP="00D557D6">
            <w:pPr>
              <w:suppressAutoHyphens w:val="0"/>
              <w:spacing w:line="276" w:lineRule="auto"/>
              <w:jc w:val="center"/>
              <w:rPr>
                <w:sz w:val="22"/>
                <w:szCs w:val="22"/>
                <w:lang w:eastAsia="ru-RU"/>
              </w:rPr>
            </w:pPr>
            <w:r w:rsidRPr="00D557D6">
              <w:rPr>
                <w:sz w:val="22"/>
                <w:szCs w:val="22"/>
                <w:lang w:eastAsia="ru-RU"/>
              </w:rPr>
              <w:t>60</w:t>
            </w:r>
          </w:p>
        </w:tc>
      </w:tr>
      <w:tr w:rsidR="00D557D6" w:rsidRPr="00D557D6" w:rsidTr="00B90BDE">
        <w:trPr>
          <w:trHeight w:val="20"/>
        </w:trPr>
        <w:tc>
          <w:tcPr>
            <w:tcW w:w="3539" w:type="dxa"/>
            <w:gridSpan w:val="2"/>
            <w:shd w:val="clear" w:color="auto" w:fill="auto"/>
          </w:tcPr>
          <w:p w:rsidR="00D557D6" w:rsidRPr="00D557D6" w:rsidRDefault="00D557D6" w:rsidP="00D557D6">
            <w:pPr>
              <w:suppressAutoHyphens w:val="0"/>
              <w:spacing w:line="276" w:lineRule="auto"/>
              <w:ind w:left="592"/>
              <w:jc w:val="center"/>
              <w:rPr>
                <w:sz w:val="22"/>
                <w:szCs w:val="22"/>
                <w:lang w:eastAsia="ru-RU"/>
              </w:rPr>
            </w:pPr>
            <w:r w:rsidRPr="00D557D6">
              <w:rPr>
                <w:sz w:val="22"/>
                <w:szCs w:val="22"/>
                <w:lang w:eastAsia="ru-RU"/>
              </w:rPr>
              <w:t>ИТОГО</w:t>
            </w:r>
          </w:p>
        </w:tc>
        <w:tc>
          <w:tcPr>
            <w:tcW w:w="3686" w:type="dxa"/>
            <w:shd w:val="clear" w:color="auto" w:fill="auto"/>
          </w:tcPr>
          <w:p w:rsidR="00D557D6" w:rsidRPr="00D557D6" w:rsidRDefault="00D557D6" w:rsidP="00D557D6">
            <w:pPr>
              <w:suppressAutoHyphens w:val="0"/>
              <w:spacing w:line="276" w:lineRule="auto"/>
              <w:jc w:val="center"/>
              <w:rPr>
                <w:sz w:val="22"/>
                <w:szCs w:val="22"/>
                <w:lang w:eastAsia="ru-RU"/>
              </w:rPr>
            </w:pPr>
          </w:p>
        </w:tc>
        <w:tc>
          <w:tcPr>
            <w:tcW w:w="2126" w:type="dxa"/>
            <w:shd w:val="clear" w:color="auto" w:fill="auto"/>
          </w:tcPr>
          <w:p w:rsidR="00D557D6" w:rsidRPr="00D557D6" w:rsidRDefault="00D557D6" w:rsidP="00D557D6">
            <w:pPr>
              <w:suppressAutoHyphens w:val="0"/>
              <w:spacing w:line="276" w:lineRule="auto"/>
              <w:jc w:val="center"/>
              <w:rPr>
                <w:sz w:val="22"/>
                <w:szCs w:val="22"/>
                <w:lang w:eastAsia="ru-RU"/>
              </w:rPr>
            </w:pPr>
            <w:r w:rsidRPr="00D557D6">
              <w:rPr>
                <w:sz w:val="22"/>
                <w:szCs w:val="22"/>
                <w:lang w:eastAsia="ru-RU"/>
              </w:rPr>
              <w:t>60</w:t>
            </w:r>
          </w:p>
        </w:tc>
      </w:tr>
      <w:bookmarkEnd w:id="33"/>
    </w:tbl>
    <w:p w:rsidR="00B90BDE" w:rsidRDefault="00B90BDE" w:rsidP="00B90BDE">
      <w:pPr>
        <w:suppressAutoHyphens w:val="0"/>
        <w:spacing w:line="240" w:lineRule="auto"/>
        <w:ind w:firstLine="709"/>
        <w:jc w:val="both"/>
        <w:outlineLvl w:val="3"/>
        <w:rPr>
          <w:b/>
          <w:bCs/>
          <w:lang w:eastAsia="ru-RU"/>
        </w:rPr>
      </w:pPr>
    </w:p>
    <w:p w:rsidR="00D557D6" w:rsidRPr="00D557D6" w:rsidRDefault="00D557D6" w:rsidP="00B90BDE">
      <w:pPr>
        <w:suppressAutoHyphens w:val="0"/>
        <w:spacing w:after="120" w:line="240" w:lineRule="auto"/>
        <w:ind w:firstLine="709"/>
        <w:jc w:val="both"/>
        <w:outlineLvl w:val="3"/>
        <w:rPr>
          <w:b/>
          <w:bCs/>
          <w:lang w:eastAsia="ru-RU"/>
        </w:rPr>
      </w:pPr>
      <w:r w:rsidRPr="00D557D6">
        <w:rPr>
          <w:b/>
          <w:bCs/>
          <w:lang w:eastAsia="ru-RU"/>
        </w:rPr>
        <w:t>Объекты здравоохранения</w:t>
      </w:r>
    </w:p>
    <w:p w:rsidR="00D557D6" w:rsidRPr="00D557D6" w:rsidRDefault="00D557D6" w:rsidP="00D557D6">
      <w:pPr>
        <w:suppressAutoHyphens w:val="0"/>
        <w:spacing w:line="240" w:lineRule="auto"/>
        <w:ind w:firstLine="720"/>
        <w:jc w:val="both"/>
        <w:rPr>
          <w:lang w:eastAsia="ru-RU"/>
        </w:rPr>
      </w:pPr>
      <w:r w:rsidRPr="00D557D6">
        <w:rPr>
          <w:lang w:eastAsia="ru-RU"/>
        </w:rPr>
        <w:t>На территории поселения функционирует отделение общей врачебной практики (семейной медицины) – «</w:t>
      </w:r>
      <w:proofErr w:type="spellStart"/>
      <w:r w:rsidRPr="00D557D6">
        <w:rPr>
          <w:lang w:eastAsia="ru-RU"/>
        </w:rPr>
        <w:t>Ильменский</w:t>
      </w:r>
      <w:proofErr w:type="spellEnd"/>
      <w:r w:rsidRPr="00D557D6">
        <w:rPr>
          <w:lang w:eastAsia="ru-RU"/>
        </w:rPr>
        <w:t xml:space="preserve"> ЦОВП» по адресу д. Ильмень, ул. Новая, д.6. и  </w:t>
      </w:r>
      <w:proofErr w:type="spellStart"/>
      <w:r w:rsidRPr="00D557D6">
        <w:rPr>
          <w:lang w:eastAsia="ru-RU"/>
        </w:rPr>
        <w:t>Староракомский</w:t>
      </w:r>
      <w:proofErr w:type="spellEnd"/>
      <w:r w:rsidRPr="00D557D6">
        <w:rPr>
          <w:lang w:eastAsia="ru-RU"/>
        </w:rPr>
        <w:t xml:space="preserve"> ФАП по адресу д. Старое </w:t>
      </w:r>
      <w:proofErr w:type="spellStart"/>
      <w:r w:rsidRPr="00D557D6">
        <w:rPr>
          <w:lang w:eastAsia="ru-RU"/>
        </w:rPr>
        <w:t>Ракомо</w:t>
      </w:r>
      <w:proofErr w:type="spellEnd"/>
      <w:r w:rsidRPr="00D557D6">
        <w:rPr>
          <w:lang w:eastAsia="ru-RU"/>
        </w:rPr>
        <w:t xml:space="preserve">, </w:t>
      </w:r>
      <w:proofErr w:type="spellStart"/>
      <w:r w:rsidRPr="00D557D6">
        <w:rPr>
          <w:lang w:eastAsia="ru-RU"/>
        </w:rPr>
        <w:t>ул.Школьная</w:t>
      </w:r>
      <w:proofErr w:type="spellEnd"/>
      <w:r w:rsidRPr="00D557D6">
        <w:rPr>
          <w:lang w:eastAsia="ru-RU"/>
        </w:rPr>
        <w:t>, з/у 14а.</w:t>
      </w:r>
    </w:p>
    <w:p w:rsidR="00D557D6" w:rsidRPr="00D557D6" w:rsidRDefault="00D557D6" w:rsidP="00D557D6">
      <w:pPr>
        <w:suppressAutoHyphens w:val="0"/>
        <w:spacing w:line="240" w:lineRule="auto"/>
        <w:ind w:firstLine="720"/>
        <w:jc w:val="both"/>
        <w:rPr>
          <w:lang w:eastAsia="ru-RU"/>
        </w:rPr>
      </w:pPr>
      <w:r w:rsidRPr="00D557D6">
        <w:rPr>
          <w:lang w:eastAsia="ru-RU"/>
        </w:rPr>
        <w:t>Население обеспечено медицинскими учреждениями в наиболее крупных населённых пунктах. Острой проблемой в сфере здравоохранения является отсутствие квалифицированных специалистов.</w:t>
      </w:r>
    </w:p>
    <w:p w:rsidR="00B90BDE" w:rsidRDefault="00B90BDE" w:rsidP="00D557D6">
      <w:pPr>
        <w:suppressAutoHyphens w:val="0"/>
        <w:spacing w:before="120" w:after="60" w:line="240" w:lineRule="auto"/>
        <w:ind w:firstLine="709"/>
        <w:jc w:val="both"/>
        <w:outlineLvl w:val="3"/>
        <w:rPr>
          <w:b/>
          <w:bCs/>
          <w:lang w:eastAsia="ru-RU"/>
        </w:rPr>
      </w:pPr>
    </w:p>
    <w:p w:rsidR="00D557D6" w:rsidRPr="00D557D6" w:rsidRDefault="00D557D6" w:rsidP="00EB767C">
      <w:pPr>
        <w:suppressAutoHyphens w:val="0"/>
        <w:spacing w:after="60" w:line="240" w:lineRule="auto"/>
        <w:ind w:firstLine="709"/>
        <w:jc w:val="both"/>
        <w:outlineLvl w:val="3"/>
        <w:rPr>
          <w:b/>
          <w:bCs/>
          <w:lang w:eastAsia="ru-RU"/>
        </w:rPr>
      </w:pPr>
      <w:r w:rsidRPr="00D557D6">
        <w:rPr>
          <w:b/>
          <w:bCs/>
          <w:lang w:eastAsia="ru-RU"/>
        </w:rPr>
        <w:t>Объекты культуры и искусства</w:t>
      </w:r>
    </w:p>
    <w:p w:rsidR="00D557D6" w:rsidRPr="00AC7ED2" w:rsidRDefault="00D557D6" w:rsidP="00D557D6">
      <w:pPr>
        <w:suppressAutoHyphens w:val="0"/>
        <w:spacing w:before="120" w:after="120" w:line="240" w:lineRule="auto"/>
        <w:jc w:val="right"/>
        <w:rPr>
          <w:iCs/>
          <w:lang w:eastAsia="ru-RU"/>
        </w:rPr>
      </w:pPr>
      <w:r w:rsidRPr="00AC7ED2">
        <w:rPr>
          <w:iCs/>
          <w:lang w:eastAsia="ru-RU"/>
        </w:rPr>
        <w:t>Т</w:t>
      </w:r>
      <w:r w:rsidR="006B5E90" w:rsidRPr="00AC7ED2">
        <w:rPr>
          <w:iCs/>
          <w:lang w:eastAsia="ru-RU"/>
        </w:rPr>
        <w:t>аблица 3.3</w:t>
      </w:r>
      <w:r w:rsidR="00FE30F6" w:rsidRPr="00AC7ED2">
        <w:rPr>
          <w:iCs/>
          <w:lang w:eastAsia="ru-RU"/>
        </w:rPr>
        <w:t>.</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62"/>
        <w:gridCol w:w="3544"/>
        <w:gridCol w:w="2552"/>
        <w:gridCol w:w="2693"/>
      </w:tblGrid>
      <w:tr w:rsidR="00D557D6" w:rsidRPr="00D557D6" w:rsidTr="00AC7ED2">
        <w:trPr>
          <w:trHeight w:val="20"/>
          <w:tblHeader/>
          <w:jc w:val="center"/>
        </w:trPr>
        <w:tc>
          <w:tcPr>
            <w:tcW w:w="562" w:type="dxa"/>
            <w:shd w:val="clear" w:color="auto" w:fill="auto"/>
          </w:tcPr>
          <w:p w:rsidR="00D557D6" w:rsidRPr="00D557D6" w:rsidRDefault="00D557D6" w:rsidP="00D557D6">
            <w:pPr>
              <w:suppressAutoHyphens w:val="0"/>
              <w:spacing w:line="276" w:lineRule="auto"/>
              <w:jc w:val="center"/>
              <w:rPr>
                <w:b/>
                <w:bCs/>
                <w:sz w:val="22"/>
                <w:szCs w:val="20"/>
                <w:lang w:eastAsia="ru-RU"/>
              </w:rPr>
            </w:pPr>
            <w:r w:rsidRPr="00D557D6">
              <w:rPr>
                <w:b/>
                <w:bCs/>
                <w:sz w:val="22"/>
                <w:szCs w:val="20"/>
                <w:lang w:eastAsia="ru-RU"/>
              </w:rPr>
              <w:t>№</w:t>
            </w:r>
          </w:p>
        </w:tc>
        <w:tc>
          <w:tcPr>
            <w:tcW w:w="3544" w:type="dxa"/>
            <w:shd w:val="clear" w:color="auto" w:fill="auto"/>
          </w:tcPr>
          <w:p w:rsidR="00D557D6" w:rsidRPr="00D557D6" w:rsidRDefault="00D557D6" w:rsidP="00D557D6">
            <w:pPr>
              <w:suppressAutoHyphens w:val="0"/>
              <w:spacing w:line="276" w:lineRule="auto"/>
              <w:jc w:val="center"/>
              <w:rPr>
                <w:b/>
                <w:bCs/>
                <w:sz w:val="22"/>
                <w:szCs w:val="20"/>
                <w:lang w:eastAsia="ru-RU"/>
              </w:rPr>
            </w:pPr>
            <w:r w:rsidRPr="00D557D6">
              <w:rPr>
                <w:b/>
                <w:bCs/>
                <w:sz w:val="22"/>
                <w:szCs w:val="20"/>
                <w:lang w:eastAsia="ru-RU"/>
              </w:rPr>
              <w:t>Наименование</w:t>
            </w:r>
          </w:p>
          <w:p w:rsidR="00D557D6" w:rsidRPr="00D557D6" w:rsidRDefault="00D557D6" w:rsidP="00D557D6">
            <w:pPr>
              <w:suppressAutoHyphens w:val="0"/>
              <w:spacing w:line="276" w:lineRule="auto"/>
              <w:jc w:val="center"/>
              <w:rPr>
                <w:b/>
                <w:bCs/>
                <w:sz w:val="22"/>
                <w:szCs w:val="20"/>
                <w:lang w:eastAsia="ru-RU"/>
              </w:rPr>
            </w:pPr>
            <w:r w:rsidRPr="00D557D6">
              <w:rPr>
                <w:b/>
                <w:bCs/>
                <w:sz w:val="22"/>
                <w:szCs w:val="20"/>
                <w:lang w:eastAsia="ru-RU"/>
              </w:rPr>
              <w:t>образовательного</w:t>
            </w:r>
          </w:p>
          <w:p w:rsidR="00D557D6" w:rsidRPr="00D557D6" w:rsidRDefault="00D557D6" w:rsidP="00D557D6">
            <w:pPr>
              <w:suppressAutoHyphens w:val="0"/>
              <w:spacing w:line="276" w:lineRule="auto"/>
              <w:jc w:val="center"/>
              <w:rPr>
                <w:b/>
                <w:bCs/>
                <w:sz w:val="22"/>
                <w:szCs w:val="20"/>
                <w:lang w:eastAsia="ru-RU"/>
              </w:rPr>
            </w:pPr>
            <w:r w:rsidRPr="00D557D6">
              <w:rPr>
                <w:b/>
                <w:bCs/>
                <w:sz w:val="22"/>
                <w:szCs w:val="20"/>
                <w:lang w:eastAsia="ru-RU"/>
              </w:rPr>
              <w:t>учреждения</w:t>
            </w:r>
          </w:p>
        </w:tc>
        <w:tc>
          <w:tcPr>
            <w:tcW w:w="2552" w:type="dxa"/>
            <w:shd w:val="clear" w:color="auto" w:fill="auto"/>
          </w:tcPr>
          <w:p w:rsidR="00D557D6" w:rsidRPr="00D557D6" w:rsidRDefault="00D557D6" w:rsidP="00D557D6">
            <w:pPr>
              <w:suppressAutoHyphens w:val="0"/>
              <w:spacing w:line="276" w:lineRule="auto"/>
              <w:jc w:val="center"/>
              <w:rPr>
                <w:b/>
                <w:bCs/>
                <w:sz w:val="22"/>
                <w:szCs w:val="20"/>
                <w:lang w:eastAsia="ru-RU"/>
              </w:rPr>
            </w:pPr>
            <w:r w:rsidRPr="00D557D6">
              <w:rPr>
                <w:b/>
                <w:bCs/>
                <w:sz w:val="22"/>
                <w:szCs w:val="20"/>
                <w:lang w:eastAsia="ru-RU"/>
              </w:rPr>
              <w:t>Адрес</w:t>
            </w:r>
          </w:p>
        </w:tc>
        <w:tc>
          <w:tcPr>
            <w:tcW w:w="2693" w:type="dxa"/>
            <w:shd w:val="clear" w:color="auto" w:fill="auto"/>
          </w:tcPr>
          <w:p w:rsidR="00D557D6" w:rsidRPr="00D557D6" w:rsidRDefault="00D557D6" w:rsidP="00D557D6">
            <w:pPr>
              <w:suppressAutoHyphens w:val="0"/>
              <w:spacing w:line="276" w:lineRule="auto"/>
              <w:jc w:val="center"/>
              <w:rPr>
                <w:b/>
                <w:bCs/>
                <w:sz w:val="22"/>
                <w:szCs w:val="20"/>
                <w:lang w:eastAsia="ru-RU"/>
              </w:rPr>
            </w:pPr>
            <w:r w:rsidRPr="00D557D6">
              <w:rPr>
                <w:b/>
                <w:bCs/>
                <w:sz w:val="22"/>
                <w:szCs w:val="20"/>
                <w:lang w:eastAsia="ru-RU"/>
              </w:rPr>
              <w:t>Вместимость</w:t>
            </w:r>
          </w:p>
        </w:tc>
      </w:tr>
      <w:tr w:rsidR="00D557D6" w:rsidRPr="00D557D6" w:rsidTr="00287F3F">
        <w:trPr>
          <w:trHeight w:val="20"/>
          <w:jc w:val="center"/>
        </w:trPr>
        <w:tc>
          <w:tcPr>
            <w:tcW w:w="562" w:type="dxa"/>
            <w:shd w:val="clear" w:color="auto" w:fill="auto"/>
          </w:tcPr>
          <w:p w:rsidR="00D557D6" w:rsidRPr="00D557D6" w:rsidRDefault="00D557D6" w:rsidP="00D557D6">
            <w:pPr>
              <w:suppressAutoHyphens w:val="0"/>
              <w:spacing w:line="276" w:lineRule="auto"/>
              <w:jc w:val="center"/>
              <w:rPr>
                <w:sz w:val="22"/>
                <w:szCs w:val="22"/>
                <w:lang w:eastAsia="ru-RU"/>
              </w:rPr>
            </w:pPr>
            <w:r w:rsidRPr="00D557D6">
              <w:rPr>
                <w:sz w:val="22"/>
                <w:szCs w:val="22"/>
                <w:lang w:eastAsia="ru-RU"/>
              </w:rPr>
              <w:t>1</w:t>
            </w:r>
          </w:p>
        </w:tc>
        <w:tc>
          <w:tcPr>
            <w:tcW w:w="3544" w:type="dxa"/>
            <w:shd w:val="clear" w:color="auto" w:fill="auto"/>
          </w:tcPr>
          <w:p w:rsidR="00D557D6" w:rsidRPr="00D557D6" w:rsidRDefault="00D557D6" w:rsidP="00D557D6">
            <w:pPr>
              <w:tabs>
                <w:tab w:val="left" w:pos="851"/>
                <w:tab w:val="left" w:pos="13608"/>
              </w:tabs>
              <w:suppressAutoHyphens w:val="0"/>
              <w:spacing w:after="60" w:line="240" w:lineRule="auto"/>
              <w:jc w:val="both"/>
              <w:rPr>
                <w:lang w:eastAsia="ru-RU"/>
              </w:rPr>
            </w:pPr>
            <w:r w:rsidRPr="00D557D6">
              <w:rPr>
                <w:lang w:eastAsia="ru-RU"/>
              </w:rPr>
              <w:t>МАУК "</w:t>
            </w:r>
            <w:proofErr w:type="spellStart"/>
            <w:r w:rsidRPr="00D557D6">
              <w:rPr>
                <w:lang w:eastAsia="ru-RU"/>
              </w:rPr>
              <w:t>Межпоселенческая</w:t>
            </w:r>
            <w:proofErr w:type="spellEnd"/>
            <w:r w:rsidRPr="00D557D6">
              <w:rPr>
                <w:lang w:eastAsia="ru-RU"/>
              </w:rPr>
              <w:t xml:space="preserve"> центральная библиотека" </w:t>
            </w:r>
            <w:proofErr w:type="spellStart"/>
            <w:r w:rsidRPr="00D557D6">
              <w:rPr>
                <w:lang w:eastAsia="ru-RU"/>
              </w:rPr>
              <w:t>Ракомский</w:t>
            </w:r>
            <w:proofErr w:type="spellEnd"/>
            <w:r w:rsidRPr="00D557D6">
              <w:rPr>
                <w:lang w:eastAsia="ru-RU"/>
              </w:rPr>
              <w:t xml:space="preserve"> филиал</w:t>
            </w:r>
          </w:p>
        </w:tc>
        <w:tc>
          <w:tcPr>
            <w:tcW w:w="2552" w:type="dxa"/>
            <w:shd w:val="clear" w:color="auto" w:fill="auto"/>
          </w:tcPr>
          <w:p w:rsidR="00D557D6" w:rsidRPr="00D557D6" w:rsidRDefault="00D557D6" w:rsidP="00D557D6">
            <w:pPr>
              <w:suppressAutoHyphens w:val="0"/>
              <w:spacing w:line="276" w:lineRule="auto"/>
              <w:jc w:val="both"/>
              <w:rPr>
                <w:sz w:val="22"/>
                <w:szCs w:val="22"/>
                <w:lang w:eastAsia="ru-RU"/>
              </w:rPr>
            </w:pPr>
            <w:r w:rsidRPr="00D557D6">
              <w:rPr>
                <w:sz w:val="22"/>
                <w:szCs w:val="22"/>
                <w:lang w:eastAsia="ru-RU"/>
              </w:rPr>
              <w:t xml:space="preserve">Новгородская обл., Новгородский район, д. </w:t>
            </w:r>
            <w:proofErr w:type="spellStart"/>
            <w:r w:rsidRPr="00D557D6">
              <w:rPr>
                <w:sz w:val="22"/>
                <w:szCs w:val="22"/>
                <w:lang w:eastAsia="ru-RU"/>
              </w:rPr>
              <w:t>Ракомо</w:t>
            </w:r>
            <w:proofErr w:type="spellEnd"/>
            <w:r w:rsidRPr="00D557D6">
              <w:rPr>
                <w:sz w:val="22"/>
                <w:szCs w:val="22"/>
                <w:lang w:eastAsia="ru-RU"/>
              </w:rPr>
              <w:t>, ул. Центральная д.1</w:t>
            </w:r>
          </w:p>
        </w:tc>
        <w:tc>
          <w:tcPr>
            <w:tcW w:w="2693" w:type="dxa"/>
            <w:shd w:val="clear" w:color="auto" w:fill="auto"/>
          </w:tcPr>
          <w:p w:rsidR="00D557D6" w:rsidRPr="00D557D6" w:rsidRDefault="00D557D6" w:rsidP="00D557D6">
            <w:pPr>
              <w:suppressAutoHyphens w:val="0"/>
              <w:spacing w:line="276" w:lineRule="auto"/>
              <w:jc w:val="center"/>
              <w:rPr>
                <w:sz w:val="22"/>
                <w:szCs w:val="22"/>
                <w:lang w:val="en-US" w:eastAsia="ru-RU"/>
              </w:rPr>
            </w:pPr>
            <w:r w:rsidRPr="00D557D6">
              <w:rPr>
                <w:sz w:val="22"/>
                <w:szCs w:val="22"/>
                <w:lang w:eastAsia="ru-RU"/>
              </w:rPr>
              <w:t>19</w:t>
            </w:r>
          </w:p>
        </w:tc>
      </w:tr>
      <w:tr w:rsidR="00D557D6" w:rsidRPr="00D557D6" w:rsidTr="00287F3F">
        <w:trPr>
          <w:trHeight w:val="20"/>
          <w:jc w:val="center"/>
        </w:trPr>
        <w:tc>
          <w:tcPr>
            <w:tcW w:w="562" w:type="dxa"/>
            <w:shd w:val="clear" w:color="auto" w:fill="auto"/>
          </w:tcPr>
          <w:p w:rsidR="00D557D6" w:rsidRPr="00D557D6" w:rsidRDefault="00D557D6" w:rsidP="00D557D6">
            <w:pPr>
              <w:suppressAutoHyphens w:val="0"/>
              <w:spacing w:line="276" w:lineRule="auto"/>
              <w:jc w:val="center"/>
              <w:rPr>
                <w:sz w:val="22"/>
                <w:szCs w:val="22"/>
                <w:lang w:eastAsia="ru-RU"/>
              </w:rPr>
            </w:pPr>
            <w:r w:rsidRPr="00D557D6">
              <w:rPr>
                <w:sz w:val="22"/>
                <w:szCs w:val="22"/>
                <w:lang w:eastAsia="ru-RU"/>
              </w:rPr>
              <w:lastRenderedPageBreak/>
              <w:t>2</w:t>
            </w:r>
          </w:p>
        </w:tc>
        <w:tc>
          <w:tcPr>
            <w:tcW w:w="3544" w:type="dxa"/>
            <w:shd w:val="clear" w:color="auto" w:fill="auto"/>
          </w:tcPr>
          <w:p w:rsidR="00D557D6" w:rsidRPr="00D557D6" w:rsidRDefault="00D557D6" w:rsidP="00D557D6">
            <w:pPr>
              <w:suppressAutoHyphens w:val="0"/>
              <w:spacing w:line="240" w:lineRule="auto"/>
              <w:jc w:val="both"/>
              <w:rPr>
                <w:sz w:val="22"/>
                <w:szCs w:val="22"/>
                <w:lang w:eastAsia="ru-RU"/>
              </w:rPr>
            </w:pPr>
            <w:r w:rsidRPr="00D557D6">
              <w:rPr>
                <w:sz w:val="22"/>
                <w:szCs w:val="22"/>
                <w:lang w:eastAsia="ru-RU"/>
              </w:rPr>
              <w:t>МАУ "</w:t>
            </w:r>
            <w:proofErr w:type="spellStart"/>
            <w:r w:rsidRPr="00D557D6">
              <w:rPr>
                <w:sz w:val="22"/>
                <w:szCs w:val="22"/>
                <w:lang w:eastAsia="ru-RU"/>
              </w:rPr>
              <w:t>Ильменский</w:t>
            </w:r>
            <w:proofErr w:type="spellEnd"/>
            <w:r w:rsidRPr="00D557D6">
              <w:rPr>
                <w:sz w:val="22"/>
                <w:szCs w:val="22"/>
                <w:lang w:eastAsia="ru-RU"/>
              </w:rPr>
              <w:t xml:space="preserve"> сельский Дом культуры</w:t>
            </w:r>
          </w:p>
        </w:tc>
        <w:tc>
          <w:tcPr>
            <w:tcW w:w="2552" w:type="dxa"/>
            <w:shd w:val="clear" w:color="auto" w:fill="auto"/>
          </w:tcPr>
          <w:p w:rsidR="00D557D6" w:rsidRPr="00D557D6" w:rsidRDefault="00D557D6" w:rsidP="00D557D6">
            <w:pPr>
              <w:suppressAutoHyphens w:val="0"/>
              <w:spacing w:line="276" w:lineRule="auto"/>
              <w:jc w:val="both"/>
              <w:rPr>
                <w:sz w:val="22"/>
                <w:szCs w:val="22"/>
                <w:lang w:eastAsia="ru-RU"/>
              </w:rPr>
            </w:pPr>
            <w:r w:rsidRPr="00D557D6">
              <w:rPr>
                <w:sz w:val="22"/>
                <w:szCs w:val="22"/>
                <w:lang w:eastAsia="ru-RU"/>
              </w:rPr>
              <w:t>Новгородская обл., Новгородский район, д. Ильмень, ул. Зеленая, д.2а</w:t>
            </w:r>
          </w:p>
        </w:tc>
        <w:tc>
          <w:tcPr>
            <w:tcW w:w="2693" w:type="dxa"/>
            <w:shd w:val="clear" w:color="auto" w:fill="auto"/>
          </w:tcPr>
          <w:p w:rsidR="00D557D6" w:rsidRPr="00D557D6" w:rsidRDefault="00D557D6" w:rsidP="00D557D6">
            <w:pPr>
              <w:suppressAutoHyphens w:val="0"/>
              <w:spacing w:line="276" w:lineRule="auto"/>
              <w:jc w:val="center"/>
              <w:rPr>
                <w:sz w:val="22"/>
                <w:szCs w:val="22"/>
                <w:lang w:eastAsia="ru-RU"/>
              </w:rPr>
            </w:pPr>
          </w:p>
        </w:tc>
      </w:tr>
      <w:tr w:rsidR="00D557D6" w:rsidRPr="00D557D6" w:rsidTr="00287F3F">
        <w:trPr>
          <w:trHeight w:val="1208"/>
          <w:jc w:val="center"/>
        </w:trPr>
        <w:tc>
          <w:tcPr>
            <w:tcW w:w="562" w:type="dxa"/>
            <w:shd w:val="clear" w:color="auto" w:fill="auto"/>
          </w:tcPr>
          <w:p w:rsidR="00D557D6" w:rsidRPr="00D557D6" w:rsidRDefault="00D557D6" w:rsidP="00D557D6">
            <w:pPr>
              <w:suppressAutoHyphens w:val="0"/>
              <w:spacing w:line="276" w:lineRule="auto"/>
              <w:jc w:val="center"/>
              <w:rPr>
                <w:sz w:val="22"/>
                <w:szCs w:val="22"/>
                <w:lang w:eastAsia="ru-RU"/>
              </w:rPr>
            </w:pPr>
            <w:r w:rsidRPr="00D557D6">
              <w:rPr>
                <w:sz w:val="22"/>
                <w:szCs w:val="22"/>
                <w:lang w:eastAsia="ru-RU"/>
              </w:rPr>
              <w:t>3</w:t>
            </w:r>
          </w:p>
        </w:tc>
        <w:tc>
          <w:tcPr>
            <w:tcW w:w="3544" w:type="dxa"/>
            <w:shd w:val="clear" w:color="auto" w:fill="auto"/>
          </w:tcPr>
          <w:p w:rsidR="00D557D6" w:rsidRPr="00D557D6" w:rsidRDefault="00D557D6" w:rsidP="00D557D6">
            <w:pPr>
              <w:tabs>
                <w:tab w:val="left" w:pos="851"/>
                <w:tab w:val="left" w:pos="13608"/>
              </w:tabs>
              <w:suppressAutoHyphens w:val="0"/>
              <w:spacing w:after="60" w:line="240" w:lineRule="auto"/>
              <w:jc w:val="both"/>
              <w:rPr>
                <w:lang w:eastAsia="ru-RU"/>
              </w:rPr>
            </w:pPr>
            <w:r w:rsidRPr="00D557D6">
              <w:rPr>
                <w:lang w:eastAsia="ru-RU"/>
              </w:rPr>
              <w:t>МАУ "</w:t>
            </w:r>
            <w:proofErr w:type="spellStart"/>
            <w:r w:rsidRPr="00D557D6">
              <w:rPr>
                <w:lang w:eastAsia="ru-RU"/>
              </w:rPr>
              <w:t>Ильменский</w:t>
            </w:r>
            <w:proofErr w:type="spellEnd"/>
            <w:r w:rsidRPr="00D557D6">
              <w:rPr>
                <w:lang w:eastAsia="ru-RU"/>
              </w:rPr>
              <w:t xml:space="preserve"> сельский Дом культуры" филиал "</w:t>
            </w:r>
            <w:proofErr w:type="spellStart"/>
            <w:r w:rsidRPr="00D557D6">
              <w:rPr>
                <w:lang w:eastAsia="ru-RU"/>
              </w:rPr>
              <w:t>Ракомский</w:t>
            </w:r>
            <w:proofErr w:type="spellEnd"/>
            <w:r w:rsidRPr="00D557D6">
              <w:rPr>
                <w:lang w:eastAsia="ru-RU"/>
              </w:rPr>
              <w:t xml:space="preserve"> сельский Дом культуры"</w:t>
            </w:r>
          </w:p>
        </w:tc>
        <w:tc>
          <w:tcPr>
            <w:tcW w:w="2552" w:type="dxa"/>
            <w:shd w:val="clear" w:color="auto" w:fill="auto"/>
          </w:tcPr>
          <w:p w:rsidR="00D557D6" w:rsidRPr="00D557D6" w:rsidRDefault="00D557D6" w:rsidP="00D557D6">
            <w:pPr>
              <w:suppressAutoHyphens w:val="0"/>
              <w:spacing w:line="276" w:lineRule="auto"/>
              <w:jc w:val="both"/>
              <w:rPr>
                <w:sz w:val="22"/>
                <w:szCs w:val="22"/>
                <w:lang w:eastAsia="ru-RU"/>
              </w:rPr>
            </w:pPr>
            <w:r w:rsidRPr="00D557D6">
              <w:rPr>
                <w:sz w:val="22"/>
                <w:szCs w:val="22"/>
                <w:lang w:eastAsia="ru-RU"/>
              </w:rPr>
              <w:t xml:space="preserve">Новгородская обл., Новгородский район, д. </w:t>
            </w:r>
            <w:proofErr w:type="spellStart"/>
            <w:r w:rsidRPr="00D557D6">
              <w:rPr>
                <w:sz w:val="22"/>
                <w:szCs w:val="22"/>
                <w:lang w:eastAsia="ru-RU"/>
              </w:rPr>
              <w:t>Ракомо</w:t>
            </w:r>
            <w:proofErr w:type="spellEnd"/>
            <w:r w:rsidRPr="00D557D6">
              <w:rPr>
                <w:sz w:val="22"/>
                <w:szCs w:val="22"/>
                <w:lang w:eastAsia="ru-RU"/>
              </w:rPr>
              <w:t>, ул. Центральная д.1</w:t>
            </w:r>
          </w:p>
        </w:tc>
        <w:tc>
          <w:tcPr>
            <w:tcW w:w="2693" w:type="dxa"/>
            <w:shd w:val="clear" w:color="auto" w:fill="auto"/>
          </w:tcPr>
          <w:p w:rsidR="00D557D6" w:rsidRPr="00D557D6" w:rsidRDefault="00D557D6" w:rsidP="00D557D6">
            <w:pPr>
              <w:suppressAutoHyphens w:val="0"/>
              <w:spacing w:line="276" w:lineRule="auto"/>
              <w:jc w:val="center"/>
              <w:rPr>
                <w:sz w:val="22"/>
                <w:szCs w:val="22"/>
                <w:lang w:eastAsia="ru-RU"/>
              </w:rPr>
            </w:pPr>
          </w:p>
        </w:tc>
      </w:tr>
      <w:tr w:rsidR="00D557D6" w:rsidRPr="00D557D6" w:rsidTr="00287F3F">
        <w:trPr>
          <w:trHeight w:val="20"/>
          <w:jc w:val="center"/>
        </w:trPr>
        <w:tc>
          <w:tcPr>
            <w:tcW w:w="4106" w:type="dxa"/>
            <w:gridSpan w:val="2"/>
            <w:shd w:val="clear" w:color="auto" w:fill="auto"/>
          </w:tcPr>
          <w:p w:rsidR="00D557D6" w:rsidRPr="00D557D6" w:rsidRDefault="00D557D6" w:rsidP="00D557D6">
            <w:pPr>
              <w:suppressAutoHyphens w:val="0"/>
              <w:spacing w:line="276" w:lineRule="auto"/>
              <w:ind w:left="592"/>
              <w:rPr>
                <w:sz w:val="22"/>
                <w:szCs w:val="22"/>
                <w:lang w:eastAsia="ru-RU"/>
              </w:rPr>
            </w:pPr>
            <w:r w:rsidRPr="00D557D6">
              <w:rPr>
                <w:sz w:val="22"/>
                <w:szCs w:val="22"/>
                <w:lang w:eastAsia="ru-RU"/>
              </w:rPr>
              <w:t>ИТОГО</w:t>
            </w:r>
          </w:p>
        </w:tc>
        <w:tc>
          <w:tcPr>
            <w:tcW w:w="2552" w:type="dxa"/>
            <w:shd w:val="clear" w:color="auto" w:fill="auto"/>
          </w:tcPr>
          <w:p w:rsidR="00D557D6" w:rsidRPr="00D557D6" w:rsidRDefault="00D557D6" w:rsidP="00D557D6">
            <w:pPr>
              <w:suppressAutoHyphens w:val="0"/>
              <w:spacing w:line="276" w:lineRule="auto"/>
              <w:rPr>
                <w:sz w:val="22"/>
                <w:szCs w:val="22"/>
                <w:lang w:eastAsia="ru-RU"/>
              </w:rPr>
            </w:pPr>
          </w:p>
        </w:tc>
        <w:tc>
          <w:tcPr>
            <w:tcW w:w="2693" w:type="dxa"/>
            <w:shd w:val="clear" w:color="auto" w:fill="auto"/>
          </w:tcPr>
          <w:p w:rsidR="00D557D6" w:rsidRPr="00D557D6" w:rsidRDefault="00D557D6" w:rsidP="00D557D6">
            <w:pPr>
              <w:suppressAutoHyphens w:val="0"/>
              <w:spacing w:line="276" w:lineRule="auto"/>
              <w:jc w:val="center"/>
              <w:rPr>
                <w:sz w:val="22"/>
                <w:szCs w:val="22"/>
                <w:lang w:eastAsia="ru-RU"/>
              </w:rPr>
            </w:pPr>
          </w:p>
        </w:tc>
      </w:tr>
    </w:tbl>
    <w:p w:rsidR="00EB767C" w:rsidRDefault="00EB767C" w:rsidP="00EB767C">
      <w:pPr>
        <w:suppressAutoHyphens w:val="0"/>
        <w:spacing w:line="240" w:lineRule="auto"/>
        <w:ind w:firstLine="709"/>
        <w:jc w:val="both"/>
        <w:outlineLvl w:val="3"/>
        <w:rPr>
          <w:b/>
          <w:bCs/>
          <w:lang w:eastAsia="ru-RU"/>
        </w:rPr>
      </w:pPr>
    </w:p>
    <w:p w:rsidR="00D557D6" w:rsidRPr="00D557D6" w:rsidRDefault="00D557D6" w:rsidP="00AC7ED2">
      <w:pPr>
        <w:suppressAutoHyphens w:val="0"/>
        <w:spacing w:after="120" w:line="240" w:lineRule="auto"/>
        <w:ind w:firstLine="709"/>
        <w:jc w:val="both"/>
        <w:outlineLvl w:val="3"/>
        <w:rPr>
          <w:b/>
          <w:bCs/>
          <w:lang w:eastAsia="ru-RU"/>
        </w:rPr>
      </w:pPr>
      <w:r w:rsidRPr="00D557D6">
        <w:rPr>
          <w:b/>
          <w:bCs/>
          <w:lang w:eastAsia="ru-RU"/>
        </w:rPr>
        <w:t>Объекты физической культуры и массового спорта</w:t>
      </w:r>
    </w:p>
    <w:p w:rsidR="00D557D6" w:rsidRDefault="00D557D6" w:rsidP="00D557D6">
      <w:pPr>
        <w:tabs>
          <w:tab w:val="left" w:pos="851"/>
          <w:tab w:val="left" w:pos="13608"/>
        </w:tabs>
        <w:suppressAutoHyphens w:val="0"/>
        <w:spacing w:after="60" w:line="240" w:lineRule="auto"/>
        <w:ind w:firstLine="709"/>
        <w:jc w:val="both"/>
        <w:rPr>
          <w:lang w:eastAsia="ru-RU"/>
        </w:rPr>
      </w:pPr>
      <w:r w:rsidRPr="00D557D6">
        <w:rPr>
          <w:lang w:eastAsia="ru-RU"/>
        </w:rPr>
        <w:t xml:space="preserve">Объекты физической культуры на территории </w:t>
      </w:r>
      <w:r w:rsidRPr="00D557D6">
        <w:rPr>
          <w:iCs/>
          <w:lang w:eastAsia="ru-RU"/>
        </w:rPr>
        <w:t>Ракомского сельского</w:t>
      </w:r>
      <w:r w:rsidRPr="00D557D6">
        <w:rPr>
          <w:lang w:eastAsia="ru-RU"/>
        </w:rPr>
        <w:t xml:space="preserve"> посе</w:t>
      </w:r>
      <w:r w:rsidR="006B5E90">
        <w:rPr>
          <w:lang w:eastAsia="ru-RU"/>
        </w:rPr>
        <w:t>ления представлены в таблице 3.4</w:t>
      </w:r>
      <w:r w:rsidRPr="00D557D6">
        <w:rPr>
          <w:lang w:eastAsia="ru-RU"/>
        </w:rPr>
        <w:t>.</w:t>
      </w:r>
    </w:p>
    <w:p w:rsidR="00287F3F" w:rsidRPr="00D557D6" w:rsidRDefault="00287F3F" w:rsidP="00D557D6">
      <w:pPr>
        <w:tabs>
          <w:tab w:val="left" w:pos="851"/>
          <w:tab w:val="left" w:pos="13608"/>
        </w:tabs>
        <w:suppressAutoHyphens w:val="0"/>
        <w:spacing w:after="60" w:line="240" w:lineRule="auto"/>
        <w:ind w:firstLine="709"/>
        <w:jc w:val="both"/>
        <w:rPr>
          <w:lang w:eastAsia="ru-RU"/>
        </w:rPr>
      </w:pPr>
    </w:p>
    <w:p w:rsidR="00D557D6" w:rsidRDefault="00D557D6" w:rsidP="00D557D6">
      <w:pPr>
        <w:suppressAutoHyphens w:val="0"/>
        <w:spacing w:after="120" w:line="240" w:lineRule="auto"/>
        <w:jc w:val="center"/>
        <w:rPr>
          <w:rFonts w:eastAsia="Calibri"/>
          <w:lang w:eastAsia="en-US"/>
        </w:rPr>
      </w:pPr>
      <w:r w:rsidRPr="00D557D6">
        <w:rPr>
          <w:rFonts w:eastAsia="Calibri"/>
          <w:lang w:eastAsia="en-US"/>
        </w:rPr>
        <w:t xml:space="preserve">Реестр объектов спортивной инфраструктуры </w:t>
      </w:r>
      <w:r w:rsidRPr="00D557D6">
        <w:rPr>
          <w:rFonts w:eastAsia="Calibri"/>
          <w:iCs/>
          <w:lang w:eastAsia="en-US"/>
        </w:rPr>
        <w:t>Ракомского сельского</w:t>
      </w:r>
      <w:r w:rsidRPr="00D557D6">
        <w:rPr>
          <w:rFonts w:eastAsia="Calibri"/>
          <w:sz w:val="28"/>
          <w:szCs w:val="22"/>
          <w:lang w:eastAsia="en-US"/>
        </w:rPr>
        <w:t xml:space="preserve"> </w:t>
      </w:r>
      <w:r w:rsidRPr="00D557D6">
        <w:rPr>
          <w:rFonts w:eastAsia="Calibri"/>
          <w:lang w:eastAsia="en-US"/>
        </w:rPr>
        <w:t>поселения</w:t>
      </w:r>
    </w:p>
    <w:p w:rsidR="00287F3F" w:rsidRPr="00D557D6" w:rsidRDefault="006B5E90" w:rsidP="00287F3F">
      <w:pPr>
        <w:suppressAutoHyphens w:val="0"/>
        <w:spacing w:line="240" w:lineRule="auto"/>
        <w:jc w:val="right"/>
        <w:rPr>
          <w:rFonts w:eastAsia="Calibri"/>
          <w:lang w:eastAsia="en-US"/>
        </w:rPr>
      </w:pPr>
      <w:r>
        <w:rPr>
          <w:rFonts w:eastAsia="Calibri"/>
          <w:lang w:eastAsia="en-US"/>
        </w:rPr>
        <w:t>Таблица 3.4</w:t>
      </w:r>
      <w:r w:rsidR="00FE30F6">
        <w:rPr>
          <w:rFonts w:eastAsia="Calibri"/>
          <w:lang w:eastAsia="en-US"/>
        </w:rPr>
        <w:t>.</w:t>
      </w:r>
    </w:p>
    <w:tbl>
      <w:tblPr>
        <w:tblW w:w="4930" w:type="pct"/>
        <w:tblInd w:w="137" w:type="dxa"/>
        <w:shd w:val="clear" w:color="auto" w:fill="FFFFFF"/>
        <w:tblLayout w:type="fixed"/>
        <w:tblLook w:val="0000" w:firstRow="0" w:lastRow="0" w:firstColumn="0" w:lastColumn="0" w:noHBand="0" w:noVBand="0"/>
      </w:tblPr>
      <w:tblGrid>
        <w:gridCol w:w="565"/>
        <w:gridCol w:w="2835"/>
        <w:gridCol w:w="2835"/>
        <w:gridCol w:w="2978"/>
      </w:tblGrid>
      <w:tr w:rsidR="00D557D6" w:rsidRPr="00D557D6" w:rsidTr="00287F3F">
        <w:trPr>
          <w:trHeight w:val="557"/>
          <w:tblHeader/>
        </w:trPr>
        <w:tc>
          <w:tcPr>
            <w:tcW w:w="566" w:type="dxa"/>
            <w:tcBorders>
              <w:top w:val="single" w:sz="4" w:space="0" w:color="000000"/>
              <w:left w:val="single" w:sz="4" w:space="0" w:color="000000"/>
              <w:bottom w:val="single" w:sz="4" w:space="0" w:color="000000"/>
            </w:tcBorders>
            <w:shd w:val="clear" w:color="auto" w:fill="FFFFFF"/>
          </w:tcPr>
          <w:p w:rsidR="00D557D6" w:rsidRPr="00D557D6" w:rsidRDefault="00D557D6" w:rsidP="00D557D6">
            <w:pPr>
              <w:suppressAutoHyphens w:val="0"/>
              <w:spacing w:line="240" w:lineRule="auto"/>
              <w:jc w:val="center"/>
              <w:rPr>
                <w:rFonts w:eastAsia="Calibri"/>
                <w:b/>
                <w:bCs/>
                <w:lang w:eastAsia="en-US"/>
              </w:rPr>
            </w:pPr>
            <w:r w:rsidRPr="00D557D6">
              <w:rPr>
                <w:rFonts w:eastAsia="Calibri"/>
                <w:b/>
                <w:bCs/>
                <w:lang w:eastAsia="en-US"/>
              </w:rPr>
              <w:t>№</w:t>
            </w:r>
          </w:p>
        </w:tc>
        <w:tc>
          <w:tcPr>
            <w:tcW w:w="2835" w:type="dxa"/>
            <w:tcBorders>
              <w:top w:val="single" w:sz="4" w:space="0" w:color="000000"/>
              <w:left w:val="single" w:sz="4" w:space="0" w:color="000000"/>
              <w:bottom w:val="single" w:sz="4" w:space="0" w:color="000000"/>
            </w:tcBorders>
            <w:shd w:val="clear" w:color="auto" w:fill="FFFFFF"/>
          </w:tcPr>
          <w:p w:rsidR="00D557D6" w:rsidRPr="00D557D6" w:rsidRDefault="00D557D6" w:rsidP="00D557D6">
            <w:pPr>
              <w:suppressAutoHyphens w:val="0"/>
              <w:spacing w:line="240" w:lineRule="auto"/>
              <w:jc w:val="center"/>
              <w:rPr>
                <w:rFonts w:eastAsia="Calibri"/>
                <w:b/>
                <w:bCs/>
                <w:lang w:eastAsia="en-US"/>
              </w:rPr>
            </w:pPr>
            <w:r w:rsidRPr="00D557D6">
              <w:rPr>
                <w:rFonts w:eastAsia="Calibri"/>
                <w:b/>
                <w:bCs/>
                <w:lang w:eastAsia="en-US"/>
              </w:rPr>
              <w:t xml:space="preserve">Наименование </w:t>
            </w:r>
          </w:p>
        </w:tc>
        <w:tc>
          <w:tcPr>
            <w:tcW w:w="2835" w:type="dxa"/>
            <w:tcBorders>
              <w:top w:val="single" w:sz="4" w:space="0" w:color="000000"/>
              <w:left w:val="single" w:sz="4" w:space="0" w:color="000000"/>
              <w:bottom w:val="single" w:sz="4" w:space="0" w:color="000000"/>
            </w:tcBorders>
            <w:shd w:val="clear" w:color="auto" w:fill="FFFFFF"/>
          </w:tcPr>
          <w:p w:rsidR="00D557D6" w:rsidRPr="00D557D6" w:rsidRDefault="00D557D6" w:rsidP="00D557D6">
            <w:pPr>
              <w:suppressAutoHyphens w:val="0"/>
              <w:spacing w:line="240" w:lineRule="auto"/>
              <w:jc w:val="center"/>
              <w:rPr>
                <w:rFonts w:eastAsia="Calibri"/>
                <w:b/>
                <w:bCs/>
                <w:lang w:eastAsia="en-US"/>
              </w:rPr>
            </w:pPr>
            <w:r w:rsidRPr="00D557D6">
              <w:rPr>
                <w:rFonts w:eastAsia="Calibri"/>
                <w:b/>
                <w:bCs/>
                <w:lang w:eastAsia="en-US"/>
              </w:rPr>
              <w:t>Адрес</w:t>
            </w:r>
          </w:p>
        </w:tc>
        <w:tc>
          <w:tcPr>
            <w:tcW w:w="2978" w:type="dxa"/>
            <w:tcBorders>
              <w:top w:val="single" w:sz="4" w:space="0" w:color="000000"/>
              <w:left w:val="single" w:sz="4" w:space="0" w:color="000000"/>
              <w:bottom w:val="single" w:sz="4" w:space="0" w:color="000000"/>
              <w:right w:val="single" w:sz="4" w:space="0" w:color="000000"/>
            </w:tcBorders>
            <w:shd w:val="clear" w:color="auto" w:fill="FFFFFF"/>
          </w:tcPr>
          <w:p w:rsidR="00D557D6" w:rsidRPr="00D557D6" w:rsidRDefault="00D557D6" w:rsidP="00287F3F">
            <w:pPr>
              <w:suppressAutoHyphens w:val="0"/>
              <w:spacing w:line="240" w:lineRule="auto"/>
              <w:jc w:val="center"/>
              <w:rPr>
                <w:rFonts w:eastAsia="Calibri"/>
                <w:b/>
                <w:bCs/>
                <w:lang w:eastAsia="en-US"/>
              </w:rPr>
            </w:pPr>
            <w:r w:rsidRPr="00D557D6">
              <w:rPr>
                <w:rFonts w:eastAsia="Calibri"/>
                <w:b/>
                <w:bCs/>
                <w:lang w:eastAsia="en-US"/>
              </w:rPr>
              <w:t>Единовременная пропускная способность, чел</w:t>
            </w:r>
          </w:p>
        </w:tc>
      </w:tr>
      <w:tr w:rsidR="00D557D6" w:rsidRPr="00D557D6" w:rsidTr="00287F3F">
        <w:tc>
          <w:tcPr>
            <w:tcW w:w="566" w:type="dxa"/>
            <w:tcBorders>
              <w:top w:val="single" w:sz="4" w:space="0" w:color="000000"/>
              <w:left w:val="single" w:sz="4" w:space="0" w:color="000000"/>
              <w:bottom w:val="single" w:sz="4" w:space="0" w:color="000000"/>
            </w:tcBorders>
            <w:shd w:val="clear" w:color="auto" w:fill="FFFFFF"/>
          </w:tcPr>
          <w:p w:rsidR="00D557D6" w:rsidRPr="00D557D6" w:rsidRDefault="00D557D6" w:rsidP="00D557D6">
            <w:pPr>
              <w:suppressAutoHyphens w:val="0"/>
              <w:spacing w:line="240" w:lineRule="auto"/>
              <w:jc w:val="center"/>
              <w:rPr>
                <w:rFonts w:eastAsia="Calibri"/>
                <w:lang w:eastAsia="en-US"/>
              </w:rPr>
            </w:pPr>
            <w:r w:rsidRPr="00D557D6">
              <w:rPr>
                <w:rFonts w:eastAsia="Calibri"/>
                <w:lang w:eastAsia="en-US"/>
              </w:rPr>
              <w:t>1</w:t>
            </w:r>
          </w:p>
        </w:tc>
        <w:tc>
          <w:tcPr>
            <w:tcW w:w="2835" w:type="dxa"/>
            <w:tcBorders>
              <w:top w:val="single" w:sz="4" w:space="0" w:color="000000"/>
              <w:left w:val="single" w:sz="4" w:space="0" w:color="000000"/>
              <w:bottom w:val="single" w:sz="4" w:space="0" w:color="000000"/>
            </w:tcBorders>
            <w:shd w:val="clear" w:color="auto" w:fill="FFFFFF"/>
          </w:tcPr>
          <w:p w:rsidR="00D557D6" w:rsidRPr="00D557D6" w:rsidRDefault="00D557D6" w:rsidP="00D557D6">
            <w:pPr>
              <w:suppressAutoHyphens w:val="0"/>
              <w:spacing w:line="240" w:lineRule="auto"/>
              <w:jc w:val="center"/>
              <w:rPr>
                <w:rFonts w:eastAsia="Calibri"/>
                <w:lang w:eastAsia="en-US"/>
              </w:rPr>
            </w:pPr>
            <w:r w:rsidRPr="00D557D6">
              <w:rPr>
                <w:rFonts w:eastAsia="Calibri"/>
                <w:color w:val="000000"/>
                <w:lang w:eastAsia="en-US"/>
              </w:rPr>
              <w:t>Волейбольная площадка</w:t>
            </w:r>
          </w:p>
        </w:tc>
        <w:tc>
          <w:tcPr>
            <w:tcW w:w="2835" w:type="dxa"/>
            <w:tcBorders>
              <w:top w:val="single" w:sz="4" w:space="0" w:color="000000"/>
              <w:left w:val="single" w:sz="4" w:space="0" w:color="000000"/>
              <w:bottom w:val="single" w:sz="4" w:space="0" w:color="000000"/>
            </w:tcBorders>
            <w:shd w:val="clear" w:color="auto" w:fill="FFFFFF"/>
          </w:tcPr>
          <w:p w:rsidR="00D557D6" w:rsidRPr="00D557D6" w:rsidRDefault="00D557D6" w:rsidP="00D557D6">
            <w:pPr>
              <w:suppressAutoHyphens w:val="0"/>
              <w:spacing w:line="240" w:lineRule="auto"/>
              <w:jc w:val="center"/>
              <w:rPr>
                <w:rFonts w:eastAsia="Calibri"/>
                <w:lang w:eastAsia="en-US"/>
              </w:rPr>
            </w:pPr>
            <w:r w:rsidRPr="00D557D6">
              <w:rPr>
                <w:rFonts w:eastAsia="Calibri"/>
                <w:color w:val="000000"/>
                <w:lang w:eastAsia="en-US"/>
              </w:rPr>
              <w:t>Новгородски</w:t>
            </w:r>
            <w:r w:rsidR="00287F3F">
              <w:rPr>
                <w:rFonts w:eastAsia="Calibri"/>
                <w:color w:val="000000"/>
                <w:lang w:eastAsia="en-US"/>
              </w:rPr>
              <w:t>й</w:t>
            </w:r>
            <w:r w:rsidRPr="00D557D6">
              <w:rPr>
                <w:rFonts w:eastAsia="Calibri"/>
                <w:color w:val="000000"/>
                <w:lang w:eastAsia="en-US"/>
              </w:rPr>
              <w:t xml:space="preserve"> район, Ракомское сельское поселение, д. Ильмень, ул. Зелёная</w:t>
            </w:r>
          </w:p>
        </w:tc>
        <w:tc>
          <w:tcPr>
            <w:tcW w:w="2978" w:type="dxa"/>
            <w:tcBorders>
              <w:top w:val="single" w:sz="4" w:space="0" w:color="000000"/>
              <w:left w:val="single" w:sz="4" w:space="0" w:color="000000"/>
              <w:bottom w:val="single" w:sz="4" w:space="0" w:color="000000"/>
              <w:right w:val="single" w:sz="4" w:space="0" w:color="000000"/>
            </w:tcBorders>
            <w:shd w:val="clear" w:color="auto" w:fill="FFFFFF"/>
          </w:tcPr>
          <w:p w:rsidR="00D557D6" w:rsidRPr="00D557D6" w:rsidRDefault="00D557D6" w:rsidP="00D557D6">
            <w:pPr>
              <w:suppressAutoHyphens w:val="0"/>
              <w:spacing w:line="240" w:lineRule="auto"/>
              <w:jc w:val="center"/>
              <w:rPr>
                <w:rFonts w:eastAsia="Calibri"/>
                <w:lang w:eastAsia="en-US"/>
              </w:rPr>
            </w:pPr>
            <w:r w:rsidRPr="00D557D6">
              <w:rPr>
                <w:rFonts w:eastAsia="Calibri"/>
                <w:color w:val="000000"/>
                <w:lang w:eastAsia="en-US"/>
              </w:rPr>
              <w:t>20</w:t>
            </w:r>
          </w:p>
        </w:tc>
      </w:tr>
      <w:tr w:rsidR="00D557D6" w:rsidRPr="00D557D6" w:rsidTr="00287F3F">
        <w:tc>
          <w:tcPr>
            <w:tcW w:w="566" w:type="dxa"/>
            <w:tcBorders>
              <w:top w:val="single" w:sz="4" w:space="0" w:color="000000"/>
              <w:left w:val="single" w:sz="4" w:space="0" w:color="000000"/>
              <w:bottom w:val="single" w:sz="4" w:space="0" w:color="000000"/>
            </w:tcBorders>
            <w:shd w:val="clear" w:color="auto" w:fill="FFFFFF"/>
          </w:tcPr>
          <w:p w:rsidR="00D557D6" w:rsidRPr="00D557D6" w:rsidRDefault="00D557D6" w:rsidP="00D557D6">
            <w:pPr>
              <w:suppressAutoHyphens w:val="0"/>
              <w:spacing w:line="240" w:lineRule="auto"/>
              <w:jc w:val="center"/>
              <w:rPr>
                <w:rFonts w:eastAsia="Calibri"/>
                <w:lang w:eastAsia="en-US"/>
              </w:rPr>
            </w:pPr>
            <w:r w:rsidRPr="00D557D6">
              <w:rPr>
                <w:rFonts w:eastAsia="Calibri"/>
                <w:lang w:eastAsia="en-US"/>
              </w:rPr>
              <w:t>2</w:t>
            </w:r>
          </w:p>
        </w:tc>
        <w:tc>
          <w:tcPr>
            <w:tcW w:w="2835" w:type="dxa"/>
            <w:tcBorders>
              <w:top w:val="single" w:sz="4" w:space="0" w:color="000000"/>
              <w:left w:val="single" w:sz="4" w:space="0" w:color="000000"/>
              <w:bottom w:val="single" w:sz="4" w:space="0" w:color="000000"/>
            </w:tcBorders>
            <w:shd w:val="clear" w:color="auto" w:fill="FFFFFF"/>
          </w:tcPr>
          <w:p w:rsidR="00D557D6" w:rsidRPr="00D557D6" w:rsidRDefault="00D557D6" w:rsidP="00D557D6">
            <w:pPr>
              <w:suppressAutoHyphens w:val="0"/>
              <w:spacing w:line="240" w:lineRule="auto"/>
              <w:jc w:val="center"/>
              <w:rPr>
                <w:rFonts w:eastAsia="Calibri"/>
                <w:lang w:eastAsia="en-US"/>
              </w:rPr>
            </w:pPr>
            <w:r w:rsidRPr="00D557D6">
              <w:rPr>
                <w:rFonts w:eastAsia="Calibri"/>
                <w:color w:val="000000"/>
                <w:lang w:eastAsia="en-US"/>
              </w:rPr>
              <w:t>Тренажёрная площадка</w:t>
            </w:r>
          </w:p>
        </w:tc>
        <w:tc>
          <w:tcPr>
            <w:tcW w:w="2835" w:type="dxa"/>
            <w:tcBorders>
              <w:top w:val="single" w:sz="4" w:space="0" w:color="000000"/>
              <w:left w:val="single" w:sz="4" w:space="0" w:color="000000"/>
              <w:bottom w:val="single" w:sz="4" w:space="0" w:color="000000"/>
            </w:tcBorders>
            <w:shd w:val="clear" w:color="auto" w:fill="FFFFFF"/>
          </w:tcPr>
          <w:p w:rsidR="00D557D6" w:rsidRPr="00D557D6" w:rsidRDefault="00D557D6" w:rsidP="00D557D6">
            <w:pPr>
              <w:suppressAutoHyphens w:val="0"/>
              <w:spacing w:line="240" w:lineRule="auto"/>
              <w:jc w:val="center"/>
              <w:rPr>
                <w:rFonts w:eastAsia="Calibri"/>
                <w:lang w:eastAsia="en-US"/>
              </w:rPr>
            </w:pPr>
            <w:r w:rsidRPr="00D557D6">
              <w:rPr>
                <w:rFonts w:eastAsia="Calibri"/>
                <w:color w:val="000000"/>
                <w:lang w:eastAsia="en-US"/>
              </w:rPr>
              <w:t>Новгородски</w:t>
            </w:r>
            <w:r w:rsidR="00287F3F">
              <w:rPr>
                <w:rFonts w:eastAsia="Calibri"/>
                <w:color w:val="000000"/>
                <w:lang w:eastAsia="en-US"/>
              </w:rPr>
              <w:t>й</w:t>
            </w:r>
            <w:r w:rsidRPr="00D557D6">
              <w:rPr>
                <w:rFonts w:eastAsia="Calibri"/>
                <w:color w:val="000000"/>
                <w:lang w:eastAsia="en-US"/>
              </w:rPr>
              <w:t xml:space="preserve"> район, Ракомское сельское поселение, д. Ильмень, ул. Таймырская</w:t>
            </w:r>
          </w:p>
        </w:tc>
        <w:tc>
          <w:tcPr>
            <w:tcW w:w="2978" w:type="dxa"/>
            <w:tcBorders>
              <w:top w:val="single" w:sz="4" w:space="0" w:color="000000"/>
              <w:left w:val="single" w:sz="4" w:space="0" w:color="000000"/>
              <w:bottom w:val="single" w:sz="4" w:space="0" w:color="000000"/>
              <w:right w:val="single" w:sz="4" w:space="0" w:color="000000"/>
            </w:tcBorders>
            <w:shd w:val="clear" w:color="auto" w:fill="FFFFFF"/>
          </w:tcPr>
          <w:p w:rsidR="00D557D6" w:rsidRPr="00D557D6" w:rsidRDefault="00D557D6" w:rsidP="00D557D6">
            <w:pPr>
              <w:suppressAutoHyphens w:val="0"/>
              <w:spacing w:line="240" w:lineRule="auto"/>
              <w:jc w:val="center"/>
              <w:rPr>
                <w:rFonts w:eastAsia="Calibri"/>
                <w:lang w:eastAsia="en-US"/>
              </w:rPr>
            </w:pPr>
            <w:r w:rsidRPr="00D557D6">
              <w:rPr>
                <w:rFonts w:eastAsia="Calibri"/>
                <w:color w:val="000000"/>
                <w:lang w:eastAsia="en-US"/>
              </w:rPr>
              <w:t>4</w:t>
            </w:r>
          </w:p>
        </w:tc>
      </w:tr>
      <w:tr w:rsidR="00D557D6" w:rsidRPr="00D557D6" w:rsidTr="00287F3F">
        <w:tc>
          <w:tcPr>
            <w:tcW w:w="566" w:type="dxa"/>
            <w:tcBorders>
              <w:top w:val="single" w:sz="4" w:space="0" w:color="000000"/>
              <w:left w:val="single" w:sz="4" w:space="0" w:color="000000"/>
              <w:bottom w:val="single" w:sz="4" w:space="0" w:color="000000"/>
            </w:tcBorders>
            <w:shd w:val="clear" w:color="auto" w:fill="FFFFFF"/>
          </w:tcPr>
          <w:p w:rsidR="00D557D6" w:rsidRPr="00D557D6" w:rsidRDefault="00D557D6" w:rsidP="00D557D6">
            <w:pPr>
              <w:suppressAutoHyphens w:val="0"/>
              <w:spacing w:line="240" w:lineRule="auto"/>
              <w:jc w:val="center"/>
              <w:rPr>
                <w:rFonts w:eastAsia="Calibri"/>
                <w:lang w:eastAsia="en-US"/>
              </w:rPr>
            </w:pPr>
            <w:r w:rsidRPr="00D557D6">
              <w:rPr>
                <w:rFonts w:eastAsia="Calibri"/>
                <w:lang w:eastAsia="en-US"/>
              </w:rPr>
              <w:t>3</w:t>
            </w:r>
          </w:p>
        </w:tc>
        <w:tc>
          <w:tcPr>
            <w:tcW w:w="2835" w:type="dxa"/>
            <w:tcBorders>
              <w:top w:val="single" w:sz="4" w:space="0" w:color="000000"/>
              <w:left w:val="single" w:sz="4" w:space="0" w:color="000000"/>
              <w:bottom w:val="single" w:sz="4" w:space="0" w:color="000000"/>
            </w:tcBorders>
            <w:shd w:val="clear" w:color="auto" w:fill="FFFFFF"/>
          </w:tcPr>
          <w:p w:rsidR="00D557D6" w:rsidRPr="00D557D6" w:rsidRDefault="00D557D6" w:rsidP="00D557D6">
            <w:pPr>
              <w:suppressAutoHyphens w:val="0"/>
              <w:spacing w:line="240" w:lineRule="auto"/>
              <w:jc w:val="center"/>
              <w:rPr>
                <w:rFonts w:eastAsia="Calibri"/>
                <w:lang w:eastAsia="en-US"/>
              </w:rPr>
            </w:pPr>
            <w:r w:rsidRPr="00D557D6">
              <w:rPr>
                <w:rFonts w:eastAsia="Calibri"/>
                <w:color w:val="000000"/>
                <w:lang w:eastAsia="en-US"/>
              </w:rPr>
              <w:t>Тренажёрная площадка</w:t>
            </w:r>
          </w:p>
        </w:tc>
        <w:tc>
          <w:tcPr>
            <w:tcW w:w="2835" w:type="dxa"/>
            <w:tcBorders>
              <w:top w:val="single" w:sz="4" w:space="0" w:color="000000"/>
              <w:left w:val="single" w:sz="4" w:space="0" w:color="000000"/>
              <w:bottom w:val="single" w:sz="4" w:space="0" w:color="000000"/>
            </w:tcBorders>
            <w:shd w:val="clear" w:color="auto" w:fill="FFFFFF"/>
          </w:tcPr>
          <w:p w:rsidR="00D557D6" w:rsidRPr="00D557D6" w:rsidRDefault="00D557D6" w:rsidP="00D557D6">
            <w:pPr>
              <w:suppressAutoHyphens w:val="0"/>
              <w:spacing w:line="240" w:lineRule="auto"/>
              <w:jc w:val="center"/>
              <w:rPr>
                <w:rFonts w:eastAsia="Calibri"/>
                <w:lang w:eastAsia="en-US"/>
              </w:rPr>
            </w:pPr>
            <w:r w:rsidRPr="00D557D6">
              <w:rPr>
                <w:rFonts w:eastAsia="Calibri"/>
                <w:color w:val="000000"/>
                <w:lang w:eastAsia="en-US"/>
              </w:rPr>
              <w:t>Новгородски</w:t>
            </w:r>
            <w:r w:rsidR="00287F3F">
              <w:rPr>
                <w:rFonts w:eastAsia="Calibri"/>
                <w:color w:val="000000"/>
                <w:lang w:eastAsia="en-US"/>
              </w:rPr>
              <w:t>й</w:t>
            </w:r>
            <w:r w:rsidRPr="00D557D6">
              <w:rPr>
                <w:rFonts w:eastAsia="Calibri"/>
                <w:color w:val="000000"/>
                <w:lang w:eastAsia="en-US"/>
              </w:rPr>
              <w:t xml:space="preserve"> район, Ракомское сельское поселение, д. Старое </w:t>
            </w:r>
            <w:proofErr w:type="spellStart"/>
            <w:r w:rsidRPr="00D557D6">
              <w:rPr>
                <w:rFonts w:eastAsia="Calibri"/>
                <w:color w:val="000000"/>
                <w:lang w:eastAsia="en-US"/>
              </w:rPr>
              <w:t>Ракомо</w:t>
            </w:r>
            <w:proofErr w:type="spellEnd"/>
            <w:r w:rsidRPr="00D557D6">
              <w:rPr>
                <w:rFonts w:eastAsia="Calibri"/>
                <w:color w:val="000000"/>
                <w:lang w:eastAsia="en-US"/>
              </w:rPr>
              <w:t>, ул. Школьная</w:t>
            </w:r>
          </w:p>
        </w:tc>
        <w:tc>
          <w:tcPr>
            <w:tcW w:w="2978" w:type="dxa"/>
            <w:tcBorders>
              <w:top w:val="single" w:sz="4" w:space="0" w:color="000000"/>
              <w:left w:val="single" w:sz="4" w:space="0" w:color="000000"/>
              <w:bottom w:val="single" w:sz="4" w:space="0" w:color="000000"/>
              <w:right w:val="single" w:sz="4" w:space="0" w:color="000000"/>
            </w:tcBorders>
            <w:shd w:val="clear" w:color="auto" w:fill="FFFFFF"/>
          </w:tcPr>
          <w:p w:rsidR="00D557D6" w:rsidRPr="00D557D6" w:rsidRDefault="00D557D6" w:rsidP="00D557D6">
            <w:pPr>
              <w:suppressAutoHyphens w:val="0"/>
              <w:spacing w:line="240" w:lineRule="auto"/>
              <w:jc w:val="center"/>
              <w:rPr>
                <w:rFonts w:eastAsia="Calibri"/>
                <w:lang w:eastAsia="en-US"/>
              </w:rPr>
            </w:pPr>
            <w:r w:rsidRPr="00D557D6">
              <w:rPr>
                <w:rFonts w:eastAsia="Calibri"/>
                <w:color w:val="000000"/>
                <w:lang w:eastAsia="en-US"/>
              </w:rPr>
              <w:t>6</w:t>
            </w:r>
          </w:p>
        </w:tc>
      </w:tr>
      <w:tr w:rsidR="00D557D6" w:rsidRPr="00D557D6" w:rsidTr="00287F3F">
        <w:tc>
          <w:tcPr>
            <w:tcW w:w="566" w:type="dxa"/>
            <w:tcBorders>
              <w:top w:val="single" w:sz="4" w:space="0" w:color="000000"/>
              <w:left w:val="single" w:sz="4" w:space="0" w:color="000000"/>
              <w:bottom w:val="single" w:sz="4" w:space="0" w:color="000000"/>
            </w:tcBorders>
            <w:shd w:val="clear" w:color="auto" w:fill="FFFFFF"/>
          </w:tcPr>
          <w:p w:rsidR="00D557D6" w:rsidRPr="00D557D6" w:rsidRDefault="00D557D6" w:rsidP="00D557D6">
            <w:pPr>
              <w:suppressAutoHyphens w:val="0"/>
              <w:spacing w:line="240" w:lineRule="auto"/>
              <w:jc w:val="center"/>
              <w:rPr>
                <w:rFonts w:eastAsia="Calibri"/>
                <w:lang w:eastAsia="en-US"/>
              </w:rPr>
            </w:pPr>
            <w:r w:rsidRPr="00D557D6">
              <w:rPr>
                <w:rFonts w:eastAsia="Calibri"/>
                <w:lang w:eastAsia="en-US"/>
              </w:rPr>
              <w:t>4</w:t>
            </w:r>
          </w:p>
        </w:tc>
        <w:tc>
          <w:tcPr>
            <w:tcW w:w="2835" w:type="dxa"/>
            <w:tcBorders>
              <w:top w:val="single" w:sz="4" w:space="0" w:color="000000"/>
              <w:left w:val="single" w:sz="4" w:space="0" w:color="000000"/>
              <w:bottom w:val="single" w:sz="4" w:space="0" w:color="000000"/>
            </w:tcBorders>
            <w:shd w:val="clear" w:color="auto" w:fill="FFFFFF"/>
          </w:tcPr>
          <w:p w:rsidR="00D557D6" w:rsidRPr="00D557D6" w:rsidRDefault="00D557D6" w:rsidP="00D557D6">
            <w:pPr>
              <w:suppressAutoHyphens w:val="0"/>
              <w:spacing w:line="240" w:lineRule="auto"/>
              <w:jc w:val="center"/>
              <w:rPr>
                <w:rFonts w:eastAsia="Calibri"/>
                <w:lang w:eastAsia="en-US"/>
              </w:rPr>
            </w:pPr>
            <w:r w:rsidRPr="00D557D6">
              <w:rPr>
                <w:rFonts w:eastAsia="Calibri"/>
                <w:color w:val="000000"/>
                <w:lang w:eastAsia="en-US"/>
              </w:rPr>
              <w:t>Волейбольная площадка</w:t>
            </w:r>
          </w:p>
        </w:tc>
        <w:tc>
          <w:tcPr>
            <w:tcW w:w="2835" w:type="dxa"/>
            <w:tcBorders>
              <w:top w:val="single" w:sz="4" w:space="0" w:color="000000"/>
              <w:left w:val="single" w:sz="4" w:space="0" w:color="000000"/>
              <w:bottom w:val="single" w:sz="4" w:space="0" w:color="000000"/>
            </w:tcBorders>
            <w:shd w:val="clear" w:color="auto" w:fill="FFFFFF"/>
          </w:tcPr>
          <w:p w:rsidR="00D557D6" w:rsidRPr="00D557D6" w:rsidRDefault="00D557D6" w:rsidP="00D557D6">
            <w:pPr>
              <w:suppressAutoHyphens w:val="0"/>
              <w:spacing w:line="240" w:lineRule="auto"/>
              <w:jc w:val="center"/>
              <w:rPr>
                <w:rFonts w:eastAsia="Calibri"/>
                <w:lang w:eastAsia="en-US"/>
              </w:rPr>
            </w:pPr>
            <w:r w:rsidRPr="00D557D6">
              <w:rPr>
                <w:rFonts w:eastAsia="Calibri"/>
                <w:color w:val="000000"/>
                <w:lang w:eastAsia="en-US"/>
              </w:rPr>
              <w:t>Новгородски</w:t>
            </w:r>
            <w:r w:rsidR="00287F3F">
              <w:rPr>
                <w:rFonts w:eastAsia="Calibri"/>
                <w:color w:val="000000"/>
                <w:lang w:eastAsia="en-US"/>
              </w:rPr>
              <w:t>й</w:t>
            </w:r>
            <w:r w:rsidRPr="00D557D6">
              <w:rPr>
                <w:rFonts w:eastAsia="Calibri"/>
                <w:color w:val="000000"/>
                <w:lang w:eastAsia="en-US"/>
              </w:rPr>
              <w:t xml:space="preserve"> район, Ракомское сельское поселение, пляж д. </w:t>
            </w:r>
            <w:proofErr w:type="spellStart"/>
            <w:r w:rsidRPr="00D557D6">
              <w:rPr>
                <w:rFonts w:eastAsia="Calibri"/>
                <w:color w:val="000000"/>
                <w:lang w:eastAsia="en-US"/>
              </w:rPr>
              <w:t>Ондвор</w:t>
            </w:r>
            <w:proofErr w:type="spellEnd"/>
          </w:p>
        </w:tc>
        <w:tc>
          <w:tcPr>
            <w:tcW w:w="2978" w:type="dxa"/>
            <w:tcBorders>
              <w:top w:val="single" w:sz="4" w:space="0" w:color="000000"/>
              <w:left w:val="single" w:sz="4" w:space="0" w:color="000000"/>
              <w:bottom w:val="single" w:sz="4" w:space="0" w:color="000000"/>
              <w:right w:val="single" w:sz="4" w:space="0" w:color="000000"/>
            </w:tcBorders>
            <w:shd w:val="clear" w:color="auto" w:fill="FFFFFF"/>
          </w:tcPr>
          <w:p w:rsidR="00D557D6" w:rsidRPr="00D557D6" w:rsidRDefault="00D557D6" w:rsidP="00D557D6">
            <w:pPr>
              <w:suppressAutoHyphens w:val="0"/>
              <w:spacing w:line="240" w:lineRule="auto"/>
              <w:jc w:val="center"/>
              <w:rPr>
                <w:rFonts w:eastAsia="Calibri"/>
                <w:lang w:eastAsia="en-US"/>
              </w:rPr>
            </w:pPr>
            <w:r w:rsidRPr="00D557D6">
              <w:rPr>
                <w:rFonts w:eastAsia="Calibri"/>
                <w:color w:val="000000"/>
                <w:lang w:eastAsia="en-US"/>
              </w:rPr>
              <w:t>40</w:t>
            </w:r>
          </w:p>
        </w:tc>
      </w:tr>
      <w:tr w:rsidR="00D557D6" w:rsidRPr="00D557D6" w:rsidTr="00287F3F">
        <w:tc>
          <w:tcPr>
            <w:tcW w:w="566" w:type="dxa"/>
            <w:tcBorders>
              <w:top w:val="single" w:sz="4" w:space="0" w:color="000000"/>
              <w:left w:val="single" w:sz="4" w:space="0" w:color="000000"/>
              <w:bottom w:val="single" w:sz="4" w:space="0" w:color="000000"/>
            </w:tcBorders>
            <w:shd w:val="clear" w:color="auto" w:fill="FFFFFF"/>
          </w:tcPr>
          <w:p w:rsidR="00D557D6" w:rsidRPr="00D557D6" w:rsidRDefault="00D557D6" w:rsidP="00D557D6">
            <w:pPr>
              <w:suppressAutoHyphens w:val="0"/>
              <w:spacing w:line="240" w:lineRule="auto"/>
              <w:jc w:val="center"/>
              <w:rPr>
                <w:rFonts w:eastAsia="Calibri"/>
                <w:lang w:eastAsia="en-US"/>
              </w:rPr>
            </w:pPr>
            <w:r w:rsidRPr="00D557D6">
              <w:rPr>
                <w:rFonts w:eastAsia="Calibri"/>
                <w:lang w:eastAsia="en-US"/>
              </w:rPr>
              <w:t>5</w:t>
            </w:r>
          </w:p>
        </w:tc>
        <w:tc>
          <w:tcPr>
            <w:tcW w:w="2835" w:type="dxa"/>
            <w:tcBorders>
              <w:top w:val="single" w:sz="4" w:space="0" w:color="000000"/>
              <w:left w:val="single" w:sz="4" w:space="0" w:color="000000"/>
              <w:bottom w:val="single" w:sz="4" w:space="0" w:color="000000"/>
            </w:tcBorders>
            <w:shd w:val="clear" w:color="auto" w:fill="FFFFFF"/>
          </w:tcPr>
          <w:p w:rsidR="00D557D6" w:rsidRPr="00D557D6" w:rsidRDefault="00D557D6" w:rsidP="00D557D6">
            <w:pPr>
              <w:suppressAutoHyphens w:val="0"/>
              <w:spacing w:line="240" w:lineRule="auto"/>
              <w:jc w:val="center"/>
              <w:rPr>
                <w:rFonts w:eastAsia="Calibri"/>
                <w:lang w:eastAsia="en-US"/>
              </w:rPr>
            </w:pPr>
            <w:r w:rsidRPr="00D557D6">
              <w:rPr>
                <w:rFonts w:eastAsia="Calibri"/>
                <w:color w:val="000000"/>
                <w:lang w:eastAsia="en-US"/>
              </w:rPr>
              <w:t>Тренажёрная площадка</w:t>
            </w:r>
          </w:p>
        </w:tc>
        <w:tc>
          <w:tcPr>
            <w:tcW w:w="2835" w:type="dxa"/>
            <w:tcBorders>
              <w:top w:val="single" w:sz="4" w:space="0" w:color="000000"/>
              <w:left w:val="single" w:sz="4" w:space="0" w:color="000000"/>
              <w:bottom w:val="single" w:sz="4" w:space="0" w:color="000000"/>
            </w:tcBorders>
            <w:shd w:val="clear" w:color="auto" w:fill="FFFFFF"/>
          </w:tcPr>
          <w:p w:rsidR="00D557D6" w:rsidRPr="00D557D6" w:rsidRDefault="00D557D6" w:rsidP="00D557D6">
            <w:pPr>
              <w:suppressAutoHyphens w:val="0"/>
              <w:spacing w:line="240" w:lineRule="auto"/>
              <w:jc w:val="center"/>
              <w:rPr>
                <w:rFonts w:eastAsia="Calibri"/>
                <w:lang w:eastAsia="en-US"/>
              </w:rPr>
            </w:pPr>
            <w:r w:rsidRPr="00D557D6">
              <w:rPr>
                <w:rFonts w:eastAsia="Calibri"/>
                <w:color w:val="000000"/>
                <w:lang w:eastAsia="en-US"/>
              </w:rPr>
              <w:t>Новгородски</w:t>
            </w:r>
            <w:r w:rsidR="00287F3F">
              <w:rPr>
                <w:rFonts w:eastAsia="Calibri"/>
                <w:color w:val="000000"/>
                <w:lang w:eastAsia="en-US"/>
              </w:rPr>
              <w:t>й</w:t>
            </w:r>
            <w:r w:rsidRPr="00D557D6">
              <w:rPr>
                <w:rFonts w:eastAsia="Calibri"/>
                <w:color w:val="000000"/>
                <w:lang w:eastAsia="en-US"/>
              </w:rPr>
              <w:t xml:space="preserve"> район, Ракомское сельское поселение, д. Новое </w:t>
            </w:r>
            <w:proofErr w:type="spellStart"/>
            <w:r w:rsidRPr="00D557D6">
              <w:rPr>
                <w:rFonts w:eastAsia="Calibri"/>
                <w:color w:val="000000"/>
                <w:lang w:eastAsia="en-US"/>
              </w:rPr>
              <w:t>Ракомо</w:t>
            </w:r>
            <w:proofErr w:type="spellEnd"/>
            <w:r w:rsidRPr="00D557D6">
              <w:rPr>
                <w:rFonts w:eastAsia="Calibri"/>
                <w:color w:val="000000"/>
                <w:lang w:eastAsia="en-US"/>
              </w:rPr>
              <w:t xml:space="preserve"> </w:t>
            </w:r>
          </w:p>
        </w:tc>
        <w:tc>
          <w:tcPr>
            <w:tcW w:w="2978" w:type="dxa"/>
            <w:tcBorders>
              <w:top w:val="single" w:sz="4" w:space="0" w:color="000000"/>
              <w:left w:val="single" w:sz="4" w:space="0" w:color="000000"/>
              <w:bottom w:val="single" w:sz="4" w:space="0" w:color="000000"/>
              <w:right w:val="single" w:sz="4" w:space="0" w:color="000000"/>
            </w:tcBorders>
            <w:shd w:val="clear" w:color="auto" w:fill="FFFFFF"/>
          </w:tcPr>
          <w:p w:rsidR="00D557D6" w:rsidRPr="00D557D6" w:rsidRDefault="00D557D6" w:rsidP="00D557D6">
            <w:pPr>
              <w:suppressAutoHyphens w:val="0"/>
              <w:spacing w:line="240" w:lineRule="auto"/>
              <w:jc w:val="center"/>
              <w:rPr>
                <w:rFonts w:eastAsia="Calibri"/>
                <w:lang w:eastAsia="en-US"/>
              </w:rPr>
            </w:pPr>
            <w:r w:rsidRPr="00D557D6">
              <w:rPr>
                <w:rFonts w:eastAsia="Calibri"/>
                <w:color w:val="000000"/>
                <w:lang w:eastAsia="en-US"/>
              </w:rPr>
              <w:t>10</w:t>
            </w:r>
          </w:p>
        </w:tc>
      </w:tr>
      <w:tr w:rsidR="00D557D6" w:rsidRPr="00D557D6" w:rsidTr="00287F3F">
        <w:tc>
          <w:tcPr>
            <w:tcW w:w="566" w:type="dxa"/>
            <w:tcBorders>
              <w:top w:val="single" w:sz="4" w:space="0" w:color="000000"/>
              <w:left w:val="single" w:sz="4" w:space="0" w:color="000000"/>
              <w:bottom w:val="single" w:sz="4" w:space="0" w:color="000000"/>
            </w:tcBorders>
            <w:shd w:val="clear" w:color="auto" w:fill="FFFFFF"/>
          </w:tcPr>
          <w:p w:rsidR="00D557D6" w:rsidRPr="00D557D6" w:rsidRDefault="00D557D6" w:rsidP="00D557D6">
            <w:pPr>
              <w:suppressAutoHyphens w:val="0"/>
              <w:spacing w:line="240" w:lineRule="auto"/>
              <w:jc w:val="center"/>
              <w:rPr>
                <w:rFonts w:eastAsia="Calibri"/>
                <w:lang w:eastAsia="en-US"/>
              </w:rPr>
            </w:pPr>
            <w:r w:rsidRPr="00D557D6">
              <w:rPr>
                <w:rFonts w:eastAsia="Calibri"/>
                <w:lang w:eastAsia="en-US"/>
              </w:rPr>
              <w:t>6</w:t>
            </w:r>
          </w:p>
        </w:tc>
        <w:tc>
          <w:tcPr>
            <w:tcW w:w="2835" w:type="dxa"/>
            <w:tcBorders>
              <w:top w:val="single" w:sz="4" w:space="0" w:color="000000"/>
              <w:left w:val="single" w:sz="4" w:space="0" w:color="000000"/>
              <w:bottom w:val="single" w:sz="4" w:space="0" w:color="000000"/>
            </w:tcBorders>
            <w:shd w:val="clear" w:color="auto" w:fill="FFFFFF"/>
          </w:tcPr>
          <w:p w:rsidR="00D557D6" w:rsidRPr="00D557D6" w:rsidRDefault="00D557D6" w:rsidP="00D557D6">
            <w:pPr>
              <w:suppressAutoHyphens w:val="0"/>
              <w:spacing w:line="240" w:lineRule="auto"/>
              <w:jc w:val="center"/>
              <w:rPr>
                <w:rFonts w:eastAsia="Calibri"/>
                <w:lang w:eastAsia="en-US"/>
              </w:rPr>
            </w:pPr>
            <w:r w:rsidRPr="00D557D6">
              <w:rPr>
                <w:rFonts w:eastAsia="Calibri"/>
                <w:color w:val="000000"/>
                <w:lang w:eastAsia="en-US"/>
              </w:rPr>
              <w:t>Тренажёрная площадка</w:t>
            </w:r>
          </w:p>
        </w:tc>
        <w:tc>
          <w:tcPr>
            <w:tcW w:w="2835" w:type="dxa"/>
            <w:tcBorders>
              <w:top w:val="single" w:sz="4" w:space="0" w:color="000000"/>
              <w:left w:val="single" w:sz="4" w:space="0" w:color="000000"/>
              <w:bottom w:val="single" w:sz="4" w:space="0" w:color="000000"/>
            </w:tcBorders>
            <w:shd w:val="clear" w:color="auto" w:fill="FFFFFF"/>
          </w:tcPr>
          <w:p w:rsidR="00D557D6" w:rsidRPr="00D557D6" w:rsidRDefault="00D557D6" w:rsidP="00D557D6">
            <w:pPr>
              <w:suppressAutoHyphens w:val="0"/>
              <w:spacing w:line="240" w:lineRule="auto"/>
              <w:jc w:val="center"/>
              <w:rPr>
                <w:rFonts w:eastAsia="Calibri"/>
                <w:lang w:eastAsia="en-US"/>
              </w:rPr>
            </w:pPr>
            <w:r w:rsidRPr="00D557D6">
              <w:rPr>
                <w:rFonts w:eastAsia="Calibri"/>
                <w:color w:val="000000"/>
                <w:lang w:eastAsia="en-US"/>
              </w:rPr>
              <w:t>Новгородски</w:t>
            </w:r>
            <w:r w:rsidR="00287F3F">
              <w:rPr>
                <w:rFonts w:eastAsia="Calibri"/>
                <w:color w:val="000000"/>
                <w:lang w:eastAsia="en-US"/>
              </w:rPr>
              <w:t>й</w:t>
            </w:r>
            <w:r w:rsidRPr="00D557D6">
              <w:rPr>
                <w:rFonts w:eastAsia="Calibri"/>
                <w:color w:val="000000"/>
                <w:lang w:eastAsia="en-US"/>
              </w:rPr>
              <w:t xml:space="preserve"> район, Ракомское сельское поселение, д. Ильмень, ул. Зелёная</w:t>
            </w:r>
          </w:p>
        </w:tc>
        <w:tc>
          <w:tcPr>
            <w:tcW w:w="2978" w:type="dxa"/>
            <w:tcBorders>
              <w:top w:val="single" w:sz="4" w:space="0" w:color="000000"/>
              <w:left w:val="single" w:sz="4" w:space="0" w:color="000000"/>
              <w:bottom w:val="single" w:sz="4" w:space="0" w:color="000000"/>
              <w:right w:val="single" w:sz="4" w:space="0" w:color="000000"/>
            </w:tcBorders>
            <w:shd w:val="clear" w:color="auto" w:fill="FFFFFF"/>
          </w:tcPr>
          <w:p w:rsidR="00D557D6" w:rsidRPr="00D557D6" w:rsidRDefault="00D557D6" w:rsidP="00D557D6">
            <w:pPr>
              <w:suppressAutoHyphens w:val="0"/>
              <w:spacing w:line="240" w:lineRule="auto"/>
              <w:jc w:val="center"/>
              <w:rPr>
                <w:rFonts w:eastAsia="Calibri"/>
                <w:lang w:eastAsia="en-US"/>
              </w:rPr>
            </w:pPr>
            <w:r w:rsidRPr="00D557D6">
              <w:rPr>
                <w:rFonts w:eastAsia="Calibri"/>
                <w:color w:val="000000"/>
                <w:lang w:eastAsia="en-US"/>
              </w:rPr>
              <w:t>4</w:t>
            </w:r>
          </w:p>
        </w:tc>
      </w:tr>
      <w:tr w:rsidR="00D557D6" w:rsidRPr="00D557D6" w:rsidTr="00287F3F">
        <w:tc>
          <w:tcPr>
            <w:tcW w:w="566" w:type="dxa"/>
            <w:tcBorders>
              <w:top w:val="single" w:sz="4" w:space="0" w:color="000000"/>
              <w:left w:val="single" w:sz="4" w:space="0" w:color="000000"/>
              <w:bottom w:val="single" w:sz="4" w:space="0" w:color="000000"/>
            </w:tcBorders>
            <w:shd w:val="clear" w:color="auto" w:fill="FFFFFF"/>
          </w:tcPr>
          <w:p w:rsidR="00D557D6" w:rsidRPr="00D557D6" w:rsidRDefault="00D557D6" w:rsidP="00D557D6">
            <w:pPr>
              <w:suppressAutoHyphens w:val="0"/>
              <w:spacing w:line="240" w:lineRule="auto"/>
              <w:jc w:val="center"/>
              <w:rPr>
                <w:rFonts w:eastAsia="Calibri"/>
                <w:lang w:eastAsia="en-US"/>
              </w:rPr>
            </w:pPr>
            <w:r w:rsidRPr="00D557D6">
              <w:rPr>
                <w:rFonts w:eastAsia="Calibri"/>
                <w:lang w:eastAsia="en-US"/>
              </w:rPr>
              <w:t>7</w:t>
            </w:r>
          </w:p>
        </w:tc>
        <w:tc>
          <w:tcPr>
            <w:tcW w:w="2835" w:type="dxa"/>
            <w:tcBorders>
              <w:top w:val="single" w:sz="4" w:space="0" w:color="000000"/>
              <w:left w:val="single" w:sz="4" w:space="0" w:color="000000"/>
              <w:bottom w:val="single" w:sz="4" w:space="0" w:color="000000"/>
            </w:tcBorders>
            <w:shd w:val="clear" w:color="auto" w:fill="FFFFFF"/>
          </w:tcPr>
          <w:p w:rsidR="00D557D6" w:rsidRPr="00D557D6" w:rsidRDefault="00D557D6" w:rsidP="00D557D6">
            <w:pPr>
              <w:suppressAutoHyphens w:val="0"/>
              <w:spacing w:line="240" w:lineRule="auto"/>
              <w:jc w:val="center"/>
              <w:rPr>
                <w:rFonts w:eastAsia="Calibri"/>
                <w:lang w:eastAsia="en-US"/>
              </w:rPr>
            </w:pPr>
            <w:r w:rsidRPr="00D557D6">
              <w:rPr>
                <w:rFonts w:eastAsia="Calibri"/>
                <w:color w:val="000000"/>
                <w:lang w:eastAsia="en-US"/>
              </w:rPr>
              <w:t>HOLMGARD PARK:</w:t>
            </w:r>
          </w:p>
        </w:tc>
        <w:tc>
          <w:tcPr>
            <w:tcW w:w="2835" w:type="dxa"/>
            <w:tcBorders>
              <w:top w:val="single" w:sz="4" w:space="0" w:color="000000"/>
              <w:left w:val="single" w:sz="4" w:space="0" w:color="000000"/>
              <w:bottom w:val="single" w:sz="4" w:space="0" w:color="000000"/>
            </w:tcBorders>
            <w:shd w:val="clear" w:color="auto" w:fill="FFFFFF"/>
          </w:tcPr>
          <w:p w:rsidR="00D557D6" w:rsidRPr="00D557D6" w:rsidRDefault="00D557D6" w:rsidP="00D557D6">
            <w:pPr>
              <w:suppressAutoHyphens w:val="0"/>
              <w:spacing w:line="240" w:lineRule="auto"/>
              <w:jc w:val="center"/>
              <w:rPr>
                <w:rFonts w:eastAsia="Calibri"/>
                <w:lang w:eastAsia="en-US"/>
              </w:rPr>
            </w:pPr>
            <w:r w:rsidRPr="00D557D6">
              <w:rPr>
                <w:rFonts w:eastAsia="Calibri"/>
                <w:color w:val="000000"/>
                <w:lang w:eastAsia="en-US"/>
              </w:rPr>
              <w:t>Новгородски</w:t>
            </w:r>
            <w:r w:rsidR="00287F3F">
              <w:rPr>
                <w:rFonts w:eastAsia="Calibri"/>
                <w:color w:val="000000"/>
                <w:lang w:eastAsia="en-US"/>
              </w:rPr>
              <w:t>й</w:t>
            </w:r>
            <w:r w:rsidRPr="00D557D6">
              <w:rPr>
                <w:rFonts w:eastAsia="Calibri"/>
                <w:color w:val="000000"/>
                <w:lang w:eastAsia="en-US"/>
              </w:rPr>
              <w:t xml:space="preserve"> район, Ракомское сельское поселение, д. Старое </w:t>
            </w:r>
            <w:proofErr w:type="spellStart"/>
            <w:r w:rsidRPr="00D557D6">
              <w:rPr>
                <w:rFonts w:eastAsia="Calibri"/>
                <w:color w:val="000000"/>
                <w:lang w:eastAsia="en-US"/>
              </w:rPr>
              <w:t>Ракомо</w:t>
            </w:r>
            <w:proofErr w:type="spellEnd"/>
          </w:p>
        </w:tc>
        <w:tc>
          <w:tcPr>
            <w:tcW w:w="2978" w:type="dxa"/>
            <w:tcBorders>
              <w:top w:val="single" w:sz="4" w:space="0" w:color="000000"/>
              <w:left w:val="single" w:sz="4" w:space="0" w:color="000000"/>
              <w:bottom w:val="single" w:sz="4" w:space="0" w:color="000000"/>
              <w:right w:val="single" w:sz="4" w:space="0" w:color="000000"/>
            </w:tcBorders>
            <w:shd w:val="clear" w:color="auto" w:fill="FFFFFF"/>
          </w:tcPr>
          <w:p w:rsidR="00D557D6" w:rsidRPr="00D557D6" w:rsidRDefault="00D557D6" w:rsidP="00D557D6">
            <w:pPr>
              <w:suppressAutoHyphens w:val="0"/>
              <w:spacing w:line="240" w:lineRule="auto"/>
              <w:jc w:val="center"/>
              <w:rPr>
                <w:rFonts w:eastAsia="Calibri"/>
                <w:lang w:eastAsia="en-US"/>
              </w:rPr>
            </w:pPr>
            <w:r w:rsidRPr="00D557D6">
              <w:rPr>
                <w:rFonts w:eastAsia="Calibri"/>
                <w:color w:val="000000"/>
                <w:lang w:eastAsia="en-US"/>
              </w:rPr>
              <w:t>3000</w:t>
            </w:r>
          </w:p>
        </w:tc>
      </w:tr>
      <w:tr w:rsidR="00D557D6" w:rsidRPr="00D557D6" w:rsidTr="00287F3F">
        <w:tc>
          <w:tcPr>
            <w:tcW w:w="566" w:type="dxa"/>
            <w:tcBorders>
              <w:top w:val="single" w:sz="4" w:space="0" w:color="000000"/>
              <w:left w:val="single" w:sz="4" w:space="0" w:color="000000"/>
              <w:bottom w:val="single" w:sz="4" w:space="0" w:color="000000"/>
            </w:tcBorders>
            <w:shd w:val="clear" w:color="auto" w:fill="FFFFFF"/>
          </w:tcPr>
          <w:p w:rsidR="00D557D6" w:rsidRPr="00D557D6" w:rsidRDefault="00D557D6" w:rsidP="00D557D6">
            <w:pPr>
              <w:suppressAutoHyphens w:val="0"/>
              <w:spacing w:line="240" w:lineRule="auto"/>
              <w:jc w:val="center"/>
              <w:rPr>
                <w:rFonts w:eastAsia="Calibri"/>
                <w:lang w:eastAsia="en-US"/>
              </w:rPr>
            </w:pPr>
            <w:r w:rsidRPr="00D557D6">
              <w:rPr>
                <w:rFonts w:eastAsia="Calibri"/>
                <w:lang w:eastAsia="en-US"/>
              </w:rPr>
              <w:t>8</w:t>
            </w:r>
          </w:p>
        </w:tc>
        <w:tc>
          <w:tcPr>
            <w:tcW w:w="2835" w:type="dxa"/>
            <w:tcBorders>
              <w:top w:val="single" w:sz="4" w:space="0" w:color="000000"/>
              <w:left w:val="single" w:sz="4" w:space="0" w:color="000000"/>
              <w:bottom w:val="single" w:sz="4" w:space="0" w:color="000000"/>
            </w:tcBorders>
            <w:shd w:val="clear" w:color="auto" w:fill="FFFFFF"/>
          </w:tcPr>
          <w:p w:rsidR="00D557D6" w:rsidRPr="00D557D6" w:rsidRDefault="00D557D6" w:rsidP="00D557D6">
            <w:pPr>
              <w:suppressAutoHyphens w:val="0"/>
              <w:spacing w:line="240" w:lineRule="auto"/>
              <w:jc w:val="center"/>
              <w:rPr>
                <w:rFonts w:eastAsia="Calibri"/>
                <w:lang w:eastAsia="en-US"/>
              </w:rPr>
            </w:pPr>
            <w:r w:rsidRPr="00D557D6">
              <w:rPr>
                <w:rFonts w:eastAsia="Calibri"/>
                <w:color w:val="000000"/>
                <w:lang w:eastAsia="en-US"/>
              </w:rPr>
              <w:t>Спортивная площадка для спортивного пейнтбола</w:t>
            </w:r>
          </w:p>
        </w:tc>
        <w:tc>
          <w:tcPr>
            <w:tcW w:w="2835" w:type="dxa"/>
            <w:tcBorders>
              <w:top w:val="single" w:sz="4" w:space="0" w:color="000000"/>
              <w:left w:val="single" w:sz="4" w:space="0" w:color="000000"/>
              <w:bottom w:val="single" w:sz="4" w:space="0" w:color="000000"/>
            </w:tcBorders>
            <w:shd w:val="clear" w:color="auto" w:fill="FFFFFF"/>
          </w:tcPr>
          <w:p w:rsidR="00D557D6" w:rsidRPr="00D557D6" w:rsidRDefault="00D557D6" w:rsidP="00D557D6">
            <w:pPr>
              <w:suppressAutoHyphens w:val="0"/>
              <w:spacing w:line="240" w:lineRule="auto"/>
              <w:jc w:val="center"/>
              <w:rPr>
                <w:rFonts w:eastAsia="Calibri"/>
                <w:lang w:eastAsia="en-US"/>
              </w:rPr>
            </w:pPr>
            <w:r w:rsidRPr="00D557D6">
              <w:rPr>
                <w:rFonts w:eastAsia="Calibri"/>
                <w:color w:val="000000"/>
                <w:lang w:eastAsia="en-US"/>
              </w:rPr>
              <w:t>Новгородски</w:t>
            </w:r>
            <w:r w:rsidR="00287F3F">
              <w:rPr>
                <w:rFonts w:eastAsia="Calibri"/>
                <w:color w:val="000000"/>
                <w:lang w:eastAsia="en-US"/>
              </w:rPr>
              <w:t>й</w:t>
            </w:r>
            <w:r w:rsidRPr="00D557D6">
              <w:rPr>
                <w:rFonts w:eastAsia="Calibri"/>
                <w:color w:val="000000"/>
                <w:lang w:eastAsia="en-US"/>
              </w:rPr>
              <w:t xml:space="preserve"> район, Ракомское сельское </w:t>
            </w:r>
            <w:r w:rsidRPr="00D557D6">
              <w:rPr>
                <w:rFonts w:eastAsia="Calibri"/>
                <w:color w:val="000000"/>
                <w:lang w:eastAsia="en-US"/>
              </w:rPr>
              <w:lastRenderedPageBreak/>
              <w:t xml:space="preserve">поселение, д. Старое </w:t>
            </w:r>
            <w:proofErr w:type="spellStart"/>
            <w:r w:rsidRPr="00D557D6">
              <w:rPr>
                <w:rFonts w:eastAsia="Calibri"/>
                <w:color w:val="000000"/>
                <w:lang w:eastAsia="en-US"/>
              </w:rPr>
              <w:t>Ракомо</w:t>
            </w:r>
            <w:proofErr w:type="spellEnd"/>
          </w:p>
        </w:tc>
        <w:tc>
          <w:tcPr>
            <w:tcW w:w="2978" w:type="dxa"/>
            <w:tcBorders>
              <w:top w:val="single" w:sz="4" w:space="0" w:color="000000"/>
              <w:left w:val="single" w:sz="4" w:space="0" w:color="000000"/>
              <w:bottom w:val="single" w:sz="4" w:space="0" w:color="000000"/>
              <w:right w:val="single" w:sz="4" w:space="0" w:color="000000"/>
            </w:tcBorders>
            <w:shd w:val="clear" w:color="auto" w:fill="FFFFFF"/>
          </w:tcPr>
          <w:p w:rsidR="00D557D6" w:rsidRPr="00D557D6" w:rsidRDefault="00D557D6" w:rsidP="00D557D6">
            <w:pPr>
              <w:suppressAutoHyphens w:val="0"/>
              <w:spacing w:line="240" w:lineRule="auto"/>
              <w:jc w:val="center"/>
              <w:rPr>
                <w:rFonts w:eastAsia="Calibri"/>
                <w:lang w:eastAsia="en-US"/>
              </w:rPr>
            </w:pPr>
            <w:r w:rsidRPr="00D557D6">
              <w:rPr>
                <w:rFonts w:eastAsia="Calibri"/>
                <w:color w:val="000000"/>
                <w:lang w:eastAsia="en-US"/>
              </w:rPr>
              <w:lastRenderedPageBreak/>
              <w:t>150</w:t>
            </w:r>
          </w:p>
        </w:tc>
      </w:tr>
      <w:tr w:rsidR="00D557D6" w:rsidRPr="00D557D6" w:rsidTr="00287F3F">
        <w:tc>
          <w:tcPr>
            <w:tcW w:w="566" w:type="dxa"/>
            <w:tcBorders>
              <w:top w:val="single" w:sz="4" w:space="0" w:color="000000"/>
              <w:left w:val="single" w:sz="4" w:space="0" w:color="000000"/>
              <w:bottom w:val="single" w:sz="4" w:space="0" w:color="000000"/>
            </w:tcBorders>
            <w:shd w:val="clear" w:color="auto" w:fill="FFFFFF"/>
          </w:tcPr>
          <w:p w:rsidR="00D557D6" w:rsidRPr="00D557D6" w:rsidRDefault="00D557D6" w:rsidP="00D557D6">
            <w:pPr>
              <w:suppressAutoHyphens w:val="0"/>
              <w:spacing w:line="240" w:lineRule="auto"/>
              <w:jc w:val="center"/>
              <w:rPr>
                <w:rFonts w:eastAsia="Calibri"/>
                <w:lang w:eastAsia="en-US"/>
              </w:rPr>
            </w:pPr>
            <w:r w:rsidRPr="00D557D6">
              <w:rPr>
                <w:rFonts w:eastAsia="Calibri"/>
                <w:lang w:eastAsia="en-US"/>
              </w:rPr>
              <w:t>9</w:t>
            </w:r>
          </w:p>
        </w:tc>
        <w:tc>
          <w:tcPr>
            <w:tcW w:w="2835" w:type="dxa"/>
            <w:tcBorders>
              <w:top w:val="single" w:sz="4" w:space="0" w:color="000000"/>
              <w:left w:val="single" w:sz="4" w:space="0" w:color="000000"/>
              <w:bottom w:val="single" w:sz="4" w:space="0" w:color="000000"/>
            </w:tcBorders>
            <w:shd w:val="clear" w:color="auto" w:fill="FFFFFF"/>
          </w:tcPr>
          <w:p w:rsidR="00D557D6" w:rsidRPr="00D557D6" w:rsidRDefault="00D557D6" w:rsidP="00D557D6">
            <w:pPr>
              <w:suppressAutoHyphens w:val="0"/>
              <w:spacing w:line="240" w:lineRule="auto"/>
              <w:jc w:val="center"/>
              <w:rPr>
                <w:rFonts w:eastAsia="Calibri"/>
                <w:lang w:eastAsia="en-US"/>
              </w:rPr>
            </w:pPr>
            <w:r w:rsidRPr="00D557D6">
              <w:rPr>
                <w:rFonts w:eastAsia="Calibri"/>
                <w:color w:val="000000"/>
                <w:lang w:eastAsia="en-US"/>
              </w:rPr>
              <w:t xml:space="preserve">Тактическая </w:t>
            </w:r>
            <w:proofErr w:type="spellStart"/>
            <w:r w:rsidRPr="00D557D6">
              <w:rPr>
                <w:rFonts w:eastAsia="Calibri"/>
                <w:color w:val="000000"/>
                <w:lang w:eastAsia="en-US"/>
              </w:rPr>
              <w:t>пейнтбольная</w:t>
            </w:r>
            <w:proofErr w:type="spellEnd"/>
            <w:r w:rsidRPr="00D557D6">
              <w:rPr>
                <w:rFonts w:eastAsia="Calibri"/>
                <w:color w:val="000000"/>
                <w:lang w:eastAsia="en-US"/>
              </w:rPr>
              <w:t xml:space="preserve"> площадка</w:t>
            </w:r>
          </w:p>
        </w:tc>
        <w:tc>
          <w:tcPr>
            <w:tcW w:w="2835" w:type="dxa"/>
            <w:tcBorders>
              <w:top w:val="single" w:sz="4" w:space="0" w:color="000000"/>
              <w:left w:val="single" w:sz="4" w:space="0" w:color="000000"/>
              <w:bottom w:val="single" w:sz="4" w:space="0" w:color="000000"/>
            </w:tcBorders>
            <w:shd w:val="clear" w:color="auto" w:fill="FFFFFF"/>
          </w:tcPr>
          <w:p w:rsidR="00D557D6" w:rsidRPr="00D557D6" w:rsidRDefault="00D557D6" w:rsidP="00D557D6">
            <w:pPr>
              <w:suppressAutoHyphens w:val="0"/>
              <w:spacing w:line="240" w:lineRule="auto"/>
              <w:jc w:val="center"/>
              <w:rPr>
                <w:rFonts w:eastAsia="Calibri"/>
                <w:lang w:eastAsia="en-US"/>
              </w:rPr>
            </w:pPr>
            <w:r w:rsidRPr="00D557D6">
              <w:rPr>
                <w:rFonts w:eastAsia="Calibri"/>
                <w:color w:val="000000"/>
                <w:lang w:eastAsia="en-US"/>
              </w:rPr>
              <w:t>Новгородски</w:t>
            </w:r>
            <w:r w:rsidR="00287F3F">
              <w:rPr>
                <w:rFonts w:eastAsia="Calibri"/>
                <w:color w:val="000000"/>
                <w:lang w:eastAsia="en-US"/>
              </w:rPr>
              <w:t>й</w:t>
            </w:r>
            <w:r w:rsidRPr="00D557D6">
              <w:rPr>
                <w:rFonts w:eastAsia="Calibri"/>
                <w:color w:val="000000"/>
                <w:lang w:eastAsia="en-US"/>
              </w:rPr>
              <w:t xml:space="preserve"> район, Ракомское сельское поселение, д. Старое </w:t>
            </w:r>
            <w:proofErr w:type="spellStart"/>
            <w:r w:rsidRPr="00D557D6">
              <w:rPr>
                <w:rFonts w:eastAsia="Calibri"/>
                <w:color w:val="000000"/>
                <w:lang w:eastAsia="en-US"/>
              </w:rPr>
              <w:t>Ракомо</w:t>
            </w:r>
            <w:proofErr w:type="spellEnd"/>
          </w:p>
        </w:tc>
        <w:tc>
          <w:tcPr>
            <w:tcW w:w="2978" w:type="dxa"/>
            <w:tcBorders>
              <w:top w:val="single" w:sz="4" w:space="0" w:color="000000"/>
              <w:left w:val="single" w:sz="4" w:space="0" w:color="000000"/>
              <w:bottom w:val="single" w:sz="4" w:space="0" w:color="000000"/>
              <w:right w:val="single" w:sz="4" w:space="0" w:color="000000"/>
            </w:tcBorders>
            <w:shd w:val="clear" w:color="auto" w:fill="FFFFFF"/>
          </w:tcPr>
          <w:p w:rsidR="00D557D6" w:rsidRPr="00D557D6" w:rsidRDefault="00D557D6" w:rsidP="00D557D6">
            <w:pPr>
              <w:suppressAutoHyphens w:val="0"/>
              <w:spacing w:line="240" w:lineRule="auto"/>
              <w:jc w:val="center"/>
              <w:rPr>
                <w:rFonts w:eastAsia="Calibri"/>
                <w:lang w:eastAsia="en-US"/>
              </w:rPr>
            </w:pPr>
            <w:r w:rsidRPr="00D557D6">
              <w:rPr>
                <w:rFonts w:eastAsia="Calibri"/>
                <w:color w:val="000000"/>
                <w:lang w:eastAsia="en-US"/>
              </w:rPr>
              <w:t>250</w:t>
            </w:r>
          </w:p>
        </w:tc>
      </w:tr>
      <w:tr w:rsidR="00D557D6" w:rsidRPr="00D557D6" w:rsidTr="00287F3F">
        <w:tc>
          <w:tcPr>
            <w:tcW w:w="566" w:type="dxa"/>
            <w:tcBorders>
              <w:top w:val="single" w:sz="4" w:space="0" w:color="000000"/>
              <w:left w:val="single" w:sz="4" w:space="0" w:color="000000"/>
              <w:bottom w:val="single" w:sz="4" w:space="0" w:color="000000"/>
            </w:tcBorders>
            <w:shd w:val="clear" w:color="auto" w:fill="FFFFFF"/>
          </w:tcPr>
          <w:p w:rsidR="00D557D6" w:rsidRPr="00D557D6" w:rsidRDefault="00D557D6" w:rsidP="00D557D6">
            <w:pPr>
              <w:suppressAutoHyphens w:val="0"/>
              <w:spacing w:line="240" w:lineRule="auto"/>
              <w:jc w:val="center"/>
              <w:rPr>
                <w:rFonts w:eastAsia="Calibri"/>
                <w:lang w:eastAsia="en-US"/>
              </w:rPr>
            </w:pPr>
            <w:r w:rsidRPr="00D557D6">
              <w:rPr>
                <w:rFonts w:eastAsia="Calibri"/>
                <w:lang w:eastAsia="en-US"/>
              </w:rPr>
              <w:t>10</w:t>
            </w:r>
          </w:p>
        </w:tc>
        <w:tc>
          <w:tcPr>
            <w:tcW w:w="2835" w:type="dxa"/>
            <w:tcBorders>
              <w:top w:val="single" w:sz="4" w:space="0" w:color="000000"/>
              <w:left w:val="single" w:sz="4" w:space="0" w:color="000000"/>
              <w:bottom w:val="single" w:sz="4" w:space="0" w:color="000000"/>
            </w:tcBorders>
            <w:shd w:val="clear" w:color="auto" w:fill="FFFFFF"/>
          </w:tcPr>
          <w:p w:rsidR="00D557D6" w:rsidRPr="00D557D6" w:rsidRDefault="00D557D6" w:rsidP="00D557D6">
            <w:pPr>
              <w:suppressAutoHyphens w:val="0"/>
              <w:spacing w:line="240" w:lineRule="auto"/>
              <w:jc w:val="center"/>
              <w:rPr>
                <w:rFonts w:eastAsia="Calibri"/>
                <w:lang w:eastAsia="en-US"/>
              </w:rPr>
            </w:pPr>
            <w:proofErr w:type="spellStart"/>
            <w:r w:rsidRPr="00D557D6">
              <w:rPr>
                <w:rFonts w:eastAsia="Calibri"/>
                <w:color w:val="000000"/>
                <w:lang w:eastAsia="en-US"/>
              </w:rPr>
              <w:t>Кроссфит</w:t>
            </w:r>
            <w:proofErr w:type="spellEnd"/>
            <w:r w:rsidRPr="00D557D6">
              <w:rPr>
                <w:rFonts w:eastAsia="Calibri"/>
                <w:color w:val="000000"/>
                <w:lang w:eastAsia="en-US"/>
              </w:rPr>
              <w:t xml:space="preserve"> площадка</w:t>
            </w:r>
          </w:p>
        </w:tc>
        <w:tc>
          <w:tcPr>
            <w:tcW w:w="2835" w:type="dxa"/>
            <w:tcBorders>
              <w:top w:val="single" w:sz="4" w:space="0" w:color="000000"/>
              <w:left w:val="single" w:sz="4" w:space="0" w:color="000000"/>
              <w:bottom w:val="single" w:sz="4" w:space="0" w:color="000000"/>
            </w:tcBorders>
            <w:shd w:val="clear" w:color="auto" w:fill="FFFFFF"/>
          </w:tcPr>
          <w:p w:rsidR="00D557D6" w:rsidRPr="00D557D6" w:rsidRDefault="00D557D6" w:rsidP="00D557D6">
            <w:pPr>
              <w:suppressAutoHyphens w:val="0"/>
              <w:spacing w:line="240" w:lineRule="auto"/>
              <w:jc w:val="center"/>
              <w:rPr>
                <w:rFonts w:eastAsia="Calibri"/>
                <w:lang w:eastAsia="en-US"/>
              </w:rPr>
            </w:pPr>
            <w:r w:rsidRPr="00D557D6">
              <w:rPr>
                <w:rFonts w:eastAsia="Calibri"/>
                <w:color w:val="000000"/>
                <w:lang w:eastAsia="en-US"/>
              </w:rPr>
              <w:t>Новгородски</w:t>
            </w:r>
            <w:r w:rsidR="00287F3F">
              <w:rPr>
                <w:rFonts w:eastAsia="Calibri"/>
                <w:color w:val="000000"/>
                <w:lang w:eastAsia="en-US"/>
              </w:rPr>
              <w:t>й</w:t>
            </w:r>
            <w:r w:rsidRPr="00D557D6">
              <w:rPr>
                <w:rFonts w:eastAsia="Calibri"/>
                <w:color w:val="000000"/>
                <w:lang w:eastAsia="en-US"/>
              </w:rPr>
              <w:t xml:space="preserve"> район, Ракомское сельское поселение, д. Старое </w:t>
            </w:r>
            <w:proofErr w:type="spellStart"/>
            <w:r w:rsidRPr="00D557D6">
              <w:rPr>
                <w:rFonts w:eastAsia="Calibri"/>
                <w:color w:val="000000"/>
                <w:lang w:eastAsia="en-US"/>
              </w:rPr>
              <w:t>Ракомо</w:t>
            </w:r>
            <w:proofErr w:type="spellEnd"/>
          </w:p>
        </w:tc>
        <w:tc>
          <w:tcPr>
            <w:tcW w:w="2978" w:type="dxa"/>
            <w:tcBorders>
              <w:top w:val="single" w:sz="4" w:space="0" w:color="000000"/>
              <w:left w:val="single" w:sz="4" w:space="0" w:color="000000"/>
              <w:bottom w:val="single" w:sz="4" w:space="0" w:color="000000"/>
              <w:right w:val="single" w:sz="4" w:space="0" w:color="000000"/>
            </w:tcBorders>
            <w:shd w:val="clear" w:color="auto" w:fill="FFFFFF"/>
          </w:tcPr>
          <w:p w:rsidR="00D557D6" w:rsidRPr="00D557D6" w:rsidRDefault="00D557D6" w:rsidP="00D557D6">
            <w:pPr>
              <w:suppressAutoHyphens w:val="0"/>
              <w:spacing w:line="240" w:lineRule="auto"/>
              <w:jc w:val="center"/>
              <w:rPr>
                <w:rFonts w:eastAsia="Calibri"/>
                <w:lang w:eastAsia="en-US"/>
              </w:rPr>
            </w:pPr>
            <w:r w:rsidRPr="00D557D6">
              <w:rPr>
                <w:rFonts w:eastAsia="Calibri"/>
                <w:color w:val="000000"/>
                <w:lang w:eastAsia="en-US"/>
              </w:rPr>
              <w:t>10</w:t>
            </w:r>
          </w:p>
        </w:tc>
      </w:tr>
      <w:tr w:rsidR="00D557D6" w:rsidRPr="00D557D6" w:rsidTr="00287F3F">
        <w:tc>
          <w:tcPr>
            <w:tcW w:w="566" w:type="dxa"/>
            <w:tcBorders>
              <w:top w:val="single" w:sz="4" w:space="0" w:color="000000"/>
              <w:left w:val="single" w:sz="4" w:space="0" w:color="000000"/>
              <w:bottom w:val="single" w:sz="4" w:space="0" w:color="000000"/>
            </w:tcBorders>
            <w:shd w:val="clear" w:color="auto" w:fill="FFFFFF"/>
          </w:tcPr>
          <w:p w:rsidR="00D557D6" w:rsidRPr="00D557D6" w:rsidRDefault="00D557D6" w:rsidP="00D557D6">
            <w:pPr>
              <w:suppressAutoHyphens w:val="0"/>
              <w:spacing w:line="240" w:lineRule="auto"/>
              <w:jc w:val="center"/>
              <w:rPr>
                <w:rFonts w:eastAsia="Calibri"/>
                <w:lang w:eastAsia="en-US"/>
              </w:rPr>
            </w:pPr>
            <w:r w:rsidRPr="00D557D6">
              <w:rPr>
                <w:rFonts w:eastAsia="Calibri"/>
                <w:lang w:eastAsia="en-US"/>
              </w:rPr>
              <w:t>11</w:t>
            </w:r>
          </w:p>
        </w:tc>
        <w:tc>
          <w:tcPr>
            <w:tcW w:w="2835" w:type="dxa"/>
            <w:tcBorders>
              <w:top w:val="single" w:sz="4" w:space="0" w:color="000000"/>
              <w:left w:val="single" w:sz="4" w:space="0" w:color="000000"/>
              <w:bottom w:val="single" w:sz="4" w:space="0" w:color="000000"/>
            </w:tcBorders>
            <w:shd w:val="clear" w:color="auto" w:fill="FFFFFF"/>
          </w:tcPr>
          <w:p w:rsidR="00D557D6" w:rsidRPr="00D557D6" w:rsidRDefault="00D557D6" w:rsidP="00D557D6">
            <w:pPr>
              <w:suppressAutoHyphens w:val="0"/>
              <w:spacing w:line="240" w:lineRule="auto"/>
              <w:jc w:val="center"/>
              <w:rPr>
                <w:rFonts w:eastAsia="Calibri"/>
                <w:lang w:eastAsia="en-US"/>
              </w:rPr>
            </w:pPr>
            <w:r w:rsidRPr="00D557D6">
              <w:rPr>
                <w:rFonts w:eastAsia="Calibri"/>
                <w:color w:val="000000"/>
                <w:lang w:eastAsia="en-US"/>
              </w:rPr>
              <w:t>Волейбольная площадка</w:t>
            </w:r>
          </w:p>
        </w:tc>
        <w:tc>
          <w:tcPr>
            <w:tcW w:w="2835" w:type="dxa"/>
            <w:tcBorders>
              <w:top w:val="single" w:sz="4" w:space="0" w:color="000000"/>
              <w:left w:val="single" w:sz="4" w:space="0" w:color="000000"/>
              <w:bottom w:val="single" w:sz="4" w:space="0" w:color="000000"/>
            </w:tcBorders>
            <w:shd w:val="clear" w:color="auto" w:fill="FFFFFF"/>
          </w:tcPr>
          <w:p w:rsidR="00D557D6" w:rsidRPr="00D557D6" w:rsidRDefault="00D557D6" w:rsidP="00D557D6">
            <w:pPr>
              <w:suppressAutoHyphens w:val="0"/>
              <w:spacing w:line="240" w:lineRule="auto"/>
              <w:jc w:val="center"/>
              <w:rPr>
                <w:rFonts w:eastAsia="Calibri"/>
                <w:lang w:eastAsia="en-US"/>
              </w:rPr>
            </w:pPr>
            <w:r w:rsidRPr="00D557D6">
              <w:rPr>
                <w:rFonts w:eastAsia="Calibri"/>
                <w:color w:val="000000"/>
                <w:lang w:eastAsia="en-US"/>
              </w:rPr>
              <w:t>Новгородски</w:t>
            </w:r>
            <w:r w:rsidR="00287F3F">
              <w:rPr>
                <w:rFonts w:eastAsia="Calibri"/>
                <w:color w:val="000000"/>
                <w:lang w:eastAsia="en-US"/>
              </w:rPr>
              <w:t>й</w:t>
            </w:r>
            <w:r w:rsidRPr="00D557D6">
              <w:rPr>
                <w:rFonts w:eastAsia="Calibri"/>
                <w:color w:val="000000"/>
                <w:lang w:eastAsia="en-US"/>
              </w:rPr>
              <w:t xml:space="preserve"> район, Ракомское сельское поселение, д. Старое </w:t>
            </w:r>
            <w:proofErr w:type="spellStart"/>
            <w:r w:rsidRPr="00D557D6">
              <w:rPr>
                <w:rFonts w:eastAsia="Calibri"/>
                <w:color w:val="000000"/>
                <w:lang w:eastAsia="en-US"/>
              </w:rPr>
              <w:t>Ракомо</w:t>
            </w:r>
            <w:proofErr w:type="spellEnd"/>
          </w:p>
        </w:tc>
        <w:tc>
          <w:tcPr>
            <w:tcW w:w="2978" w:type="dxa"/>
            <w:tcBorders>
              <w:top w:val="single" w:sz="4" w:space="0" w:color="000000"/>
              <w:left w:val="single" w:sz="4" w:space="0" w:color="000000"/>
              <w:bottom w:val="single" w:sz="4" w:space="0" w:color="000000"/>
              <w:right w:val="single" w:sz="4" w:space="0" w:color="000000"/>
            </w:tcBorders>
            <w:shd w:val="clear" w:color="auto" w:fill="FFFFFF"/>
          </w:tcPr>
          <w:p w:rsidR="00D557D6" w:rsidRPr="00D557D6" w:rsidRDefault="00D557D6" w:rsidP="00D557D6">
            <w:pPr>
              <w:suppressAutoHyphens w:val="0"/>
              <w:spacing w:line="240" w:lineRule="auto"/>
              <w:jc w:val="center"/>
              <w:rPr>
                <w:rFonts w:eastAsia="Calibri"/>
                <w:lang w:eastAsia="en-US"/>
              </w:rPr>
            </w:pPr>
            <w:r w:rsidRPr="00D557D6">
              <w:rPr>
                <w:rFonts w:eastAsia="Calibri"/>
                <w:color w:val="000000"/>
                <w:lang w:eastAsia="en-US"/>
              </w:rPr>
              <w:t>12</w:t>
            </w:r>
          </w:p>
        </w:tc>
      </w:tr>
    </w:tbl>
    <w:p w:rsidR="00AC7ED2" w:rsidRDefault="00AC7ED2" w:rsidP="00D557D6">
      <w:pPr>
        <w:tabs>
          <w:tab w:val="left" w:pos="851"/>
          <w:tab w:val="left" w:pos="13608"/>
        </w:tabs>
        <w:suppressAutoHyphens w:val="0"/>
        <w:spacing w:after="60" w:line="240" w:lineRule="auto"/>
        <w:ind w:firstLine="709"/>
        <w:jc w:val="both"/>
        <w:rPr>
          <w:lang w:eastAsia="ru-RU"/>
        </w:rPr>
      </w:pPr>
    </w:p>
    <w:p w:rsidR="00D557D6" w:rsidRDefault="00D557D6" w:rsidP="00D557D6">
      <w:pPr>
        <w:tabs>
          <w:tab w:val="left" w:pos="851"/>
          <w:tab w:val="left" w:pos="13608"/>
        </w:tabs>
        <w:suppressAutoHyphens w:val="0"/>
        <w:spacing w:after="60" w:line="240" w:lineRule="auto"/>
        <w:ind w:firstLine="709"/>
        <w:jc w:val="both"/>
        <w:rPr>
          <w:lang w:eastAsia="ru-RU"/>
        </w:rPr>
      </w:pPr>
      <w:r w:rsidRPr="00D557D6">
        <w:rPr>
          <w:lang w:eastAsia="ru-RU"/>
        </w:rPr>
        <w:t>На территории поселения отсутствуют специализированные спортивные комплексы, отсутствует бассейн.</w:t>
      </w:r>
    </w:p>
    <w:p w:rsidR="00287F3F" w:rsidRPr="00D557D6" w:rsidRDefault="00287F3F" w:rsidP="00D557D6">
      <w:pPr>
        <w:tabs>
          <w:tab w:val="left" w:pos="851"/>
          <w:tab w:val="left" w:pos="13608"/>
        </w:tabs>
        <w:suppressAutoHyphens w:val="0"/>
        <w:spacing w:after="60" w:line="240" w:lineRule="auto"/>
        <w:ind w:firstLine="709"/>
        <w:jc w:val="both"/>
        <w:rPr>
          <w:lang w:eastAsia="ru-RU"/>
        </w:rPr>
      </w:pPr>
    </w:p>
    <w:p w:rsidR="00D557D6" w:rsidRDefault="00287F3F" w:rsidP="00AC7ED2">
      <w:pPr>
        <w:numPr>
          <w:ilvl w:val="1"/>
          <w:numId w:val="0"/>
        </w:numPr>
        <w:suppressAutoHyphens w:val="0"/>
        <w:spacing w:line="240" w:lineRule="auto"/>
        <w:ind w:firstLine="709"/>
        <w:outlineLvl w:val="1"/>
        <w:rPr>
          <w:rFonts w:eastAsia="Calibri"/>
          <w:b/>
          <w:color w:val="000000"/>
          <w:sz w:val="28"/>
          <w:szCs w:val="28"/>
          <w:lang w:eastAsia="en-US"/>
        </w:rPr>
      </w:pPr>
      <w:bookmarkStart w:id="34" w:name="_Toc180489382"/>
      <w:r>
        <w:rPr>
          <w:rFonts w:eastAsia="Calibri"/>
          <w:b/>
          <w:color w:val="000000"/>
          <w:sz w:val="28"/>
          <w:szCs w:val="28"/>
          <w:lang w:eastAsia="en-US"/>
        </w:rPr>
        <w:t xml:space="preserve">3.4. </w:t>
      </w:r>
      <w:r w:rsidR="00D557D6" w:rsidRPr="00D557D6">
        <w:rPr>
          <w:rFonts w:eastAsia="Calibri"/>
          <w:b/>
          <w:color w:val="000000"/>
          <w:sz w:val="28"/>
          <w:szCs w:val="28"/>
          <w:lang w:eastAsia="en-US"/>
        </w:rPr>
        <w:t>Развитие транспортной инфраструктуры</w:t>
      </w:r>
      <w:bookmarkEnd w:id="34"/>
    </w:p>
    <w:p w:rsidR="00287F3F" w:rsidRPr="00D557D6" w:rsidRDefault="00287F3F" w:rsidP="00287F3F">
      <w:pPr>
        <w:numPr>
          <w:ilvl w:val="1"/>
          <w:numId w:val="0"/>
        </w:numPr>
        <w:suppressAutoHyphens w:val="0"/>
        <w:spacing w:line="240" w:lineRule="auto"/>
        <w:ind w:firstLine="709"/>
        <w:jc w:val="both"/>
        <w:outlineLvl w:val="1"/>
        <w:rPr>
          <w:rFonts w:eastAsia="Calibri"/>
          <w:b/>
          <w:color w:val="000000"/>
          <w:sz w:val="28"/>
          <w:szCs w:val="28"/>
          <w:lang w:eastAsia="en-US"/>
        </w:rPr>
      </w:pPr>
    </w:p>
    <w:p w:rsidR="00D557D6" w:rsidRPr="00D557D6" w:rsidRDefault="00D557D6" w:rsidP="008622EA">
      <w:pPr>
        <w:suppressAutoHyphens w:val="0"/>
        <w:autoSpaceDN w:val="0"/>
        <w:spacing w:line="240" w:lineRule="auto"/>
        <w:ind w:firstLine="709"/>
        <w:jc w:val="both"/>
        <w:rPr>
          <w:rFonts w:eastAsia="Calibri"/>
          <w:kern w:val="2"/>
          <w:lang w:eastAsia="en-US" w:bidi="en-US"/>
        </w:rPr>
      </w:pPr>
      <w:r w:rsidRPr="00D557D6">
        <w:rPr>
          <w:rFonts w:eastAsia="Calibri"/>
          <w:kern w:val="2"/>
          <w:lang w:eastAsia="en-US" w:bidi="en-US"/>
        </w:rPr>
        <w:t>Автомобильные дороги являются важной составной частью транспортной инфраструктуры Ракомского сельского поселения. Они связывают территорию поселения с соседними территориями, населенные пункты поселения с районным центром, обеспечивают жизнедеятельность всех населенных пунктов поселения, во многом определяют возможности развития поселения, по ним осуществляются перевозки грузов и пассажиров. От уровня развития сети автомобильных дорог во многом зависит решения задач достижения устойчивого экономического роста поселения, улучшение качества жизни населения.</w:t>
      </w:r>
    </w:p>
    <w:p w:rsidR="00D557D6" w:rsidRPr="00D557D6" w:rsidRDefault="00D557D6" w:rsidP="008622EA">
      <w:pPr>
        <w:widowControl w:val="0"/>
        <w:suppressAutoHyphens w:val="0"/>
        <w:autoSpaceDE w:val="0"/>
        <w:autoSpaceDN w:val="0"/>
        <w:adjustRightInd w:val="0"/>
        <w:spacing w:line="240" w:lineRule="auto"/>
        <w:ind w:firstLine="709"/>
        <w:jc w:val="both"/>
        <w:rPr>
          <w:b/>
          <w:bCs/>
          <w:lang w:eastAsia="en-US" w:bidi="en-US"/>
        </w:rPr>
      </w:pPr>
      <w:r w:rsidRPr="00D557D6">
        <w:rPr>
          <w:lang w:eastAsia="en-US" w:bidi="en-US"/>
        </w:rPr>
        <w:t>Общая протяженность уличной сети по территории Ракомского сельского поселения составляет: всего – 103,37 км.</w:t>
      </w:r>
    </w:p>
    <w:p w:rsidR="00D557D6" w:rsidRPr="00D557D6" w:rsidRDefault="00D557D6" w:rsidP="008622EA">
      <w:pPr>
        <w:widowControl w:val="0"/>
        <w:suppressAutoHyphens w:val="0"/>
        <w:autoSpaceDE w:val="0"/>
        <w:autoSpaceDN w:val="0"/>
        <w:adjustRightInd w:val="0"/>
        <w:spacing w:line="240" w:lineRule="auto"/>
        <w:ind w:firstLine="709"/>
        <w:jc w:val="both"/>
        <w:rPr>
          <w:lang w:eastAsia="en-US" w:bidi="en-US"/>
        </w:rPr>
      </w:pPr>
      <w:r w:rsidRPr="00D557D6">
        <w:rPr>
          <w:lang w:eastAsia="en-US" w:bidi="en-US"/>
        </w:rPr>
        <w:t>Протяженность улиц с твердым покрытием – 96,29 км.</w:t>
      </w:r>
    </w:p>
    <w:p w:rsidR="00D557D6" w:rsidRPr="00D557D6" w:rsidRDefault="00D557D6" w:rsidP="008622EA">
      <w:pPr>
        <w:suppressAutoHyphens w:val="0"/>
        <w:autoSpaceDN w:val="0"/>
        <w:spacing w:line="240" w:lineRule="auto"/>
        <w:ind w:firstLine="709"/>
        <w:jc w:val="both"/>
        <w:rPr>
          <w:lang w:eastAsia="ru-RU" w:bidi="en-US"/>
        </w:rPr>
      </w:pPr>
      <w:r w:rsidRPr="00D557D6">
        <w:rPr>
          <w:lang w:eastAsia="en-US" w:bidi="en-US"/>
        </w:rPr>
        <w:t>Перечень автомобильных дорог общего пользования Ракомского сельского поселения утвержден постановлением Администрации от 29.01.2018 № 29.</w:t>
      </w:r>
    </w:p>
    <w:p w:rsidR="00287F3F" w:rsidRDefault="00287F3F" w:rsidP="008622EA">
      <w:pPr>
        <w:autoSpaceDE w:val="0"/>
        <w:autoSpaceDN w:val="0"/>
        <w:spacing w:line="240" w:lineRule="auto"/>
        <w:ind w:left="709" w:firstLine="709"/>
        <w:jc w:val="center"/>
        <w:textAlignment w:val="baseline"/>
        <w:rPr>
          <w:b/>
          <w:kern w:val="3"/>
          <w:lang w:eastAsia="zh-CN"/>
        </w:rPr>
      </w:pPr>
    </w:p>
    <w:p w:rsidR="00D557D6" w:rsidRPr="00D557D6" w:rsidRDefault="00D557D6" w:rsidP="00287F3F">
      <w:pPr>
        <w:autoSpaceDE w:val="0"/>
        <w:autoSpaceDN w:val="0"/>
        <w:spacing w:line="240" w:lineRule="auto"/>
        <w:jc w:val="center"/>
        <w:textAlignment w:val="baseline"/>
        <w:rPr>
          <w:kern w:val="3"/>
          <w:lang w:eastAsia="zh-CN"/>
        </w:rPr>
      </w:pPr>
      <w:r w:rsidRPr="00D557D6">
        <w:rPr>
          <w:b/>
          <w:kern w:val="3"/>
          <w:lang w:eastAsia="zh-CN"/>
        </w:rPr>
        <w:t>Параметры автомобильных дорог общего пользования регионального или межмуниципального значения</w:t>
      </w:r>
    </w:p>
    <w:p w:rsidR="00D557D6" w:rsidRPr="00AC7ED2" w:rsidRDefault="006B5E90" w:rsidP="00D557D6">
      <w:pPr>
        <w:autoSpaceDE w:val="0"/>
        <w:autoSpaceDN w:val="0"/>
        <w:spacing w:line="240" w:lineRule="auto"/>
        <w:ind w:left="709" w:firstLine="709"/>
        <w:jc w:val="right"/>
        <w:textAlignment w:val="baseline"/>
        <w:rPr>
          <w:kern w:val="3"/>
          <w:lang w:eastAsia="zh-CN"/>
        </w:rPr>
      </w:pPr>
      <w:r w:rsidRPr="00AC7ED2">
        <w:rPr>
          <w:kern w:val="3"/>
          <w:lang w:eastAsia="zh-CN"/>
        </w:rPr>
        <w:t>Таблица 3.5</w:t>
      </w:r>
      <w:r w:rsidR="00D557D6" w:rsidRPr="00AC7ED2">
        <w:rPr>
          <w:kern w:val="3"/>
          <w:lang w:eastAsia="zh-CN"/>
        </w:rPr>
        <w:t>.</w:t>
      </w:r>
    </w:p>
    <w:tbl>
      <w:tblPr>
        <w:tblW w:w="949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1547"/>
        <w:gridCol w:w="1296"/>
        <w:gridCol w:w="1276"/>
        <w:gridCol w:w="953"/>
        <w:gridCol w:w="781"/>
        <w:gridCol w:w="831"/>
        <w:gridCol w:w="830"/>
      </w:tblGrid>
      <w:tr w:rsidR="00D557D6" w:rsidRPr="00D557D6" w:rsidTr="00AC7ED2">
        <w:trPr>
          <w:trHeight w:val="369"/>
          <w:tblHeader/>
        </w:trPr>
        <w:tc>
          <w:tcPr>
            <w:tcW w:w="1977" w:type="dxa"/>
            <w:vMerge w:val="restart"/>
            <w:vAlign w:val="center"/>
          </w:tcPr>
          <w:p w:rsidR="00D557D6" w:rsidRPr="00D557D6" w:rsidRDefault="00D557D6" w:rsidP="00287F3F">
            <w:pPr>
              <w:suppressAutoHyphens w:val="0"/>
              <w:spacing w:line="240" w:lineRule="auto"/>
              <w:jc w:val="center"/>
              <w:rPr>
                <w:b/>
                <w:bCs/>
                <w:sz w:val="22"/>
                <w:szCs w:val="22"/>
                <w:lang w:eastAsia="ru-RU"/>
              </w:rPr>
            </w:pPr>
            <w:r w:rsidRPr="00D557D6">
              <w:rPr>
                <w:b/>
                <w:bCs/>
                <w:sz w:val="22"/>
                <w:szCs w:val="22"/>
                <w:lang w:eastAsia="ru-RU"/>
              </w:rPr>
              <w:t>Наименование автомобильной дороги</w:t>
            </w:r>
          </w:p>
        </w:tc>
        <w:tc>
          <w:tcPr>
            <w:tcW w:w="1547" w:type="dxa"/>
            <w:vMerge w:val="restart"/>
            <w:vAlign w:val="center"/>
          </w:tcPr>
          <w:p w:rsidR="00D557D6" w:rsidRPr="00D557D6" w:rsidRDefault="00D557D6" w:rsidP="00287F3F">
            <w:pPr>
              <w:suppressAutoHyphens w:val="0"/>
              <w:spacing w:line="240" w:lineRule="auto"/>
              <w:jc w:val="center"/>
              <w:rPr>
                <w:b/>
                <w:bCs/>
                <w:sz w:val="22"/>
                <w:szCs w:val="22"/>
                <w:lang w:eastAsia="ru-RU"/>
              </w:rPr>
            </w:pPr>
            <w:proofErr w:type="spellStart"/>
            <w:r w:rsidRPr="00D557D6">
              <w:rPr>
                <w:b/>
                <w:bCs/>
                <w:sz w:val="22"/>
                <w:szCs w:val="22"/>
                <w:lang w:eastAsia="ru-RU"/>
              </w:rPr>
              <w:t>Идентифика</w:t>
            </w:r>
            <w:proofErr w:type="spellEnd"/>
            <w:r w:rsidRPr="00D557D6">
              <w:rPr>
                <w:b/>
                <w:bCs/>
                <w:sz w:val="22"/>
                <w:szCs w:val="22"/>
                <w:lang w:eastAsia="ru-RU"/>
              </w:rPr>
              <w:t>-</w:t>
            </w:r>
          </w:p>
          <w:p w:rsidR="00D557D6" w:rsidRPr="00D557D6" w:rsidRDefault="00D557D6" w:rsidP="00287F3F">
            <w:pPr>
              <w:suppressAutoHyphens w:val="0"/>
              <w:spacing w:line="240" w:lineRule="auto"/>
              <w:jc w:val="center"/>
              <w:rPr>
                <w:b/>
                <w:bCs/>
                <w:sz w:val="22"/>
                <w:szCs w:val="22"/>
                <w:lang w:eastAsia="ru-RU"/>
              </w:rPr>
            </w:pPr>
            <w:proofErr w:type="spellStart"/>
            <w:r w:rsidRPr="00D557D6">
              <w:rPr>
                <w:b/>
                <w:bCs/>
                <w:sz w:val="22"/>
                <w:szCs w:val="22"/>
                <w:lang w:eastAsia="ru-RU"/>
              </w:rPr>
              <w:t>ционный</w:t>
            </w:r>
            <w:proofErr w:type="spellEnd"/>
          </w:p>
          <w:p w:rsidR="00D557D6" w:rsidRPr="00D557D6" w:rsidRDefault="00D557D6" w:rsidP="00287F3F">
            <w:pPr>
              <w:suppressAutoHyphens w:val="0"/>
              <w:spacing w:line="240" w:lineRule="auto"/>
              <w:jc w:val="center"/>
              <w:rPr>
                <w:b/>
                <w:bCs/>
                <w:sz w:val="22"/>
                <w:szCs w:val="22"/>
                <w:lang w:eastAsia="ru-RU"/>
              </w:rPr>
            </w:pPr>
            <w:r w:rsidRPr="00D557D6">
              <w:rPr>
                <w:b/>
                <w:bCs/>
                <w:sz w:val="22"/>
                <w:szCs w:val="22"/>
                <w:lang w:eastAsia="ru-RU"/>
              </w:rPr>
              <w:t>номер</w:t>
            </w:r>
          </w:p>
        </w:tc>
        <w:tc>
          <w:tcPr>
            <w:tcW w:w="1296" w:type="dxa"/>
            <w:vMerge w:val="restart"/>
            <w:shd w:val="clear" w:color="auto" w:fill="auto"/>
            <w:noWrap/>
            <w:vAlign w:val="center"/>
            <w:hideMark/>
          </w:tcPr>
          <w:p w:rsidR="00D557D6" w:rsidRPr="00D557D6" w:rsidRDefault="00D557D6" w:rsidP="00287F3F">
            <w:pPr>
              <w:suppressAutoHyphens w:val="0"/>
              <w:spacing w:line="240" w:lineRule="auto"/>
              <w:jc w:val="center"/>
              <w:rPr>
                <w:b/>
                <w:bCs/>
                <w:sz w:val="22"/>
                <w:szCs w:val="22"/>
                <w:lang w:eastAsia="ru-RU"/>
              </w:rPr>
            </w:pPr>
            <w:r w:rsidRPr="00D557D6">
              <w:rPr>
                <w:b/>
                <w:bCs/>
                <w:kern w:val="3"/>
                <w:sz w:val="22"/>
                <w:szCs w:val="22"/>
                <w:lang w:eastAsia="zh-CN"/>
              </w:rPr>
              <w:t>Протяжен-</w:t>
            </w:r>
            <w:proofErr w:type="spellStart"/>
            <w:r w:rsidRPr="00D557D6">
              <w:rPr>
                <w:b/>
                <w:bCs/>
                <w:kern w:val="3"/>
                <w:sz w:val="22"/>
                <w:szCs w:val="22"/>
                <w:lang w:eastAsia="zh-CN"/>
              </w:rPr>
              <w:t>ность</w:t>
            </w:r>
            <w:proofErr w:type="spellEnd"/>
            <w:r w:rsidRPr="00D557D6">
              <w:rPr>
                <w:b/>
                <w:bCs/>
                <w:kern w:val="3"/>
                <w:sz w:val="22"/>
                <w:szCs w:val="22"/>
                <w:lang w:eastAsia="zh-CN"/>
              </w:rPr>
              <w:t xml:space="preserve"> (км)</w:t>
            </w:r>
          </w:p>
        </w:tc>
        <w:tc>
          <w:tcPr>
            <w:tcW w:w="3010" w:type="dxa"/>
            <w:gridSpan w:val="3"/>
            <w:shd w:val="clear" w:color="auto" w:fill="auto"/>
            <w:noWrap/>
            <w:vAlign w:val="center"/>
          </w:tcPr>
          <w:p w:rsidR="00D557D6" w:rsidRPr="00D557D6" w:rsidRDefault="00D557D6" w:rsidP="00287F3F">
            <w:pPr>
              <w:suppressAutoHyphens w:val="0"/>
              <w:spacing w:line="240" w:lineRule="auto"/>
              <w:jc w:val="center"/>
              <w:rPr>
                <w:b/>
                <w:bCs/>
                <w:sz w:val="22"/>
                <w:szCs w:val="22"/>
                <w:lang w:eastAsia="ru-RU"/>
              </w:rPr>
            </w:pPr>
            <w:r w:rsidRPr="00D557D6">
              <w:rPr>
                <w:b/>
                <w:bCs/>
                <w:sz w:val="22"/>
                <w:szCs w:val="22"/>
                <w:lang w:eastAsia="ru-RU"/>
              </w:rPr>
              <w:t>Тип покрытия</w:t>
            </w:r>
          </w:p>
        </w:tc>
        <w:tc>
          <w:tcPr>
            <w:tcW w:w="1661" w:type="dxa"/>
            <w:gridSpan w:val="2"/>
            <w:shd w:val="clear" w:color="auto" w:fill="auto"/>
            <w:noWrap/>
            <w:vAlign w:val="center"/>
          </w:tcPr>
          <w:p w:rsidR="00D557D6" w:rsidRPr="00D557D6" w:rsidRDefault="00D557D6" w:rsidP="00287F3F">
            <w:pPr>
              <w:suppressAutoHyphens w:val="0"/>
              <w:spacing w:line="240" w:lineRule="auto"/>
              <w:jc w:val="center"/>
              <w:rPr>
                <w:b/>
                <w:bCs/>
                <w:sz w:val="22"/>
                <w:szCs w:val="22"/>
                <w:lang w:eastAsia="ru-RU"/>
              </w:rPr>
            </w:pPr>
            <w:r w:rsidRPr="00D557D6">
              <w:rPr>
                <w:b/>
                <w:bCs/>
                <w:sz w:val="22"/>
                <w:szCs w:val="22"/>
                <w:lang w:eastAsia="ru-RU"/>
              </w:rPr>
              <w:t>Категория</w:t>
            </w:r>
          </w:p>
        </w:tc>
      </w:tr>
      <w:tr w:rsidR="00D557D6" w:rsidRPr="00D557D6" w:rsidTr="00AC7ED2">
        <w:trPr>
          <w:trHeight w:val="375"/>
          <w:tblHeader/>
        </w:trPr>
        <w:tc>
          <w:tcPr>
            <w:tcW w:w="1977" w:type="dxa"/>
            <w:vMerge/>
            <w:vAlign w:val="center"/>
          </w:tcPr>
          <w:p w:rsidR="00D557D6" w:rsidRPr="00D557D6" w:rsidRDefault="00D557D6" w:rsidP="00287F3F">
            <w:pPr>
              <w:suppressAutoHyphens w:val="0"/>
              <w:spacing w:line="240" w:lineRule="auto"/>
              <w:jc w:val="center"/>
              <w:rPr>
                <w:b/>
                <w:bCs/>
                <w:sz w:val="22"/>
                <w:szCs w:val="22"/>
                <w:lang w:eastAsia="ru-RU"/>
              </w:rPr>
            </w:pPr>
          </w:p>
        </w:tc>
        <w:tc>
          <w:tcPr>
            <w:tcW w:w="1547" w:type="dxa"/>
            <w:vMerge/>
            <w:vAlign w:val="center"/>
          </w:tcPr>
          <w:p w:rsidR="00D557D6" w:rsidRPr="00D557D6" w:rsidRDefault="00D557D6" w:rsidP="00287F3F">
            <w:pPr>
              <w:suppressAutoHyphens w:val="0"/>
              <w:spacing w:line="240" w:lineRule="auto"/>
              <w:jc w:val="center"/>
              <w:rPr>
                <w:b/>
                <w:bCs/>
                <w:sz w:val="22"/>
                <w:szCs w:val="22"/>
                <w:lang w:eastAsia="ru-RU"/>
              </w:rPr>
            </w:pPr>
          </w:p>
        </w:tc>
        <w:tc>
          <w:tcPr>
            <w:tcW w:w="1296" w:type="dxa"/>
            <w:vMerge/>
            <w:shd w:val="clear" w:color="auto" w:fill="auto"/>
            <w:noWrap/>
            <w:vAlign w:val="center"/>
          </w:tcPr>
          <w:p w:rsidR="00D557D6" w:rsidRPr="00D557D6" w:rsidRDefault="00D557D6" w:rsidP="00287F3F">
            <w:pPr>
              <w:suppressAutoHyphens w:val="0"/>
              <w:spacing w:line="240" w:lineRule="auto"/>
              <w:jc w:val="center"/>
              <w:rPr>
                <w:b/>
                <w:bCs/>
                <w:kern w:val="3"/>
                <w:sz w:val="22"/>
                <w:szCs w:val="22"/>
                <w:lang w:eastAsia="zh-CN"/>
              </w:rPr>
            </w:pPr>
          </w:p>
        </w:tc>
        <w:tc>
          <w:tcPr>
            <w:tcW w:w="1276" w:type="dxa"/>
            <w:shd w:val="clear" w:color="auto" w:fill="auto"/>
            <w:noWrap/>
            <w:vAlign w:val="center"/>
          </w:tcPr>
          <w:p w:rsidR="00D557D6" w:rsidRPr="00D557D6" w:rsidRDefault="00D557D6" w:rsidP="00287F3F">
            <w:pPr>
              <w:suppressAutoHyphens w:val="0"/>
              <w:spacing w:line="240" w:lineRule="auto"/>
              <w:jc w:val="center"/>
              <w:rPr>
                <w:b/>
                <w:kern w:val="3"/>
                <w:sz w:val="22"/>
                <w:szCs w:val="22"/>
                <w:lang w:eastAsia="zh-CN"/>
              </w:rPr>
            </w:pPr>
            <w:proofErr w:type="spellStart"/>
            <w:r w:rsidRPr="00D557D6">
              <w:rPr>
                <w:b/>
                <w:kern w:val="3"/>
                <w:sz w:val="22"/>
                <w:szCs w:val="22"/>
                <w:lang w:eastAsia="zh-CN"/>
              </w:rPr>
              <w:t>Асфальто</w:t>
            </w:r>
            <w:proofErr w:type="spellEnd"/>
            <w:r w:rsidRPr="00D557D6">
              <w:rPr>
                <w:b/>
                <w:kern w:val="3"/>
                <w:sz w:val="22"/>
                <w:szCs w:val="22"/>
                <w:lang w:eastAsia="zh-CN"/>
              </w:rPr>
              <w:t>-</w:t>
            </w:r>
          </w:p>
          <w:p w:rsidR="00D557D6" w:rsidRPr="00D557D6" w:rsidRDefault="00D557D6" w:rsidP="00287F3F">
            <w:pPr>
              <w:suppressAutoHyphens w:val="0"/>
              <w:spacing w:line="240" w:lineRule="auto"/>
              <w:jc w:val="center"/>
              <w:rPr>
                <w:b/>
                <w:bCs/>
                <w:sz w:val="22"/>
                <w:szCs w:val="22"/>
                <w:lang w:eastAsia="ru-RU"/>
              </w:rPr>
            </w:pPr>
            <w:r w:rsidRPr="00D557D6">
              <w:rPr>
                <w:b/>
                <w:kern w:val="3"/>
                <w:sz w:val="22"/>
                <w:szCs w:val="22"/>
                <w:lang w:eastAsia="zh-CN"/>
              </w:rPr>
              <w:t>бетон</w:t>
            </w:r>
          </w:p>
        </w:tc>
        <w:tc>
          <w:tcPr>
            <w:tcW w:w="953" w:type="dxa"/>
            <w:shd w:val="clear" w:color="auto" w:fill="auto"/>
            <w:noWrap/>
            <w:vAlign w:val="center"/>
          </w:tcPr>
          <w:p w:rsidR="00D557D6" w:rsidRPr="00D557D6" w:rsidRDefault="00D557D6" w:rsidP="00287F3F">
            <w:pPr>
              <w:suppressAutoHyphens w:val="0"/>
              <w:spacing w:line="240" w:lineRule="auto"/>
              <w:jc w:val="center"/>
              <w:rPr>
                <w:b/>
                <w:bCs/>
                <w:sz w:val="22"/>
                <w:szCs w:val="22"/>
                <w:lang w:eastAsia="ru-RU"/>
              </w:rPr>
            </w:pPr>
            <w:r w:rsidRPr="00D557D6">
              <w:rPr>
                <w:b/>
                <w:kern w:val="3"/>
                <w:sz w:val="22"/>
                <w:szCs w:val="22"/>
                <w:lang w:eastAsia="zh-CN"/>
              </w:rPr>
              <w:t>гравий</w:t>
            </w:r>
          </w:p>
        </w:tc>
        <w:tc>
          <w:tcPr>
            <w:tcW w:w="781" w:type="dxa"/>
            <w:shd w:val="clear" w:color="auto" w:fill="auto"/>
            <w:noWrap/>
            <w:vAlign w:val="center"/>
          </w:tcPr>
          <w:p w:rsidR="00D557D6" w:rsidRPr="00D557D6" w:rsidRDefault="00D557D6" w:rsidP="00287F3F">
            <w:pPr>
              <w:suppressAutoHyphens w:val="0"/>
              <w:spacing w:line="240" w:lineRule="auto"/>
              <w:jc w:val="center"/>
              <w:rPr>
                <w:b/>
                <w:bCs/>
                <w:sz w:val="22"/>
                <w:szCs w:val="22"/>
                <w:lang w:eastAsia="ru-RU"/>
              </w:rPr>
            </w:pPr>
            <w:r w:rsidRPr="00D557D6">
              <w:rPr>
                <w:b/>
                <w:kern w:val="3"/>
                <w:sz w:val="22"/>
                <w:szCs w:val="22"/>
                <w:lang w:eastAsia="zh-CN"/>
              </w:rPr>
              <w:t>грунт</w:t>
            </w:r>
          </w:p>
        </w:tc>
        <w:tc>
          <w:tcPr>
            <w:tcW w:w="831" w:type="dxa"/>
            <w:shd w:val="clear" w:color="auto" w:fill="auto"/>
            <w:noWrap/>
            <w:vAlign w:val="center"/>
          </w:tcPr>
          <w:p w:rsidR="00D557D6" w:rsidRPr="00D557D6" w:rsidRDefault="00D557D6" w:rsidP="00287F3F">
            <w:pPr>
              <w:suppressAutoHyphens w:val="0"/>
              <w:spacing w:line="240" w:lineRule="auto"/>
              <w:jc w:val="center"/>
              <w:rPr>
                <w:sz w:val="22"/>
                <w:szCs w:val="22"/>
                <w:lang w:eastAsia="ru-RU"/>
              </w:rPr>
            </w:pPr>
            <w:r w:rsidRPr="00D557D6">
              <w:rPr>
                <w:b/>
                <w:bCs/>
                <w:sz w:val="22"/>
                <w:szCs w:val="22"/>
                <w:lang w:eastAsia="ru-RU"/>
              </w:rPr>
              <w:t>IV</w:t>
            </w:r>
          </w:p>
        </w:tc>
        <w:tc>
          <w:tcPr>
            <w:tcW w:w="830" w:type="dxa"/>
            <w:shd w:val="clear" w:color="auto" w:fill="auto"/>
            <w:noWrap/>
            <w:vAlign w:val="center"/>
          </w:tcPr>
          <w:p w:rsidR="00D557D6" w:rsidRPr="00D557D6" w:rsidRDefault="00D557D6" w:rsidP="00287F3F">
            <w:pPr>
              <w:suppressAutoHyphens w:val="0"/>
              <w:spacing w:line="240" w:lineRule="auto"/>
              <w:jc w:val="center"/>
              <w:rPr>
                <w:sz w:val="22"/>
                <w:szCs w:val="22"/>
                <w:lang w:eastAsia="ru-RU"/>
              </w:rPr>
            </w:pPr>
            <w:r w:rsidRPr="00D557D6">
              <w:rPr>
                <w:b/>
                <w:bCs/>
                <w:sz w:val="22"/>
                <w:szCs w:val="22"/>
                <w:lang w:eastAsia="ru-RU"/>
              </w:rPr>
              <w:t>V</w:t>
            </w:r>
          </w:p>
        </w:tc>
      </w:tr>
      <w:tr w:rsidR="00D557D6" w:rsidRPr="00D557D6" w:rsidTr="00AC7ED2">
        <w:trPr>
          <w:trHeight w:val="300"/>
        </w:trPr>
        <w:tc>
          <w:tcPr>
            <w:tcW w:w="1977" w:type="dxa"/>
            <w:vAlign w:val="center"/>
          </w:tcPr>
          <w:p w:rsidR="00D557D6" w:rsidRPr="00D557D6" w:rsidRDefault="00D557D6" w:rsidP="00D557D6">
            <w:pPr>
              <w:suppressAutoHyphens w:val="0"/>
              <w:spacing w:line="240" w:lineRule="auto"/>
              <w:rPr>
                <w:sz w:val="22"/>
                <w:szCs w:val="22"/>
                <w:lang w:eastAsia="ru-RU"/>
              </w:rPr>
            </w:pPr>
            <w:r w:rsidRPr="00D557D6">
              <w:rPr>
                <w:sz w:val="22"/>
                <w:szCs w:val="22"/>
                <w:lang w:eastAsia="ru-RU"/>
              </w:rPr>
              <w:t xml:space="preserve">"Великий Новгород - </w:t>
            </w:r>
            <w:proofErr w:type="spellStart"/>
            <w:r w:rsidRPr="00D557D6">
              <w:rPr>
                <w:sz w:val="22"/>
                <w:szCs w:val="22"/>
                <w:lang w:eastAsia="ru-RU"/>
              </w:rPr>
              <w:t>Сергово</w:t>
            </w:r>
            <w:proofErr w:type="spellEnd"/>
            <w:r w:rsidRPr="00D557D6">
              <w:rPr>
                <w:sz w:val="22"/>
                <w:szCs w:val="22"/>
                <w:lang w:eastAsia="ru-RU"/>
              </w:rPr>
              <w:t xml:space="preserve"> - Борки" - Горные </w:t>
            </w:r>
            <w:proofErr w:type="spellStart"/>
            <w:r w:rsidRPr="00D557D6">
              <w:rPr>
                <w:sz w:val="22"/>
                <w:szCs w:val="22"/>
                <w:lang w:eastAsia="ru-RU"/>
              </w:rPr>
              <w:t>Морины</w:t>
            </w:r>
            <w:proofErr w:type="spellEnd"/>
            <w:r w:rsidRPr="00D557D6">
              <w:rPr>
                <w:sz w:val="22"/>
                <w:szCs w:val="22"/>
                <w:lang w:eastAsia="ru-RU"/>
              </w:rPr>
              <w:t xml:space="preserve"> - Береговые </w:t>
            </w:r>
            <w:proofErr w:type="spellStart"/>
            <w:r w:rsidRPr="00D557D6">
              <w:rPr>
                <w:sz w:val="22"/>
                <w:szCs w:val="22"/>
                <w:lang w:eastAsia="ru-RU"/>
              </w:rPr>
              <w:t>Морины</w:t>
            </w:r>
            <w:proofErr w:type="spellEnd"/>
          </w:p>
        </w:tc>
        <w:tc>
          <w:tcPr>
            <w:tcW w:w="1547" w:type="dxa"/>
            <w:vAlign w:val="center"/>
          </w:tcPr>
          <w:p w:rsidR="00D557D6" w:rsidRPr="00D557D6" w:rsidRDefault="00D557D6" w:rsidP="00D557D6">
            <w:pPr>
              <w:suppressAutoHyphens w:val="0"/>
              <w:spacing w:line="240" w:lineRule="auto"/>
              <w:rPr>
                <w:sz w:val="22"/>
                <w:szCs w:val="22"/>
                <w:lang w:eastAsia="ru-RU"/>
              </w:rPr>
            </w:pPr>
            <w:r w:rsidRPr="00D557D6">
              <w:rPr>
                <w:sz w:val="22"/>
                <w:szCs w:val="22"/>
                <w:lang w:eastAsia="ru-RU"/>
              </w:rPr>
              <w:t>49 ОП МЗ 49Н-1102</w:t>
            </w:r>
          </w:p>
        </w:tc>
        <w:tc>
          <w:tcPr>
            <w:tcW w:w="1296"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2,464</w:t>
            </w:r>
          </w:p>
        </w:tc>
        <w:tc>
          <w:tcPr>
            <w:tcW w:w="1276"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2,464</w:t>
            </w:r>
          </w:p>
        </w:tc>
        <w:tc>
          <w:tcPr>
            <w:tcW w:w="953"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 </w:t>
            </w:r>
          </w:p>
        </w:tc>
        <w:tc>
          <w:tcPr>
            <w:tcW w:w="781"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 </w:t>
            </w:r>
          </w:p>
        </w:tc>
        <w:tc>
          <w:tcPr>
            <w:tcW w:w="831"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 </w:t>
            </w:r>
          </w:p>
        </w:tc>
        <w:tc>
          <w:tcPr>
            <w:tcW w:w="830"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2,464</w:t>
            </w:r>
          </w:p>
        </w:tc>
      </w:tr>
      <w:tr w:rsidR="00D557D6" w:rsidRPr="00D557D6" w:rsidTr="00AC7ED2">
        <w:trPr>
          <w:trHeight w:val="300"/>
        </w:trPr>
        <w:tc>
          <w:tcPr>
            <w:tcW w:w="1977" w:type="dxa"/>
            <w:vAlign w:val="center"/>
          </w:tcPr>
          <w:p w:rsidR="00D557D6" w:rsidRPr="00D557D6" w:rsidRDefault="00D557D6" w:rsidP="00D557D6">
            <w:pPr>
              <w:suppressAutoHyphens w:val="0"/>
              <w:spacing w:line="240" w:lineRule="auto"/>
              <w:rPr>
                <w:sz w:val="22"/>
                <w:szCs w:val="22"/>
                <w:lang w:eastAsia="ru-RU"/>
              </w:rPr>
            </w:pPr>
            <w:r w:rsidRPr="00D557D6">
              <w:rPr>
                <w:sz w:val="22"/>
                <w:szCs w:val="22"/>
                <w:lang w:eastAsia="ru-RU"/>
              </w:rPr>
              <w:t xml:space="preserve">Великий Новгород - </w:t>
            </w:r>
            <w:proofErr w:type="spellStart"/>
            <w:r w:rsidRPr="00D557D6">
              <w:rPr>
                <w:sz w:val="22"/>
                <w:szCs w:val="22"/>
                <w:lang w:eastAsia="ru-RU"/>
              </w:rPr>
              <w:t>Сергово</w:t>
            </w:r>
            <w:proofErr w:type="spellEnd"/>
            <w:r w:rsidRPr="00D557D6">
              <w:rPr>
                <w:sz w:val="22"/>
                <w:szCs w:val="22"/>
                <w:lang w:eastAsia="ru-RU"/>
              </w:rPr>
              <w:t xml:space="preserve"> - Борки</w:t>
            </w:r>
          </w:p>
        </w:tc>
        <w:tc>
          <w:tcPr>
            <w:tcW w:w="1547" w:type="dxa"/>
            <w:vAlign w:val="center"/>
          </w:tcPr>
          <w:p w:rsidR="00D557D6" w:rsidRPr="00D557D6" w:rsidRDefault="00D557D6" w:rsidP="00D557D6">
            <w:pPr>
              <w:suppressAutoHyphens w:val="0"/>
              <w:spacing w:line="240" w:lineRule="auto"/>
              <w:rPr>
                <w:sz w:val="22"/>
                <w:szCs w:val="22"/>
                <w:lang w:eastAsia="ru-RU"/>
              </w:rPr>
            </w:pPr>
            <w:r w:rsidRPr="00D557D6">
              <w:rPr>
                <w:sz w:val="22"/>
                <w:szCs w:val="22"/>
                <w:lang w:eastAsia="ru-RU"/>
              </w:rPr>
              <w:t>49 ОП МЗ 49К-1127</w:t>
            </w:r>
          </w:p>
        </w:tc>
        <w:tc>
          <w:tcPr>
            <w:tcW w:w="1296"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31,980</w:t>
            </w:r>
          </w:p>
        </w:tc>
        <w:tc>
          <w:tcPr>
            <w:tcW w:w="1276"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31,980</w:t>
            </w:r>
          </w:p>
        </w:tc>
        <w:tc>
          <w:tcPr>
            <w:tcW w:w="953"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 </w:t>
            </w:r>
          </w:p>
        </w:tc>
        <w:tc>
          <w:tcPr>
            <w:tcW w:w="781"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 </w:t>
            </w:r>
          </w:p>
        </w:tc>
        <w:tc>
          <w:tcPr>
            <w:tcW w:w="831"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31,980</w:t>
            </w:r>
          </w:p>
        </w:tc>
        <w:tc>
          <w:tcPr>
            <w:tcW w:w="830"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 </w:t>
            </w:r>
          </w:p>
        </w:tc>
      </w:tr>
      <w:tr w:rsidR="00D557D6" w:rsidRPr="00D557D6" w:rsidTr="00AC7ED2">
        <w:trPr>
          <w:trHeight w:val="300"/>
        </w:trPr>
        <w:tc>
          <w:tcPr>
            <w:tcW w:w="1977" w:type="dxa"/>
            <w:vAlign w:val="center"/>
          </w:tcPr>
          <w:p w:rsidR="00D557D6" w:rsidRPr="00D557D6" w:rsidRDefault="00D557D6" w:rsidP="00D557D6">
            <w:pPr>
              <w:suppressAutoHyphens w:val="0"/>
              <w:spacing w:line="240" w:lineRule="auto"/>
              <w:rPr>
                <w:sz w:val="22"/>
                <w:szCs w:val="22"/>
                <w:lang w:eastAsia="ru-RU"/>
              </w:rPr>
            </w:pPr>
            <w:r w:rsidRPr="00D557D6">
              <w:rPr>
                <w:sz w:val="22"/>
                <w:szCs w:val="22"/>
                <w:lang w:eastAsia="ru-RU"/>
              </w:rPr>
              <w:lastRenderedPageBreak/>
              <w:t xml:space="preserve">Горные </w:t>
            </w:r>
            <w:proofErr w:type="spellStart"/>
            <w:r w:rsidRPr="00D557D6">
              <w:rPr>
                <w:sz w:val="22"/>
                <w:szCs w:val="22"/>
                <w:lang w:eastAsia="ru-RU"/>
              </w:rPr>
              <w:t>Морины</w:t>
            </w:r>
            <w:proofErr w:type="spellEnd"/>
            <w:r w:rsidRPr="00D557D6">
              <w:rPr>
                <w:sz w:val="22"/>
                <w:szCs w:val="22"/>
                <w:lang w:eastAsia="ru-RU"/>
              </w:rPr>
              <w:t xml:space="preserve"> - Новое </w:t>
            </w:r>
            <w:proofErr w:type="spellStart"/>
            <w:r w:rsidRPr="00D557D6">
              <w:rPr>
                <w:sz w:val="22"/>
                <w:szCs w:val="22"/>
                <w:lang w:eastAsia="ru-RU"/>
              </w:rPr>
              <w:t>Ракомо</w:t>
            </w:r>
            <w:proofErr w:type="spellEnd"/>
            <w:r w:rsidRPr="00D557D6">
              <w:rPr>
                <w:sz w:val="22"/>
                <w:szCs w:val="22"/>
                <w:lang w:eastAsia="ru-RU"/>
              </w:rPr>
              <w:t xml:space="preserve"> - Троица</w:t>
            </w:r>
          </w:p>
        </w:tc>
        <w:tc>
          <w:tcPr>
            <w:tcW w:w="1547" w:type="dxa"/>
            <w:vAlign w:val="center"/>
          </w:tcPr>
          <w:p w:rsidR="00D557D6" w:rsidRPr="00D557D6" w:rsidRDefault="00D557D6" w:rsidP="00D557D6">
            <w:pPr>
              <w:suppressAutoHyphens w:val="0"/>
              <w:spacing w:line="240" w:lineRule="auto"/>
              <w:rPr>
                <w:sz w:val="22"/>
                <w:szCs w:val="22"/>
                <w:lang w:eastAsia="ru-RU"/>
              </w:rPr>
            </w:pPr>
            <w:r w:rsidRPr="00D557D6">
              <w:rPr>
                <w:sz w:val="22"/>
                <w:szCs w:val="22"/>
                <w:lang w:eastAsia="ru-RU"/>
              </w:rPr>
              <w:t>49 ОП МЗ 49Н-1131</w:t>
            </w:r>
          </w:p>
        </w:tc>
        <w:tc>
          <w:tcPr>
            <w:tcW w:w="1296"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4,800</w:t>
            </w:r>
          </w:p>
        </w:tc>
        <w:tc>
          <w:tcPr>
            <w:tcW w:w="1276"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4,800</w:t>
            </w:r>
          </w:p>
        </w:tc>
        <w:tc>
          <w:tcPr>
            <w:tcW w:w="953"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 </w:t>
            </w:r>
          </w:p>
        </w:tc>
        <w:tc>
          <w:tcPr>
            <w:tcW w:w="781"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 </w:t>
            </w:r>
          </w:p>
        </w:tc>
        <w:tc>
          <w:tcPr>
            <w:tcW w:w="831"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 </w:t>
            </w:r>
          </w:p>
        </w:tc>
        <w:tc>
          <w:tcPr>
            <w:tcW w:w="830"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4,800</w:t>
            </w:r>
          </w:p>
        </w:tc>
      </w:tr>
      <w:tr w:rsidR="00D557D6" w:rsidRPr="00D557D6" w:rsidTr="00AC7ED2">
        <w:trPr>
          <w:trHeight w:val="300"/>
        </w:trPr>
        <w:tc>
          <w:tcPr>
            <w:tcW w:w="1977" w:type="dxa"/>
            <w:vAlign w:val="center"/>
          </w:tcPr>
          <w:p w:rsidR="00D557D6" w:rsidRPr="00D557D6" w:rsidRDefault="00D557D6" w:rsidP="00D557D6">
            <w:pPr>
              <w:suppressAutoHyphens w:val="0"/>
              <w:spacing w:line="240" w:lineRule="auto"/>
              <w:rPr>
                <w:sz w:val="22"/>
                <w:szCs w:val="22"/>
                <w:lang w:eastAsia="ru-RU"/>
              </w:rPr>
            </w:pPr>
            <w:r w:rsidRPr="00D557D6">
              <w:rPr>
                <w:sz w:val="22"/>
                <w:szCs w:val="22"/>
                <w:lang w:eastAsia="ru-RU"/>
              </w:rPr>
              <w:t xml:space="preserve">Ильмень - </w:t>
            </w:r>
            <w:proofErr w:type="spellStart"/>
            <w:r w:rsidRPr="00D557D6">
              <w:rPr>
                <w:sz w:val="22"/>
                <w:szCs w:val="22"/>
                <w:lang w:eastAsia="ru-RU"/>
              </w:rPr>
              <w:t>Козынево</w:t>
            </w:r>
            <w:proofErr w:type="spellEnd"/>
          </w:p>
        </w:tc>
        <w:tc>
          <w:tcPr>
            <w:tcW w:w="1547" w:type="dxa"/>
            <w:vAlign w:val="center"/>
          </w:tcPr>
          <w:p w:rsidR="00D557D6" w:rsidRPr="00D557D6" w:rsidRDefault="00D557D6" w:rsidP="00D557D6">
            <w:pPr>
              <w:suppressAutoHyphens w:val="0"/>
              <w:spacing w:line="240" w:lineRule="auto"/>
              <w:rPr>
                <w:sz w:val="22"/>
                <w:szCs w:val="22"/>
                <w:lang w:eastAsia="ru-RU"/>
              </w:rPr>
            </w:pPr>
            <w:r w:rsidRPr="00D557D6">
              <w:rPr>
                <w:sz w:val="22"/>
                <w:szCs w:val="22"/>
                <w:lang w:eastAsia="ru-RU"/>
              </w:rPr>
              <w:t>49 ОП МЗ 49Н-1139</w:t>
            </w:r>
          </w:p>
        </w:tc>
        <w:tc>
          <w:tcPr>
            <w:tcW w:w="1296"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2,024</w:t>
            </w:r>
          </w:p>
        </w:tc>
        <w:tc>
          <w:tcPr>
            <w:tcW w:w="1276"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2,024</w:t>
            </w:r>
          </w:p>
        </w:tc>
        <w:tc>
          <w:tcPr>
            <w:tcW w:w="953"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 </w:t>
            </w:r>
          </w:p>
        </w:tc>
        <w:tc>
          <w:tcPr>
            <w:tcW w:w="781"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 </w:t>
            </w:r>
          </w:p>
        </w:tc>
        <w:tc>
          <w:tcPr>
            <w:tcW w:w="831"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 </w:t>
            </w:r>
          </w:p>
        </w:tc>
        <w:tc>
          <w:tcPr>
            <w:tcW w:w="830"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2,024</w:t>
            </w:r>
          </w:p>
        </w:tc>
      </w:tr>
      <w:tr w:rsidR="00D557D6" w:rsidRPr="00D557D6" w:rsidTr="00AC7ED2">
        <w:trPr>
          <w:trHeight w:val="300"/>
        </w:trPr>
        <w:tc>
          <w:tcPr>
            <w:tcW w:w="1977" w:type="dxa"/>
            <w:vAlign w:val="center"/>
          </w:tcPr>
          <w:p w:rsidR="00D557D6" w:rsidRPr="00D557D6" w:rsidRDefault="00D557D6" w:rsidP="00D557D6">
            <w:pPr>
              <w:suppressAutoHyphens w:val="0"/>
              <w:spacing w:line="240" w:lineRule="auto"/>
              <w:rPr>
                <w:sz w:val="22"/>
                <w:szCs w:val="22"/>
                <w:lang w:eastAsia="ru-RU"/>
              </w:rPr>
            </w:pPr>
            <w:r w:rsidRPr="00D557D6">
              <w:rPr>
                <w:sz w:val="22"/>
                <w:szCs w:val="22"/>
                <w:lang w:eastAsia="ru-RU"/>
              </w:rPr>
              <w:t>Моисеевичи - Сапунов Бор</w:t>
            </w:r>
          </w:p>
        </w:tc>
        <w:tc>
          <w:tcPr>
            <w:tcW w:w="1547" w:type="dxa"/>
            <w:vAlign w:val="center"/>
          </w:tcPr>
          <w:p w:rsidR="00D557D6" w:rsidRPr="00D557D6" w:rsidRDefault="00D557D6" w:rsidP="00D557D6">
            <w:pPr>
              <w:suppressAutoHyphens w:val="0"/>
              <w:spacing w:line="240" w:lineRule="auto"/>
              <w:rPr>
                <w:sz w:val="22"/>
                <w:szCs w:val="22"/>
                <w:lang w:eastAsia="ru-RU"/>
              </w:rPr>
            </w:pPr>
            <w:r w:rsidRPr="00D557D6">
              <w:rPr>
                <w:sz w:val="22"/>
                <w:szCs w:val="22"/>
                <w:lang w:eastAsia="ru-RU"/>
              </w:rPr>
              <w:t>49 ОП МЗ 49Н-1142</w:t>
            </w:r>
          </w:p>
        </w:tc>
        <w:tc>
          <w:tcPr>
            <w:tcW w:w="1296"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3,000</w:t>
            </w:r>
          </w:p>
        </w:tc>
        <w:tc>
          <w:tcPr>
            <w:tcW w:w="1276"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1,000</w:t>
            </w:r>
          </w:p>
        </w:tc>
        <w:tc>
          <w:tcPr>
            <w:tcW w:w="953"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2,000</w:t>
            </w:r>
          </w:p>
        </w:tc>
        <w:tc>
          <w:tcPr>
            <w:tcW w:w="781"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 </w:t>
            </w:r>
          </w:p>
        </w:tc>
        <w:tc>
          <w:tcPr>
            <w:tcW w:w="831"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 </w:t>
            </w:r>
          </w:p>
        </w:tc>
        <w:tc>
          <w:tcPr>
            <w:tcW w:w="830"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3,000</w:t>
            </w:r>
          </w:p>
        </w:tc>
      </w:tr>
      <w:tr w:rsidR="00D557D6" w:rsidRPr="00D557D6" w:rsidTr="00AC7ED2">
        <w:trPr>
          <w:trHeight w:val="300"/>
        </w:trPr>
        <w:tc>
          <w:tcPr>
            <w:tcW w:w="1977" w:type="dxa"/>
            <w:vAlign w:val="center"/>
          </w:tcPr>
          <w:p w:rsidR="00D557D6" w:rsidRPr="00D557D6" w:rsidRDefault="00D557D6" w:rsidP="00D557D6">
            <w:pPr>
              <w:suppressAutoHyphens w:val="0"/>
              <w:spacing w:line="240" w:lineRule="auto"/>
              <w:rPr>
                <w:sz w:val="22"/>
                <w:szCs w:val="22"/>
                <w:lang w:eastAsia="ru-RU"/>
              </w:rPr>
            </w:pPr>
            <w:r w:rsidRPr="00D557D6">
              <w:rPr>
                <w:sz w:val="22"/>
                <w:szCs w:val="22"/>
                <w:lang w:eastAsia="ru-RU"/>
              </w:rPr>
              <w:t>подъезд к д. Медвежья Голова</w:t>
            </w:r>
          </w:p>
        </w:tc>
        <w:tc>
          <w:tcPr>
            <w:tcW w:w="1547" w:type="dxa"/>
            <w:vAlign w:val="center"/>
          </w:tcPr>
          <w:p w:rsidR="00D557D6" w:rsidRPr="00D557D6" w:rsidRDefault="00D557D6" w:rsidP="00D557D6">
            <w:pPr>
              <w:suppressAutoHyphens w:val="0"/>
              <w:spacing w:line="240" w:lineRule="auto"/>
              <w:rPr>
                <w:sz w:val="22"/>
                <w:szCs w:val="22"/>
                <w:lang w:eastAsia="ru-RU"/>
              </w:rPr>
            </w:pPr>
            <w:r w:rsidRPr="00D557D6">
              <w:rPr>
                <w:sz w:val="22"/>
                <w:szCs w:val="22"/>
                <w:lang w:eastAsia="ru-RU"/>
              </w:rPr>
              <w:t>49 ОП МЗ 49К-1127п</w:t>
            </w:r>
          </w:p>
        </w:tc>
        <w:tc>
          <w:tcPr>
            <w:tcW w:w="1296"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1,578</w:t>
            </w:r>
          </w:p>
        </w:tc>
        <w:tc>
          <w:tcPr>
            <w:tcW w:w="1276"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1,578</w:t>
            </w:r>
          </w:p>
        </w:tc>
        <w:tc>
          <w:tcPr>
            <w:tcW w:w="953"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 </w:t>
            </w:r>
          </w:p>
        </w:tc>
        <w:tc>
          <w:tcPr>
            <w:tcW w:w="781"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 </w:t>
            </w:r>
          </w:p>
        </w:tc>
        <w:tc>
          <w:tcPr>
            <w:tcW w:w="831"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 </w:t>
            </w:r>
          </w:p>
        </w:tc>
        <w:tc>
          <w:tcPr>
            <w:tcW w:w="830"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1,578</w:t>
            </w:r>
          </w:p>
        </w:tc>
      </w:tr>
      <w:tr w:rsidR="00D557D6" w:rsidRPr="00D557D6" w:rsidTr="00AC7ED2">
        <w:trPr>
          <w:trHeight w:val="300"/>
        </w:trPr>
        <w:tc>
          <w:tcPr>
            <w:tcW w:w="1977" w:type="dxa"/>
            <w:vAlign w:val="center"/>
          </w:tcPr>
          <w:p w:rsidR="00D557D6" w:rsidRPr="00D557D6" w:rsidRDefault="00D557D6" w:rsidP="00D557D6">
            <w:pPr>
              <w:suppressAutoHyphens w:val="0"/>
              <w:spacing w:line="240" w:lineRule="auto"/>
              <w:rPr>
                <w:sz w:val="22"/>
                <w:szCs w:val="22"/>
                <w:lang w:eastAsia="ru-RU"/>
              </w:rPr>
            </w:pPr>
            <w:r w:rsidRPr="00D557D6">
              <w:rPr>
                <w:sz w:val="22"/>
                <w:szCs w:val="22"/>
                <w:lang w:eastAsia="ru-RU"/>
              </w:rPr>
              <w:t xml:space="preserve">подъезд к д. </w:t>
            </w:r>
            <w:proofErr w:type="spellStart"/>
            <w:r w:rsidRPr="00D557D6">
              <w:rPr>
                <w:sz w:val="22"/>
                <w:szCs w:val="22"/>
                <w:lang w:eastAsia="ru-RU"/>
              </w:rPr>
              <w:t>Ондвор</w:t>
            </w:r>
            <w:proofErr w:type="spellEnd"/>
          </w:p>
        </w:tc>
        <w:tc>
          <w:tcPr>
            <w:tcW w:w="1547" w:type="dxa"/>
            <w:vAlign w:val="center"/>
          </w:tcPr>
          <w:p w:rsidR="00D557D6" w:rsidRPr="00D557D6" w:rsidRDefault="00D557D6" w:rsidP="00D557D6">
            <w:pPr>
              <w:suppressAutoHyphens w:val="0"/>
              <w:spacing w:line="240" w:lineRule="auto"/>
              <w:rPr>
                <w:sz w:val="22"/>
                <w:szCs w:val="22"/>
                <w:lang w:eastAsia="ru-RU"/>
              </w:rPr>
            </w:pPr>
            <w:r w:rsidRPr="00D557D6">
              <w:rPr>
                <w:sz w:val="22"/>
                <w:szCs w:val="22"/>
                <w:lang w:eastAsia="ru-RU"/>
              </w:rPr>
              <w:t>49 ОП МЗ 49К-1127п4</w:t>
            </w:r>
          </w:p>
        </w:tc>
        <w:tc>
          <w:tcPr>
            <w:tcW w:w="1296"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0,800</w:t>
            </w:r>
          </w:p>
        </w:tc>
        <w:tc>
          <w:tcPr>
            <w:tcW w:w="1276"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0,800</w:t>
            </w:r>
          </w:p>
        </w:tc>
        <w:tc>
          <w:tcPr>
            <w:tcW w:w="953"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 </w:t>
            </w:r>
          </w:p>
        </w:tc>
        <w:tc>
          <w:tcPr>
            <w:tcW w:w="781"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 </w:t>
            </w:r>
          </w:p>
        </w:tc>
        <w:tc>
          <w:tcPr>
            <w:tcW w:w="831"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 </w:t>
            </w:r>
          </w:p>
        </w:tc>
        <w:tc>
          <w:tcPr>
            <w:tcW w:w="830"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0,800</w:t>
            </w:r>
          </w:p>
        </w:tc>
      </w:tr>
      <w:tr w:rsidR="00D557D6" w:rsidRPr="00D557D6" w:rsidTr="00AC7ED2">
        <w:trPr>
          <w:trHeight w:val="300"/>
        </w:trPr>
        <w:tc>
          <w:tcPr>
            <w:tcW w:w="1977" w:type="dxa"/>
            <w:vAlign w:val="center"/>
          </w:tcPr>
          <w:p w:rsidR="00D557D6" w:rsidRPr="00D557D6" w:rsidRDefault="00D557D6" w:rsidP="00D557D6">
            <w:pPr>
              <w:suppressAutoHyphens w:val="0"/>
              <w:spacing w:line="240" w:lineRule="auto"/>
              <w:rPr>
                <w:sz w:val="22"/>
                <w:szCs w:val="22"/>
                <w:lang w:eastAsia="ru-RU"/>
              </w:rPr>
            </w:pPr>
            <w:r w:rsidRPr="00D557D6">
              <w:rPr>
                <w:sz w:val="22"/>
                <w:szCs w:val="22"/>
                <w:lang w:eastAsia="ru-RU"/>
              </w:rPr>
              <w:t xml:space="preserve">подъезд к д. </w:t>
            </w:r>
            <w:proofErr w:type="spellStart"/>
            <w:r w:rsidRPr="00D557D6">
              <w:rPr>
                <w:sz w:val="22"/>
                <w:szCs w:val="22"/>
                <w:lang w:eastAsia="ru-RU"/>
              </w:rPr>
              <w:t>Ращеп</w:t>
            </w:r>
            <w:proofErr w:type="spellEnd"/>
          </w:p>
        </w:tc>
        <w:tc>
          <w:tcPr>
            <w:tcW w:w="1547" w:type="dxa"/>
            <w:vAlign w:val="center"/>
          </w:tcPr>
          <w:p w:rsidR="00D557D6" w:rsidRPr="00D557D6" w:rsidRDefault="00D557D6" w:rsidP="00D557D6">
            <w:pPr>
              <w:suppressAutoHyphens w:val="0"/>
              <w:spacing w:line="240" w:lineRule="auto"/>
              <w:rPr>
                <w:sz w:val="22"/>
                <w:szCs w:val="22"/>
                <w:lang w:eastAsia="ru-RU"/>
              </w:rPr>
            </w:pPr>
            <w:r w:rsidRPr="00D557D6">
              <w:rPr>
                <w:sz w:val="22"/>
                <w:szCs w:val="22"/>
                <w:lang w:eastAsia="ru-RU"/>
              </w:rPr>
              <w:t>49 ОП МЗ 49К-1127п1</w:t>
            </w:r>
          </w:p>
        </w:tc>
        <w:tc>
          <w:tcPr>
            <w:tcW w:w="1296"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 xml:space="preserve">0,495 </w:t>
            </w:r>
          </w:p>
        </w:tc>
        <w:tc>
          <w:tcPr>
            <w:tcW w:w="1276"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0,495</w:t>
            </w:r>
          </w:p>
        </w:tc>
        <w:tc>
          <w:tcPr>
            <w:tcW w:w="953"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 </w:t>
            </w:r>
          </w:p>
        </w:tc>
        <w:tc>
          <w:tcPr>
            <w:tcW w:w="781"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 </w:t>
            </w:r>
          </w:p>
        </w:tc>
        <w:tc>
          <w:tcPr>
            <w:tcW w:w="831"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 </w:t>
            </w:r>
          </w:p>
        </w:tc>
        <w:tc>
          <w:tcPr>
            <w:tcW w:w="830"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0,795</w:t>
            </w:r>
          </w:p>
        </w:tc>
      </w:tr>
      <w:tr w:rsidR="00D557D6" w:rsidRPr="00D557D6" w:rsidTr="00AC7ED2">
        <w:trPr>
          <w:trHeight w:val="300"/>
        </w:trPr>
        <w:tc>
          <w:tcPr>
            <w:tcW w:w="1977" w:type="dxa"/>
            <w:vAlign w:val="center"/>
          </w:tcPr>
          <w:p w:rsidR="00D557D6" w:rsidRPr="00D557D6" w:rsidRDefault="00D557D6" w:rsidP="00D557D6">
            <w:pPr>
              <w:suppressAutoHyphens w:val="0"/>
              <w:spacing w:line="240" w:lineRule="auto"/>
              <w:rPr>
                <w:sz w:val="22"/>
                <w:szCs w:val="22"/>
                <w:lang w:eastAsia="ru-RU"/>
              </w:rPr>
            </w:pPr>
            <w:r w:rsidRPr="00D557D6">
              <w:rPr>
                <w:sz w:val="22"/>
                <w:szCs w:val="22"/>
                <w:lang w:eastAsia="ru-RU"/>
              </w:rPr>
              <w:t>подъезд к д. Три Отрока</w:t>
            </w:r>
          </w:p>
        </w:tc>
        <w:tc>
          <w:tcPr>
            <w:tcW w:w="1547" w:type="dxa"/>
            <w:vAlign w:val="center"/>
          </w:tcPr>
          <w:p w:rsidR="00D557D6" w:rsidRPr="00D557D6" w:rsidRDefault="00D557D6" w:rsidP="00D557D6">
            <w:pPr>
              <w:suppressAutoHyphens w:val="0"/>
              <w:spacing w:line="240" w:lineRule="auto"/>
              <w:rPr>
                <w:sz w:val="22"/>
                <w:szCs w:val="22"/>
                <w:lang w:eastAsia="ru-RU"/>
              </w:rPr>
            </w:pPr>
            <w:r w:rsidRPr="00D557D6">
              <w:rPr>
                <w:sz w:val="22"/>
                <w:szCs w:val="22"/>
                <w:lang w:eastAsia="ru-RU"/>
              </w:rPr>
              <w:t>49 ОП МЗ 49К-1127п2</w:t>
            </w:r>
          </w:p>
        </w:tc>
        <w:tc>
          <w:tcPr>
            <w:tcW w:w="1296"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2,150</w:t>
            </w:r>
          </w:p>
        </w:tc>
        <w:tc>
          <w:tcPr>
            <w:tcW w:w="1276"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2,150</w:t>
            </w:r>
          </w:p>
        </w:tc>
        <w:tc>
          <w:tcPr>
            <w:tcW w:w="953"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 </w:t>
            </w:r>
          </w:p>
        </w:tc>
        <w:tc>
          <w:tcPr>
            <w:tcW w:w="781"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 </w:t>
            </w:r>
          </w:p>
        </w:tc>
        <w:tc>
          <w:tcPr>
            <w:tcW w:w="831"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 </w:t>
            </w:r>
          </w:p>
        </w:tc>
        <w:tc>
          <w:tcPr>
            <w:tcW w:w="830"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2,150</w:t>
            </w:r>
          </w:p>
        </w:tc>
      </w:tr>
      <w:tr w:rsidR="00D557D6" w:rsidRPr="00D557D6" w:rsidTr="00AC7ED2">
        <w:trPr>
          <w:trHeight w:val="300"/>
        </w:trPr>
        <w:tc>
          <w:tcPr>
            <w:tcW w:w="1977" w:type="dxa"/>
            <w:vAlign w:val="center"/>
          </w:tcPr>
          <w:p w:rsidR="00D557D6" w:rsidRPr="00D557D6" w:rsidRDefault="00D557D6" w:rsidP="00D557D6">
            <w:pPr>
              <w:suppressAutoHyphens w:val="0"/>
              <w:spacing w:line="240" w:lineRule="auto"/>
              <w:rPr>
                <w:sz w:val="22"/>
                <w:szCs w:val="22"/>
                <w:lang w:eastAsia="ru-RU"/>
              </w:rPr>
            </w:pPr>
            <w:r w:rsidRPr="00D557D6">
              <w:rPr>
                <w:sz w:val="22"/>
                <w:szCs w:val="22"/>
                <w:lang w:eastAsia="ru-RU"/>
              </w:rPr>
              <w:t xml:space="preserve">подъезды к автодороге "Великий Новгород - </w:t>
            </w:r>
            <w:proofErr w:type="spellStart"/>
            <w:r w:rsidRPr="00D557D6">
              <w:rPr>
                <w:sz w:val="22"/>
                <w:szCs w:val="22"/>
                <w:lang w:eastAsia="ru-RU"/>
              </w:rPr>
              <w:t>Сергово</w:t>
            </w:r>
            <w:proofErr w:type="spellEnd"/>
            <w:r w:rsidRPr="00D557D6">
              <w:rPr>
                <w:sz w:val="22"/>
                <w:szCs w:val="22"/>
                <w:lang w:eastAsia="ru-RU"/>
              </w:rPr>
              <w:t xml:space="preserve"> - Борки"</w:t>
            </w:r>
          </w:p>
        </w:tc>
        <w:tc>
          <w:tcPr>
            <w:tcW w:w="1547" w:type="dxa"/>
            <w:vAlign w:val="center"/>
          </w:tcPr>
          <w:p w:rsidR="00D557D6" w:rsidRPr="00D557D6" w:rsidRDefault="00D557D6" w:rsidP="00D557D6">
            <w:pPr>
              <w:suppressAutoHyphens w:val="0"/>
              <w:spacing w:line="240" w:lineRule="auto"/>
              <w:rPr>
                <w:sz w:val="22"/>
                <w:szCs w:val="22"/>
                <w:lang w:eastAsia="ru-RU"/>
              </w:rPr>
            </w:pPr>
            <w:r w:rsidRPr="00D557D6">
              <w:rPr>
                <w:sz w:val="22"/>
                <w:szCs w:val="22"/>
                <w:lang w:eastAsia="ru-RU"/>
              </w:rPr>
              <w:t>49 ОП МЗ 49Н-1127п3</w:t>
            </w:r>
          </w:p>
        </w:tc>
        <w:tc>
          <w:tcPr>
            <w:tcW w:w="1296"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1,414</w:t>
            </w:r>
          </w:p>
        </w:tc>
        <w:tc>
          <w:tcPr>
            <w:tcW w:w="1276"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1,185</w:t>
            </w:r>
          </w:p>
        </w:tc>
        <w:tc>
          <w:tcPr>
            <w:tcW w:w="953"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0,229</w:t>
            </w:r>
          </w:p>
        </w:tc>
        <w:tc>
          <w:tcPr>
            <w:tcW w:w="781"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 </w:t>
            </w:r>
          </w:p>
        </w:tc>
        <w:tc>
          <w:tcPr>
            <w:tcW w:w="831"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0,243</w:t>
            </w:r>
          </w:p>
        </w:tc>
        <w:tc>
          <w:tcPr>
            <w:tcW w:w="830"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1,171</w:t>
            </w:r>
          </w:p>
        </w:tc>
      </w:tr>
      <w:tr w:rsidR="00D557D6" w:rsidRPr="00D557D6" w:rsidTr="00AC7ED2">
        <w:trPr>
          <w:trHeight w:val="300"/>
        </w:trPr>
        <w:tc>
          <w:tcPr>
            <w:tcW w:w="1977" w:type="dxa"/>
            <w:vAlign w:val="center"/>
          </w:tcPr>
          <w:p w:rsidR="00D557D6" w:rsidRPr="00D557D6" w:rsidRDefault="00D557D6" w:rsidP="00D557D6">
            <w:pPr>
              <w:suppressAutoHyphens w:val="0"/>
              <w:spacing w:line="240" w:lineRule="auto"/>
              <w:rPr>
                <w:sz w:val="22"/>
                <w:szCs w:val="22"/>
                <w:lang w:eastAsia="ru-RU"/>
              </w:rPr>
            </w:pPr>
            <w:proofErr w:type="spellStart"/>
            <w:r w:rsidRPr="00D557D6">
              <w:rPr>
                <w:sz w:val="22"/>
                <w:szCs w:val="22"/>
                <w:lang w:eastAsia="ru-RU"/>
              </w:rPr>
              <w:t>Радбелик</w:t>
            </w:r>
            <w:proofErr w:type="spellEnd"/>
            <w:r w:rsidRPr="00D557D6">
              <w:rPr>
                <w:sz w:val="22"/>
                <w:szCs w:val="22"/>
                <w:lang w:eastAsia="ru-RU"/>
              </w:rPr>
              <w:t xml:space="preserve"> - Песчаное</w:t>
            </w:r>
          </w:p>
        </w:tc>
        <w:tc>
          <w:tcPr>
            <w:tcW w:w="1547" w:type="dxa"/>
            <w:vAlign w:val="center"/>
          </w:tcPr>
          <w:p w:rsidR="00D557D6" w:rsidRPr="00D557D6" w:rsidRDefault="00D557D6" w:rsidP="00D557D6">
            <w:pPr>
              <w:suppressAutoHyphens w:val="0"/>
              <w:spacing w:line="240" w:lineRule="auto"/>
              <w:rPr>
                <w:sz w:val="22"/>
                <w:szCs w:val="22"/>
                <w:lang w:eastAsia="ru-RU"/>
              </w:rPr>
            </w:pPr>
            <w:r w:rsidRPr="00D557D6">
              <w:rPr>
                <w:sz w:val="22"/>
                <w:szCs w:val="22"/>
                <w:lang w:eastAsia="ru-RU"/>
              </w:rPr>
              <w:t>49 ОП МЗ 49Н-1157</w:t>
            </w:r>
          </w:p>
        </w:tc>
        <w:tc>
          <w:tcPr>
            <w:tcW w:w="1296"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2,336</w:t>
            </w:r>
          </w:p>
        </w:tc>
        <w:tc>
          <w:tcPr>
            <w:tcW w:w="1276"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2,336</w:t>
            </w:r>
          </w:p>
        </w:tc>
        <w:tc>
          <w:tcPr>
            <w:tcW w:w="953"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 </w:t>
            </w:r>
          </w:p>
        </w:tc>
        <w:tc>
          <w:tcPr>
            <w:tcW w:w="781"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 </w:t>
            </w:r>
          </w:p>
        </w:tc>
        <w:tc>
          <w:tcPr>
            <w:tcW w:w="831"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 </w:t>
            </w:r>
          </w:p>
        </w:tc>
        <w:tc>
          <w:tcPr>
            <w:tcW w:w="830"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2,336</w:t>
            </w:r>
          </w:p>
        </w:tc>
      </w:tr>
      <w:tr w:rsidR="00D557D6" w:rsidRPr="00D557D6" w:rsidTr="00AC7ED2">
        <w:trPr>
          <w:trHeight w:val="300"/>
        </w:trPr>
        <w:tc>
          <w:tcPr>
            <w:tcW w:w="1977" w:type="dxa"/>
            <w:vAlign w:val="center"/>
          </w:tcPr>
          <w:p w:rsidR="00D557D6" w:rsidRPr="00D557D6" w:rsidRDefault="00D557D6" w:rsidP="00D557D6">
            <w:pPr>
              <w:suppressAutoHyphens w:val="0"/>
              <w:spacing w:line="240" w:lineRule="auto"/>
              <w:rPr>
                <w:sz w:val="22"/>
                <w:szCs w:val="22"/>
                <w:lang w:eastAsia="ru-RU"/>
              </w:rPr>
            </w:pPr>
            <w:r w:rsidRPr="00D557D6">
              <w:rPr>
                <w:sz w:val="22"/>
                <w:szCs w:val="22"/>
                <w:lang w:eastAsia="ru-RU"/>
              </w:rPr>
              <w:t xml:space="preserve">Юрьев монастырь - "Великий Новгород - </w:t>
            </w:r>
            <w:proofErr w:type="spellStart"/>
            <w:r w:rsidRPr="00D557D6">
              <w:rPr>
                <w:sz w:val="22"/>
                <w:szCs w:val="22"/>
                <w:lang w:eastAsia="ru-RU"/>
              </w:rPr>
              <w:t>Сергово</w:t>
            </w:r>
            <w:proofErr w:type="spellEnd"/>
            <w:r w:rsidRPr="00D557D6">
              <w:rPr>
                <w:sz w:val="22"/>
                <w:szCs w:val="22"/>
                <w:lang w:eastAsia="ru-RU"/>
              </w:rPr>
              <w:t xml:space="preserve"> - Борки"</w:t>
            </w:r>
          </w:p>
        </w:tc>
        <w:tc>
          <w:tcPr>
            <w:tcW w:w="1547" w:type="dxa"/>
            <w:vAlign w:val="center"/>
          </w:tcPr>
          <w:p w:rsidR="00D557D6" w:rsidRPr="00D557D6" w:rsidRDefault="00D557D6" w:rsidP="00D557D6">
            <w:pPr>
              <w:suppressAutoHyphens w:val="0"/>
              <w:spacing w:line="240" w:lineRule="auto"/>
              <w:rPr>
                <w:sz w:val="22"/>
                <w:szCs w:val="22"/>
                <w:lang w:eastAsia="ru-RU"/>
              </w:rPr>
            </w:pPr>
            <w:r w:rsidRPr="00D557D6">
              <w:rPr>
                <w:sz w:val="22"/>
                <w:szCs w:val="22"/>
                <w:lang w:eastAsia="ru-RU"/>
              </w:rPr>
              <w:t>49 ОП МЗ 49Н-1170</w:t>
            </w:r>
          </w:p>
        </w:tc>
        <w:tc>
          <w:tcPr>
            <w:tcW w:w="1296"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2,285</w:t>
            </w:r>
          </w:p>
        </w:tc>
        <w:tc>
          <w:tcPr>
            <w:tcW w:w="1276"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2,285</w:t>
            </w:r>
          </w:p>
        </w:tc>
        <w:tc>
          <w:tcPr>
            <w:tcW w:w="953"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 </w:t>
            </w:r>
          </w:p>
        </w:tc>
        <w:tc>
          <w:tcPr>
            <w:tcW w:w="781"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 </w:t>
            </w:r>
          </w:p>
        </w:tc>
        <w:tc>
          <w:tcPr>
            <w:tcW w:w="831"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2,285</w:t>
            </w:r>
          </w:p>
        </w:tc>
        <w:tc>
          <w:tcPr>
            <w:tcW w:w="830" w:type="dxa"/>
            <w:shd w:val="clear" w:color="auto" w:fill="auto"/>
            <w:noWrap/>
            <w:vAlign w:val="center"/>
            <w:hideMark/>
          </w:tcPr>
          <w:p w:rsidR="00D557D6" w:rsidRPr="00D557D6" w:rsidRDefault="00D557D6" w:rsidP="00D557D6">
            <w:pPr>
              <w:suppressAutoHyphens w:val="0"/>
              <w:spacing w:line="240" w:lineRule="auto"/>
              <w:rPr>
                <w:sz w:val="22"/>
                <w:szCs w:val="22"/>
                <w:lang w:eastAsia="ru-RU"/>
              </w:rPr>
            </w:pPr>
            <w:r w:rsidRPr="00D557D6">
              <w:rPr>
                <w:sz w:val="22"/>
                <w:szCs w:val="22"/>
                <w:lang w:eastAsia="ru-RU"/>
              </w:rPr>
              <w:t> </w:t>
            </w:r>
          </w:p>
        </w:tc>
      </w:tr>
      <w:tr w:rsidR="00D557D6" w:rsidRPr="00D557D6" w:rsidTr="00AC7ED2">
        <w:trPr>
          <w:trHeight w:val="483"/>
        </w:trPr>
        <w:tc>
          <w:tcPr>
            <w:tcW w:w="1977" w:type="dxa"/>
            <w:vAlign w:val="center"/>
          </w:tcPr>
          <w:p w:rsidR="00D557D6" w:rsidRPr="00D557D6" w:rsidRDefault="00D557D6" w:rsidP="00D557D6">
            <w:pPr>
              <w:suppressAutoHyphens w:val="0"/>
              <w:spacing w:line="240" w:lineRule="auto"/>
              <w:rPr>
                <w:sz w:val="22"/>
                <w:szCs w:val="22"/>
                <w:lang w:eastAsia="ru-RU"/>
              </w:rPr>
            </w:pPr>
            <w:r w:rsidRPr="00D557D6">
              <w:rPr>
                <w:sz w:val="22"/>
                <w:szCs w:val="22"/>
                <w:lang w:eastAsia="ru-RU"/>
              </w:rPr>
              <w:t>ИТОГО:</w:t>
            </w:r>
          </w:p>
        </w:tc>
        <w:tc>
          <w:tcPr>
            <w:tcW w:w="1547" w:type="dxa"/>
            <w:vAlign w:val="center"/>
          </w:tcPr>
          <w:p w:rsidR="00D557D6" w:rsidRPr="00D557D6" w:rsidRDefault="00D557D6" w:rsidP="00D557D6">
            <w:pPr>
              <w:suppressAutoHyphens w:val="0"/>
              <w:spacing w:line="240" w:lineRule="auto"/>
              <w:rPr>
                <w:sz w:val="22"/>
                <w:szCs w:val="22"/>
                <w:lang w:eastAsia="ru-RU"/>
              </w:rPr>
            </w:pPr>
          </w:p>
        </w:tc>
        <w:tc>
          <w:tcPr>
            <w:tcW w:w="1296" w:type="dxa"/>
            <w:shd w:val="clear" w:color="auto" w:fill="auto"/>
            <w:noWrap/>
            <w:vAlign w:val="center"/>
          </w:tcPr>
          <w:p w:rsidR="00D557D6" w:rsidRPr="00D557D6" w:rsidRDefault="00D557D6" w:rsidP="00D557D6">
            <w:pPr>
              <w:suppressAutoHyphens w:val="0"/>
              <w:spacing w:line="240" w:lineRule="auto"/>
              <w:rPr>
                <w:sz w:val="22"/>
                <w:szCs w:val="22"/>
                <w:lang w:eastAsia="ru-RU"/>
              </w:rPr>
            </w:pPr>
            <w:r w:rsidRPr="00D557D6">
              <w:rPr>
                <w:sz w:val="22"/>
                <w:szCs w:val="22"/>
                <w:lang w:eastAsia="ru-RU"/>
              </w:rPr>
              <w:t>55,33</w:t>
            </w:r>
          </w:p>
        </w:tc>
        <w:tc>
          <w:tcPr>
            <w:tcW w:w="1276" w:type="dxa"/>
            <w:shd w:val="clear" w:color="auto" w:fill="auto"/>
            <w:noWrap/>
            <w:vAlign w:val="center"/>
          </w:tcPr>
          <w:p w:rsidR="00D557D6" w:rsidRPr="00D557D6" w:rsidRDefault="00D557D6" w:rsidP="00D557D6">
            <w:pPr>
              <w:suppressAutoHyphens w:val="0"/>
              <w:spacing w:line="240" w:lineRule="auto"/>
              <w:rPr>
                <w:sz w:val="22"/>
                <w:szCs w:val="22"/>
                <w:lang w:eastAsia="ru-RU"/>
              </w:rPr>
            </w:pPr>
            <w:r w:rsidRPr="00D557D6">
              <w:rPr>
                <w:sz w:val="22"/>
                <w:szCs w:val="22"/>
                <w:lang w:eastAsia="ru-RU"/>
              </w:rPr>
              <w:t>53,09</w:t>
            </w:r>
          </w:p>
        </w:tc>
        <w:tc>
          <w:tcPr>
            <w:tcW w:w="953" w:type="dxa"/>
            <w:shd w:val="clear" w:color="auto" w:fill="auto"/>
            <w:noWrap/>
            <w:vAlign w:val="center"/>
          </w:tcPr>
          <w:p w:rsidR="00D557D6" w:rsidRPr="00D557D6" w:rsidRDefault="00D557D6" w:rsidP="00D557D6">
            <w:pPr>
              <w:suppressAutoHyphens w:val="0"/>
              <w:spacing w:line="240" w:lineRule="auto"/>
              <w:rPr>
                <w:sz w:val="22"/>
                <w:szCs w:val="22"/>
                <w:lang w:eastAsia="ru-RU"/>
              </w:rPr>
            </w:pPr>
            <w:r w:rsidRPr="00D557D6">
              <w:rPr>
                <w:sz w:val="22"/>
                <w:szCs w:val="22"/>
                <w:lang w:eastAsia="ru-RU"/>
              </w:rPr>
              <w:t>2,23</w:t>
            </w:r>
          </w:p>
        </w:tc>
        <w:tc>
          <w:tcPr>
            <w:tcW w:w="781" w:type="dxa"/>
            <w:shd w:val="clear" w:color="auto" w:fill="auto"/>
            <w:noWrap/>
            <w:vAlign w:val="center"/>
          </w:tcPr>
          <w:p w:rsidR="00D557D6" w:rsidRPr="00D557D6" w:rsidRDefault="00D557D6" w:rsidP="00D557D6">
            <w:pPr>
              <w:suppressAutoHyphens w:val="0"/>
              <w:spacing w:line="240" w:lineRule="auto"/>
              <w:rPr>
                <w:sz w:val="22"/>
                <w:szCs w:val="22"/>
                <w:lang w:eastAsia="ru-RU"/>
              </w:rPr>
            </w:pPr>
          </w:p>
        </w:tc>
        <w:tc>
          <w:tcPr>
            <w:tcW w:w="831" w:type="dxa"/>
            <w:shd w:val="clear" w:color="auto" w:fill="auto"/>
            <w:noWrap/>
            <w:vAlign w:val="center"/>
          </w:tcPr>
          <w:p w:rsidR="00D557D6" w:rsidRPr="00D557D6" w:rsidRDefault="00D557D6" w:rsidP="00D557D6">
            <w:pPr>
              <w:suppressAutoHyphens w:val="0"/>
              <w:spacing w:line="240" w:lineRule="auto"/>
              <w:rPr>
                <w:sz w:val="22"/>
                <w:szCs w:val="22"/>
                <w:lang w:eastAsia="ru-RU"/>
              </w:rPr>
            </w:pPr>
            <w:r w:rsidRPr="00D557D6">
              <w:rPr>
                <w:sz w:val="22"/>
                <w:szCs w:val="22"/>
                <w:lang w:eastAsia="ru-RU"/>
              </w:rPr>
              <w:t>34,51</w:t>
            </w:r>
          </w:p>
        </w:tc>
        <w:tc>
          <w:tcPr>
            <w:tcW w:w="830" w:type="dxa"/>
            <w:shd w:val="clear" w:color="auto" w:fill="auto"/>
            <w:noWrap/>
            <w:vAlign w:val="center"/>
          </w:tcPr>
          <w:p w:rsidR="00D557D6" w:rsidRPr="00D557D6" w:rsidRDefault="00D557D6" w:rsidP="00D557D6">
            <w:pPr>
              <w:suppressAutoHyphens w:val="0"/>
              <w:spacing w:line="240" w:lineRule="auto"/>
              <w:rPr>
                <w:sz w:val="22"/>
                <w:szCs w:val="22"/>
                <w:lang w:eastAsia="ru-RU"/>
              </w:rPr>
            </w:pPr>
            <w:r w:rsidRPr="00D557D6">
              <w:rPr>
                <w:sz w:val="22"/>
                <w:szCs w:val="22"/>
                <w:lang w:eastAsia="ru-RU"/>
              </w:rPr>
              <w:t>21,118</w:t>
            </w:r>
          </w:p>
        </w:tc>
      </w:tr>
    </w:tbl>
    <w:p w:rsidR="00D557D6" w:rsidRDefault="00D557D6" w:rsidP="00D557D6">
      <w:pPr>
        <w:suppressAutoHyphens w:val="0"/>
        <w:spacing w:line="240" w:lineRule="auto"/>
        <w:jc w:val="center"/>
        <w:rPr>
          <w:b/>
          <w:sz w:val="28"/>
          <w:szCs w:val="28"/>
          <w:lang w:eastAsia="en-US" w:bidi="en-US"/>
        </w:rPr>
      </w:pPr>
    </w:p>
    <w:p w:rsidR="00AC7ED2" w:rsidRPr="00287F3F" w:rsidRDefault="00AC7ED2" w:rsidP="00D557D6">
      <w:pPr>
        <w:suppressAutoHyphens w:val="0"/>
        <w:spacing w:line="240" w:lineRule="auto"/>
        <w:jc w:val="center"/>
        <w:rPr>
          <w:b/>
          <w:sz w:val="28"/>
          <w:szCs w:val="28"/>
          <w:lang w:eastAsia="en-US" w:bidi="en-US"/>
        </w:rPr>
      </w:pPr>
    </w:p>
    <w:p w:rsidR="00D557D6" w:rsidRDefault="00D557D6" w:rsidP="00287F3F">
      <w:pPr>
        <w:autoSpaceDE w:val="0"/>
        <w:autoSpaceDN w:val="0"/>
        <w:spacing w:line="240" w:lineRule="auto"/>
        <w:jc w:val="center"/>
        <w:textAlignment w:val="baseline"/>
        <w:rPr>
          <w:b/>
          <w:kern w:val="3"/>
          <w:lang w:eastAsia="zh-CN"/>
        </w:rPr>
      </w:pPr>
      <w:r w:rsidRPr="00D557D6">
        <w:rPr>
          <w:b/>
          <w:kern w:val="3"/>
          <w:lang w:eastAsia="zh-CN"/>
        </w:rPr>
        <w:t>Параметры автомобильных дорог общего местного значения Новгородского муниципального района</w:t>
      </w:r>
    </w:p>
    <w:p w:rsidR="00574C3B" w:rsidRPr="00D557D6" w:rsidRDefault="00574C3B" w:rsidP="00287F3F">
      <w:pPr>
        <w:autoSpaceDE w:val="0"/>
        <w:autoSpaceDN w:val="0"/>
        <w:spacing w:line="240" w:lineRule="auto"/>
        <w:jc w:val="center"/>
        <w:textAlignment w:val="baseline"/>
        <w:rPr>
          <w:kern w:val="3"/>
          <w:lang w:eastAsia="zh-CN"/>
        </w:rPr>
      </w:pPr>
    </w:p>
    <w:p w:rsidR="00D557D6" w:rsidRPr="00AC7ED2" w:rsidRDefault="006B5E90" w:rsidP="00D557D6">
      <w:pPr>
        <w:autoSpaceDE w:val="0"/>
        <w:autoSpaceDN w:val="0"/>
        <w:spacing w:line="240" w:lineRule="auto"/>
        <w:ind w:left="709" w:firstLine="709"/>
        <w:jc w:val="right"/>
        <w:textAlignment w:val="baseline"/>
        <w:rPr>
          <w:kern w:val="3"/>
          <w:lang w:eastAsia="zh-CN"/>
        </w:rPr>
      </w:pPr>
      <w:r w:rsidRPr="00AC7ED2">
        <w:rPr>
          <w:kern w:val="3"/>
          <w:lang w:eastAsia="zh-CN"/>
        </w:rPr>
        <w:t>Таблица 3.6</w:t>
      </w:r>
      <w:r w:rsidR="00D557D6" w:rsidRPr="00AC7ED2">
        <w:rPr>
          <w:kern w:val="3"/>
          <w:lang w:eastAsia="zh-CN"/>
        </w:rPr>
        <w:t>.</w:t>
      </w:r>
    </w:p>
    <w:tbl>
      <w:tblPr>
        <w:tblW w:w="9491" w:type="dxa"/>
        <w:tblInd w:w="-147" w:type="dxa"/>
        <w:tblLook w:val="04A0" w:firstRow="1" w:lastRow="0" w:firstColumn="1" w:lastColumn="0" w:noHBand="0" w:noVBand="1"/>
      </w:tblPr>
      <w:tblGrid>
        <w:gridCol w:w="1977"/>
        <w:gridCol w:w="1547"/>
        <w:gridCol w:w="1296"/>
        <w:gridCol w:w="1277"/>
        <w:gridCol w:w="994"/>
        <w:gridCol w:w="856"/>
        <w:gridCol w:w="706"/>
        <w:gridCol w:w="838"/>
      </w:tblGrid>
      <w:tr w:rsidR="00D557D6" w:rsidRPr="00D557D6" w:rsidTr="00287F3F">
        <w:trPr>
          <w:trHeight w:val="369"/>
        </w:trPr>
        <w:tc>
          <w:tcPr>
            <w:tcW w:w="1977" w:type="dxa"/>
            <w:vMerge w:val="restart"/>
            <w:tcBorders>
              <w:top w:val="single" w:sz="4" w:space="0" w:color="auto"/>
              <w:left w:val="single" w:sz="4" w:space="0" w:color="auto"/>
              <w:right w:val="single" w:sz="4" w:space="0" w:color="auto"/>
            </w:tcBorders>
            <w:vAlign w:val="center"/>
          </w:tcPr>
          <w:p w:rsidR="00D557D6" w:rsidRPr="00D557D6" w:rsidRDefault="00D557D6" w:rsidP="00287F3F">
            <w:pPr>
              <w:suppressAutoHyphens w:val="0"/>
              <w:spacing w:line="240" w:lineRule="auto"/>
              <w:jc w:val="center"/>
              <w:rPr>
                <w:b/>
                <w:bCs/>
                <w:color w:val="000000"/>
                <w:sz w:val="22"/>
                <w:szCs w:val="22"/>
                <w:lang w:eastAsia="ru-RU"/>
              </w:rPr>
            </w:pPr>
            <w:r w:rsidRPr="00D557D6">
              <w:rPr>
                <w:b/>
                <w:bCs/>
                <w:color w:val="000000"/>
                <w:sz w:val="22"/>
                <w:szCs w:val="22"/>
                <w:lang w:eastAsia="ru-RU"/>
              </w:rPr>
              <w:t>Наименование автомобильной дороги</w:t>
            </w:r>
          </w:p>
        </w:tc>
        <w:tc>
          <w:tcPr>
            <w:tcW w:w="1547" w:type="dxa"/>
            <w:vMerge w:val="restart"/>
            <w:tcBorders>
              <w:top w:val="single" w:sz="4" w:space="0" w:color="auto"/>
              <w:left w:val="single" w:sz="4" w:space="0" w:color="auto"/>
              <w:right w:val="single" w:sz="4" w:space="0" w:color="auto"/>
            </w:tcBorders>
            <w:vAlign w:val="center"/>
          </w:tcPr>
          <w:p w:rsidR="00D557D6" w:rsidRPr="00D557D6" w:rsidRDefault="00D557D6" w:rsidP="00287F3F">
            <w:pPr>
              <w:suppressAutoHyphens w:val="0"/>
              <w:spacing w:line="240" w:lineRule="auto"/>
              <w:jc w:val="center"/>
              <w:rPr>
                <w:b/>
                <w:bCs/>
                <w:color w:val="000000"/>
                <w:sz w:val="22"/>
                <w:szCs w:val="22"/>
                <w:lang w:eastAsia="ru-RU"/>
              </w:rPr>
            </w:pPr>
            <w:proofErr w:type="spellStart"/>
            <w:r w:rsidRPr="00D557D6">
              <w:rPr>
                <w:b/>
                <w:bCs/>
                <w:color w:val="000000"/>
                <w:sz w:val="22"/>
                <w:szCs w:val="22"/>
                <w:lang w:eastAsia="ru-RU"/>
              </w:rPr>
              <w:t>Идентифика</w:t>
            </w:r>
            <w:proofErr w:type="spellEnd"/>
            <w:r w:rsidRPr="00D557D6">
              <w:rPr>
                <w:b/>
                <w:bCs/>
                <w:color w:val="000000"/>
                <w:sz w:val="22"/>
                <w:szCs w:val="22"/>
                <w:lang w:eastAsia="ru-RU"/>
              </w:rPr>
              <w:t>-</w:t>
            </w:r>
          </w:p>
          <w:p w:rsidR="00D557D6" w:rsidRPr="00D557D6" w:rsidRDefault="00D557D6" w:rsidP="00287F3F">
            <w:pPr>
              <w:suppressAutoHyphens w:val="0"/>
              <w:spacing w:line="240" w:lineRule="auto"/>
              <w:jc w:val="center"/>
              <w:rPr>
                <w:b/>
                <w:bCs/>
                <w:color w:val="000000"/>
                <w:sz w:val="22"/>
                <w:szCs w:val="22"/>
                <w:lang w:eastAsia="ru-RU"/>
              </w:rPr>
            </w:pPr>
            <w:proofErr w:type="spellStart"/>
            <w:r w:rsidRPr="00D557D6">
              <w:rPr>
                <w:b/>
                <w:bCs/>
                <w:color w:val="000000"/>
                <w:sz w:val="22"/>
                <w:szCs w:val="22"/>
                <w:lang w:eastAsia="ru-RU"/>
              </w:rPr>
              <w:t>ционный</w:t>
            </w:r>
            <w:proofErr w:type="spellEnd"/>
          </w:p>
          <w:p w:rsidR="00D557D6" w:rsidRPr="00D557D6" w:rsidRDefault="00D557D6" w:rsidP="00287F3F">
            <w:pPr>
              <w:suppressAutoHyphens w:val="0"/>
              <w:spacing w:line="240" w:lineRule="auto"/>
              <w:jc w:val="center"/>
              <w:rPr>
                <w:b/>
                <w:bCs/>
                <w:color w:val="000000"/>
                <w:sz w:val="22"/>
                <w:szCs w:val="22"/>
                <w:lang w:eastAsia="ru-RU"/>
              </w:rPr>
            </w:pPr>
            <w:r w:rsidRPr="00D557D6">
              <w:rPr>
                <w:b/>
                <w:bCs/>
                <w:color w:val="000000"/>
                <w:sz w:val="22"/>
                <w:szCs w:val="22"/>
                <w:lang w:eastAsia="ru-RU"/>
              </w:rPr>
              <w:t>номер</w:t>
            </w:r>
          </w:p>
        </w:tc>
        <w:tc>
          <w:tcPr>
            <w:tcW w:w="1296" w:type="dxa"/>
            <w:vMerge w:val="restart"/>
            <w:tcBorders>
              <w:top w:val="single" w:sz="4" w:space="0" w:color="auto"/>
              <w:left w:val="nil"/>
              <w:right w:val="single" w:sz="4" w:space="0" w:color="auto"/>
            </w:tcBorders>
            <w:shd w:val="clear" w:color="auto" w:fill="auto"/>
            <w:noWrap/>
            <w:vAlign w:val="center"/>
            <w:hideMark/>
          </w:tcPr>
          <w:p w:rsidR="00D557D6" w:rsidRPr="00D557D6" w:rsidRDefault="00D557D6" w:rsidP="00287F3F">
            <w:pPr>
              <w:suppressAutoHyphens w:val="0"/>
              <w:spacing w:line="240" w:lineRule="auto"/>
              <w:jc w:val="center"/>
              <w:rPr>
                <w:b/>
                <w:bCs/>
                <w:color w:val="000000"/>
                <w:sz w:val="22"/>
                <w:szCs w:val="22"/>
                <w:lang w:eastAsia="ru-RU"/>
              </w:rPr>
            </w:pPr>
            <w:r w:rsidRPr="00D557D6">
              <w:rPr>
                <w:b/>
                <w:bCs/>
                <w:kern w:val="3"/>
                <w:sz w:val="22"/>
                <w:szCs w:val="22"/>
                <w:lang w:eastAsia="zh-CN"/>
              </w:rPr>
              <w:t>Протяжен-</w:t>
            </w:r>
            <w:proofErr w:type="spellStart"/>
            <w:r w:rsidRPr="00D557D6">
              <w:rPr>
                <w:b/>
                <w:bCs/>
                <w:kern w:val="3"/>
                <w:sz w:val="22"/>
                <w:szCs w:val="22"/>
                <w:lang w:eastAsia="zh-CN"/>
              </w:rPr>
              <w:t>ность</w:t>
            </w:r>
            <w:proofErr w:type="spellEnd"/>
            <w:r w:rsidRPr="00D557D6">
              <w:rPr>
                <w:b/>
                <w:bCs/>
                <w:kern w:val="3"/>
                <w:sz w:val="22"/>
                <w:szCs w:val="22"/>
                <w:lang w:eastAsia="zh-CN"/>
              </w:rPr>
              <w:t xml:space="preserve"> (км)</w:t>
            </w:r>
          </w:p>
        </w:tc>
        <w:tc>
          <w:tcPr>
            <w:tcW w:w="3127" w:type="dxa"/>
            <w:gridSpan w:val="3"/>
            <w:tcBorders>
              <w:top w:val="single" w:sz="4" w:space="0" w:color="auto"/>
              <w:left w:val="nil"/>
              <w:bottom w:val="single" w:sz="4" w:space="0" w:color="auto"/>
              <w:right w:val="single" w:sz="4" w:space="0" w:color="auto"/>
            </w:tcBorders>
            <w:shd w:val="clear" w:color="auto" w:fill="auto"/>
            <w:noWrap/>
            <w:vAlign w:val="center"/>
          </w:tcPr>
          <w:p w:rsidR="00D557D6" w:rsidRPr="00D557D6" w:rsidRDefault="00D557D6" w:rsidP="00287F3F">
            <w:pPr>
              <w:suppressAutoHyphens w:val="0"/>
              <w:spacing w:line="240" w:lineRule="auto"/>
              <w:jc w:val="center"/>
              <w:rPr>
                <w:b/>
                <w:bCs/>
                <w:color w:val="000000"/>
                <w:sz w:val="22"/>
                <w:szCs w:val="22"/>
                <w:lang w:eastAsia="ru-RU"/>
              </w:rPr>
            </w:pPr>
            <w:r w:rsidRPr="00D557D6">
              <w:rPr>
                <w:b/>
                <w:bCs/>
                <w:color w:val="000000"/>
                <w:sz w:val="22"/>
                <w:szCs w:val="22"/>
                <w:lang w:eastAsia="ru-RU"/>
              </w:rPr>
              <w:t>Тип покрытия</w:t>
            </w:r>
          </w:p>
        </w:tc>
        <w:tc>
          <w:tcPr>
            <w:tcW w:w="1544" w:type="dxa"/>
            <w:gridSpan w:val="2"/>
            <w:tcBorders>
              <w:top w:val="single" w:sz="4" w:space="0" w:color="auto"/>
              <w:left w:val="nil"/>
              <w:bottom w:val="single" w:sz="4" w:space="0" w:color="auto"/>
              <w:right w:val="single" w:sz="4" w:space="0" w:color="auto"/>
            </w:tcBorders>
            <w:shd w:val="clear" w:color="auto" w:fill="auto"/>
            <w:noWrap/>
            <w:vAlign w:val="center"/>
          </w:tcPr>
          <w:p w:rsidR="00D557D6" w:rsidRPr="00D557D6" w:rsidRDefault="00D557D6" w:rsidP="00287F3F">
            <w:pPr>
              <w:suppressAutoHyphens w:val="0"/>
              <w:spacing w:line="240" w:lineRule="auto"/>
              <w:jc w:val="center"/>
              <w:rPr>
                <w:b/>
                <w:bCs/>
                <w:color w:val="000000"/>
                <w:sz w:val="22"/>
                <w:szCs w:val="22"/>
                <w:lang w:eastAsia="ru-RU"/>
              </w:rPr>
            </w:pPr>
            <w:r w:rsidRPr="00D557D6">
              <w:rPr>
                <w:b/>
                <w:bCs/>
                <w:color w:val="000000"/>
                <w:sz w:val="22"/>
                <w:szCs w:val="22"/>
                <w:lang w:eastAsia="ru-RU"/>
              </w:rPr>
              <w:t>Категория</w:t>
            </w:r>
          </w:p>
        </w:tc>
      </w:tr>
      <w:tr w:rsidR="00287F3F" w:rsidRPr="00D557D6" w:rsidTr="00287F3F">
        <w:trPr>
          <w:trHeight w:val="375"/>
        </w:trPr>
        <w:tc>
          <w:tcPr>
            <w:tcW w:w="1977" w:type="dxa"/>
            <w:vMerge/>
            <w:tcBorders>
              <w:left w:val="single" w:sz="4" w:space="0" w:color="auto"/>
              <w:bottom w:val="single" w:sz="4" w:space="0" w:color="auto"/>
              <w:right w:val="single" w:sz="4" w:space="0" w:color="auto"/>
            </w:tcBorders>
            <w:vAlign w:val="center"/>
          </w:tcPr>
          <w:p w:rsidR="00D557D6" w:rsidRPr="00D557D6" w:rsidRDefault="00D557D6" w:rsidP="00287F3F">
            <w:pPr>
              <w:suppressAutoHyphens w:val="0"/>
              <w:spacing w:line="240" w:lineRule="auto"/>
              <w:jc w:val="center"/>
              <w:rPr>
                <w:b/>
                <w:bCs/>
                <w:color w:val="000000"/>
                <w:sz w:val="22"/>
                <w:szCs w:val="22"/>
                <w:lang w:eastAsia="ru-RU"/>
              </w:rPr>
            </w:pPr>
          </w:p>
        </w:tc>
        <w:tc>
          <w:tcPr>
            <w:tcW w:w="1547" w:type="dxa"/>
            <w:vMerge/>
            <w:tcBorders>
              <w:left w:val="single" w:sz="4" w:space="0" w:color="auto"/>
              <w:bottom w:val="single" w:sz="4" w:space="0" w:color="auto"/>
              <w:right w:val="single" w:sz="4" w:space="0" w:color="auto"/>
            </w:tcBorders>
            <w:vAlign w:val="center"/>
          </w:tcPr>
          <w:p w:rsidR="00D557D6" w:rsidRPr="00D557D6" w:rsidRDefault="00D557D6" w:rsidP="00287F3F">
            <w:pPr>
              <w:suppressAutoHyphens w:val="0"/>
              <w:spacing w:line="240" w:lineRule="auto"/>
              <w:jc w:val="center"/>
              <w:rPr>
                <w:b/>
                <w:bCs/>
                <w:color w:val="000000"/>
                <w:sz w:val="22"/>
                <w:szCs w:val="22"/>
                <w:lang w:eastAsia="ru-RU"/>
              </w:rPr>
            </w:pPr>
          </w:p>
        </w:tc>
        <w:tc>
          <w:tcPr>
            <w:tcW w:w="1296" w:type="dxa"/>
            <w:vMerge/>
            <w:tcBorders>
              <w:left w:val="nil"/>
              <w:bottom w:val="single" w:sz="4" w:space="0" w:color="auto"/>
              <w:right w:val="single" w:sz="4" w:space="0" w:color="auto"/>
            </w:tcBorders>
            <w:shd w:val="clear" w:color="auto" w:fill="auto"/>
            <w:noWrap/>
            <w:vAlign w:val="center"/>
          </w:tcPr>
          <w:p w:rsidR="00D557D6" w:rsidRPr="00D557D6" w:rsidRDefault="00D557D6" w:rsidP="00287F3F">
            <w:pPr>
              <w:suppressAutoHyphens w:val="0"/>
              <w:spacing w:line="240" w:lineRule="auto"/>
              <w:jc w:val="center"/>
              <w:rPr>
                <w:b/>
                <w:bCs/>
                <w:kern w:val="3"/>
                <w:sz w:val="22"/>
                <w:szCs w:val="22"/>
                <w:lang w:eastAsia="zh-CN"/>
              </w:rPr>
            </w:pP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D557D6" w:rsidRPr="00D557D6" w:rsidRDefault="00D557D6" w:rsidP="00287F3F">
            <w:pPr>
              <w:suppressAutoHyphens w:val="0"/>
              <w:spacing w:line="240" w:lineRule="auto"/>
              <w:jc w:val="center"/>
              <w:rPr>
                <w:b/>
                <w:kern w:val="3"/>
                <w:sz w:val="22"/>
                <w:szCs w:val="22"/>
                <w:lang w:eastAsia="zh-CN"/>
              </w:rPr>
            </w:pPr>
            <w:proofErr w:type="spellStart"/>
            <w:r w:rsidRPr="00D557D6">
              <w:rPr>
                <w:b/>
                <w:kern w:val="3"/>
                <w:sz w:val="22"/>
                <w:szCs w:val="22"/>
                <w:lang w:eastAsia="zh-CN"/>
              </w:rPr>
              <w:t>Асфальто</w:t>
            </w:r>
            <w:proofErr w:type="spellEnd"/>
            <w:r w:rsidRPr="00D557D6">
              <w:rPr>
                <w:b/>
                <w:kern w:val="3"/>
                <w:sz w:val="22"/>
                <w:szCs w:val="22"/>
                <w:lang w:eastAsia="zh-CN"/>
              </w:rPr>
              <w:t>-</w:t>
            </w:r>
          </w:p>
          <w:p w:rsidR="00D557D6" w:rsidRPr="00D557D6" w:rsidRDefault="00D557D6" w:rsidP="00287F3F">
            <w:pPr>
              <w:suppressAutoHyphens w:val="0"/>
              <w:spacing w:line="240" w:lineRule="auto"/>
              <w:jc w:val="center"/>
              <w:rPr>
                <w:b/>
                <w:bCs/>
                <w:color w:val="000000"/>
                <w:sz w:val="22"/>
                <w:szCs w:val="22"/>
                <w:lang w:eastAsia="ru-RU"/>
              </w:rPr>
            </w:pPr>
            <w:r w:rsidRPr="00D557D6">
              <w:rPr>
                <w:b/>
                <w:kern w:val="3"/>
                <w:sz w:val="22"/>
                <w:szCs w:val="22"/>
                <w:lang w:eastAsia="zh-CN"/>
              </w:rPr>
              <w:t>бетон</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D557D6" w:rsidRPr="00D557D6" w:rsidRDefault="00D557D6" w:rsidP="00287F3F">
            <w:pPr>
              <w:suppressAutoHyphens w:val="0"/>
              <w:spacing w:line="240" w:lineRule="auto"/>
              <w:jc w:val="center"/>
              <w:rPr>
                <w:b/>
                <w:bCs/>
                <w:color w:val="000000"/>
                <w:sz w:val="22"/>
                <w:szCs w:val="22"/>
                <w:lang w:eastAsia="ru-RU"/>
              </w:rPr>
            </w:pPr>
            <w:r w:rsidRPr="00D557D6">
              <w:rPr>
                <w:b/>
                <w:kern w:val="3"/>
                <w:sz w:val="22"/>
                <w:szCs w:val="22"/>
                <w:lang w:eastAsia="zh-CN"/>
              </w:rPr>
              <w:t>гравий</w:t>
            </w:r>
          </w:p>
        </w:tc>
        <w:tc>
          <w:tcPr>
            <w:tcW w:w="856" w:type="dxa"/>
            <w:tcBorders>
              <w:top w:val="single" w:sz="4" w:space="0" w:color="auto"/>
              <w:left w:val="nil"/>
              <w:bottom w:val="single" w:sz="4" w:space="0" w:color="auto"/>
              <w:right w:val="single" w:sz="4" w:space="0" w:color="auto"/>
            </w:tcBorders>
            <w:shd w:val="clear" w:color="auto" w:fill="auto"/>
            <w:noWrap/>
            <w:vAlign w:val="center"/>
          </w:tcPr>
          <w:p w:rsidR="00D557D6" w:rsidRPr="00D557D6" w:rsidRDefault="00D557D6" w:rsidP="00287F3F">
            <w:pPr>
              <w:suppressAutoHyphens w:val="0"/>
              <w:spacing w:line="240" w:lineRule="auto"/>
              <w:jc w:val="center"/>
              <w:rPr>
                <w:b/>
                <w:bCs/>
                <w:color w:val="000000"/>
                <w:sz w:val="22"/>
                <w:szCs w:val="22"/>
                <w:lang w:eastAsia="ru-RU"/>
              </w:rPr>
            </w:pPr>
            <w:r w:rsidRPr="00D557D6">
              <w:rPr>
                <w:b/>
                <w:kern w:val="3"/>
                <w:sz w:val="22"/>
                <w:szCs w:val="22"/>
                <w:lang w:eastAsia="zh-CN"/>
              </w:rPr>
              <w:t>грунт</w:t>
            </w:r>
          </w:p>
        </w:tc>
        <w:tc>
          <w:tcPr>
            <w:tcW w:w="706" w:type="dxa"/>
            <w:tcBorders>
              <w:top w:val="single" w:sz="4" w:space="0" w:color="auto"/>
              <w:left w:val="nil"/>
              <w:bottom w:val="single" w:sz="4" w:space="0" w:color="auto"/>
              <w:right w:val="single" w:sz="4" w:space="0" w:color="auto"/>
            </w:tcBorders>
            <w:shd w:val="clear" w:color="auto" w:fill="auto"/>
            <w:noWrap/>
            <w:vAlign w:val="center"/>
          </w:tcPr>
          <w:p w:rsidR="00D557D6" w:rsidRPr="00D557D6" w:rsidRDefault="00D557D6" w:rsidP="00287F3F">
            <w:pPr>
              <w:suppressAutoHyphens w:val="0"/>
              <w:spacing w:line="240" w:lineRule="auto"/>
              <w:jc w:val="center"/>
              <w:rPr>
                <w:color w:val="000000"/>
                <w:sz w:val="22"/>
                <w:szCs w:val="22"/>
                <w:lang w:eastAsia="ru-RU"/>
              </w:rPr>
            </w:pPr>
            <w:r w:rsidRPr="00D557D6">
              <w:rPr>
                <w:b/>
                <w:bCs/>
                <w:color w:val="000000"/>
                <w:sz w:val="22"/>
                <w:szCs w:val="22"/>
                <w:lang w:eastAsia="ru-RU"/>
              </w:rPr>
              <w:t>IV</w:t>
            </w:r>
          </w:p>
        </w:tc>
        <w:tc>
          <w:tcPr>
            <w:tcW w:w="838" w:type="dxa"/>
            <w:tcBorders>
              <w:top w:val="single" w:sz="4" w:space="0" w:color="auto"/>
              <w:left w:val="nil"/>
              <w:bottom w:val="single" w:sz="4" w:space="0" w:color="auto"/>
              <w:right w:val="single" w:sz="4" w:space="0" w:color="auto"/>
            </w:tcBorders>
            <w:shd w:val="clear" w:color="auto" w:fill="auto"/>
            <w:noWrap/>
            <w:vAlign w:val="center"/>
          </w:tcPr>
          <w:p w:rsidR="00D557D6" w:rsidRPr="00D557D6" w:rsidRDefault="00D557D6" w:rsidP="00287F3F">
            <w:pPr>
              <w:suppressAutoHyphens w:val="0"/>
              <w:spacing w:line="240" w:lineRule="auto"/>
              <w:jc w:val="center"/>
              <w:rPr>
                <w:color w:val="000000"/>
                <w:sz w:val="22"/>
                <w:szCs w:val="22"/>
                <w:lang w:eastAsia="ru-RU"/>
              </w:rPr>
            </w:pPr>
            <w:r w:rsidRPr="00D557D6">
              <w:rPr>
                <w:b/>
                <w:bCs/>
                <w:color w:val="000000"/>
                <w:sz w:val="22"/>
                <w:szCs w:val="22"/>
                <w:lang w:eastAsia="ru-RU"/>
              </w:rPr>
              <w:t>V</w:t>
            </w:r>
          </w:p>
        </w:tc>
      </w:tr>
      <w:tr w:rsidR="00287F3F" w:rsidRPr="00D557D6" w:rsidTr="00287F3F">
        <w:trPr>
          <w:trHeight w:val="300"/>
        </w:trPr>
        <w:tc>
          <w:tcPr>
            <w:tcW w:w="1977" w:type="dxa"/>
            <w:tcBorders>
              <w:top w:val="nil"/>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rPr>
                <w:color w:val="000000"/>
                <w:sz w:val="22"/>
                <w:szCs w:val="22"/>
                <w:lang w:eastAsia="ru-RU"/>
              </w:rPr>
            </w:pPr>
            <w:r w:rsidRPr="00D557D6">
              <w:rPr>
                <w:color w:val="000000"/>
                <w:sz w:val="22"/>
                <w:szCs w:val="22"/>
                <w:lang w:eastAsia="ru-RU"/>
              </w:rPr>
              <w:t xml:space="preserve">"Великий Новгород - </w:t>
            </w:r>
            <w:proofErr w:type="spellStart"/>
            <w:r w:rsidRPr="00D557D6">
              <w:rPr>
                <w:color w:val="000000"/>
                <w:sz w:val="22"/>
                <w:szCs w:val="22"/>
                <w:lang w:eastAsia="ru-RU"/>
              </w:rPr>
              <w:t>Сергово</w:t>
            </w:r>
            <w:proofErr w:type="spellEnd"/>
            <w:r w:rsidRPr="00D557D6">
              <w:rPr>
                <w:color w:val="000000"/>
                <w:sz w:val="22"/>
                <w:szCs w:val="22"/>
                <w:lang w:eastAsia="ru-RU"/>
              </w:rPr>
              <w:t xml:space="preserve"> - Борки" - </w:t>
            </w:r>
            <w:proofErr w:type="spellStart"/>
            <w:r w:rsidRPr="00D557D6">
              <w:rPr>
                <w:color w:val="000000"/>
                <w:sz w:val="22"/>
                <w:szCs w:val="22"/>
                <w:lang w:eastAsia="ru-RU"/>
              </w:rPr>
              <w:t>Хотяж</w:t>
            </w:r>
            <w:proofErr w:type="spellEnd"/>
            <w:r w:rsidRPr="00D557D6">
              <w:rPr>
                <w:color w:val="000000"/>
                <w:sz w:val="22"/>
                <w:szCs w:val="22"/>
                <w:lang w:eastAsia="ru-RU"/>
              </w:rPr>
              <w:t xml:space="preserve"> - Ильмень</w:t>
            </w:r>
          </w:p>
        </w:tc>
        <w:tc>
          <w:tcPr>
            <w:tcW w:w="1547" w:type="dxa"/>
            <w:tcBorders>
              <w:top w:val="nil"/>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rPr>
                <w:color w:val="000000"/>
                <w:sz w:val="22"/>
                <w:szCs w:val="22"/>
                <w:lang w:eastAsia="ru-RU"/>
              </w:rPr>
            </w:pPr>
            <w:r w:rsidRPr="00D557D6">
              <w:rPr>
                <w:color w:val="000000"/>
                <w:sz w:val="22"/>
                <w:szCs w:val="22"/>
                <w:lang w:eastAsia="ru-RU"/>
              </w:rPr>
              <w:t>49 ОП МЗ 49Н-1103</w:t>
            </w:r>
          </w:p>
        </w:tc>
        <w:tc>
          <w:tcPr>
            <w:tcW w:w="1296" w:type="dxa"/>
            <w:tcBorders>
              <w:top w:val="nil"/>
              <w:left w:val="nil"/>
              <w:bottom w:val="single" w:sz="4" w:space="0" w:color="auto"/>
              <w:right w:val="single" w:sz="4" w:space="0" w:color="auto"/>
            </w:tcBorders>
            <w:shd w:val="clear" w:color="auto" w:fill="auto"/>
            <w:noWrap/>
            <w:vAlign w:val="center"/>
            <w:hideMark/>
          </w:tcPr>
          <w:p w:rsidR="00D557D6" w:rsidRPr="00D557D6" w:rsidRDefault="00D557D6" w:rsidP="00D557D6">
            <w:pPr>
              <w:suppressAutoHyphens w:val="0"/>
              <w:spacing w:line="240" w:lineRule="auto"/>
              <w:rPr>
                <w:color w:val="000000"/>
                <w:sz w:val="22"/>
                <w:szCs w:val="22"/>
                <w:lang w:eastAsia="ru-RU"/>
              </w:rPr>
            </w:pPr>
            <w:r w:rsidRPr="00D557D6">
              <w:rPr>
                <w:color w:val="000000"/>
                <w:sz w:val="22"/>
                <w:szCs w:val="22"/>
                <w:lang w:eastAsia="ru-RU"/>
              </w:rPr>
              <w:t>10,440</w:t>
            </w:r>
          </w:p>
        </w:tc>
        <w:tc>
          <w:tcPr>
            <w:tcW w:w="1277" w:type="dxa"/>
            <w:tcBorders>
              <w:top w:val="nil"/>
              <w:left w:val="nil"/>
              <w:bottom w:val="single" w:sz="4" w:space="0" w:color="auto"/>
              <w:right w:val="single" w:sz="4" w:space="0" w:color="auto"/>
            </w:tcBorders>
            <w:shd w:val="clear" w:color="auto" w:fill="auto"/>
            <w:noWrap/>
            <w:vAlign w:val="center"/>
            <w:hideMark/>
          </w:tcPr>
          <w:p w:rsidR="00D557D6" w:rsidRPr="00D557D6" w:rsidRDefault="00D557D6" w:rsidP="00D557D6">
            <w:pPr>
              <w:suppressAutoHyphens w:val="0"/>
              <w:spacing w:line="240" w:lineRule="auto"/>
              <w:rPr>
                <w:color w:val="000000"/>
                <w:sz w:val="22"/>
                <w:szCs w:val="22"/>
                <w:lang w:eastAsia="ru-RU"/>
              </w:rPr>
            </w:pPr>
            <w:r w:rsidRPr="00D557D6">
              <w:rPr>
                <w:color w:val="000000"/>
                <w:sz w:val="22"/>
                <w:szCs w:val="22"/>
                <w:lang w:eastAsia="ru-RU"/>
              </w:rPr>
              <w:t>5,360</w:t>
            </w:r>
          </w:p>
        </w:tc>
        <w:tc>
          <w:tcPr>
            <w:tcW w:w="994" w:type="dxa"/>
            <w:tcBorders>
              <w:top w:val="nil"/>
              <w:left w:val="nil"/>
              <w:bottom w:val="single" w:sz="4" w:space="0" w:color="auto"/>
              <w:right w:val="single" w:sz="4" w:space="0" w:color="auto"/>
            </w:tcBorders>
            <w:shd w:val="clear" w:color="auto" w:fill="auto"/>
            <w:noWrap/>
            <w:vAlign w:val="center"/>
            <w:hideMark/>
          </w:tcPr>
          <w:p w:rsidR="00D557D6" w:rsidRPr="00D557D6" w:rsidRDefault="00D557D6" w:rsidP="00D557D6">
            <w:pPr>
              <w:suppressAutoHyphens w:val="0"/>
              <w:spacing w:line="240" w:lineRule="auto"/>
              <w:rPr>
                <w:color w:val="000000"/>
                <w:sz w:val="22"/>
                <w:szCs w:val="22"/>
                <w:lang w:eastAsia="ru-RU"/>
              </w:rPr>
            </w:pPr>
            <w:r w:rsidRPr="00D557D6">
              <w:rPr>
                <w:color w:val="000000"/>
                <w:sz w:val="22"/>
                <w:szCs w:val="22"/>
                <w:lang w:eastAsia="ru-RU"/>
              </w:rPr>
              <w:t>5,080</w:t>
            </w:r>
          </w:p>
        </w:tc>
        <w:tc>
          <w:tcPr>
            <w:tcW w:w="856" w:type="dxa"/>
            <w:tcBorders>
              <w:top w:val="nil"/>
              <w:left w:val="nil"/>
              <w:bottom w:val="single" w:sz="4" w:space="0" w:color="auto"/>
              <w:right w:val="single" w:sz="4" w:space="0" w:color="auto"/>
            </w:tcBorders>
            <w:shd w:val="clear" w:color="auto" w:fill="auto"/>
            <w:noWrap/>
            <w:vAlign w:val="center"/>
            <w:hideMark/>
          </w:tcPr>
          <w:p w:rsidR="00D557D6" w:rsidRPr="00D557D6" w:rsidRDefault="00D557D6" w:rsidP="00D557D6">
            <w:pPr>
              <w:suppressAutoHyphens w:val="0"/>
              <w:spacing w:line="240" w:lineRule="auto"/>
              <w:rPr>
                <w:color w:val="000000"/>
                <w:sz w:val="22"/>
                <w:szCs w:val="22"/>
                <w:lang w:eastAsia="ru-RU"/>
              </w:rPr>
            </w:pPr>
            <w:r w:rsidRPr="00D557D6">
              <w:rPr>
                <w:color w:val="000000"/>
                <w:sz w:val="22"/>
                <w:szCs w:val="22"/>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D557D6" w:rsidRPr="00D557D6" w:rsidRDefault="00D557D6" w:rsidP="00D557D6">
            <w:pPr>
              <w:suppressAutoHyphens w:val="0"/>
              <w:spacing w:line="240" w:lineRule="auto"/>
              <w:rPr>
                <w:color w:val="000000"/>
                <w:sz w:val="22"/>
                <w:szCs w:val="22"/>
                <w:lang w:eastAsia="ru-RU"/>
              </w:rPr>
            </w:pPr>
            <w:r w:rsidRPr="00D557D6">
              <w:rPr>
                <w:color w:val="000000"/>
                <w:sz w:val="22"/>
                <w:szCs w:val="22"/>
                <w:lang w:eastAsia="ru-RU"/>
              </w:rPr>
              <w:t> </w:t>
            </w:r>
          </w:p>
        </w:tc>
        <w:tc>
          <w:tcPr>
            <w:tcW w:w="838" w:type="dxa"/>
            <w:tcBorders>
              <w:top w:val="nil"/>
              <w:left w:val="nil"/>
              <w:bottom w:val="single" w:sz="4" w:space="0" w:color="auto"/>
              <w:right w:val="single" w:sz="4" w:space="0" w:color="auto"/>
            </w:tcBorders>
            <w:shd w:val="clear" w:color="auto" w:fill="auto"/>
            <w:noWrap/>
            <w:vAlign w:val="center"/>
            <w:hideMark/>
          </w:tcPr>
          <w:p w:rsidR="00D557D6" w:rsidRPr="00D557D6" w:rsidRDefault="00D557D6" w:rsidP="00D557D6">
            <w:pPr>
              <w:suppressAutoHyphens w:val="0"/>
              <w:spacing w:line="240" w:lineRule="auto"/>
              <w:rPr>
                <w:color w:val="000000"/>
                <w:sz w:val="22"/>
                <w:szCs w:val="22"/>
                <w:lang w:eastAsia="ru-RU"/>
              </w:rPr>
            </w:pPr>
            <w:r w:rsidRPr="00D557D6">
              <w:rPr>
                <w:color w:val="000000"/>
                <w:sz w:val="22"/>
                <w:szCs w:val="22"/>
                <w:lang w:eastAsia="ru-RU"/>
              </w:rPr>
              <w:t>10,440</w:t>
            </w:r>
          </w:p>
        </w:tc>
      </w:tr>
    </w:tbl>
    <w:p w:rsidR="00AC7ED2" w:rsidRDefault="00AC7ED2" w:rsidP="00D557D6">
      <w:pPr>
        <w:suppressAutoHyphens w:val="0"/>
        <w:spacing w:line="240" w:lineRule="auto"/>
        <w:jc w:val="center"/>
        <w:rPr>
          <w:b/>
          <w:sz w:val="22"/>
          <w:szCs w:val="22"/>
          <w:lang w:eastAsia="en-US" w:bidi="en-US"/>
        </w:rPr>
      </w:pPr>
    </w:p>
    <w:p w:rsidR="00AC7ED2" w:rsidRDefault="00AC7ED2" w:rsidP="00D557D6">
      <w:pPr>
        <w:suppressAutoHyphens w:val="0"/>
        <w:spacing w:line="240" w:lineRule="auto"/>
        <w:jc w:val="center"/>
        <w:rPr>
          <w:b/>
          <w:sz w:val="22"/>
          <w:szCs w:val="22"/>
          <w:lang w:eastAsia="en-US" w:bidi="en-US"/>
        </w:rPr>
      </w:pPr>
    </w:p>
    <w:p w:rsidR="00AC7ED2" w:rsidRDefault="00AC7ED2" w:rsidP="00D557D6">
      <w:pPr>
        <w:suppressAutoHyphens w:val="0"/>
        <w:spacing w:line="240" w:lineRule="auto"/>
        <w:jc w:val="center"/>
        <w:rPr>
          <w:b/>
          <w:sz w:val="22"/>
          <w:szCs w:val="22"/>
          <w:lang w:eastAsia="en-US" w:bidi="en-US"/>
        </w:rPr>
      </w:pPr>
    </w:p>
    <w:p w:rsidR="00AC7ED2" w:rsidRDefault="00AC7ED2" w:rsidP="00D557D6">
      <w:pPr>
        <w:suppressAutoHyphens w:val="0"/>
        <w:spacing w:line="240" w:lineRule="auto"/>
        <w:jc w:val="center"/>
        <w:rPr>
          <w:b/>
          <w:sz w:val="22"/>
          <w:szCs w:val="22"/>
          <w:lang w:eastAsia="en-US" w:bidi="en-US"/>
        </w:rPr>
      </w:pPr>
    </w:p>
    <w:p w:rsidR="00AC7ED2" w:rsidRDefault="00AC7ED2" w:rsidP="00D557D6">
      <w:pPr>
        <w:suppressAutoHyphens w:val="0"/>
        <w:spacing w:line="240" w:lineRule="auto"/>
        <w:jc w:val="center"/>
        <w:rPr>
          <w:b/>
          <w:sz w:val="22"/>
          <w:szCs w:val="22"/>
          <w:lang w:eastAsia="en-US" w:bidi="en-US"/>
        </w:rPr>
      </w:pPr>
    </w:p>
    <w:p w:rsidR="00AC7ED2" w:rsidRDefault="00AC7ED2" w:rsidP="00D557D6">
      <w:pPr>
        <w:suppressAutoHyphens w:val="0"/>
        <w:spacing w:line="240" w:lineRule="auto"/>
        <w:jc w:val="center"/>
        <w:rPr>
          <w:b/>
          <w:sz w:val="22"/>
          <w:szCs w:val="22"/>
          <w:lang w:eastAsia="en-US" w:bidi="en-US"/>
        </w:rPr>
      </w:pPr>
    </w:p>
    <w:p w:rsidR="00D557D6" w:rsidRDefault="00D557D6" w:rsidP="00D557D6">
      <w:pPr>
        <w:suppressAutoHyphens w:val="0"/>
        <w:spacing w:line="240" w:lineRule="auto"/>
        <w:jc w:val="center"/>
        <w:rPr>
          <w:b/>
          <w:sz w:val="22"/>
          <w:szCs w:val="22"/>
          <w:lang w:eastAsia="en-US" w:bidi="en-US"/>
        </w:rPr>
      </w:pPr>
      <w:r w:rsidRPr="00D557D6">
        <w:rPr>
          <w:b/>
          <w:sz w:val="22"/>
          <w:szCs w:val="22"/>
          <w:lang w:eastAsia="en-US" w:bidi="en-US"/>
        </w:rPr>
        <w:t>Автомобильные дороги общего пользования Ракомского сельского поселения</w:t>
      </w:r>
    </w:p>
    <w:p w:rsidR="00574C3B" w:rsidRPr="00D557D6" w:rsidRDefault="00574C3B" w:rsidP="00D557D6">
      <w:pPr>
        <w:suppressAutoHyphens w:val="0"/>
        <w:spacing w:line="240" w:lineRule="auto"/>
        <w:jc w:val="center"/>
        <w:rPr>
          <w:b/>
          <w:sz w:val="22"/>
          <w:szCs w:val="22"/>
          <w:lang w:eastAsia="en-US" w:bidi="en-US"/>
        </w:rPr>
      </w:pPr>
    </w:p>
    <w:p w:rsidR="00D557D6" w:rsidRPr="00AC7ED2" w:rsidRDefault="006B5E90" w:rsidP="00D557D6">
      <w:pPr>
        <w:suppressAutoHyphens w:val="0"/>
        <w:spacing w:line="240" w:lineRule="auto"/>
        <w:jc w:val="right"/>
        <w:rPr>
          <w:lang w:eastAsia="en-US" w:bidi="en-US"/>
        </w:rPr>
      </w:pPr>
      <w:r w:rsidRPr="00AC7ED2">
        <w:rPr>
          <w:lang w:eastAsia="en-US" w:bidi="en-US"/>
        </w:rPr>
        <w:t>Таблица 3.7</w:t>
      </w:r>
      <w:r w:rsidR="00D557D6" w:rsidRPr="00AC7ED2">
        <w:rPr>
          <w:lang w:eastAsia="en-US" w:bidi="en-US"/>
        </w:rPr>
        <w:t>.</w:t>
      </w:r>
    </w:p>
    <w:tbl>
      <w:tblPr>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1869"/>
        <w:gridCol w:w="2228"/>
        <w:gridCol w:w="1872"/>
        <w:gridCol w:w="1702"/>
        <w:gridCol w:w="1133"/>
      </w:tblGrid>
      <w:tr w:rsidR="00D557D6" w:rsidRPr="00D557D6" w:rsidTr="00C23D87">
        <w:trPr>
          <w:tblHeader/>
          <w:jc w:val="center"/>
        </w:trPr>
        <w:tc>
          <w:tcPr>
            <w:tcW w:w="292" w:type="pct"/>
            <w:vAlign w:val="center"/>
          </w:tcPr>
          <w:p w:rsidR="00D557D6" w:rsidRPr="00D557D6" w:rsidRDefault="00D557D6" w:rsidP="00BA4367">
            <w:pPr>
              <w:spacing w:line="240" w:lineRule="auto"/>
              <w:jc w:val="center"/>
              <w:rPr>
                <w:sz w:val="22"/>
                <w:szCs w:val="22"/>
              </w:rPr>
            </w:pPr>
            <w:r w:rsidRPr="00D557D6">
              <w:rPr>
                <w:sz w:val="22"/>
                <w:szCs w:val="22"/>
              </w:rPr>
              <w:t>№</w:t>
            </w:r>
          </w:p>
          <w:p w:rsidR="00D557D6" w:rsidRPr="00D557D6" w:rsidRDefault="00D557D6" w:rsidP="00BA4367">
            <w:pPr>
              <w:spacing w:line="240" w:lineRule="auto"/>
              <w:jc w:val="center"/>
              <w:rPr>
                <w:sz w:val="22"/>
                <w:szCs w:val="22"/>
              </w:rPr>
            </w:pPr>
            <w:r w:rsidRPr="00D557D6">
              <w:rPr>
                <w:sz w:val="22"/>
                <w:szCs w:val="22"/>
              </w:rPr>
              <w:t>п/п</w:t>
            </w:r>
          </w:p>
        </w:tc>
        <w:tc>
          <w:tcPr>
            <w:tcW w:w="999" w:type="pct"/>
            <w:vAlign w:val="center"/>
          </w:tcPr>
          <w:p w:rsidR="00D557D6" w:rsidRPr="00D557D6" w:rsidRDefault="00D557D6" w:rsidP="00BA4367">
            <w:pPr>
              <w:spacing w:line="240" w:lineRule="auto"/>
              <w:jc w:val="center"/>
              <w:rPr>
                <w:sz w:val="22"/>
                <w:szCs w:val="22"/>
              </w:rPr>
            </w:pPr>
            <w:r w:rsidRPr="00D557D6">
              <w:rPr>
                <w:sz w:val="22"/>
                <w:szCs w:val="22"/>
              </w:rPr>
              <w:t>Наименование</w:t>
            </w:r>
          </w:p>
          <w:p w:rsidR="00D557D6" w:rsidRPr="00D557D6" w:rsidRDefault="00D557D6" w:rsidP="00BA4367">
            <w:pPr>
              <w:spacing w:line="240" w:lineRule="auto"/>
              <w:jc w:val="center"/>
              <w:rPr>
                <w:sz w:val="22"/>
                <w:szCs w:val="22"/>
              </w:rPr>
            </w:pPr>
            <w:r w:rsidRPr="00D557D6">
              <w:rPr>
                <w:sz w:val="22"/>
                <w:szCs w:val="22"/>
              </w:rPr>
              <w:t>автомобильной</w:t>
            </w:r>
          </w:p>
          <w:p w:rsidR="00D557D6" w:rsidRPr="00D557D6" w:rsidRDefault="00D557D6" w:rsidP="00BA4367">
            <w:pPr>
              <w:spacing w:line="240" w:lineRule="auto"/>
              <w:jc w:val="center"/>
              <w:rPr>
                <w:sz w:val="22"/>
                <w:szCs w:val="22"/>
              </w:rPr>
            </w:pPr>
            <w:r w:rsidRPr="00D557D6">
              <w:rPr>
                <w:sz w:val="22"/>
                <w:szCs w:val="22"/>
              </w:rPr>
              <w:t>дороги</w:t>
            </w:r>
          </w:p>
        </w:tc>
        <w:tc>
          <w:tcPr>
            <w:tcW w:w="1191" w:type="pct"/>
            <w:vAlign w:val="center"/>
          </w:tcPr>
          <w:p w:rsidR="00D557D6" w:rsidRPr="00D557D6" w:rsidRDefault="00D557D6" w:rsidP="00BA4367">
            <w:pPr>
              <w:spacing w:line="240" w:lineRule="auto"/>
              <w:jc w:val="center"/>
              <w:rPr>
                <w:sz w:val="22"/>
                <w:szCs w:val="22"/>
              </w:rPr>
            </w:pPr>
            <w:r w:rsidRPr="00D557D6">
              <w:rPr>
                <w:sz w:val="22"/>
                <w:szCs w:val="22"/>
              </w:rPr>
              <w:t>Идентификационный номер автомобильной дороги</w:t>
            </w:r>
          </w:p>
        </w:tc>
        <w:tc>
          <w:tcPr>
            <w:tcW w:w="1001" w:type="pct"/>
            <w:vAlign w:val="center"/>
          </w:tcPr>
          <w:p w:rsidR="00D557D6" w:rsidRPr="00D557D6" w:rsidRDefault="00D557D6" w:rsidP="00BA4367">
            <w:pPr>
              <w:spacing w:line="240" w:lineRule="auto"/>
              <w:jc w:val="center"/>
              <w:rPr>
                <w:sz w:val="22"/>
                <w:szCs w:val="22"/>
              </w:rPr>
            </w:pPr>
            <w:r w:rsidRPr="00D557D6">
              <w:rPr>
                <w:sz w:val="22"/>
                <w:szCs w:val="22"/>
              </w:rPr>
              <w:t>Протяженность автомобильной дороги (км)</w:t>
            </w:r>
          </w:p>
        </w:tc>
        <w:tc>
          <w:tcPr>
            <w:tcW w:w="910" w:type="pct"/>
            <w:vAlign w:val="center"/>
          </w:tcPr>
          <w:p w:rsidR="00D557D6" w:rsidRPr="00D557D6" w:rsidRDefault="00D557D6" w:rsidP="00BA4367">
            <w:pPr>
              <w:spacing w:line="240" w:lineRule="auto"/>
              <w:jc w:val="center"/>
              <w:rPr>
                <w:sz w:val="22"/>
                <w:szCs w:val="22"/>
              </w:rPr>
            </w:pPr>
            <w:r w:rsidRPr="00D557D6">
              <w:rPr>
                <w:sz w:val="22"/>
                <w:szCs w:val="22"/>
              </w:rPr>
              <w:t>Категория автомобильной дороги</w:t>
            </w:r>
          </w:p>
        </w:tc>
        <w:tc>
          <w:tcPr>
            <w:tcW w:w="606" w:type="pct"/>
            <w:vAlign w:val="center"/>
          </w:tcPr>
          <w:p w:rsidR="00D557D6" w:rsidRPr="00D557D6" w:rsidRDefault="00D557D6" w:rsidP="00BA4367">
            <w:pPr>
              <w:tabs>
                <w:tab w:val="left" w:pos="1399"/>
              </w:tabs>
              <w:spacing w:line="240" w:lineRule="auto"/>
              <w:jc w:val="center"/>
              <w:rPr>
                <w:sz w:val="22"/>
                <w:szCs w:val="22"/>
              </w:rPr>
            </w:pPr>
            <w:r w:rsidRPr="00D557D6">
              <w:rPr>
                <w:sz w:val="22"/>
                <w:szCs w:val="22"/>
              </w:rPr>
              <w:t>Вид покрытия</w:t>
            </w:r>
          </w:p>
        </w:tc>
      </w:tr>
      <w:tr w:rsidR="00D557D6" w:rsidRPr="00D557D6" w:rsidTr="00C23D87">
        <w:trPr>
          <w:jc w:val="center"/>
        </w:trPr>
        <w:tc>
          <w:tcPr>
            <w:tcW w:w="292" w:type="pct"/>
            <w:vAlign w:val="center"/>
          </w:tcPr>
          <w:p w:rsidR="00D557D6" w:rsidRPr="00D557D6" w:rsidRDefault="00D557D6" w:rsidP="00BA4367">
            <w:pPr>
              <w:spacing w:line="240" w:lineRule="auto"/>
              <w:jc w:val="center"/>
              <w:rPr>
                <w:sz w:val="22"/>
                <w:szCs w:val="22"/>
              </w:rPr>
            </w:pPr>
            <w:r w:rsidRPr="00D557D6">
              <w:rPr>
                <w:sz w:val="22"/>
                <w:szCs w:val="22"/>
              </w:rPr>
              <w:t>1</w:t>
            </w:r>
          </w:p>
        </w:tc>
        <w:tc>
          <w:tcPr>
            <w:tcW w:w="999" w:type="pct"/>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д. </w:t>
            </w:r>
            <w:proofErr w:type="spellStart"/>
            <w:r w:rsidRPr="00D557D6">
              <w:rPr>
                <w:sz w:val="22"/>
                <w:szCs w:val="22"/>
              </w:rPr>
              <w:t>Здринога</w:t>
            </w:r>
            <w:proofErr w:type="spellEnd"/>
          </w:p>
        </w:tc>
        <w:tc>
          <w:tcPr>
            <w:tcW w:w="1191" w:type="pct"/>
            <w:vAlign w:val="center"/>
          </w:tcPr>
          <w:p w:rsidR="00D557D6" w:rsidRPr="00D557D6" w:rsidRDefault="00D557D6" w:rsidP="00BA4367">
            <w:pPr>
              <w:spacing w:line="240" w:lineRule="auto"/>
              <w:jc w:val="center"/>
              <w:rPr>
                <w:sz w:val="22"/>
                <w:szCs w:val="22"/>
              </w:rPr>
            </w:pPr>
            <w:r w:rsidRPr="00D557D6">
              <w:rPr>
                <w:sz w:val="22"/>
                <w:szCs w:val="22"/>
              </w:rPr>
              <w:t>49225846 ОП МП025</w:t>
            </w:r>
          </w:p>
        </w:tc>
        <w:tc>
          <w:tcPr>
            <w:tcW w:w="1001" w:type="pct"/>
            <w:vAlign w:val="center"/>
          </w:tcPr>
          <w:p w:rsidR="00D557D6" w:rsidRPr="00D557D6" w:rsidRDefault="00D557D6" w:rsidP="00BA4367">
            <w:pPr>
              <w:spacing w:line="240" w:lineRule="auto"/>
              <w:jc w:val="center"/>
              <w:rPr>
                <w:bCs/>
                <w:sz w:val="22"/>
                <w:szCs w:val="22"/>
              </w:rPr>
            </w:pPr>
            <w:r w:rsidRPr="00D557D6">
              <w:rPr>
                <w:bCs/>
                <w:sz w:val="22"/>
                <w:szCs w:val="22"/>
              </w:rPr>
              <w:t>2,25155</w:t>
            </w:r>
          </w:p>
        </w:tc>
        <w:tc>
          <w:tcPr>
            <w:tcW w:w="910" w:type="pct"/>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vAlign w:val="center"/>
          </w:tcPr>
          <w:p w:rsidR="00D557D6" w:rsidRPr="00D557D6" w:rsidRDefault="00D557D6" w:rsidP="00BA4367">
            <w:pPr>
              <w:spacing w:line="240" w:lineRule="auto"/>
              <w:jc w:val="center"/>
              <w:rPr>
                <w:sz w:val="22"/>
                <w:szCs w:val="22"/>
              </w:rPr>
            </w:pPr>
            <w:r w:rsidRPr="00D557D6">
              <w:rPr>
                <w:sz w:val="22"/>
                <w:szCs w:val="22"/>
              </w:rPr>
              <w:t>ПГТ</w:t>
            </w:r>
          </w:p>
        </w:tc>
      </w:tr>
      <w:tr w:rsidR="00D557D6" w:rsidRPr="00D557D6" w:rsidTr="00C23D87">
        <w:trPr>
          <w:jc w:val="center"/>
        </w:trPr>
        <w:tc>
          <w:tcPr>
            <w:tcW w:w="292" w:type="pct"/>
            <w:vAlign w:val="center"/>
          </w:tcPr>
          <w:p w:rsidR="00D557D6" w:rsidRPr="00D557D6" w:rsidRDefault="00D557D6" w:rsidP="00BA4367">
            <w:pPr>
              <w:spacing w:line="240" w:lineRule="auto"/>
              <w:jc w:val="center"/>
              <w:rPr>
                <w:sz w:val="22"/>
                <w:szCs w:val="22"/>
              </w:rPr>
            </w:pPr>
            <w:r w:rsidRPr="00D557D6">
              <w:rPr>
                <w:sz w:val="22"/>
                <w:szCs w:val="22"/>
              </w:rPr>
              <w:t>2</w:t>
            </w:r>
          </w:p>
        </w:tc>
        <w:tc>
          <w:tcPr>
            <w:tcW w:w="999" w:type="pct"/>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д. </w:t>
            </w:r>
            <w:proofErr w:type="spellStart"/>
            <w:r w:rsidRPr="00D557D6">
              <w:rPr>
                <w:sz w:val="22"/>
                <w:szCs w:val="22"/>
              </w:rPr>
              <w:t>Лукинщина</w:t>
            </w:r>
            <w:proofErr w:type="spellEnd"/>
          </w:p>
        </w:tc>
        <w:tc>
          <w:tcPr>
            <w:tcW w:w="1191" w:type="pct"/>
            <w:vAlign w:val="center"/>
          </w:tcPr>
          <w:p w:rsidR="00D557D6" w:rsidRPr="00D557D6" w:rsidRDefault="00D557D6" w:rsidP="00BA4367">
            <w:pPr>
              <w:spacing w:line="240" w:lineRule="auto"/>
              <w:jc w:val="center"/>
              <w:rPr>
                <w:sz w:val="22"/>
                <w:szCs w:val="22"/>
              </w:rPr>
            </w:pPr>
            <w:r w:rsidRPr="00D557D6">
              <w:rPr>
                <w:sz w:val="22"/>
                <w:szCs w:val="22"/>
              </w:rPr>
              <w:t>49225846 ОП МП008</w:t>
            </w:r>
          </w:p>
          <w:p w:rsidR="00D557D6" w:rsidRPr="00D557D6" w:rsidRDefault="00D557D6" w:rsidP="00BA4367">
            <w:pPr>
              <w:spacing w:line="240" w:lineRule="auto"/>
              <w:jc w:val="center"/>
              <w:rPr>
                <w:sz w:val="22"/>
                <w:szCs w:val="22"/>
              </w:rPr>
            </w:pPr>
          </w:p>
        </w:tc>
        <w:tc>
          <w:tcPr>
            <w:tcW w:w="1001" w:type="pct"/>
            <w:vAlign w:val="center"/>
          </w:tcPr>
          <w:p w:rsidR="00D557D6" w:rsidRPr="00D557D6" w:rsidRDefault="00D557D6" w:rsidP="00BA4367">
            <w:pPr>
              <w:spacing w:line="240" w:lineRule="auto"/>
              <w:jc w:val="center"/>
              <w:rPr>
                <w:sz w:val="22"/>
                <w:szCs w:val="22"/>
              </w:rPr>
            </w:pPr>
            <w:r w:rsidRPr="00D557D6">
              <w:rPr>
                <w:sz w:val="22"/>
                <w:szCs w:val="22"/>
              </w:rPr>
              <w:t>0,6199</w:t>
            </w:r>
          </w:p>
        </w:tc>
        <w:tc>
          <w:tcPr>
            <w:tcW w:w="910" w:type="pct"/>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vAlign w:val="center"/>
          </w:tcPr>
          <w:p w:rsidR="00D557D6" w:rsidRPr="00D557D6" w:rsidRDefault="00D557D6" w:rsidP="00BA4367">
            <w:pPr>
              <w:spacing w:line="240" w:lineRule="auto"/>
              <w:jc w:val="center"/>
              <w:rPr>
                <w:sz w:val="22"/>
                <w:szCs w:val="22"/>
              </w:rPr>
            </w:pPr>
            <w:r w:rsidRPr="00D557D6">
              <w:rPr>
                <w:sz w:val="22"/>
                <w:szCs w:val="22"/>
              </w:rPr>
              <w:lastRenderedPageBreak/>
              <w:t>3</w:t>
            </w:r>
          </w:p>
        </w:tc>
        <w:tc>
          <w:tcPr>
            <w:tcW w:w="999" w:type="pct"/>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д. </w:t>
            </w:r>
            <w:proofErr w:type="spellStart"/>
            <w:r w:rsidRPr="00D557D6">
              <w:rPr>
                <w:sz w:val="22"/>
                <w:szCs w:val="22"/>
              </w:rPr>
              <w:t>Нехотилово</w:t>
            </w:r>
            <w:proofErr w:type="spellEnd"/>
          </w:p>
        </w:tc>
        <w:tc>
          <w:tcPr>
            <w:tcW w:w="1191" w:type="pct"/>
            <w:vAlign w:val="center"/>
          </w:tcPr>
          <w:p w:rsidR="00D557D6" w:rsidRPr="00D557D6" w:rsidRDefault="00D557D6" w:rsidP="00BA4367">
            <w:pPr>
              <w:spacing w:line="240" w:lineRule="auto"/>
              <w:jc w:val="center"/>
              <w:rPr>
                <w:sz w:val="22"/>
                <w:szCs w:val="22"/>
              </w:rPr>
            </w:pPr>
            <w:r w:rsidRPr="00D557D6">
              <w:rPr>
                <w:sz w:val="22"/>
                <w:szCs w:val="22"/>
              </w:rPr>
              <w:t>49225846 ОП МП019</w:t>
            </w:r>
          </w:p>
          <w:p w:rsidR="00D557D6" w:rsidRPr="00D557D6" w:rsidRDefault="00D557D6" w:rsidP="00BA4367">
            <w:pPr>
              <w:spacing w:line="240" w:lineRule="auto"/>
              <w:jc w:val="center"/>
              <w:rPr>
                <w:sz w:val="22"/>
                <w:szCs w:val="22"/>
              </w:rPr>
            </w:pPr>
          </w:p>
        </w:tc>
        <w:tc>
          <w:tcPr>
            <w:tcW w:w="1001" w:type="pct"/>
            <w:vAlign w:val="center"/>
          </w:tcPr>
          <w:p w:rsidR="00D557D6" w:rsidRPr="00D557D6" w:rsidRDefault="00D557D6" w:rsidP="00BA4367">
            <w:pPr>
              <w:spacing w:line="240" w:lineRule="auto"/>
              <w:jc w:val="center"/>
              <w:rPr>
                <w:sz w:val="22"/>
                <w:szCs w:val="22"/>
              </w:rPr>
            </w:pPr>
            <w:r w:rsidRPr="00D557D6">
              <w:rPr>
                <w:sz w:val="22"/>
                <w:szCs w:val="22"/>
              </w:rPr>
              <w:t>0,98675</w:t>
            </w:r>
          </w:p>
        </w:tc>
        <w:tc>
          <w:tcPr>
            <w:tcW w:w="910" w:type="pct"/>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trHeight w:val="1303"/>
          <w:jc w:val="center"/>
        </w:trPr>
        <w:tc>
          <w:tcPr>
            <w:tcW w:w="292" w:type="pct"/>
            <w:vAlign w:val="center"/>
          </w:tcPr>
          <w:p w:rsidR="00D557D6" w:rsidRPr="00D557D6" w:rsidRDefault="00D557D6" w:rsidP="00BA4367">
            <w:pPr>
              <w:spacing w:line="240" w:lineRule="auto"/>
              <w:jc w:val="center"/>
              <w:rPr>
                <w:sz w:val="22"/>
                <w:szCs w:val="22"/>
              </w:rPr>
            </w:pPr>
            <w:r w:rsidRPr="00D557D6">
              <w:rPr>
                <w:sz w:val="22"/>
                <w:szCs w:val="22"/>
              </w:rPr>
              <w:t>4</w:t>
            </w:r>
          </w:p>
        </w:tc>
        <w:tc>
          <w:tcPr>
            <w:tcW w:w="999" w:type="pct"/>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д. Старое </w:t>
            </w:r>
            <w:proofErr w:type="spellStart"/>
            <w:r w:rsidRPr="00D557D6">
              <w:rPr>
                <w:sz w:val="22"/>
                <w:szCs w:val="22"/>
              </w:rPr>
              <w:t>Ракомо</w:t>
            </w:r>
            <w:proofErr w:type="spellEnd"/>
            <w:r w:rsidRPr="00D557D6">
              <w:rPr>
                <w:sz w:val="22"/>
                <w:szCs w:val="22"/>
              </w:rPr>
              <w:t xml:space="preserve"> ул. Школьная</w:t>
            </w:r>
          </w:p>
        </w:tc>
        <w:tc>
          <w:tcPr>
            <w:tcW w:w="1191" w:type="pct"/>
            <w:vAlign w:val="center"/>
          </w:tcPr>
          <w:p w:rsidR="00D557D6" w:rsidRPr="00D557D6" w:rsidRDefault="00D557D6" w:rsidP="00BA4367">
            <w:pPr>
              <w:spacing w:line="240" w:lineRule="auto"/>
              <w:jc w:val="center"/>
              <w:rPr>
                <w:sz w:val="22"/>
                <w:szCs w:val="22"/>
              </w:rPr>
            </w:pPr>
            <w:r w:rsidRPr="00D557D6">
              <w:rPr>
                <w:sz w:val="22"/>
                <w:szCs w:val="22"/>
              </w:rPr>
              <w:t>49225846 ОП МП023</w:t>
            </w:r>
          </w:p>
          <w:p w:rsidR="00D557D6" w:rsidRPr="00D557D6" w:rsidRDefault="00D557D6" w:rsidP="00BA4367">
            <w:pPr>
              <w:spacing w:line="240" w:lineRule="auto"/>
              <w:jc w:val="center"/>
              <w:rPr>
                <w:sz w:val="22"/>
                <w:szCs w:val="22"/>
              </w:rPr>
            </w:pPr>
          </w:p>
        </w:tc>
        <w:tc>
          <w:tcPr>
            <w:tcW w:w="1001" w:type="pct"/>
            <w:vAlign w:val="center"/>
          </w:tcPr>
          <w:p w:rsidR="00D557D6" w:rsidRPr="00D557D6" w:rsidRDefault="00D557D6" w:rsidP="00BA4367">
            <w:pPr>
              <w:spacing w:line="240" w:lineRule="auto"/>
              <w:jc w:val="center"/>
              <w:rPr>
                <w:sz w:val="22"/>
                <w:szCs w:val="22"/>
              </w:rPr>
            </w:pPr>
            <w:r w:rsidRPr="00D557D6">
              <w:rPr>
                <w:sz w:val="22"/>
                <w:szCs w:val="22"/>
              </w:rPr>
              <w:t>0,690</w:t>
            </w:r>
          </w:p>
        </w:tc>
        <w:tc>
          <w:tcPr>
            <w:tcW w:w="910" w:type="pct"/>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trHeight w:val="1280"/>
          <w:jc w:val="center"/>
        </w:trPr>
        <w:tc>
          <w:tcPr>
            <w:tcW w:w="292" w:type="pct"/>
            <w:vAlign w:val="center"/>
          </w:tcPr>
          <w:p w:rsidR="00D557D6" w:rsidRPr="00D557D6" w:rsidRDefault="00D557D6" w:rsidP="00BA4367">
            <w:pPr>
              <w:spacing w:line="240" w:lineRule="auto"/>
              <w:jc w:val="center"/>
              <w:rPr>
                <w:sz w:val="22"/>
                <w:szCs w:val="22"/>
              </w:rPr>
            </w:pPr>
            <w:r w:rsidRPr="00D557D6">
              <w:rPr>
                <w:sz w:val="22"/>
                <w:szCs w:val="22"/>
              </w:rPr>
              <w:t>5</w:t>
            </w:r>
          </w:p>
        </w:tc>
        <w:tc>
          <w:tcPr>
            <w:tcW w:w="999" w:type="pct"/>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д. Ильмень </w:t>
            </w:r>
          </w:p>
          <w:p w:rsidR="00D557D6" w:rsidRPr="00D557D6" w:rsidRDefault="00D557D6" w:rsidP="00BA4367">
            <w:pPr>
              <w:spacing w:line="240" w:lineRule="auto"/>
              <w:jc w:val="center"/>
              <w:rPr>
                <w:sz w:val="22"/>
                <w:szCs w:val="22"/>
              </w:rPr>
            </w:pPr>
            <w:r w:rsidRPr="00D557D6">
              <w:rPr>
                <w:sz w:val="22"/>
                <w:szCs w:val="22"/>
              </w:rPr>
              <w:t>ул. Новая</w:t>
            </w:r>
          </w:p>
        </w:tc>
        <w:tc>
          <w:tcPr>
            <w:tcW w:w="1191" w:type="pct"/>
            <w:vAlign w:val="center"/>
          </w:tcPr>
          <w:p w:rsidR="00D557D6" w:rsidRPr="00D557D6" w:rsidRDefault="00D557D6" w:rsidP="00BA4367">
            <w:pPr>
              <w:spacing w:line="240" w:lineRule="auto"/>
              <w:jc w:val="center"/>
              <w:rPr>
                <w:sz w:val="22"/>
                <w:szCs w:val="22"/>
              </w:rPr>
            </w:pPr>
            <w:r w:rsidRPr="00D557D6">
              <w:rPr>
                <w:sz w:val="22"/>
                <w:szCs w:val="22"/>
              </w:rPr>
              <w:t>49225846 ОП МП002</w:t>
            </w:r>
          </w:p>
          <w:p w:rsidR="00D557D6" w:rsidRPr="00D557D6" w:rsidRDefault="00D557D6" w:rsidP="00BA4367">
            <w:pPr>
              <w:spacing w:line="240" w:lineRule="auto"/>
              <w:jc w:val="center"/>
              <w:rPr>
                <w:sz w:val="22"/>
                <w:szCs w:val="22"/>
              </w:rPr>
            </w:pPr>
          </w:p>
        </w:tc>
        <w:tc>
          <w:tcPr>
            <w:tcW w:w="1001" w:type="pct"/>
            <w:vAlign w:val="center"/>
          </w:tcPr>
          <w:p w:rsidR="00D557D6" w:rsidRPr="00D557D6" w:rsidRDefault="00D557D6" w:rsidP="00BA4367">
            <w:pPr>
              <w:spacing w:line="240" w:lineRule="auto"/>
              <w:jc w:val="center"/>
              <w:rPr>
                <w:sz w:val="22"/>
                <w:szCs w:val="22"/>
              </w:rPr>
            </w:pPr>
            <w:r w:rsidRPr="00D557D6">
              <w:rPr>
                <w:sz w:val="22"/>
                <w:szCs w:val="22"/>
              </w:rPr>
              <w:t>0,905</w:t>
            </w:r>
          </w:p>
        </w:tc>
        <w:tc>
          <w:tcPr>
            <w:tcW w:w="910" w:type="pct"/>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vAlign w:val="center"/>
          </w:tcPr>
          <w:p w:rsidR="00D557D6" w:rsidRPr="00D557D6" w:rsidRDefault="00D557D6" w:rsidP="00BA4367">
            <w:pPr>
              <w:spacing w:line="240" w:lineRule="auto"/>
              <w:jc w:val="center"/>
              <w:rPr>
                <w:sz w:val="22"/>
                <w:szCs w:val="22"/>
              </w:rPr>
            </w:pPr>
            <w:r w:rsidRPr="00D557D6">
              <w:rPr>
                <w:sz w:val="22"/>
                <w:szCs w:val="22"/>
              </w:rPr>
              <w:t>6</w:t>
            </w:r>
          </w:p>
        </w:tc>
        <w:tc>
          <w:tcPr>
            <w:tcW w:w="999" w:type="pct"/>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rPr>
            </w:pPr>
            <w:r w:rsidRPr="00D557D6">
              <w:rPr>
                <w:sz w:val="22"/>
                <w:szCs w:val="22"/>
              </w:rPr>
              <w:t>д. Милославское</w:t>
            </w:r>
          </w:p>
        </w:tc>
        <w:tc>
          <w:tcPr>
            <w:tcW w:w="1191" w:type="pct"/>
            <w:vAlign w:val="center"/>
          </w:tcPr>
          <w:p w:rsidR="00D557D6" w:rsidRPr="00D557D6" w:rsidRDefault="00D557D6" w:rsidP="00BA4367">
            <w:pPr>
              <w:spacing w:line="240" w:lineRule="auto"/>
              <w:jc w:val="center"/>
              <w:rPr>
                <w:sz w:val="22"/>
                <w:szCs w:val="22"/>
              </w:rPr>
            </w:pPr>
            <w:r w:rsidRPr="00D557D6">
              <w:rPr>
                <w:sz w:val="22"/>
                <w:szCs w:val="22"/>
              </w:rPr>
              <w:t>49225846 ОП МП001</w:t>
            </w:r>
          </w:p>
          <w:p w:rsidR="00D557D6" w:rsidRPr="00D557D6" w:rsidRDefault="00D557D6" w:rsidP="00BA4367">
            <w:pPr>
              <w:spacing w:line="240" w:lineRule="auto"/>
              <w:jc w:val="center"/>
              <w:rPr>
                <w:sz w:val="22"/>
                <w:szCs w:val="22"/>
              </w:rPr>
            </w:pPr>
          </w:p>
        </w:tc>
        <w:tc>
          <w:tcPr>
            <w:tcW w:w="1001" w:type="pct"/>
            <w:vAlign w:val="center"/>
          </w:tcPr>
          <w:p w:rsidR="00D557D6" w:rsidRPr="00D557D6" w:rsidRDefault="00D557D6" w:rsidP="00BA4367">
            <w:pPr>
              <w:spacing w:line="240" w:lineRule="auto"/>
              <w:jc w:val="center"/>
              <w:rPr>
                <w:sz w:val="22"/>
                <w:szCs w:val="22"/>
              </w:rPr>
            </w:pPr>
            <w:r w:rsidRPr="00D557D6">
              <w:rPr>
                <w:sz w:val="22"/>
                <w:szCs w:val="22"/>
              </w:rPr>
              <w:t>1,3339</w:t>
            </w:r>
          </w:p>
        </w:tc>
        <w:tc>
          <w:tcPr>
            <w:tcW w:w="910" w:type="pct"/>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vAlign w:val="center"/>
          </w:tcPr>
          <w:p w:rsidR="00D557D6" w:rsidRPr="00D557D6" w:rsidRDefault="00D557D6" w:rsidP="00BA4367">
            <w:pPr>
              <w:spacing w:line="240" w:lineRule="auto"/>
              <w:jc w:val="center"/>
              <w:rPr>
                <w:sz w:val="22"/>
                <w:szCs w:val="22"/>
              </w:rPr>
            </w:pPr>
            <w:r w:rsidRPr="00D557D6">
              <w:rPr>
                <w:sz w:val="22"/>
                <w:szCs w:val="22"/>
              </w:rPr>
              <w:t>7</w:t>
            </w:r>
          </w:p>
        </w:tc>
        <w:tc>
          <w:tcPr>
            <w:tcW w:w="999" w:type="pct"/>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rPr>
            </w:pPr>
            <w:r w:rsidRPr="00D557D6">
              <w:rPr>
                <w:sz w:val="22"/>
                <w:szCs w:val="22"/>
              </w:rPr>
              <w:t xml:space="preserve">д. Старое </w:t>
            </w:r>
            <w:proofErr w:type="spellStart"/>
            <w:r w:rsidRPr="00D557D6">
              <w:rPr>
                <w:sz w:val="22"/>
                <w:szCs w:val="22"/>
              </w:rPr>
              <w:t>Ракомо</w:t>
            </w:r>
            <w:proofErr w:type="spellEnd"/>
            <w:r w:rsidRPr="00D557D6">
              <w:rPr>
                <w:sz w:val="22"/>
                <w:szCs w:val="22"/>
              </w:rPr>
              <w:t xml:space="preserve"> </w:t>
            </w:r>
          </w:p>
          <w:p w:rsidR="00D557D6" w:rsidRPr="00D557D6" w:rsidRDefault="00D557D6" w:rsidP="00BA4367">
            <w:pPr>
              <w:spacing w:line="240" w:lineRule="auto"/>
              <w:jc w:val="center"/>
              <w:rPr>
                <w:sz w:val="22"/>
                <w:szCs w:val="22"/>
              </w:rPr>
            </w:pPr>
            <w:r w:rsidRPr="00D557D6">
              <w:rPr>
                <w:sz w:val="22"/>
                <w:szCs w:val="22"/>
              </w:rPr>
              <w:t>ул. Цветочная</w:t>
            </w:r>
          </w:p>
        </w:tc>
        <w:tc>
          <w:tcPr>
            <w:tcW w:w="1191" w:type="pct"/>
            <w:vAlign w:val="center"/>
          </w:tcPr>
          <w:p w:rsidR="00D557D6" w:rsidRPr="00D557D6" w:rsidRDefault="00D557D6" w:rsidP="00BA4367">
            <w:pPr>
              <w:spacing w:line="240" w:lineRule="auto"/>
              <w:jc w:val="center"/>
              <w:rPr>
                <w:sz w:val="22"/>
                <w:szCs w:val="22"/>
              </w:rPr>
            </w:pPr>
            <w:r w:rsidRPr="00D557D6">
              <w:rPr>
                <w:sz w:val="22"/>
                <w:szCs w:val="22"/>
              </w:rPr>
              <w:t>49225846 ОП МП022</w:t>
            </w:r>
          </w:p>
          <w:p w:rsidR="00D557D6" w:rsidRPr="00D557D6" w:rsidRDefault="00D557D6" w:rsidP="00BA4367">
            <w:pPr>
              <w:spacing w:line="240" w:lineRule="auto"/>
              <w:jc w:val="center"/>
              <w:rPr>
                <w:sz w:val="22"/>
                <w:szCs w:val="22"/>
              </w:rPr>
            </w:pPr>
          </w:p>
        </w:tc>
        <w:tc>
          <w:tcPr>
            <w:tcW w:w="1001" w:type="pct"/>
            <w:vAlign w:val="center"/>
          </w:tcPr>
          <w:p w:rsidR="00D557D6" w:rsidRPr="00D557D6" w:rsidRDefault="00D557D6" w:rsidP="00BA4367">
            <w:pPr>
              <w:spacing w:line="240" w:lineRule="auto"/>
              <w:jc w:val="center"/>
              <w:rPr>
                <w:sz w:val="22"/>
                <w:szCs w:val="22"/>
              </w:rPr>
            </w:pPr>
            <w:r w:rsidRPr="00D557D6">
              <w:rPr>
                <w:sz w:val="22"/>
                <w:szCs w:val="22"/>
              </w:rPr>
              <w:t>0,512</w:t>
            </w:r>
          </w:p>
        </w:tc>
        <w:tc>
          <w:tcPr>
            <w:tcW w:w="910" w:type="pct"/>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vAlign w:val="center"/>
          </w:tcPr>
          <w:p w:rsidR="00D557D6" w:rsidRPr="00D557D6" w:rsidRDefault="00D557D6" w:rsidP="00BA4367">
            <w:pPr>
              <w:spacing w:line="240" w:lineRule="auto"/>
              <w:jc w:val="center"/>
              <w:rPr>
                <w:sz w:val="22"/>
                <w:szCs w:val="22"/>
              </w:rPr>
            </w:pPr>
            <w:r w:rsidRPr="00D557D6">
              <w:rPr>
                <w:sz w:val="22"/>
                <w:szCs w:val="22"/>
              </w:rPr>
              <w:t>ПГС</w:t>
            </w:r>
          </w:p>
        </w:tc>
      </w:tr>
      <w:tr w:rsidR="00D557D6" w:rsidRPr="00D557D6" w:rsidTr="00C23D87">
        <w:trPr>
          <w:jc w:val="center"/>
        </w:trPr>
        <w:tc>
          <w:tcPr>
            <w:tcW w:w="292" w:type="pct"/>
            <w:vAlign w:val="center"/>
          </w:tcPr>
          <w:p w:rsidR="00D557D6" w:rsidRPr="00D557D6" w:rsidRDefault="00D557D6" w:rsidP="00BA4367">
            <w:pPr>
              <w:spacing w:line="240" w:lineRule="auto"/>
              <w:jc w:val="center"/>
              <w:rPr>
                <w:sz w:val="22"/>
                <w:szCs w:val="22"/>
              </w:rPr>
            </w:pPr>
            <w:r w:rsidRPr="00D557D6">
              <w:rPr>
                <w:sz w:val="22"/>
                <w:szCs w:val="22"/>
              </w:rPr>
              <w:t>8</w:t>
            </w:r>
          </w:p>
        </w:tc>
        <w:tc>
          <w:tcPr>
            <w:tcW w:w="999" w:type="pct"/>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rPr>
            </w:pPr>
            <w:r w:rsidRPr="00D557D6">
              <w:rPr>
                <w:sz w:val="22"/>
                <w:szCs w:val="22"/>
              </w:rPr>
              <w:t>д. Неронов Бор</w:t>
            </w:r>
          </w:p>
        </w:tc>
        <w:tc>
          <w:tcPr>
            <w:tcW w:w="1191" w:type="pct"/>
            <w:vAlign w:val="center"/>
          </w:tcPr>
          <w:p w:rsidR="00D557D6" w:rsidRPr="00D557D6" w:rsidRDefault="00D557D6" w:rsidP="00BA4367">
            <w:pPr>
              <w:spacing w:line="240" w:lineRule="auto"/>
              <w:jc w:val="center"/>
              <w:rPr>
                <w:sz w:val="22"/>
                <w:szCs w:val="22"/>
              </w:rPr>
            </w:pPr>
            <w:r w:rsidRPr="00D557D6">
              <w:rPr>
                <w:sz w:val="22"/>
                <w:szCs w:val="22"/>
              </w:rPr>
              <w:t>49225846 ОП МП009</w:t>
            </w:r>
          </w:p>
          <w:p w:rsidR="00D557D6" w:rsidRPr="00D557D6" w:rsidRDefault="00D557D6" w:rsidP="00BA4367">
            <w:pPr>
              <w:spacing w:line="240" w:lineRule="auto"/>
              <w:jc w:val="center"/>
              <w:rPr>
                <w:sz w:val="22"/>
                <w:szCs w:val="22"/>
              </w:rPr>
            </w:pPr>
          </w:p>
        </w:tc>
        <w:tc>
          <w:tcPr>
            <w:tcW w:w="1001" w:type="pct"/>
            <w:vAlign w:val="center"/>
          </w:tcPr>
          <w:p w:rsidR="00D557D6" w:rsidRPr="00D557D6" w:rsidRDefault="00D557D6" w:rsidP="00BA4367">
            <w:pPr>
              <w:spacing w:line="240" w:lineRule="auto"/>
              <w:jc w:val="center"/>
              <w:rPr>
                <w:sz w:val="22"/>
                <w:szCs w:val="22"/>
              </w:rPr>
            </w:pPr>
            <w:r w:rsidRPr="00D557D6">
              <w:rPr>
                <w:sz w:val="22"/>
                <w:szCs w:val="22"/>
              </w:rPr>
              <w:t>0,612</w:t>
            </w:r>
          </w:p>
        </w:tc>
        <w:tc>
          <w:tcPr>
            <w:tcW w:w="910" w:type="pct"/>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vAlign w:val="center"/>
          </w:tcPr>
          <w:p w:rsidR="00D557D6" w:rsidRPr="00D557D6" w:rsidRDefault="00D557D6" w:rsidP="00BA4367">
            <w:pPr>
              <w:spacing w:line="240" w:lineRule="auto"/>
              <w:jc w:val="center"/>
              <w:rPr>
                <w:sz w:val="22"/>
                <w:szCs w:val="22"/>
              </w:rPr>
            </w:pPr>
            <w:r w:rsidRPr="00D557D6">
              <w:rPr>
                <w:sz w:val="22"/>
                <w:szCs w:val="22"/>
              </w:rPr>
              <w:t>ПГС</w:t>
            </w:r>
          </w:p>
        </w:tc>
      </w:tr>
      <w:tr w:rsidR="00D557D6" w:rsidRPr="00D557D6" w:rsidTr="00C23D87">
        <w:trPr>
          <w:jc w:val="center"/>
        </w:trPr>
        <w:tc>
          <w:tcPr>
            <w:tcW w:w="292" w:type="pct"/>
            <w:vAlign w:val="center"/>
          </w:tcPr>
          <w:p w:rsidR="00D557D6" w:rsidRPr="00D557D6" w:rsidRDefault="00D557D6" w:rsidP="00BA4367">
            <w:pPr>
              <w:spacing w:line="240" w:lineRule="auto"/>
              <w:jc w:val="center"/>
              <w:rPr>
                <w:sz w:val="22"/>
                <w:szCs w:val="22"/>
              </w:rPr>
            </w:pPr>
            <w:r w:rsidRPr="00D557D6">
              <w:rPr>
                <w:sz w:val="22"/>
                <w:szCs w:val="22"/>
              </w:rPr>
              <w:t>9</w:t>
            </w:r>
          </w:p>
        </w:tc>
        <w:tc>
          <w:tcPr>
            <w:tcW w:w="999" w:type="pct"/>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rPr>
            </w:pPr>
            <w:r w:rsidRPr="00D557D6">
              <w:rPr>
                <w:sz w:val="22"/>
                <w:szCs w:val="22"/>
              </w:rPr>
              <w:t xml:space="preserve">д. Ильмень, </w:t>
            </w:r>
          </w:p>
          <w:p w:rsidR="00D557D6" w:rsidRPr="00D557D6" w:rsidRDefault="00D557D6" w:rsidP="00BA4367">
            <w:pPr>
              <w:spacing w:line="240" w:lineRule="auto"/>
              <w:jc w:val="center"/>
              <w:rPr>
                <w:sz w:val="22"/>
                <w:szCs w:val="22"/>
              </w:rPr>
            </w:pPr>
            <w:r w:rsidRPr="00D557D6">
              <w:rPr>
                <w:sz w:val="22"/>
                <w:szCs w:val="22"/>
              </w:rPr>
              <w:t>ул. Спортивная</w:t>
            </w:r>
          </w:p>
        </w:tc>
        <w:tc>
          <w:tcPr>
            <w:tcW w:w="1191" w:type="pct"/>
            <w:vAlign w:val="center"/>
          </w:tcPr>
          <w:p w:rsidR="00D557D6" w:rsidRPr="00D557D6" w:rsidRDefault="00D557D6" w:rsidP="00BA4367">
            <w:pPr>
              <w:spacing w:line="240" w:lineRule="auto"/>
              <w:jc w:val="center"/>
              <w:rPr>
                <w:sz w:val="22"/>
                <w:szCs w:val="22"/>
              </w:rPr>
            </w:pPr>
            <w:r w:rsidRPr="00D557D6">
              <w:rPr>
                <w:sz w:val="22"/>
                <w:szCs w:val="22"/>
              </w:rPr>
              <w:t>49225846 ОП МП006</w:t>
            </w:r>
          </w:p>
          <w:p w:rsidR="00D557D6" w:rsidRPr="00D557D6" w:rsidRDefault="00D557D6" w:rsidP="00BA4367">
            <w:pPr>
              <w:spacing w:line="240" w:lineRule="auto"/>
              <w:jc w:val="center"/>
              <w:rPr>
                <w:sz w:val="22"/>
                <w:szCs w:val="22"/>
              </w:rPr>
            </w:pPr>
          </w:p>
        </w:tc>
        <w:tc>
          <w:tcPr>
            <w:tcW w:w="1001" w:type="pct"/>
            <w:vAlign w:val="center"/>
          </w:tcPr>
          <w:p w:rsidR="00D557D6" w:rsidRPr="00D557D6" w:rsidRDefault="00D557D6" w:rsidP="00BA4367">
            <w:pPr>
              <w:spacing w:line="240" w:lineRule="auto"/>
              <w:jc w:val="center"/>
              <w:rPr>
                <w:sz w:val="22"/>
                <w:szCs w:val="22"/>
              </w:rPr>
            </w:pPr>
            <w:r w:rsidRPr="00D557D6">
              <w:rPr>
                <w:sz w:val="22"/>
                <w:szCs w:val="22"/>
              </w:rPr>
              <w:t>0,328</w:t>
            </w:r>
          </w:p>
        </w:tc>
        <w:tc>
          <w:tcPr>
            <w:tcW w:w="910" w:type="pct"/>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vAlign w:val="center"/>
          </w:tcPr>
          <w:p w:rsidR="00D557D6" w:rsidRPr="00D557D6" w:rsidRDefault="00D557D6" w:rsidP="00BA4367">
            <w:pPr>
              <w:spacing w:line="240" w:lineRule="auto"/>
              <w:jc w:val="center"/>
              <w:rPr>
                <w:sz w:val="22"/>
                <w:szCs w:val="22"/>
              </w:rPr>
            </w:pPr>
            <w:r w:rsidRPr="00D557D6">
              <w:rPr>
                <w:sz w:val="22"/>
                <w:szCs w:val="22"/>
              </w:rPr>
              <w:t>ПГС</w:t>
            </w:r>
          </w:p>
        </w:tc>
      </w:tr>
      <w:tr w:rsidR="00D557D6" w:rsidRPr="00D557D6" w:rsidTr="00C23D87">
        <w:trPr>
          <w:jc w:val="center"/>
        </w:trPr>
        <w:tc>
          <w:tcPr>
            <w:tcW w:w="292" w:type="pct"/>
            <w:vAlign w:val="center"/>
          </w:tcPr>
          <w:p w:rsidR="00D557D6" w:rsidRPr="00D557D6" w:rsidRDefault="00D557D6" w:rsidP="00BA4367">
            <w:pPr>
              <w:spacing w:line="240" w:lineRule="auto"/>
              <w:jc w:val="center"/>
              <w:rPr>
                <w:sz w:val="22"/>
                <w:szCs w:val="22"/>
              </w:rPr>
            </w:pPr>
            <w:r w:rsidRPr="00D557D6">
              <w:rPr>
                <w:sz w:val="22"/>
                <w:szCs w:val="22"/>
              </w:rPr>
              <w:t>10</w:t>
            </w:r>
          </w:p>
        </w:tc>
        <w:tc>
          <w:tcPr>
            <w:tcW w:w="999" w:type="pct"/>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rPr>
            </w:pPr>
            <w:r w:rsidRPr="00D557D6">
              <w:rPr>
                <w:sz w:val="22"/>
                <w:szCs w:val="22"/>
              </w:rPr>
              <w:t>д. Васильевское</w:t>
            </w:r>
          </w:p>
        </w:tc>
        <w:tc>
          <w:tcPr>
            <w:tcW w:w="1191" w:type="pct"/>
            <w:vAlign w:val="center"/>
          </w:tcPr>
          <w:p w:rsidR="00D557D6" w:rsidRPr="00D557D6" w:rsidRDefault="00D557D6" w:rsidP="00BA4367">
            <w:pPr>
              <w:spacing w:line="240" w:lineRule="auto"/>
              <w:jc w:val="center"/>
              <w:rPr>
                <w:sz w:val="22"/>
                <w:szCs w:val="22"/>
              </w:rPr>
            </w:pPr>
            <w:r w:rsidRPr="00D557D6">
              <w:rPr>
                <w:sz w:val="22"/>
                <w:szCs w:val="22"/>
              </w:rPr>
              <w:t>49225846 ОП МП024</w:t>
            </w:r>
          </w:p>
          <w:p w:rsidR="00D557D6" w:rsidRPr="00D557D6" w:rsidRDefault="00D557D6" w:rsidP="00BA4367">
            <w:pPr>
              <w:spacing w:line="240" w:lineRule="auto"/>
              <w:jc w:val="center"/>
              <w:rPr>
                <w:sz w:val="22"/>
                <w:szCs w:val="22"/>
              </w:rPr>
            </w:pPr>
          </w:p>
        </w:tc>
        <w:tc>
          <w:tcPr>
            <w:tcW w:w="1001" w:type="pct"/>
            <w:vAlign w:val="center"/>
          </w:tcPr>
          <w:p w:rsidR="00D557D6" w:rsidRPr="00D557D6" w:rsidRDefault="00D557D6" w:rsidP="00BA4367">
            <w:pPr>
              <w:spacing w:line="240" w:lineRule="auto"/>
              <w:jc w:val="center"/>
              <w:rPr>
                <w:sz w:val="22"/>
                <w:szCs w:val="22"/>
              </w:rPr>
            </w:pPr>
            <w:r w:rsidRPr="00D557D6">
              <w:rPr>
                <w:sz w:val="22"/>
                <w:szCs w:val="22"/>
              </w:rPr>
              <w:t>1,1285</w:t>
            </w:r>
          </w:p>
        </w:tc>
        <w:tc>
          <w:tcPr>
            <w:tcW w:w="910" w:type="pct"/>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vAlign w:val="center"/>
          </w:tcPr>
          <w:p w:rsidR="00D557D6" w:rsidRPr="00D557D6" w:rsidRDefault="00D557D6" w:rsidP="00BA4367">
            <w:pPr>
              <w:spacing w:line="240" w:lineRule="auto"/>
              <w:jc w:val="center"/>
              <w:rPr>
                <w:sz w:val="22"/>
                <w:szCs w:val="22"/>
              </w:rPr>
            </w:pPr>
            <w:r w:rsidRPr="00D557D6">
              <w:rPr>
                <w:sz w:val="22"/>
                <w:szCs w:val="22"/>
              </w:rPr>
              <w:t>ПГС</w:t>
            </w:r>
          </w:p>
        </w:tc>
      </w:tr>
      <w:tr w:rsidR="00D557D6" w:rsidRPr="00D557D6" w:rsidTr="00C23D87">
        <w:trPr>
          <w:jc w:val="center"/>
        </w:trPr>
        <w:tc>
          <w:tcPr>
            <w:tcW w:w="292" w:type="pct"/>
            <w:vAlign w:val="center"/>
          </w:tcPr>
          <w:p w:rsidR="00D557D6" w:rsidRPr="00D557D6" w:rsidRDefault="00D557D6" w:rsidP="00BA4367">
            <w:pPr>
              <w:spacing w:line="240" w:lineRule="auto"/>
              <w:jc w:val="center"/>
              <w:rPr>
                <w:sz w:val="22"/>
                <w:szCs w:val="22"/>
              </w:rPr>
            </w:pPr>
            <w:r w:rsidRPr="00D557D6">
              <w:rPr>
                <w:sz w:val="22"/>
                <w:szCs w:val="22"/>
              </w:rPr>
              <w:t>11</w:t>
            </w:r>
          </w:p>
        </w:tc>
        <w:tc>
          <w:tcPr>
            <w:tcW w:w="999" w:type="pct"/>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rPr>
            </w:pPr>
            <w:r w:rsidRPr="00D557D6">
              <w:rPr>
                <w:sz w:val="22"/>
                <w:szCs w:val="22"/>
              </w:rPr>
              <w:t>д. Песчаное ул. Полевая</w:t>
            </w:r>
          </w:p>
        </w:tc>
        <w:tc>
          <w:tcPr>
            <w:tcW w:w="1191" w:type="pct"/>
            <w:vAlign w:val="center"/>
          </w:tcPr>
          <w:p w:rsidR="00D557D6" w:rsidRPr="00D557D6" w:rsidRDefault="00D557D6" w:rsidP="00BA4367">
            <w:pPr>
              <w:spacing w:line="240" w:lineRule="auto"/>
              <w:jc w:val="center"/>
              <w:rPr>
                <w:sz w:val="22"/>
                <w:szCs w:val="22"/>
              </w:rPr>
            </w:pPr>
            <w:r w:rsidRPr="00D557D6">
              <w:rPr>
                <w:sz w:val="22"/>
                <w:szCs w:val="22"/>
              </w:rPr>
              <w:t>49225846 ОП МП014</w:t>
            </w:r>
          </w:p>
          <w:p w:rsidR="00D557D6" w:rsidRPr="00D557D6" w:rsidRDefault="00D557D6" w:rsidP="00BA4367">
            <w:pPr>
              <w:spacing w:line="240" w:lineRule="auto"/>
              <w:jc w:val="center"/>
              <w:rPr>
                <w:sz w:val="22"/>
                <w:szCs w:val="22"/>
              </w:rPr>
            </w:pPr>
          </w:p>
        </w:tc>
        <w:tc>
          <w:tcPr>
            <w:tcW w:w="1001" w:type="pct"/>
            <w:vAlign w:val="center"/>
          </w:tcPr>
          <w:p w:rsidR="00D557D6" w:rsidRPr="00D557D6" w:rsidRDefault="00D557D6" w:rsidP="00BA4367">
            <w:pPr>
              <w:spacing w:line="240" w:lineRule="auto"/>
              <w:jc w:val="center"/>
              <w:rPr>
                <w:sz w:val="22"/>
                <w:szCs w:val="22"/>
              </w:rPr>
            </w:pPr>
            <w:r w:rsidRPr="00D557D6">
              <w:rPr>
                <w:sz w:val="22"/>
                <w:szCs w:val="22"/>
              </w:rPr>
              <w:t>1,1543</w:t>
            </w:r>
          </w:p>
        </w:tc>
        <w:tc>
          <w:tcPr>
            <w:tcW w:w="910" w:type="pct"/>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vAlign w:val="center"/>
          </w:tcPr>
          <w:p w:rsidR="00D557D6" w:rsidRPr="00D557D6" w:rsidRDefault="00D557D6" w:rsidP="00BA4367">
            <w:pPr>
              <w:spacing w:line="240" w:lineRule="auto"/>
              <w:jc w:val="center"/>
              <w:rPr>
                <w:sz w:val="22"/>
                <w:szCs w:val="22"/>
              </w:rPr>
            </w:pPr>
            <w:r w:rsidRPr="00D557D6">
              <w:rPr>
                <w:sz w:val="22"/>
                <w:szCs w:val="22"/>
              </w:rPr>
              <w:t>ПГС</w:t>
            </w:r>
          </w:p>
        </w:tc>
      </w:tr>
      <w:tr w:rsidR="00D557D6" w:rsidRPr="00D557D6" w:rsidTr="00C23D87">
        <w:trPr>
          <w:jc w:val="center"/>
        </w:trPr>
        <w:tc>
          <w:tcPr>
            <w:tcW w:w="292" w:type="pct"/>
            <w:vAlign w:val="center"/>
          </w:tcPr>
          <w:p w:rsidR="00D557D6" w:rsidRPr="00D557D6" w:rsidRDefault="00D557D6" w:rsidP="00BA4367">
            <w:pPr>
              <w:spacing w:line="240" w:lineRule="auto"/>
              <w:jc w:val="center"/>
              <w:rPr>
                <w:sz w:val="22"/>
                <w:szCs w:val="22"/>
              </w:rPr>
            </w:pPr>
            <w:r w:rsidRPr="00D557D6">
              <w:rPr>
                <w:sz w:val="22"/>
                <w:szCs w:val="22"/>
              </w:rPr>
              <w:t>12</w:t>
            </w:r>
          </w:p>
        </w:tc>
        <w:tc>
          <w:tcPr>
            <w:tcW w:w="999" w:type="pct"/>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rPr>
            </w:pPr>
            <w:r w:rsidRPr="00D557D6">
              <w:rPr>
                <w:sz w:val="22"/>
                <w:szCs w:val="22"/>
              </w:rPr>
              <w:t xml:space="preserve">д. Ильмень </w:t>
            </w:r>
          </w:p>
          <w:p w:rsidR="00D557D6" w:rsidRPr="00D557D6" w:rsidRDefault="00D557D6" w:rsidP="00BA4367">
            <w:pPr>
              <w:spacing w:line="240" w:lineRule="auto"/>
              <w:jc w:val="center"/>
              <w:rPr>
                <w:sz w:val="22"/>
                <w:szCs w:val="22"/>
              </w:rPr>
            </w:pPr>
            <w:r w:rsidRPr="00D557D6">
              <w:rPr>
                <w:sz w:val="22"/>
                <w:szCs w:val="22"/>
              </w:rPr>
              <w:t>ул. Таймырская</w:t>
            </w:r>
          </w:p>
        </w:tc>
        <w:tc>
          <w:tcPr>
            <w:tcW w:w="1191" w:type="pct"/>
            <w:vAlign w:val="center"/>
          </w:tcPr>
          <w:p w:rsidR="00D557D6" w:rsidRPr="00D557D6" w:rsidRDefault="00D557D6" w:rsidP="00BA4367">
            <w:pPr>
              <w:spacing w:line="240" w:lineRule="auto"/>
              <w:jc w:val="center"/>
              <w:rPr>
                <w:sz w:val="22"/>
                <w:szCs w:val="22"/>
              </w:rPr>
            </w:pPr>
            <w:r w:rsidRPr="00D557D6">
              <w:rPr>
                <w:sz w:val="22"/>
                <w:szCs w:val="22"/>
              </w:rPr>
              <w:t>49225846 ОП МП004</w:t>
            </w:r>
          </w:p>
          <w:p w:rsidR="00D557D6" w:rsidRPr="00D557D6" w:rsidRDefault="00D557D6" w:rsidP="00BA4367">
            <w:pPr>
              <w:spacing w:line="240" w:lineRule="auto"/>
              <w:jc w:val="center"/>
              <w:rPr>
                <w:sz w:val="22"/>
                <w:szCs w:val="22"/>
              </w:rPr>
            </w:pPr>
          </w:p>
        </w:tc>
        <w:tc>
          <w:tcPr>
            <w:tcW w:w="1001" w:type="pct"/>
            <w:vAlign w:val="center"/>
          </w:tcPr>
          <w:p w:rsidR="00D557D6" w:rsidRPr="00D557D6" w:rsidRDefault="00D557D6" w:rsidP="00BA4367">
            <w:pPr>
              <w:spacing w:line="240" w:lineRule="auto"/>
              <w:jc w:val="center"/>
              <w:rPr>
                <w:sz w:val="22"/>
                <w:szCs w:val="22"/>
              </w:rPr>
            </w:pPr>
            <w:r w:rsidRPr="00D557D6">
              <w:rPr>
                <w:sz w:val="22"/>
                <w:szCs w:val="22"/>
              </w:rPr>
              <w:t>0,614</w:t>
            </w:r>
          </w:p>
        </w:tc>
        <w:tc>
          <w:tcPr>
            <w:tcW w:w="910" w:type="pct"/>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vAlign w:val="center"/>
          </w:tcPr>
          <w:p w:rsidR="00D557D6" w:rsidRPr="00D557D6" w:rsidRDefault="00D557D6" w:rsidP="00BA4367">
            <w:pPr>
              <w:spacing w:line="240" w:lineRule="auto"/>
              <w:jc w:val="center"/>
              <w:rPr>
                <w:sz w:val="22"/>
                <w:szCs w:val="22"/>
              </w:rPr>
            </w:pPr>
            <w:r w:rsidRPr="00D557D6">
              <w:rPr>
                <w:sz w:val="22"/>
                <w:szCs w:val="22"/>
              </w:rPr>
              <w:t>ПГС</w:t>
            </w:r>
          </w:p>
        </w:tc>
      </w:tr>
      <w:tr w:rsidR="00D557D6" w:rsidRPr="00D557D6" w:rsidTr="00C23D87">
        <w:trPr>
          <w:jc w:val="center"/>
        </w:trPr>
        <w:tc>
          <w:tcPr>
            <w:tcW w:w="292" w:type="pct"/>
            <w:vAlign w:val="center"/>
          </w:tcPr>
          <w:p w:rsidR="00D557D6" w:rsidRPr="00D557D6" w:rsidRDefault="00D557D6" w:rsidP="00BA4367">
            <w:pPr>
              <w:spacing w:line="240" w:lineRule="auto"/>
              <w:jc w:val="center"/>
              <w:rPr>
                <w:sz w:val="22"/>
                <w:szCs w:val="22"/>
              </w:rPr>
            </w:pPr>
            <w:r w:rsidRPr="00D557D6">
              <w:rPr>
                <w:sz w:val="22"/>
                <w:szCs w:val="22"/>
              </w:rPr>
              <w:t>13</w:t>
            </w:r>
          </w:p>
        </w:tc>
        <w:tc>
          <w:tcPr>
            <w:tcW w:w="999" w:type="pct"/>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rPr>
            </w:pPr>
            <w:r w:rsidRPr="00D557D6">
              <w:rPr>
                <w:sz w:val="22"/>
                <w:szCs w:val="22"/>
              </w:rPr>
              <w:t xml:space="preserve">д. Горные </w:t>
            </w:r>
            <w:proofErr w:type="spellStart"/>
            <w:r w:rsidRPr="00D557D6">
              <w:rPr>
                <w:sz w:val="22"/>
                <w:szCs w:val="22"/>
              </w:rPr>
              <w:t>Морины</w:t>
            </w:r>
            <w:proofErr w:type="spellEnd"/>
          </w:p>
        </w:tc>
        <w:tc>
          <w:tcPr>
            <w:tcW w:w="1191" w:type="pct"/>
            <w:vAlign w:val="center"/>
          </w:tcPr>
          <w:p w:rsidR="00D557D6" w:rsidRPr="00D557D6" w:rsidRDefault="00D557D6" w:rsidP="00BA4367">
            <w:pPr>
              <w:spacing w:line="240" w:lineRule="auto"/>
              <w:jc w:val="center"/>
              <w:rPr>
                <w:sz w:val="22"/>
                <w:szCs w:val="22"/>
              </w:rPr>
            </w:pPr>
            <w:r w:rsidRPr="00D557D6">
              <w:rPr>
                <w:sz w:val="22"/>
                <w:szCs w:val="22"/>
              </w:rPr>
              <w:t>49225846 ОП МП018</w:t>
            </w:r>
          </w:p>
          <w:p w:rsidR="00D557D6" w:rsidRPr="00D557D6" w:rsidRDefault="00D557D6" w:rsidP="00BA4367">
            <w:pPr>
              <w:spacing w:line="240" w:lineRule="auto"/>
              <w:jc w:val="center"/>
              <w:rPr>
                <w:sz w:val="22"/>
                <w:szCs w:val="22"/>
              </w:rPr>
            </w:pPr>
          </w:p>
        </w:tc>
        <w:tc>
          <w:tcPr>
            <w:tcW w:w="1001" w:type="pct"/>
            <w:vAlign w:val="center"/>
          </w:tcPr>
          <w:p w:rsidR="00D557D6" w:rsidRPr="00D557D6" w:rsidRDefault="00D557D6" w:rsidP="00BA4367">
            <w:pPr>
              <w:spacing w:line="240" w:lineRule="auto"/>
              <w:jc w:val="center"/>
              <w:rPr>
                <w:sz w:val="22"/>
                <w:szCs w:val="22"/>
              </w:rPr>
            </w:pPr>
            <w:r w:rsidRPr="00D557D6">
              <w:rPr>
                <w:sz w:val="22"/>
                <w:szCs w:val="22"/>
              </w:rPr>
              <w:t>0,882</w:t>
            </w:r>
          </w:p>
        </w:tc>
        <w:tc>
          <w:tcPr>
            <w:tcW w:w="910" w:type="pct"/>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vAlign w:val="center"/>
          </w:tcPr>
          <w:p w:rsidR="00D557D6" w:rsidRPr="00D557D6" w:rsidRDefault="00D557D6" w:rsidP="00BA4367">
            <w:pPr>
              <w:spacing w:line="240" w:lineRule="auto"/>
              <w:jc w:val="center"/>
              <w:rPr>
                <w:sz w:val="22"/>
                <w:szCs w:val="22"/>
              </w:rPr>
            </w:pPr>
            <w:r w:rsidRPr="00D557D6">
              <w:rPr>
                <w:sz w:val="22"/>
                <w:szCs w:val="22"/>
              </w:rPr>
              <w:t>ПГС</w:t>
            </w:r>
          </w:p>
        </w:tc>
      </w:tr>
      <w:tr w:rsidR="00D557D6" w:rsidRPr="00D557D6" w:rsidTr="00C23D87">
        <w:trPr>
          <w:jc w:val="center"/>
        </w:trPr>
        <w:tc>
          <w:tcPr>
            <w:tcW w:w="292" w:type="pct"/>
            <w:vAlign w:val="center"/>
          </w:tcPr>
          <w:p w:rsidR="00D557D6" w:rsidRPr="00D557D6" w:rsidRDefault="00D557D6" w:rsidP="00BA4367">
            <w:pPr>
              <w:spacing w:line="240" w:lineRule="auto"/>
              <w:jc w:val="center"/>
              <w:rPr>
                <w:sz w:val="22"/>
                <w:szCs w:val="22"/>
              </w:rPr>
            </w:pPr>
            <w:r w:rsidRPr="00D557D6">
              <w:rPr>
                <w:sz w:val="22"/>
                <w:szCs w:val="22"/>
              </w:rPr>
              <w:lastRenderedPageBreak/>
              <w:t>14</w:t>
            </w:r>
          </w:p>
        </w:tc>
        <w:tc>
          <w:tcPr>
            <w:tcW w:w="999" w:type="pct"/>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rPr>
            </w:pPr>
            <w:r w:rsidRPr="00D557D6">
              <w:rPr>
                <w:sz w:val="22"/>
                <w:szCs w:val="22"/>
              </w:rPr>
              <w:t>д. Песчаное</w:t>
            </w:r>
          </w:p>
          <w:p w:rsidR="00D557D6" w:rsidRPr="00D557D6" w:rsidRDefault="00D557D6" w:rsidP="00BA4367">
            <w:pPr>
              <w:spacing w:line="240" w:lineRule="auto"/>
              <w:jc w:val="center"/>
              <w:rPr>
                <w:sz w:val="22"/>
                <w:szCs w:val="22"/>
              </w:rPr>
            </w:pPr>
            <w:r w:rsidRPr="00D557D6">
              <w:rPr>
                <w:sz w:val="22"/>
                <w:szCs w:val="22"/>
              </w:rPr>
              <w:t xml:space="preserve"> ул. Цветочная</w:t>
            </w:r>
          </w:p>
        </w:tc>
        <w:tc>
          <w:tcPr>
            <w:tcW w:w="1191" w:type="pct"/>
            <w:vAlign w:val="center"/>
          </w:tcPr>
          <w:p w:rsidR="00D557D6" w:rsidRPr="00D557D6" w:rsidRDefault="00D557D6" w:rsidP="00BA4367">
            <w:pPr>
              <w:spacing w:line="240" w:lineRule="auto"/>
              <w:jc w:val="center"/>
              <w:rPr>
                <w:sz w:val="22"/>
                <w:szCs w:val="22"/>
              </w:rPr>
            </w:pPr>
            <w:r w:rsidRPr="00D557D6">
              <w:rPr>
                <w:sz w:val="22"/>
                <w:szCs w:val="22"/>
              </w:rPr>
              <w:t>49225846 ОП МП013</w:t>
            </w:r>
          </w:p>
          <w:p w:rsidR="00D557D6" w:rsidRPr="00D557D6" w:rsidRDefault="00D557D6" w:rsidP="00BA4367">
            <w:pPr>
              <w:spacing w:line="240" w:lineRule="auto"/>
              <w:jc w:val="center"/>
              <w:rPr>
                <w:sz w:val="22"/>
                <w:szCs w:val="22"/>
              </w:rPr>
            </w:pPr>
          </w:p>
        </w:tc>
        <w:tc>
          <w:tcPr>
            <w:tcW w:w="1001" w:type="pct"/>
            <w:vAlign w:val="center"/>
          </w:tcPr>
          <w:p w:rsidR="00D557D6" w:rsidRPr="00D557D6" w:rsidRDefault="00D557D6" w:rsidP="00BA4367">
            <w:pPr>
              <w:spacing w:line="240" w:lineRule="auto"/>
              <w:jc w:val="center"/>
              <w:rPr>
                <w:sz w:val="22"/>
                <w:szCs w:val="22"/>
              </w:rPr>
            </w:pPr>
            <w:r w:rsidRPr="00D557D6">
              <w:rPr>
                <w:sz w:val="22"/>
                <w:szCs w:val="22"/>
              </w:rPr>
              <w:t>0,350</w:t>
            </w:r>
          </w:p>
        </w:tc>
        <w:tc>
          <w:tcPr>
            <w:tcW w:w="910" w:type="pct"/>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vAlign w:val="center"/>
          </w:tcPr>
          <w:p w:rsidR="00D557D6" w:rsidRPr="00D557D6" w:rsidRDefault="00D557D6" w:rsidP="00BA4367">
            <w:pPr>
              <w:spacing w:line="240" w:lineRule="auto"/>
              <w:jc w:val="center"/>
              <w:rPr>
                <w:sz w:val="22"/>
                <w:szCs w:val="22"/>
              </w:rPr>
            </w:pPr>
            <w:r w:rsidRPr="00D557D6">
              <w:rPr>
                <w:sz w:val="22"/>
                <w:szCs w:val="22"/>
              </w:rPr>
              <w:t>ПГС</w:t>
            </w:r>
          </w:p>
        </w:tc>
      </w:tr>
      <w:tr w:rsidR="00D557D6" w:rsidRPr="00D557D6" w:rsidTr="00C23D87">
        <w:trPr>
          <w:jc w:val="center"/>
        </w:trPr>
        <w:tc>
          <w:tcPr>
            <w:tcW w:w="292" w:type="pct"/>
            <w:vAlign w:val="center"/>
          </w:tcPr>
          <w:p w:rsidR="00D557D6" w:rsidRPr="00D557D6" w:rsidRDefault="00D557D6" w:rsidP="00BA4367">
            <w:pPr>
              <w:spacing w:line="240" w:lineRule="auto"/>
              <w:jc w:val="center"/>
              <w:rPr>
                <w:sz w:val="22"/>
                <w:szCs w:val="22"/>
              </w:rPr>
            </w:pPr>
            <w:r w:rsidRPr="00D557D6">
              <w:rPr>
                <w:sz w:val="22"/>
                <w:szCs w:val="22"/>
              </w:rPr>
              <w:t>15</w:t>
            </w:r>
          </w:p>
        </w:tc>
        <w:tc>
          <w:tcPr>
            <w:tcW w:w="999" w:type="pct"/>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д. Песчаное </w:t>
            </w:r>
          </w:p>
          <w:p w:rsidR="00D557D6" w:rsidRPr="00D557D6" w:rsidRDefault="00D557D6" w:rsidP="00BA4367">
            <w:pPr>
              <w:spacing w:line="240" w:lineRule="auto"/>
              <w:jc w:val="center"/>
              <w:rPr>
                <w:sz w:val="22"/>
                <w:szCs w:val="22"/>
              </w:rPr>
            </w:pPr>
            <w:r w:rsidRPr="00D557D6">
              <w:rPr>
                <w:sz w:val="22"/>
                <w:szCs w:val="22"/>
              </w:rPr>
              <w:t>ул. Дачная</w:t>
            </w:r>
          </w:p>
        </w:tc>
        <w:tc>
          <w:tcPr>
            <w:tcW w:w="1191" w:type="pct"/>
            <w:vAlign w:val="center"/>
          </w:tcPr>
          <w:p w:rsidR="00D557D6" w:rsidRPr="00D557D6" w:rsidRDefault="00D557D6" w:rsidP="00BA4367">
            <w:pPr>
              <w:spacing w:line="240" w:lineRule="auto"/>
              <w:jc w:val="center"/>
              <w:rPr>
                <w:sz w:val="22"/>
                <w:szCs w:val="22"/>
              </w:rPr>
            </w:pPr>
            <w:r w:rsidRPr="00D557D6">
              <w:rPr>
                <w:sz w:val="22"/>
                <w:szCs w:val="22"/>
              </w:rPr>
              <w:t>49225846 ОП МП012</w:t>
            </w:r>
          </w:p>
          <w:p w:rsidR="00D557D6" w:rsidRPr="00D557D6" w:rsidRDefault="00D557D6" w:rsidP="00BA4367">
            <w:pPr>
              <w:spacing w:line="240" w:lineRule="auto"/>
              <w:jc w:val="center"/>
              <w:rPr>
                <w:sz w:val="22"/>
                <w:szCs w:val="22"/>
              </w:rPr>
            </w:pPr>
          </w:p>
        </w:tc>
        <w:tc>
          <w:tcPr>
            <w:tcW w:w="1001" w:type="pct"/>
            <w:vAlign w:val="center"/>
          </w:tcPr>
          <w:p w:rsidR="00D557D6" w:rsidRPr="00D557D6" w:rsidRDefault="00D557D6" w:rsidP="00BA4367">
            <w:pPr>
              <w:spacing w:line="240" w:lineRule="auto"/>
              <w:jc w:val="center"/>
              <w:rPr>
                <w:sz w:val="22"/>
                <w:szCs w:val="22"/>
              </w:rPr>
            </w:pPr>
            <w:r w:rsidRPr="00D557D6">
              <w:rPr>
                <w:sz w:val="22"/>
                <w:szCs w:val="22"/>
              </w:rPr>
              <w:t>0,4997</w:t>
            </w:r>
          </w:p>
        </w:tc>
        <w:tc>
          <w:tcPr>
            <w:tcW w:w="910" w:type="pct"/>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vAlign w:val="center"/>
          </w:tcPr>
          <w:p w:rsidR="00D557D6" w:rsidRPr="00D557D6" w:rsidRDefault="00D557D6" w:rsidP="00BA4367">
            <w:pPr>
              <w:spacing w:line="240" w:lineRule="auto"/>
              <w:jc w:val="center"/>
              <w:rPr>
                <w:sz w:val="22"/>
                <w:szCs w:val="22"/>
              </w:rPr>
            </w:pPr>
            <w:r w:rsidRPr="00D557D6">
              <w:rPr>
                <w:sz w:val="22"/>
                <w:szCs w:val="22"/>
              </w:rPr>
              <w:t>ПГС</w:t>
            </w:r>
          </w:p>
        </w:tc>
      </w:tr>
      <w:tr w:rsidR="00D557D6" w:rsidRPr="00D557D6" w:rsidTr="00C23D87">
        <w:trPr>
          <w:jc w:val="center"/>
        </w:trPr>
        <w:tc>
          <w:tcPr>
            <w:tcW w:w="292" w:type="pct"/>
            <w:vAlign w:val="center"/>
          </w:tcPr>
          <w:p w:rsidR="00D557D6" w:rsidRPr="00D557D6" w:rsidRDefault="00D557D6" w:rsidP="00BA4367">
            <w:pPr>
              <w:spacing w:line="240" w:lineRule="auto"/>
              <w:jc w:val="center"/>
              <w:rPr>
                <w:sz w:val="22"/>
                <w:szCs w:val="22"/>
              </w:rPr>
            </w:pPr>
            <w:r w:rsidRPr="00D557D6">
              <w:rPr>
                <w:sz w:val="22"/>
                <w:szCs w:val="22"/>
              </w:rPr>
              <w:t>16</w:t>
            </w:r>
          </w:p>
        </w:tc>
        <w:tc>
          <w:tcPr>
            <w:tcW w:w="999" w:type="pct"/>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rPr>
            </w:pPr>
            <w:r w:rsidRPr="00D557D6">
              <w:rPr>
                <w:sz w:val="22"/>
                <w:szCs w:val="22"/>
              </w:rPr>
              <w:t>д. Ильмень ул. Озерная</w:t>
            </w:r>
          </w:p>
        </w:tc>
        <w:tc>
          <w:tcPr>
            <w:tcW w:w="1191" w:type="pct"/>
            <w:vAlign w:val="center"/>
          </w:tcPr>
          <w:p w:rsidR="00D557D6" w:rsidRPr="00D557D6" w:rsidRDefault="00D557D6" w:rsidP="00BA4367">
            <w:pPr>
              <w:spacing w:line="240" w:lineRule="auto"/>
              <w:jc w:val="center"/>
              <w:rPr>
                <w:sz w:val="22"/>
                <w:szCs w:val="22"/>
              </w:rPr>
            </w:pPr>
            <w:r w:rsidRPr="00D557D6">
              <w:rPr>
                <w:sz w:val="22"/>
                <w:szCs w:val="22"/>
              </w:rPr>
              <w:t>49225846 ОП МП005</w:t>
            </w:r>
          </w:p>
          <w:p w:rsidR="00D557D6" w:rsidRPr="00D557D6" w:rsidRDefault="00D557D6" w:rsidP="00BA4367">
            <w:pPr>
              <w:spacing w:line="240" w:lineRule="auto"/>
              <w:jc w:val="center"/>
              <w:rPr>
                <w:sz w:val="22"/>
                <w:szCs w:val="22"/>
              </w:rPr>
            </w:pPr>
          </w:p>
        </w:tc>
        <w:tc>
          <w:tcPr>
            <w:tcW w:w="1001" w:type="pct"/>
            <w:vAlign w:val="center"/>
          </w:tcPr>
          <w:p w:rsidR="00D557D6" w:rsidRPr="00D557D6" w:rsidRDefault="00D557D6" w:rsidP="00BA4367">
            <w:pPr>
              <w:spacing w:line="240" w:lineRule="auto"/>
              <w:jc w:val="center"/>
              <w:rPr>
                <w:sz w:val="22"/>
                <w:szCs w:val="22"/>
              </w:rPr>
            </w:pPr>
            <w:r w:rsidRPr="00D557D6">
              <w:rPr>
                <w:sz w:val="22"/>
                <w:szCs w:val="22"/>
              </w:rPr>
              <w:t>0,360</w:t>
            </w:r>
          </w:p>
        </w:tc>
        <w:tc>
          <w:tcPr>
            <w:tcW w:w="910" w:type="pct"/>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vAlign w:val="center"/>
          </w:tcPr>
          <w:p w:rsidR="00D557D6" w:rsidRPr="00D557D6" w:rsidRDefault="00D557D6" w:rsidP="00BA4367">
            <w:pPr>
              <w:spacing w:line="240" w:lineRule="auto"/>
              <w:jc w:val="center"/>
              <w:rPr>
                <w:sz w:val="22"/>
                <w:szCs w:val="22"/>
              </w:rPr>
            </w:pPr>
            <w:r w:rsidRPr="00D557D6">
              <w:rPr>
                <w:sz w:val="22"/>
                <w:szCs w:val="22"/>
              </w:rPr>
              <w:t>Асфальт</w:t>
            </w:r>
          </w:p>
        </w:tc>
      </w:tr>
      <w:tr w:rsidR="00D557D6" w:rsidRPr="00D557D6" w:rsidTr="00C23D87">
        <w:trPr>
          <w:jc w:val="center"/>
        </w:trPr>
        <w:tc>
          <w:tcPr>
            <w:tcW w:w="292" w:type="pct"/>
            <w:vAlign w:val="center"/>
          </w:tcPr>
          <w:p w:rsidR="00D557D6" w:rsidRPr="00D557D6" w:rsidRDefault="00D557D6" w:rsidP="00BA4367">
            <w:pPr>
              <w:spacing w:line="240" w:lineRule="auto"/>
              <w:jc w:val="center"/>
              <w:rPr>
                <w:sz w:val="22"/>
                <w:szCs w:val="22"/>
              </w:rPr>
            </w:pPr>
            <w:r w:rsidRPr="00D557D6">
              <w:rPr>
                <w:sz w:val="22"/>
                <w:szCs w:val="22"/>
              </w:rPr>
              <w:t>17</w:t>
            </w:r>
          </w:p>
        </w:tc>
        <w:tc>
          <w:tcPr>
            <w:tcW w:w="999" w:type="pct"/>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highlight w:val="yellow"/>
              </w:rPr>
            </w:pPr>
            <w:r w:rsidRPr="00D557D6">
              <w:rPr>
                <w:sz w:val="22"/>
                <w:szCs w:val="22"/>
              </w:rPr>
              <w:t>д. Ильмень ул. Зеленая</w:t>
            </w:r>
          </w:p>
        </w:tc>
        <w:tc>
          <w:tcPr>
            <w:tcW w:w="1191" w:type="pct"/>
            <w:vAlign w:val="center"/>
          </w:tcPr>
          <w:p w:rsidR="00D557D6" w:rsidRPr="00D557D6" w:rsidRDefault="00D557D6" w:rsidP="00BA4367">
            <w:pPr>
              <w:spacing w:line="240" w:lineRule="auto"/>
              <w:jc w:val="center"/>
              <w:rPr>
                <w:sz w:val="22"/>
                <w:szCs w:val="22"/>
              </w:rPr>
            </w:pPr>
            <w:r w:rsidRPr="00D557D6">
              <w:rPr>
                <w:sz w:val="22"/>
                <w:szCs w:val="22"/>
              </w:rPr>
              <w:t>49225846 ОП МП003</w:t>
            </w:r>
          </w:p>
          <w:p w:rsidR="00D557D6" w:rsidRPr="00D557D6" w:rsidRDefault="00D557D6" w:rsidP="00BA4367">
            <w:pPr>
              <w:spacing w:line="240" w:lineRule="auto"/>
              <w:jc w:val="center"/>
              <w:rPr>
                <w:sz w:val="22"/>
                <w:szCs w:val="22"/>
              </w:rPr>
            </w:pPr>
          </w:p>
        </w:tc>
        <w:tc>
          <w:tcPr>
            <w:tcW w:w="1001" w:type="pct"/>
            <w:vAlign w:val="center"/>
          </w:tcPr>
          <w:p w:rsidR="00D557D6" w:rsidRPr="00D557D6" w:rsidRDefault="00D557D6" w:rsidP="00BA4367">
            <w:pPr>
              <w:spacing w:line="240" w:lineRule="auto"/>
              <w:jc w:val="center"/>
              <w:rPr>
                <w:sz w:val="22"/>
                <w:szCs w:val="22"/>
              </w:rPr>
            </w:pPr>
            <w:r w:rsidRPr="00D557D6">
              <w:rPr>
                <w:sz w:val="22"/>
                <w:szCs w:val="22"/>
              </w:rPr>
              <w:t>0,4584</w:t>
            </w:r>
          </w:p>
        </w:tc>
        <w:tc>
          <w:tcPr>
            <w:tcW w:w="910" w:type="pct"/>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vAlign w:val="center"/>
          </w:tcPr>
          <w:p w:rsidR="00D557D6" w:rsidRPr="00D557D6" w:rsidRDefault="00D557D6" w:rsidP="00BA4367">
            <w:pPr>
              <w:spacing w:line="240" w:lineRule="auto"/>
              <w:jc w:val="center"/>
              <w:rPr>
                <w:sz w:val="22"/>
                <w:szCs w:val="22"/>
              </w:rPr>
            </w:pPr>
            <w:r w:rsidRPr="00D557D6">
              <w:rPr>
                <w:sz w:val="22"/>
                <w:szCs w:val="22"/>
              </w:rPr>
              <w:t>ПГС</w:t>
            </w:r>
          </w:p>
        </w:tc>
      </w:tr>
      <w:tr w:rsidR="00D557D6" w:rsidRPr="00D557D6" w:rsidTr="00AC7ED2">
        <w:trPr>
          <w:trHeight w:val="1515"/>
          <w:jc w:val="center"/>
        </w:trPr>
        <w:tc>
          <w:tcPr>
            <w:tcW w:w="292" w:type="pct"/>
            <w:vAlign w:val="center"/>
          </w:tcPr>
          <w:p w:rsidR="00D557D6" w:rsidRPr="00D557D6" w:rsidRDefault="00D557D6" w:rsidP="00BA4367">
            <w:pPr>
              <w:spacing w:line="240" w:lineRule="auto"/>
              <w:jc w:val="center"/>
              <w:rPr>
                <w:sz w:val="22"/>
                <w:szCs w:val="22"/>
              </w:rPr>
            </w:pPr>
            <w:r w:rsidRPr="00D557D6">
              <w:rPr>
                <w:sz w:val="22"/>
                <w:szCs w:val="22"/>
              </w:rPr>
              <w:t>18</w:t>
            </w:r>
          </w:p>
        </w:tc>
        <w:tc>
          <w:tcPr>
            <w:tcW w:w="999" w:type="pct"/>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rPr>
            </w:pPr>
            <w:r w:rsidRPr="00D557D6">
              <w:rPr>
                <w:sz w:val="22"/>
                <w:szCs w:val="22"/>
              </w:rPr>
              <w:t xml:space="preserve">д. Медвежья Голова </w:t>
            </w:r>
            <w:proofErr w:type="spellStart"/>
            <w:r w:rsidRPr="00D557D6">
              <w:rPr>
                <w:sz w:val="22"/>
                <w:szCs w:val="22"/>
              </w:rPr>
              <w:t>ул.Парковая</w:t>
            </w:r>
            <w:proofErr w:type="spellEnd"/>
          </w:p>
        </w:tc>
        <w:tc>
          <w:tcPr>
            <w:tcW w:w="1191" w:type="pct"/>
            <w:vAlign w:val="center"/>
          </w:tcPr>
          <w:p w:rsidR="00D557D6" w:rsidRPr="00D557D6" w:rsidRDefault="00D557D6" w:rsidP="00BA4367">
            <w:pPr>
              <w:spacing w:line="240" w:lineRule="auto"/>
              <w:jc w:val="center"/>
              <w:rPr>
                <w:sz w:val="22"/>
                <w:szCs w:val="22"/>
              </w:rPr>
            </w:pPr>
            <w:r w:rsidRPr="00D557D6">
              <w:rPr>
                <w:sz w:val="22"/>
                <w:szCs w:val="22"/>
              </w:rPr>
              <w:t>49225846 ОП МП026</w:t>
            </w:r>
          </w:p>
          <w:p w:rsidR="00D557D6" w:rsidRPr="00D557D6" w:rsidRDefault="00D557D6" w:rsidP="00BA4367">
            <w:pPr>
              <w:spacing w:line="240" w:lineRule="auto"/>
              <w:jc w:val="center"/>
              <w:rPr>
                <w:sz w:val="22"/>
                <w:szCs w:val="22"/>
              </w:rPr>
            </w:pPr>
          </w:p>
        </w:tc>
        <w:tc>
          <w:tcPr>
            <w:tcW w:w="1001" w:type="pct"/>
            <w:vAlign w:val="center"/>
          </w:tcPr>
          <w:p w:rsidR="00D557D6" w:rsidRPr="00D557D6" w:rsidRDefault="00D557D6" w:rsidP="00BA4367">
            <w:pPr>
              <w:spacing w:line="240" w:lineRule="auto"/>
              <w:jc w:val="center"/>
              <w:rPr>
                <w:sz w:val="22"/>
                <w:szCs w:val="22"/>
              </w:rPr>
            </w:pPr>
            <w:r w:rsidRPr="00D557D6">
              <w:rPr>
                <w:sz w:val="22"/>
                <w:szCs w:val="22"/>
              </w:rPr>
              <w:t>0,354</w:t>
            </w:r>
          </w:p>
        </w:tc>
        <w:tc>
          <w:tcPr>
            <w:tcW w:w="910" w:type="pct"/>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vAlign w:val="center"/>
          </w:tcPr>
          <w:p w:rsidR="00D557D6" w:rsidRPr="00D557D6" w:rsidRDefault="00D557D6" w:rsidP="00BA4367">
            <w:pPr>
              <w:spacing w:line="240" w:lineRule="auto"/>
              <w:jc w:val="center"/>
              <w:rPr>
                <w:sz w:val="22"/>
                <w:szCs w:val="22"/>
              </w:rPr>
            </w:pPr>
            <w:r w:rsidRPr="00D557D6">
              <w:rPr>
                <w:sz w:val="22"/>
                <w:szCs w:val="22"/>
              </w:rPr>
              <w:t>19</w:t>
            </w:r>
          </w:p>
        </w:tc>
        <w:tc>
          <w:tcPr>
            <w:tcW w:w="999" w:type="pct"/>
            <w:vAlign w:val="center"/>
          </w:tcPr>
          <w:p w:rsidR="00D557D6" w:rsidRPr="00D557D6" w:rsidRDefault="00D557D6" w:rsidP="00BA4367">
            <w:pPr>
              <w:spacing w:line="240" w:lineRule="auto"/>
              <w:jc w:val="center"/>
              <w:rPr>
                <w:sz w:val="22"/>
                <w:szCs w:val="22"/>
              </w:rPr>
            </w:pPr>
            <w:r w:rsidRPr="00D557D6">
              <w:rPr>
                <w:sz w:val="22"/>
                <w:szCs w:val="22"/>
              </w:rPr>
              <w:t>Автодорога местного значения</w:t>
            </w:r>
          </w:p>
          <w:p w:rsidR="00D557D6" w:rsidRPr="00D557D6" w:rsidRDefault="00D557D6" w:rsidP="00BA4367">
            <w:pPr>
              <w:spacing w:line="240" w:lineRule="auto"/>
              <w:jc w:val="center"/>
              <w:rPr>
                <w:sz w:val="22"/>
                <w:szCs w:val="22"/>
              </w:rPr>
            </w:pPr>
            <w:r w:rsidRPr="00D557D6">
              <w:rPr>
                <w:sz w:val="22"/>
                <w:szCs w:val="22"/>
              </w:rPr>
              <w:t xml:space="preserve"> д. Береговые </w:t>
            </w:r>
            <w:proofErr w:type="spellStart"/>
            <w:r w:rsidRPr="00D557D6">
              <w:rPr>
                <w:sz w:val="22"/>
                <w:szCs w:val="22"/>
              </w:rPr>
              <w:t>Морины</w:t>
            </w:r>
            <w:proofErr w:type="spellEnd"/>
            <w:r w:rsidRPr="00D557D6">
              <w:rPr>
                <w:sz w:val="22"/>
                <w:szCs w:val="22"/>
              </w:rPr>
              <w:t xml:space="preserve"> ул. Курортная</w:t>
            </w:r>
          </w:p>
        </w:tc>
        <w:tc>
          <w:tcPr>
            <w:tcW w:w="1191" w:type="pct"/>
            <w:vAlign w:val="center"/>
          </w:tcPr>
          <w:p w:rsidR="00D557D6" w:rsidRPr="00D557D6" w:rsidRDefault="00D557D6" w:rsidP="00BA4367">
            <w:pPr>
              <w:spacing w:line="240" w:lineRule="auto"/>
              <w:jc w:val="center"/>
              <w:rPr>
                <w:sz w:val="22"/>
                <w:szCs w:val="22"/>
              </w:rPr>
            </w:pPr>
            <w:r w:rsidRPr="00D557D6">
              <w:rPr>
                <w:sz w:val="22"/>
                <w:szCs w:val="22"/>
              </w:rPr>
              <w:t>49225846 ОП МП007</w:t>
            </w:r>
          </w:p>
          <w:p w:rsidR="00D557D6" w:rsidRPr="00D557D6" w:rsidRDefault="00D557D6" w:rsidP="00BA4367">
            <w:pPr>
              <w:spacing w:line="240" w:lineRule="auto"/>
              <w:jc w:val="center"/>
              <w:rPr>
                <w:sz w:val="22"/>
                <w:szCs w:val="22"/>
              </w:rPr>
            </w:pPr>
          </w:p>
        </w:tc>
        <w:tc>
          <w:tcPr>
            <w:tcW w:w="1001" w:type="pct"/>
            <w:vAlign w:val="center"/>
          </w:tcPr>
          <w:p w:rsidR="00D557D6" w:rsidRPr="00D557D6" w:rsidRDefault="00D557D6" w:rsidP="00BA4367">
            <w:pPr>
              <w:spacing w:line="240" w:lineRule="auto"/>
              <w:jc w:val="center"/>
              <w:rPr>
                <w:sz w:val="22"/>
                <w:szCs w:val="22"/>
              </w:rPr>
            </w:pPr>
            <w:r w:rsidRPr="00D557D6">
              <w:rPr>
                <w:sz w:val="22"/>
                <w:szCs w:val="22"/>
              </w:rPr>
              <w:t>0,605</w:t>
            </w:r>
          </w:p>
        </w:tc>
        <w:tc>
          <w:tcPr>
            <w:tcW w:w="910" w:type="pct"/>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vAlign w:val="center"/>
          </w:tcPr>
          <w:p w:rsidR="00D557D6" w:rsidRPr="00D557D6" w:rsidRDefault="00D557D6" w:rsidP="00BA4367">
            <w:pPr>
              <w:spacing w:line="240" w:lineRule="auto"/>
              <w:jc w:val="center"/>
              <w:rPr>
                <w:sz w:val="22"/>
                <w:szCs w:val="22"/>
              </w:rPr>
            </w:pPr>
            <w:r w:rsidRPr="00D557D6">
              <w:rPr>
                <w:sz w:val="22"/>
                <w:szCs w:val="22"/>
              </w:rPr>
              <w:t>Щебень</w:t>
            </w:r>
          </w:p>
        </w:tc>
      </w:tr>
      <w:tr w:rsidR="00D557D6" w:rsidRPr="00D557D6" w:rsidTr="00C23D87">
        <w:trPr>
          <w:jc w:val="center"/>
        </w:trPr>
        <w:tc>
          <w:tcPr>
            <w:tcW w:w="292" w:type="pct"/>
            <w:vAlign w:val="center"/>
          </w:tcPr>
          <w:p w:rsidR="00D557D6" w:rsidRPr="00D557D6" w:rsidRDefault="00D557D6" w:rsidP="00BA4367">
            <w:pPr>
              <w:spacing w:line="240" w:lineRule="auto"/>
              <w:jc w:val="center"/>
              <w:rPr>
                <w:sz w:val="22"/>
                <w:szCs w:val="22"/>
              </w:rPr>
            </w:pPr>
            <w:r w:rsidRPr="00D557D6">
              <w:rPr>
                <w:sz w:val="22"/>
                <w:szCs w:val="22"/>
              </w:rPr>
              <w:t>20</w:t>
            </w:r>
          </w:p>
        </w:tc>
        <w:tc>
          <w:tcPr>
            <w:tcW w:w="999" w:type="pct"/>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rPr>
            </w:pPr>
            <w:r w:rsidRPr="00D557D6">
              <w:rPr>
                <w:sz w:val="22"/>
                <w:szCs w:val="22"/>
              </w:rPr>
              <w:t xml:space="preserve">д. Береговые </w:t>
            </w:r>
            <w:proofErr w:type="spellStart"/>
            <w:r w:rsidRPr="00D557D6">
              <w:rPr>
                <w:sz w:val="22"/>
                <w:szCs w:val="22"/>
              </w:rPr>
              <w:t>Морины</w:t>
            </w:r>
            <w:proofErr w:type="spellEnd"/>
            <w:r w:rsidRPr="00D557D6">
              <w:rPr>
                <w:sz w:val="22"/>
                <w:szCs w:val="22"/>
              </w:rPr>
              <w:t xml:space="preserve"> </w:t>
            </w:r>
          </w:p>
          <w:p w:rsidR="00D557D6" w:rsidRPr="00D557D6" w:rsidRDefault="00D557D6" w:rsidP="00BA4367">
            <w:pPr>
              <w:spacing w:line="240" w:lineRule="auto"/>
              <w:jc w:val="center"/>
              <w:rPr>
                <w:sz w:val="22"/>
                <w:szCs w:val="22"/>
              </w:rPr>
            </w:pPr>
            <w:r w:rsidRPr="00D557D6">
              <w:rPr>
                <w:sz w:val="22"/>
                <w:szCs w:val="22"/>
              </w:rPr>
              <w:t>ул. Приозерная</w:t>
            </w:r>
          </w:p>
        </w:tc>
        <w:tc>
          <w:tcPr>
            <w:tcW w:w="1191" w:type="pct"/>
            <w:vAlign w:val="center"/>
          </w:tcPr>
          <w:p w:rsidR="00D557D6" w:rsidRPr="00D557D6" w:rsidRDefault="00D557D6" w:rsidP="00BA4367">
            <w:pPr>
              <w:spacing w:line="240" w:lineRule="auto"/>
              <w:jc w:val="center"/>
              <w:rPr>
                <w:sz w:val="22"/>
                <w:szCs w:val="22"/>
              </w:rPr>
            </w:pPr>
            <w:r w:rsidRPr="00D557D6">
              <w:rPr>
                <w:sz w:val="22"/>
                <w:szCs w:val="22"/>
              </w:rPr>
              <w:t>49225846 ОП МП010</w:t>
            </w:r>
          </w:p>
          <w:p w:rsidR="00D557D6" w:rsidRPr="00D557D6" w:rsidRDefault="00D557D6" w:rsidP="00BA4367">
            <w:pPr>
              <w:spacing w:line="240" w:lineRule="auto"/>
              <w:jc w:val="center"/>
              <w:rPr>
                <w:sz w:val="22"/>
                <w:szCs w:val="22"/>
              </w:rPr>
            </w:pPr>
          </w:p>
        </w:tc>
        <w:tc>
          <w:tcPr>
            <w:tcW w:w="1001" w:type="pct"/>
            <w:vAlign w:val="center"/>
          </w:tcPr>
          <w:p w:rsidR="00D557D6" w:rsidRPr="00D557D6" w:rsidRDefault="00D557D6" w:rsidP="00BA4367">
            <w:pPr>
              <w:spacing w:line="240" w:lineRule="auto"/>
              <w:jc w:val="center"/>
              <w:rPr>
                <w:sz w:val="22"/>
                <w:szCs w:val="22"/>
              </w:rPr>
            </w:pPr>
            <w:r w:rsidRPr="00D557D6">
              <w:rPr>
                <w:sz w:val="22"/>
                <w:szCs w:val="22"/>
              </w:rPr>
              <w:t>0,81065</w:t>
            </w:r>
          </w:p>
        </w:tc>
        <w:tc>
          <w:tcPr>
            <w:tcW w:w="910" w:type="pct"/>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vAlign w:val="center"/>
          </w:tcPr>
          <w:p w:rsidR="00D557D6" w:rsidRPr="00D557D6" w:rsidRDefault="00D557D6" w:rsidP="00BA4367">
            <w:pPr>
              <w:spacing w:line="240" w:lineRule="auto"/>
              <w:jc w:val="center"/>
              <w:rPr>
                <w:sz w:val="22"/>
                <w:szCs w:val="22"/>
              </w:rPr>
            </w:pPr>
            <w:r w:rsidRPr="00D557D6">
              <w:rPr>
                <w:sz w:val="22"/>
                <w:szCs w:val="22"/>
              </w:rPr>
              <w:t>Щебень</w:t>
            </w:r>
          </w:p>
        </w:tc>
      </w:tr>
      <w:tr w:rsidR="00D557D6" w:rsidRPr="00D557D6" w:rsidTr="00C23D87">
        <w:trPr>
          <w:jc w:val="center"/>
        </w:trPr>
        <w:tc>
          <w:tcPr>
            <w:tcW w:w="292" w:type="pct"/>
            <w:vAlign w:val="center"/>
          </w:tcPr>
          <w:p w:rsidR="00D557D6" w:rsidRPr="00D557D6" w:rsidRDefault="00D557D6" w:rsidP="00BA4367">
            <w:pPr>
              <w:spacing w:line="240" w:lineRule="auto"/>
              <w:jc w:val="center"/>
              <w:rPr>
                <w:sz w:val="22"/>
                <w:szCs w:val="22"/>
              </w:rPr>
            </w:pPr>
            <w:r w:rsidRPr="00D557D6">
              <w:rPr>
                <w:sz w:val="22"/>
                <w:szCs w:val="22"/>
              </w:rPr>
              <w:t>21</w:t>
            </w:r>
          </w:p>
        </w:tc>
        <w:tc>
          <w:tcPr>
            <w:tcW w:w="999" w:type="pct"/>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rPr>
            </w:pPr>
            <w:r w:rsidRPr="00D557D6">
              <w:rPr>
                <w:sz w:val="22"/>
                <w:szCs w:val="22"/>
              </w:rPr>
              <w:t>д. Ильмень</w:t>
            </w:r>
          </w:p>
        </w:tc>
        <w:tc>
          <w:tcPr>
            <w:tcW w:w="1191" w:type="pct"/>
            <w:vAlign w:val="center"/>
          </w:tcPr>
          <w:p w:rsidR="00D557D6" w:rsidRPr="00D557D6" w:rsidRDefault="00D557D6" w:rsidP="00BA4367">
            <w:pPr>
              <w:spacing w:line="240" w:lineRule="auto"/>
              <w:jc w:val="center"/>
              <w:rPr>
                <w:sz w:val="22"/>
                <w:szCs w:val="22"/>
              </w:rPr>
            </w:pPr>
            <w:r w:rsidRPr="00D557D6">
              <w:rPr>
                <w:sz w:val="22"/>
                <w:szCs w:val="22"/>
              </w:rPr>
              <w:t>49225846 ОП МП057</w:t>
            </w:r>
          </w:p>
        </w:tc>
        <w:tc>
          <w:tcPr>
            <w:tcW w:w="1001" w:type="pct"/>
            <w:vAlign w:val="center"/>
          </w:tcPr>
          <w:p w:rsidR="00D557D6" w:rsidRPr="00D557D6" w:rsidRDefault="00D557D6" w:rsidP="00BA4367">
            <w:pPr>
              <w:spacing w:line="240" w:lineRule="auto"/>
              <w:jc w:val="center"/>
              <w:rPr>
                <w:sz w:val="22"/>
                <w:szCs w:val="22"/>
              </w:rPr>
            </w:pPr>
            <w:r w:rsidRPr="00D557D6">
              <w:rPr>
                <w:sz w:val="22"/>
                <w:szCs w:val="22"/>
              </w:rPr>
              <w:t>0,226</w:t>
            </w:r>
          </w:p>
        </w:tc>
        <w:tc>
          <w:tcPr>
            <w:tcW w:w="910" w:type="pct"/>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vAlign w:val="center"/>
          </w:tcPr>
          <w:p w:rsidR="00D557D6" w:rsidRPr="00D557D6" w:rsidRDefault="00D557D6" w:rsidP="00BA4367">
            <w:pPr>
              <w:spacing w:line="240" w:lineRule="auto"/>
              <w:jc w:val="center"/>
              <w:rPr>
                <w:sz w:val="22"/>
                <w:szCs w:val="22"/>
              </w:rPr>
            </w:pPr>
            <w:r w:rsidRPr="00D557D6">
              <w:rPr>
                <w:sz w:val="22"/>
                <w:szCs w:val="22"/>
              </w:rPr>
              <w:t>22</w:t>
            </w:r>
          </w:p>
        </w:tc>
        <w:tc>
          <w:tcPr>
            <w:tcW w:w="999" w:type="pct"/>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highlight w:val="yellow"/>
              </w:rPr>
            </w:pPr>
            <w:r w:rsidRPr="00D557D6">
              <w:rPr>
                <w:sz w:val="22"/>
                <w:szCs w:val="22"/>
              </w:rPr>
              <w:t xml:space="preserve">д. </w:t>
            </w:r>
            <w:proofErr w:type="spellStart"/>
            <w:r w:rsidRPr="00D557D6">
              <w:rPr>
                <w:sz w:val="22"/>
                <w:szCs w:val="22"/>
              </w:rPr>
              <w:t>Козынево</w:t>
            </w:r>
            <w:proofErr w:type="spellEnd"/>
            <w:r w:rsidRPr="00D557D6">
              <w:rPr>
                <w:sz w:val="22"/>
                <w:szCs w:val="22"/>
              </w:rPr>
              <w:t xml:space="preserve"> </w:t>
            </w:r>
          </w:p>
        </w:tc>
        <w:tc>
          <w:tcPr>
            <w:tcW w:w="1191" w:type="pct"/>
            <w:vAlign w:val="center"/>
          </w:tcPr>
          <w:p w:rsidR="00D557D6" w:rsidRPr="00D557D6" w:rsidRDefault="00D557D6" w:rsidP="00BA4367">
            <w:pPr>
              <w:spacing w:line="240" w:lineRule="auto"/>
              <w:jc w:val="center"/>
              <w:rPr>
                <w:sz w:val="22"/>
                <w:szCs w:val="22"/>
              </w:rPr>
            </w:pPr>
            <w:r w:rsidRPr="00D557D6">
              <w:rPr>
                <w:sz w:val="22"/>
                <w:szCs w:val="22"/>
              </w:rPr>
              <w:t>49225846 ОП МП027</w:t>
            </w:r>
          </w:p>
        </w:tc>
        <w:tc>
          <w:tcPr>
            <w:tcW w:w="1001" w:type="pct"/>
            <w:vAlign w:val="center"/>
          </w:tcPr>
          <w:p w:rsidR="00D557D6" w:rsidRPr="00D557D6" w:rsidRDefault="00D557D6" w:rsidP="00BA4367">
            <w:pPr>
              <w:spacing w:line="240" w:lineRule="auto"/>
              <w:jc w:val="center"/>
              <w:rPr>
                <w:sz w:val="22"/>
                <w:szCs w:val="22"/>
              </w:rPr>
            </w:pPr>
            <w:r w:rsidRPr="00D557D6">
              <w:rPr>
                <w:sz w:val="22"/>
                <w:szCs w:val="22"/>
              </w:rPr>
              <w:t>0,931</w:t>
            </w:r>
          </w:p>
        </w:tc>
        <w:tc>
          <w:tcPr>
            <w:tcW w:w="910" w:type="pct"/>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vAlign w:val="center"/>
          </w:tcPr>
          <w:p w:rsidR="00D557D6" w:rsidRPr="00D557D6" w:rsidRDefault="00D557D6" w:rsidP="00BA4367">
            <w:pPr>
              <w:spacing w:line="240" w:lineRule="auto"/>
              <w:jc w:val="center"/>
              <w:rPr>
                <w:sz w:val="22"/>
                <w:szCs w:val="22"/>
              </w:rPr>
            </w:pPr>
            <w:r w:rsidRPr="00D557D6">
              <w:rPr>
                <w:sz w:val="22"/>
                <w:szCs w:val="22"/>
              </w:rPr>
              <w:t>23</w:t>
            </w:r>
          </w:p>
        </w:tc>
        <w:tc>
          <w:tcPr>
            <w:tcW w:w="999" w:type="pct"/>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highlight w:val="yellow"/>
              </w:rPr>
            </w:pPr>
            <w:r w:rsidRPr="00D557D6">
              <w:rPr>
                <w:sz w:val="22"/>
                <w:szCs w:val="22"/>
              </w:rPr>
              <w:t xml:space="preserve">д. </w:t>
            </w:r>
            <w:proofErr w:type="spellStart"/>
            <w:r w:rsidRPr="00D557D6">
              <w:rPr>
                <w:sz w:val="22"/>
                <w:szCs w:val="22"/>
              </w:rPr>
              <w:t>Ондвор</w:t>
            </w:r>
            <w:proofErr w:type="spellEnd"/>
          </w:p>
        </w:tc>
        <w:tc>
          <w:tcPr>
            <w:tcW w:w="1191" w:type="pct"/>
            <w:vAlign w:val="center"/>
          </w:tcPr>
          <w:p w:rsidR="00D557D6" w:rsidRPr="00D557D6" w:rsidRDefault="00D557D6" w:rsidP="00BA4367">
            <w:pPr>
              <w:spacing w:line="240" w:lineRule="auto"/>
              <w:jc w:val="center"/>
              <w:rPr>
                <w:sz w:val="22"/>
                <w:szCs w:val="22"/>
              </w:rPr>
            </w:pPr>
            <w:r w:rsidRPr="00D557D6">
              <w:rPr>
                <w:sz w:val="22"/>
                <w:szCs w:val="22"/>
              </w:rPr>
              <w:t>49225846 ОП МП056</w:t>
            </w:r>
          </w:p>
        </w:tc>
        <w:tc>
          <w:tcPr>
            <w:tcW w:w="1001" w:type="pct"/>
            <w:vAlign w:val="center"/>
          </w:tcPr>
          <w:p w:rsidR="00D557D6" w:rsidRPr="00D557D6" w:rsidRDefault="00D557D6" w:rsidP="00BA4367">
            <w:pPr>
              <w:spacing w:line="240" w:lineRule="auto"/>
              <w:jc w:val="center"/>
              <w:rPr>
                <w:sz w:val="22"/>
                <w:szCs w:val="22"/>
              </w:rPr>
            </w:pPr>
            <w:r w:rsidRPr="00D557D6">
              <w:rPr>
                <w:sz w:val="22"/>
                <w:szCs w:val="22"/>
              </w:rPr>
              <w:t>0,724</w:t>
            </w:r>
          </w:p>
        </w:tc>
        <w:tc>
          <w:tcPr>
            <w:tcW w:w="910" w:type="pct"/>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vAlign w:val="center"/>
          </w:tcPr>
          <w:p w:rsidR="00D557D6" w:rsidRPr="00D557D6" w:rsidRDefault="00D557D6" w:rsidP="00BA4367">
            <w:pPr>
              <w:spacing w:line="240" w:lineRule="auto"/>
              <w:jc w:val="center"/>
              <w:rPr>
                <w:sz w:val="22"/>
                <w:szCs w:val="22"/>
              </w:rPr>
            </w:pPr>
            <w:r w:rsidRPr="00D557D6">
              <w:rPr>
                <w:sz w:val="22"/>
                <w:szCs w:val="22"/>
              </w:rPr>
              <w:t>ПГС</w:t>
            </w:r>
          </w:p>
        </w:tc>
      </w:tr>
      <w:tr w:rsidR="00D557D6" w:rsidRPr="00D557D6" w:rsidTr="00C23D87">
        <w:trPr>
          <w:jc w:val="center"/>
        </w:trPr>
        <w:tc>
          <w:tcPr>
            <w:tcW w:w="292" w:type="pct"/>
            <w:vAlign w:val="center"/>
          </w:tcPr>
          <w:p w:rsidR="00D557D6" w:rsidRPr="00D557D6" w:rsidRDefault="00D557D6" w:rsidP="00BA4367">
            <w:pPr>
              <w:spacing w:line="240" w:lineRule="auto"/>
              <w:jc w:val="center"/>
              <w:rPr>
                <w:sz w:val="22"/>
                <w:szCs w:val="22"/>
              </w:rPr>
            </w:pPr>
            <w:r w:rsidRPr="00D557D6">
              <w:rPr>
                <w:sz w:val="22"/>
                <w:szCs w:val="22"/>
              </w:rPr>
              <w:lastRenderedPageBreak/>
              <w:t>24</w:t>
            </w:r>
          </w:p>
        </w:tc>
        <w:tc>
          <w:tcPr>
            <w:tcW w:w="999" w:type="pct"/>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rPr>
            </w:pPr>
            <w:r w:rsidRPr="00D557D6">
              <w:rPr>
                <w:sz w:val="22"/>
                <w:szCs w:val="22"/>
              </w:rPr>
              <w:t xml:space="preserve">д. Ильмень </w:t>
            </w:r>
          </w:p>
          <w:p w:rsidR="00D557D6" w:rsidRPr="00D557D6" w:rsidRDefault="00D557D6" w:rsidP="00BA4367">
            <w:pPr>
              <w:spacing w:line="240" w:lineRule="auto"/>
              <w:jc w:val="center"/>
              <w:rPr>
                <w:sz w:val="22"/>
                <w:szCs w:val="22"/>
                <w:highlight w:val="yellow"/>
              </w:rPr>
            </w:pPr>
            <w:r w:rsidRPr="00D557D6">
              <w:rPr>
                <w:sz w:val="22"/>
                <w:szCs w:val="22"/>
              </w:rPr>
              <w:t>ул. Новосёлов</w:t>
            </w:r>
          </w:p>
        </w:tc>
        <w:tc>
          <w:tcPr>
            <w:tcW w:w="1191" w:type="pct"/>
            <w:vAlign w:val="center"/>
          </w:tcPr>
          <w:p w:rsidR="00D557D6" w:rsidRPr="00D557D6" w:rsidRDefault="00D557D6" w:rsidP="00BA4367">
            <w:pPr>
              <w:spacing w:line="240" w:lineRule="auto"/>
              <w:jc w:val="center"/>
              <w:rPr>
                <w:color w:val="C00000"/>
                <w:sz w:val="22"/>
                <w:szCs w:val="22"/>
              </w:rPr>
            </w:pPr>
            <w:r w:rsidRPr="00D557D6">
              <w:rPr>
                <w:sz w:val="22"/>
                <w:szCs w:val="22"/>
              </w:rPr>
              <w:t>49225846 ОП МП036</w:t>
            </w:r>
          </w:p>
        </w:tc>
        <w:tc>
          <w:tcPr>
            <w:tcW w:w="1001" w:type="pct"/>
            <w:vAlign w:val="center"/>
          </w:tcPr>
          <w:p w:rsidR="00D557D6" w:rsidRPr="00D557D6" w:rsidRDefault="00D557D6" w:rsidP="00BA4367">
            <w:pPr>
              <w:spacing w:line="240" w:lineRule="auto"/>
              <w:jc w:val="center"/>
              <w:rPr>
                <w:sz w:val="22"/>
                <w:szCs w:val="22"/>
              </w:rPr>
            </w:pPr>
            <w:r w:rsidRPr="00D557D6">
              <w:rPr>
                <w:sz w:val="22"/>
                <w:szCs w:val="22"/>
              </w:rPr>
              <w:t>0,752</w:t>
            </w:r>
          </w:p>
        </w:tc>
        <w:tc>
          <w:tcPr>
            <w:tcW w:w="910" w:type="pct"/>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vAlign w:val="center"/>
          </w:tcPr>
          <w:p w:rsidR="00D557D6" w:rsidRPr="00D557D6" w:rsidRDefault="00D557D6" w:rsidP="00BA4367">
            <w:pPr>
              <w:spacing w:line="240" w:lineRule="auto"/>
              <w:jc w:val="center"/>
              <w:rPr>
                <w:sz w:val="22"/>
                <w:szCs w:val="22"/>
              </w:rPr>
            </w:pPr>
            <w:r w:rsidRPr="00D557D6">
              <w:rPr>
                <w:sz w:val="22"/>
                <w:szCs w:val="22"/>
              </w:rPr>
              <w:t>25</w:t>
            </w:r>
          </w:p>
        </w:tc>
        <w:tc>
          <w:tcPr>
            <w:tcW w:w="999" w:type="pct"/>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rPr>
            </w:pPr>
            <w:r w:rsidRPr="00D557D6">
              <w:rPr>
                <w:sz w:val="22"/>
                <w:szCs w:val="22"/>
              </w:rPr>
              <w:t xml:space="preserve">д. Медвежья Голова </w:t>
            </w:r>
          </w:p>
          <w:p w:rsidR="00D557D6" w:rsidRPr="00D557D6" w:rsidRDefault="00D557D6" w:rsidP="00BA4367">
            <w:pPr>
              <w:spacing w:line="240" w:lineRule="auto"/>
              <w:jc w:val="center"/>
              <w:rPr>
                <w:sz w:val="22"/>
                <w:szCs w:val="22"/>
              </w:rPr>
            </w:pPr>
            <w:r w:rsidRPr="00D557D6">
              <w:rPr>
                <w:sz w:val="22"/>
                <w:szCs w:val="22"/>
              </w:rPr>
              <w:t>ул. Весенняя</w:t>
            </w:r>
          </w:p>
        </w:tc>
        <w:tc>
          <w:tcPr>
            <w:tcW w:w="1191" w:type="pct"/>
            <w:vAlign w:val="center"/>
          </w:tcPr>
          <w:p w:rsidR="00D557D6" w:rsidRPr="00D557D6" w:rsidRDefault="00D557D6" w:rsidP="00BA4367">
            <w:pPr>
              <w:spacing w:line="240" w:lineRule="auto"/>
              <w:jc w:val="center"/>
              <w:rPr>
                <w:sz w:val="22"/>
                <w:szCs w:val="22"/>
              </w:rPr>
            </w:pPr>
            <w:r w:rsidRPr="00D557D6">
              <w:rPr>
                <w:sz w:val="22"/>
                <w:szCs w:val="22"/>
              </w:rPr>
              <w:t>49225846 ОП МП015</w:t>
            </w:r>
          </w:p>
        </w:tc>
        <w:tc>
          <w:tcPr>
            <w:tcW w:w="1001" w:type="pct"/>
            <w:vAlign w:val="center"/>
          </w:tcPr>
          <w:p w:rsidR="00D557D6" w:rsidRPr="00D557D6" w:rsidRDefault="00D557D6" w:rsidP="00BA4367">
            <w:pPr>
              <w:spacing w:line="240" w:lineRule="auto"/>
              <w:jc w:val="center"/>
              <w:rPr>
                <w:sz w:val="22"/>
                <w:szCs w:val="22"/>
              </w:rPr>
            </w:pPr>
            <w:r w:rsidRPr="00D557D6">
              <w:rPr>
                <w:sz w:val="22"/>
                <w:szCs w:val="22"/>
              </w:rPr>
              <w:t>0,200</w:t>
            </w:r>
          </w:p>
        </w:tc>
        <w:tc>
          <w:tcPr>
            <w:tcW w:w="910" w:type="pct"/>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vAlign w:val="center"/>
          </w:tcPr>
          <w:p w:rsidR="00D557D6" w:rsidRPr="00D557D6" w:rsidRDefault="00D557D6" w:rsidP="00BA4367">
            <w:pPr>
              <w:spacing w:line="240" w:lineRule="auto"/>
              <w:jc w:val="center"/>
              <w:rPr>
                <w:sz w:val="22"/>
                <w:szCs w:val="22"/>
              </w:rPr>
            </w:pPr>
            <w:r w:rsidRPr="00D557D6">
              <w:rPr>
                <w:sz w:val="22"/>
                <w:szCs w:val="22"/>
              </w:rPr>
              <w:t>26</w:t>
            </w:r>
          </w:p>
        </w:tc>
        <w:tc>
          <w:tcPr>
            <w:tcW w:w="999" w:type="pct"/>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rPr>
            </w:pPr>
            <w:r w:rsidRPr="00D557D6">
              <w:rPr>
                <w:sz w:val="22"/>
                <w:szCs w:val="22"/>
              </w:rPr>
              <w:t xml:space="preserve">д. Медвежья Голова </w:t>
            </w:r>
          </w:p>
          <w:p w:rsidR="00D557D6" w:rsidRPr="00D557D6" w:rsidRDefault="00D557D6" w:rsidP="00BA4367">
            <w:pPr>
              <w:spacing w:line="240" w:lineRule="auto"/>
              <w:jc w:val="center"/>
              <w:rPr>
                <w:sz w:val="22"/>
                <w:szCs w:val="22"/>
              </w:rPr>
            </w:pPr>
            <w:r w:rsidRPr="00D557D6">
              <w:rPr>
                <w:sz w:val="22"/>
                <w:szCs w:val="22"/>
              </w:rPr>
              <w:t>ул. Южная</w:t>
            </w:r>
          </w:p>
        </w:tc>
        <w:tc>
          <w:tcPr>
            <w:tcW w:w="1191" w:type="pct"/>
            <w:vAlign w:val="center"/>
          </w:tcPr>
          <w:p w:rsidR="00D557D6" w:rsidRPr="00D557D6" w:rsidRDefault="00D557D6" w:rsidP="00BA4367">
            <w:pPr>
              <w:spacing w:line="240" w:lineRule="auto"/>
              <w:jc w:val="center"/>
              <w:rPr>
                <w:sz w:val="22"/>
                <w:szCs w:val="22"/>
              </w:rPr>
            </w:pPr>
            <w:r w:rsidRPr="00D557D6">
              <w:rPr>
                <w:sz w:val="22"/>
                <w:szCs w:val="22"/>
              </w:rPr>
              <w:t>49225846 ОП МП016</w:t>
            </w:r>
          </w:p>
        </w:tc>
        <w:tc>
          <w:tcPr>
            <w:tcW w:w="1001" w:type="pct"/>
            <w:vAlign w:val="center"/>
          </w:tcPr>
          <w:p w:rsidR="00D557D6" w:rsidRPr="00D557D6" w:rsidRDefault="00D557D6" w:rsidP="00BA4367">
            <w:pPr>
              <w:spacing w:line="240" w:lineRule="auto"/>
              <w:jc w:val="center"/>
              <w:rPr>
                <w:sz w:val="22"/>
                <w:szCs w:val="22"/>
              </w:rPr>
            </w:pPr>
            <w:r w:rsidRPr="00D557D6">
              <w:rPr>
                <w:sz w:val="22"/>
                <w:szCs w:val="22"/>
              </w:rPr>
              <w:t>0,215</w:t>
            </w:r>
          </w:p>
        </w:tc>
        <w:tc>
          <w:tcPr>
            <w:tcW w:w="910" w:type="pct"/>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27</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rPr>
            </w:pPr>
            <w:r w:rsidRPr="00D557D6">
              <w:rPr>
                <w:sz w:val="22"/>
                <w:szCs w:val="22"/>
              </w:rPr>
              <w:t xml:space="preserve">д. Медвежья Голова </w:t>
            </w:r>
          </w:p>
          <w:p w:rsidR="00D557D6" w:rsidRPr="00D557D6" w:rsidRDefault="00D557D6" w:rsidP="00BA4367">
            <w:pPr>
              <w:spacing w:line="240" w:lineRule="auto"/>
              <w:jc w:val="center"/>
              <w:rPr>
                <w:sz w:val="22"/>
                <w:szCs w:val="22"/>
              </w:rPr>
            </w:pPr>
            <w:r w:rsidRPr="00D557D6">
              <w:rPr>
                <w:sz w:val="22"/>
                <w:szCs w:val="22"/>
              </w:rPr>
              <w:t>ул. Вишневая</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МП020</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0,850</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28</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rPr>
            </w:pPr>
            <w:r w:rsidRPr="00D557D6">
              <w:rPr>
                <w:sz w:val="22"/>
                <w:szCs w:val="22"/>
              </w:rPr>
              <w:t xml:space="preserve">д. Медвежья Голова </w:t>
            </w:r>
          </w:p>
          <w:p w:rsidR="00D557D6" w:rsidRPr="00D557D6" w:rsidRDefault="00D557D6" w:rsidP="00BA4367">
            <w:pPr>
              <w:spacing w:line="240" w:lineRule="auto"/>
              <w:jc w:val="center"/>
              <w:rPr>
                <w:sz w:val="22"/>
                <w:szCs w:val="22"/>
              </w:rPr>
            </w:pPr>
            <w:r w:rsidRPr="00D557D6">
              <w:rPr>
                <w:sz w:val="22"/>
                <w:szCs w:val="22"/>
              </w:rPr>
              <w:t>ул. Медовая</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МП021</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0,837</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29</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rPr>
            </w:pPr>
            <w:r w:rsidRPr="00D557D6">
              <w:rPr>
                <w:sz w:val="22"/>
                <w:szCs w:val="22"/>
              </w:rPr>
              <w:t xml:space="preserve">д. </w:t>
            </w:r>
            <w:proofErr w:type="spellStart"/>
            <w:r w:rsidRPr="00D557D6">
              <w:rPr>
                <w:sz w:val="22"/>
                <w:szCs w:val="22"/>
              </w:rPr>
              <w:t>Козынево</w:t>
            </w:r>
            <w:proofErr w:type="spellEnd"/>
            <w:r w:rsidRPr="00D557D6">
              <w:rPr>
                <w:sz w:val="22"/>
                <w:szCs w:val="22"/>
              </w:rPr>
              <w:t xml:space="preserve"> </w:t>
            </w:r>
          </w:p>
          <w:p w:rsidR="00D557D6" w:rsidRPr="00D557D6" w:rsidRDefault="00D557D6" w:rsidP="00BA4367">
            <w:pPr>
              <w:spacing w:line="240" w:lineRule="auto"/>
              <w:jc w:val="center"/>
              <w:rPr>
                <w:sz w:val="22"/>
                <w:szCs w:val="22"/>
              </w:rPr>
            </w:pPr>
            <w:r w:rsidRPr="00D557D6">
              <w:rPr>
                <w:sz w:val="22"/>
                <w:szCs w:val="22"/>
              </w:rPr>
              <w:t>ул. Молодёжная</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МП028</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0,214</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30</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rPr>
            </w:pPr>
            <w:r w:rsidRPr="00D557D6">
              <w:rPr>
                <w:sz w:val="22"/>
                <w:szCs w:val="22"/>
              </w:rPr>
              <w:t>д. Троица ул. Солнечная</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МП029</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0,414</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31</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rPr>
            </w:pPr>
            <w:r w:rsidRPr="00D557D6">
              <w:rPr>
                <w:sz w:val="22"/>
                <w:szCs w:val="22"/>
              </w:rPr>
              <w:t>д. Троица ул. Юбилейная</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МП030</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0,248</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32</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rPr>
            </w:pPr>
            <w:r w:rsidRPr="00D557D6">
              <w:rPr>
                <w:sz w:val="22"/>
                <w:szCs w:val="22"/>
              </w:rPr>
              <w:t>д. Троица ул. Луговая</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МП031</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0,458</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33</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rPr>
            </w:pPr>
            <w:r w:rsidRPr="00D557D6">
              <w:rPr>
                <w:sz w:val="22"/>
                <w:szCs w:val="22"/>
              </w:rPr>
              <w:lastRenderedPageBreak/>
              <w:t>д. Троица ул. Отрадная</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lastRenderedPageBreak/>
              <w:t>49225846 ОП МП032</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0,222</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34</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rPr>
            </w:pPr>
            <w:r w:rsidRPr="00D557D6">
              <w:rPr>
                <w:sz w:val="22"/>
                <w:szCs w:val="22"/>
              </w:rPr>
              <w:t xml:space="preserve">д. Песчаное </w:t>
            </w:r>
          </w:p>
          <w:p w:rsidR="00D557D6" w:rsidRPr="00D557D6" w:rsidRDefault="00D557D6" w:rsidP="00BA4367">
            <w:pPr>
              <w:spacing w:line="240" w:lineRule="auto"/>
              <w:jc w:val="center"/>
              <w:rPr>
                <w:sz w:val="22"/>
                <w:szCs w:val="22"/>
              </w:rPr>
            </w:pPr>
            <w:r w:rsidRPr="00D557D6">
              <w:rPr>
                <w:sz w:val="22"/>
                <w:szCs w:val="22"/>
              </w:rPr>
              <w:t>ул. Центральная</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p>
          <w:p w:rsidR="00D557D6" w:rsidRPr="00D557D6" w:rsidRDefault="00D557D6" w:rsidP="00BA4367">
            <w:pPr>
              <w:spacing w:line="240" w:lineRule="auto"/>
              <w:jc w:val="center"/>
              <w:rPr>
                <w:sz w:val="22"/>
                <w:szCs w:val="22"/>
              </w:rPr>
            </w:pPr>
            <w:r w:rsidRPr="00D557D6">
              <w:rPr>
                <w:sz w:val="22"/>
                <w:szCs w:val="22"/>
              </w:rPr>
              <w:t>49225846 ОП МП060</w:t>
            </w:r>
          </w:p>
          <w:p w:rsidR="00D557D6" w:rsidRPr="00D557D6" w:rsidRDefault="00D557D6" w:rsidP="00BA4367">
            <w:pPr>
              <w:spacing w:line="240" w:lineRule="auto"/>
              <w:jc w:val="center"/>
              <w:rPr>
                <w:color w:val="FF0000"/>
                <w:sz w:val="22"/>
                <w:szCs w:val="22"/>
              </w:rPr>
            </w:pP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1,251</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35</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rPr>
            </w:pPr>
            <w:r w:rsidRPr="00D557D6">
              <w:rPr>
                <w:sz w:val="22"/>
                <w:szCs w:val="22"/>
              </w:rPr>
              <w:t xml:space="preserve">д. Старое </w:t>
            </w:r>
            <w:proofErr w:type="spellStart"/>
            <w:r w:rsidRPr="00D557D6">
              <w:rPr>
                <w:sz w:val="22"/>
                <w:szCs w:val="22"/>
              </w:rPr>
              <w:t>Ракомо</w:t>
            </w:r>
            <w:proofErr w:type="spellEnd"/>
            <w:r w:rsidRPr="00D557D6">
              <w:rPr>
                <w:sz w:val="22"/>
                <w:szCs w:val="22"/>
              </w:rPr>
              <w:t xml:space="preserve"> </w:t>
            </w:r>
          </w:p>
          <w:p w:rsidR="00D557D6" w:rsidRPr="00D557D6" w:rsidRDefault="00D557D6" w:rsidP="00BA4367">
            <w:pPr>
              <w:spacing w:line="240" w:lineRule="auto"/>
              <w:jc w:val="center"/>
              <w:rPr>
                <w:sz w:val="22"/>
                <w:szCs w:val="22"/>
              </w:rPr>
            </w:pPr>
            <w:r w:rsidRPr="00D557D6">
              <w:rPr>
                <w:sz w:val="22"/>
                <w:szCs w:val="22"/>
              </w:rPr>
              <w:t>ул. Сосновая</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p>
          <w:p w:rsidR="00D557D6" w:rsidRPr="00D557D6" w:rsidRDefault="00D557D6" w:rsidP="00BA4367">
            <w:pPr>
              <w:spacing w:line="240" w:lineRule="auto"/>
              <w:jc w:val="center"/>
              <w:rPr>
                <w:sz w:val="22"/>
                <w:szCs w:val="22"/>
              </w:rPr>
            </w:pPr>
            <w:r w:rsidRPr="00D557D6">
              <w:rPr>
                <w:sz w:val="22"/>
                <w:szCs w:val="22"/>
              </w:rPr>
              <w:t>49225846 ОП МП061</w:t>
            </w:r>
          </w:p>
          <w:p w:rsidR="00D557D6" w:rsidRPr="00D557D6" w:rsidRDefault="00D557D6" w:rsidP="00BA4367">
            <w:pPr>
              <w:spacing w:line="240" w:lineRule="auto"/>
              <w:jc w:val="center"/>
              <w:rPr>
                <w:sz w:val="22"/>
                <w:szCs w:val="22"/>
              </w:rPr>
            </w:pP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0,835</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36</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rPr>
            </w:pPr>
            <w:r w:rsidRPr="00D557D6">
              <w:rPr>
                <w:sz w:val="22"/>
                <w:szCs w:val="22"/>
              </w:rPr>
              <w:t xml:space="preserve">д. Старое </w:t>
            </w:r>
            <w:proofErr w:type="spellStart"/>
            <w:r w:rsidRPr="00D557D6">
              <w:rPr>
                <w:sz w:val="22"/>
                <w:szCs w:val="22"/>
              </w:rPr>
              <w:t>Ракомо</w:t>
            </w:r>
            <w:proofErr w:type="spellEnd"/>
            <w:r w:rsidRPr="00D557D6">
              <w:rPr>
                <w:sz w:val="22"/>
                <w:szCs w:val="22"/>
              </w:rPr>
              <w:t xml:space="preserve"> </w:t>
            </w:r>
          </w:p>
          <w:p w:rsidR="00D557D6" w:rsidRPr="00D557D6" w:rsidRDefault="00D557D6" w:rsidP="00BA4367">
            <w:pPr>
              <w:spacing w:line="240" w:lineRule="auto"/>
              <w:jc w:val="center"/>
              <w:rPr>
                <w:sz w:val="22"/>
                <w:szCs w:val="22"/>
              </w:rPr>
            </w:pPr>
            <w:r w:rsidRPr="00D557D6">
              <w:rPr>
                <w:sz w:val="22"/>
                <w:szCs w:val="22"/>
              </w:rPr>
              <w:t>ул. Лиловая</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p>
          <w:p w:rsidR="00D557D6" w:rsidRPr="00D557D6" w:rsidRDefault="00D557D6" w:rsidP="00BA4367">
            <w:pPr>
              <w:spacing w:line="240" w:lineRule="auto"/>
              <w:jc w:val="center"/>
              <w:rPr>
                <w:sz w:val="22"/>
                <w:szCs w:val="22"/>
              </w:rPr>
            </w:pPr>
            <w:r w:rsidRPr="00D557D6">
              <w:rPr>
                <w:sz w:val="22"/>
                <w:szCs w:val="22"/>
              </w:rPr>
              <w:t>49225846 ОП МП062</w:t>
            </w:r>
          </w:p>
          <w:p w:rsidR="00D557D6" w:rsidRPr="00D557D6" w:rsidRDefault="00D557D6" w:rsidP="00BA4367">
            <w:pPr>
              <w:spacing w:line="240" w:lineRule="auto"/>
              <w:jc w:val="center"/>
              <w:rPr>
                <w:sz w:val="22"/>
                <w:szCs w:val="22"/>
              </w:rPr>
            </w:pP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0,553</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37</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rPr>
            </w:pPr>
            <w:r w:rsidRPr="00D557D6">
              <w:rPr>
                <w:sz w:val="22"/>
                <w:szCs w:val="22"/>
              </w:rPr>
              <w:t xml:space="preserve">д. Старое </w:t>
            </w:r>
            <w:proofErr w:type="spellStart"/>
            <w:r w:rsidRPr="00D557D6">
              <w:rPr>
                <w:sz w:val="22"/>
                <w:szCs w:val="22"/>
              </w:rPr>
              <w:t>Ракомо</w:t>
            </w:r>
            <w:proofErr w:type="spellEnd"/>
            <w:r w:rsidRPr="00D557D6">
              <w:rPr>
                <w:sz w:val="22"/>
                <w:szCs w:val="22"/>
              </w:rPr>
              <w:t xml:space="preserve"> </w:t>
            </w:r>
          </w:p>
          <w:p w:rsidR="00D557D6" w:rsidRPr="00D557D6" w:rsidRDefault="00D557D6" w:rsidP="00BA4367">
            <w:pPr>
              <w:spacing w:line="240" w:lineRule="auto"/>
              <w:jc w:val="center"/>
              <w:rPr>
                <w:sz w:val="22"/>
                <w:szCs w:val="22"/>
              </w:rPr>
            </w:pPr>
            <w:r w:rsidRPr="00D557D6">
              <w:rPr>
                <w:sz w:val="22"/>
                <w:szCs w:val="22"/>
              </w:rPr>
              <w:t>ул. Кедровая</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p>
          <w:p w:rsidR="00D557D6" w:rsidRPr="00D557D6" w:rsidRDefault="00D557D6" w:rsidP="00BA4367">
            <w:pPr>
              <w:spacing w:line="240" w:lineRule="auto"/>
              <w:jc w:val="center"/>
              <w:rPr>
                <w:sz w:val="22"/>
                <w:szCs w:val="22"/>
              </w:rPr>
            </w:pPr>
            <w:r w:rsidRPr="00D557D6">
              <w:rPr>
                <w:sz w:val="22"/>
                <w:szCs w:val="22"/>
              </w:rPr>
              <w:t>49225846 ОП МП063</w:t>
            </w:r>
          </w:p>
          <w:p w:rsidR="00D557D6" w:rsidRPr="00D557D6" w:rsidRDefault="00D557D6" w:rsidP="00BA4367">
            <w:pPr>
              <w:spacing w:line="240" w:lineRule="auto"/>
              <w:jc w:val="center"/>
              <w:rPr>
                <w:sz w:val="22"/>
                <w:szCs w:val="22"/>
              </w:rPr>
            </w:pP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0,481</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38</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Автодорога местного значения</w:t>
            </w:r>
          </w:p>
          <w:p w:rsidR="00D557D6" w:rsidRPr="00D557D6" w:rsidRDefault="00D557D6" w:rsidP="00BA4367">
            <w:pPr>
              <w:spacing w:line="240" w:lineRule="auto"/>
              <w:jc w:val="center"/>
              <w:rPr>
                <w:sz w:val="22"/>
                <w:szCs w:val="22"/>
              </w:rPr>
            </w:pPr>
            <w:r w:rsidRPr="00D557D6">
              <w:rPr>
                <w:sz w:val="22"/>
                <w:szCs w:val="22"/>
              </w:rPr>
              <w:t xml:space="preserve"> д. Старое </w:t>
            </w:r>
            <w:proofErr w:type="spellStart"/>
            <w:r w:rsidRPr="00D557D6">
              <w:rPr>
                <w:sz w:val="22"/>
                <w:szCs w:val="22"/>
              </w:rPr>
              <w:t>Ракомо</w:t>
            </w:r>
            <w:proofErr w:type="spellEnd"/>
            <w:r w:rsidRPr="00D557D6">
              <w:rPr>
                <w:sz w:val="22"/>
                <w:szCs w:val="22"/>
              </w:rPr>
              <w:t xml:space="preserve"> </w:t>
            </w:r>
            <w:proofErr w:type="spellStart"/>
            <w:r w:rsidRPr="00D557D6">
              <w:rPr>
                <w:sz w:val="22"/>
                <w:szCs w:val="22"/>
              </w:rPr>
              <w:t>ул.Янтарная</w:t>
            </w:r>
            <w:proofErr w:type="spellEnd"/>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p>
          <w:p w:rsidR="00D557D6" w:rsidRPr="00D557D6" w:rsidRDefault="00D557D6" w:rsidP="00BA4367">
            <w:pPr>
              <w:spacing w:line="240" w:lineRule="auto"/>
              <w:jc w:val="center"/>
              <w:rPr>
                <w:sz w:val="22"/>
                <w:szCs w:val="22"/>
              </w:rPr>
            </w:pPr>
            <w:r w:rsidRPr="00D557D6">
              <w:rPr>
                <w:sz w:val="22"/>
                <w:szCs w:val="22"/>
              </w:rPr>
              <w:t>49225846 ОП МП068</w:t>
            </w:r>
          </w:p>
          <w:p w:rsidR="00D557D6" w:rsidRPr="00D557D6" w:rsidRDefault="00D557D6" w:rsidP="00BA4367">
            <w:pPr>
              <w:spacing w:line="240" w:lineRule="auto"/>
              <w:jc w:val="center"/>
              <w:rPr>
                <w:sz w:val="22"/>
                <w:szCs w:val="22"/>
              </w:rPr>
            </w:pP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1,253</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39</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rPr>
            </w:pPr>
            <w:r w:rsidRPr="00D557D6">
              <w:rPr>
                <w:sz w:val="22"/>
                <w:szCs w:val="22"/>
              </w:rPr>
              <w:t xml:space="preserve">д. </w:t>
            </w:r>
            <w:proofErr w:type="spellStart"/>
            <w:r w:rsidRPr="00D557D6">
              <w:rPr>
                <w:sz w:val="22"/>
                <w:szCs w:val="22"/>
              </w:rPr>
              <w:t>Ращеп</w:t>
            </w:r>
            <w:proofErr w:type="spellEnd"/>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p>
          <w:p w:rsidR="00D557D6" w:rsidRPr="00D557D6" w:rsidRDefault="00D557D6" w:rsidP="00BA4367">
            <w:pPr>
              <w:spacing w:line="240" w:lineRule="auto"/>
              <w:jc w:val="center"/>
              <w:rPr>
                <w:sz w:val="22"/>
                <w:szCs w:val="22"/>
              </w:rPr>
            </w:pPr>
            <w:r w:rsidRPr="00D557D6">
              <w:rPr>
                <w:sz w:val="22"/>
                <w:szCs w:val="22"/>
              </w:rPr>
              <w:t>49225846 ОП МП069</w:t>
            </w:r>
          </w:p>
          <w:p w:rsidR="00D557D6" w:rsidRPr="00D557D6" w:rsidRDefault="00D557D6" w:rsidP="00BA4367">
            <w:pPr>
              <w:spacing w:line="240" w:lineRule="auto"/>
              <w:jc w:val="center"/>
              <w:rPr>
                <w:sz w:val="22"/>
                <w:szCs w:val="22"/>
              </w:rPr>
            </w:pP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0,852</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40</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rPr>
            </w:pPr>
            <w:r w:rsidRPr="00D557D6">
              <w:rPr>
                <w:sz w:val="22"/>
                <w:szCs w:val="22"/>
              </w:rPr>
              <w:t xml:space="preserve">д. Новое  </w:t>
            </w:r>
            <w:proofErr w:type="spellStart"/>
            <w:r w:rsidRPr="00D557D6">
              <w:rPr>
                <w:sz w:val="22"/>
                <w:szCs w:val="22"/>
              </w:rPr>
              <w:t>Ракомо</w:t>
            </w:r>
            <w:proofErr w:type="spellEnd"/>
            <w:r w:rsidRPr="00D557D6">
              <w:rPr>
                <w:sz w:val="22"/>
                <w:szCs w:val="22"/>
              </w:rPr>
              <w:t xml:space="preserve"> </w:t>
            </w:r>
          </w:p>
          <w:p w:rsidR="00D557D6" w:rsidRPr="00D557D6" w:rsidRDefault="00D557D6" w:rsidP="00BA4367">
            <w:pPr>
              <w:spacing w:line="240" w:lineRule="auto"/>
              <w:jc w:val="center"/>
              <w:rPr>
                <w:sz w:val="22"/>
                <w:szCs w:val="22"/>
              </w:rPr>
            </w:pPr>
            <w:r w:rsidRPr="00D557D6">
              <w:rPr>
                <w:sz w:val="22"/>
                <w:szCs w:val="22"/>
              </w:rPr>
              <w:t>ул. Олимпийская</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p>
          <w:p w:rsidR="00D557D6" w:rsidRPr="00D557D6" w:rsidRDefault="00D557D6" w:rsidP="00BA4367">
            <w:pPr>
              <w:spacing w:line="240" w:lineRule="auto"/>
              <w:jc w:val="center"/>
              <w:rPr>
                <w:sz w:val="22"/>
                <w:szCs w:val="22"/>
              </w:rPr>
            </w:pPr>
            <w:r w:rsidRPr="00D557D6">
              <w:rPr>
                <w:sz w:val="22"/>
                <w:szCs w:val="22"/>
              </w:rPr>
              <w:t>49225846 ОП МП070</w:t>
            </w:r>
          </w:p>
          <w:p w:rsidR="00D557D6" w:rsidRPr="00D557D6" w:rsidRDefault="00D557D6" w:rsidP="00BA4367">
            <w:pPr>
              <w:spacing w:line="240" w:lineRule="auto"/>
              <w:jc w:val="center"/>
              <w:rPr>
                <w:sz w:val="22"/>
                <w:szCs w:val="22"/>
              </w:rPr>
            </w:pP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1,028</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41</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rPr>
            </w:pPr>
            <w:r w:rsidRPr="00D557D6">
              <w:rPr>
                <w:sz w:val="22"/>
                <w:szCs w:val="22"/>
              </w:rPr>
              <w:t xml:space="preserve">д. Новое  </w:t>
            </w:r>
            <w:proofErr w:type="spellStart"/>
            <w:r w:rsidRPr="00D557D6">
              <w:rPr>
                <w:sz w:val="22"/>
                <w:szCs w:val="22"/>
              </w:rPr>
              <w:t>Ракомо</w:t>
            </w:r>
            <w:proofErr w:type="spellEnd"/>
            <w:r w:rsidRPr="00D557D6">
              <w:rPr>
                <w:sz w:val="22"/>
                <w:szCs w:val="22"/>
              </w:rPr>
              <w:t xml:space="preserve"> </w:t>
            </w:r>
          </w:p>
          <w:p w:rsidR="00D557D6" w:rsidRPr="00D557D6" w:rsidRDefault="00D557D6" w:rsidP="00BA4367">
            <w:pPr>
              <w:spacing w:line="240" w:lineRule="auto"/>
              <w:jc w:val="center"/>
              <w:rPr>
                <w:sz w:val="22"/>
                <w:szCs w:val="22"/>
              </w:rPr>
            </w:pPr>
            <w:r w:rsidRPr="00D557D6">
              <w:rPr>
                <w:sz w:val="22"/>
                <w:szCs w:val="22"/>
              </w:rPr>
              <w:t xml:space="preserve">ул. </w:t>
            </w:r>
            <w:proofErr w:type="spellStart"/>
            <w:r w:rsidRPr="00D557D6">
              <w:rPr>
                <w:sz w:val="22"/>
                <w:szCs w:val="22"/>
              </w:rPr>
              <w:t>Моринская</w:t>
            </w:r>
            <w:proofErr w:type="spellEnd"/>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p>
          <w:p w:rsidR="00D557D6" w:rsidRPr="00D557D6" w:rsidRDefault="00D557D6" w:rsidP="00BA4367">
            <w:pPr>
              <w:spacing w:line="240" w:lineRule="auto"/>
              <w:jc w:val="center"/>
              <w:rPr>
                <w:sz w:val="22"/>
                <w:szCs w:val="22"/>
              </w:rPr>
            </w:pPr>
            <w:r w:rsidRPr="00D557D6">
              <w:rPr>
                <w:sz w:val="22"/>
                <w:szCs w:val="22"/>
              </w:rPr>
              <w:t>49225846 ОП МП071</w:t>
            </w:r>
          </w:p>
          <w:p w:rsidR="00D557D6" w:rsidRPr="00D557D6" w:rsidRDefault="00D557D6" w:rsidP="00BA4367">
            <w:pPr>
              <w:spacing w:line="240" w:lineRule="auto"/>
              <w:jc w:val="center"/>
              <w:rPr>
                <w:sz w:val="22"/>
                <w:szCs w:val="22"/>
              </w:rPr>
            </w:pP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0,418</w:t>
            </w:r>
          </w:p>
          <w:p w:rsidR="00D557D6" w:rsidRPr="00D557D6" w:rsidRDefault="00D557D6" w:rsidP="00BA4367">
            <w:pPr>
              <w:spacing w:line="240" w:lineRule="auto"/>
              <w:jc w:val="center"/>
              <w:rPr>
                <w:sz w:val="22"/>
                <w:szCs w:val="22"/>
              </w:rPr>
            </w:pP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42</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rPr>
            </w:pPr>
            <w:r w:rsidRPr="00D557D6">
              <w:rPr>
                <w:sz w:val="22"/>
                <w:szCs w:val="22"/>
              </w:rPr>
              <w:t xml:space="preserve">д. Новое  </w:t>
            </w:r>
            <w:proofErr w:type="spellStart"/>
            <w:r w:rsidRPr="00D557D6">
              <w:rPr>
                <w:sz w:val="22"/>
                <w:szCs w:val="22"/>
              </w:rPr>
              <w:t>Ракомо</w:t>
            </w:r>
            <w:proofErr w:type="spellEnd"/>
            <w:r w:rsidRPr="00D557D6">
              <w:rPr>
                <w:sz w:val="22"/>
                <w:szCs w:val="22"/>
              </w:rPr>
              <w:t xml:space="preserve"> </w:t>
            </w:r>
          </w:p>
          <w:p w:rsidR="00D557D6" w:rsidRPr="00D557D6" w:rsidRDefault="00D557D6" w:rsidP="00BA4367">
            <w:pPr>
              <w:spacing w:line="240" w:lineRule="auto"/>
              <w:jc w:val="center"/>
              <w:rPr>
                <w:sz w:val="22"/>
                <w:szCs w:val="22"/>
              </w:rPr>
            </w:pPr>
            <w:r w:rsidRPr="00D557D6">
              <w:rPr>
                <w:sz w:val="22"/>
                <w:szCs w:val="22"/>
              </w:rPr>
              <w:t>ул. Звёздная</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p>
          <w:p w:rsidR="00D557D6" w:rsidRPr="00D557D6" w:rsidRDefault="00D557D6" w:rsidP="00BA4367">
            <w:pPr>
              <w:spacing w:line="240" w:lineRule="auto"/>
              <w:jc w:val="center"/>
              <w:rPr>
                <w:sz w:val="22"/>
                <w:szCs w:val="22"/>
              </w:rPr>
            </w:pPr>
            <w:r w:rsidRPr="00D557D6">
              <w:rPr>
                <w:sz w:val="22"/>
                <w:szCs w:val="22"/>
              </w:rPr>
              <w:t>49225846 ОП МП072</w:t>
            </w:r>
          </w:p>
          <w:p w:rsidR="00D557D6" w:rsidRPr="00D557D6" w:rsidRDefault="00D557D6" w:rsidP="00BA4367">
            <w:pPr>
              <w:spacing w:line="240" w:lineRule="auto"/>
              <w:jc w:val="center"/>
              <w:rPr>
                <w:sz w:val="22"/>
                <w:szCs w:val="22"/>
              </w:rPr>
            </w:pP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0,271</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43</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rPr>
            </w:pPr>
            <w:r w:rsidRPr="00D557D6">
              <w:rPr>
                <w:sz w:val="22"/>
                <w:szCs w:val="22"/>
              </w:rPr>
              <w:t xml:space="preserve">д. Новое  </w:t>
            </w:r>
            <w:proofErr w:type="spellStart"/>
            <w:r w:rsidRPr="00D557D6">
              <w:rPr>
                <w:sz w:val="22"/>
                <w:szCs w:val="22"/>
              </w:rPr>
              <w:t>Ракомо</w:t>
            </w:r>
            <w:proofErr w:type="spellEnd"/>
            <w:r w:rsidRPr="00D557D6">
              <w:rPr>
                <w:sz w:val="22"/>
                <w:szCs w:val="22"/>
              </w:rPr>
              <w:t xml:space="preserve"> </w:t>
            </w:r>
          </w:p>
          <w:p w:rsidR="00D557D6" w:rsidRPr="00D557D6" w:rsidRDefault="00D557D6" w:rsidP="00BA4367">
            <w:pPr>
              <w:spacing w:line="240" w:lineRule="auto"/>
              <w:jc w:val="center"/>
              <w:rPr>
                <w:sz w:val="22"/>
                <w:szCs w:val="22"/>
              </w:rPr>
            </w:pPr>
            <w:r w:rsidRPr="00D557D6">
              <w:rPr>
                <w:sz w:val="22"/>
                <w:szCs w:val="22"/>
              </w:rPr>
              <w:t>ул. Заречная</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p>
          <w:p w:rsidR="00D557D6" w:rsidRPr="00D557D6" w:rsidRDefault="00D557D6" w:rsidP="00BA4367">
            <w:pPr>
              <w:spacing w:line="240" w:lineRule="auto"/>
              <w:jc w:val="center"/>
              <w:rPr>
                <w:sz w:val="22"/>
                <w:szCs w:val="22"/>
              </w:rPr>
            </w:pPr>
            <w:r w:rsidRPr="00D557D6">
              <w:rPr>
                <w:sz w:val="22"/>
                <w:szCs w:val="22"/>
              </w:rPr>
              <w:t>49225846 ОП МП073</w:t>
            </w:r>
          </w:p>
          <w:p w:rsidR="00D557D6" w:rsidRPr="00D557D6" w:rsidRDefault="00D557D6" w:rsidP="00BA4367">
            <w:pPr>
              <w:spacing w:line="240" w:lineRule="auto"/>
              <w:jc w:val="center"/>
              <w:rPr>
                <w:sz w:val="22"/>
                <w:szCs w:val="22"/>
              </w:rPr>
            </w:pP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0,887</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lastRenderedPageBreak/>
              <w:t>44</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rPr>
            </w:pPr>
            <w:r w:rsidRPr="00D557D6">
              <w:rPr>
                <w:sz w:val="22"/>
                <w:szCs w:val="22"/>
              </w:rPr>
              <w:t xml:space="preserve">д. Новое  </w:t>
            </w:r>
            <w:proofErr w:type="spellStart"/>
            <w:r w:rsidRPr="00D557D6">
              <w:rPr>
                <w:sz w:val="22"/>
                <w:szCs w:val="22"/>
              </w:rPr>
              <w:t>Ракомо</w:t>
            </w:r>
            <w:proofErr w:type="spellEnd"/>
            <w:r w:rsidRPr="00D557D6">
              <w:rPr>
                <w:sz w:val="22"/>
                <w:szCs w:val="22"/>
              </w:rPr>
              <w:t xml:space="preserve"> </w:t>
            </w:r>
          </w:p>
          <w:p w:rsidR="00D557D6" w:rsidRPr="00D557D6" w:rsidRDefault="00D557D6" w:rsidP="00BA4367">
            <w:pPr>
              <w:spacing w:line="240" w:lineRule="auto"/>
              <w:jc w:val="center"/>
              <w:rPr>
                <w:sz w:val="22"/>
                <w:szCs w:val="22"/>
              </w:rPr>
            </w:pPr>
            <w:r w:rsidRPr="00D557D6">
              <w:rPr>
                <w:sz w:val="22"/>
                <w:szCs w:val="22"/>
              </w:rPr>
              <w:t>ул. Везения</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МП074</w:t>
            </w:r>
          </w:p>
          <w:p w:rsidR="00D557D6" w:rsidRPr="00D557D6" w:rsidRDefault="00D557D6" w:rsidP="00BA4367">
            <w:pPr>
              <w:spacing w:line="240" w:lineRule="auto"/>
              <w:jc w:val="center"/>
              <w:rPr>
                <w:sz w:val="22"/>
                <w:szCs w:val="22"/>
              </w:rPr>
            </w:pP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0,250</w:t>
            </w:r>
          </w:p>
          <w:p w:rsidR="00D557D6" w:rsidRPr="00D557D6" w:rsidRDefault="00D557D6" w:rsidP="00BA4367">
            <w:pPr>
              <w:spacing w:line="240" w:lineRule="auto"/>
              <w:jc w:val="center"/>
              <w:rPr>
                <w:sz w:val="22"/>
                <w:szCs w:val="22"/>
              </w:rPr>
            </w:pP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45</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rPr>
            </w:pPr>
            <w:r w:rsidRPr="00D557D6">
              <w:rPr>
                <w:sz w:val="22"/>
                <w:szCs w:val="22"/>
              </w:rPr>
              <w:t xml:space="preserve">д. Новое  </w:t>
            </w:r>
            <w:proofErr w:type="spellStart"/>
            <w:r w:rsidRPr="00D557D6">
              <w:rPr>
                <w:sz w:val="22"/>
                <w:szCs w:val="22"/>
              </w:rPr>
              <w:t>Ракомо</w:t>
            </w:r>
            <w:proofErr w:type="spellEnd"/>
            <w:r w:rsidRPr="00D557D6">
              <w:rPr>
                <w:sz w:val="22"/>
                <w:szCs w:val="22"/>
              </w:rPr>
              <w:t xml:space="preserve"> </w:t>
            </w:r>
          </w:p>
          <w:p w:rsidR="00D557D6" w:rsidRPr="00D557D6" w:rsidRDefault="00D557D6" w:rsidP="00BA4367">
            <w:pPr>
              <w:spacing w:line="240" w:lineRule="auto"/>
              <w:jc w:val="center"/>
              <w:rPr>
                <w:sz w:val="22"/>
                <w:szCs w:val="22"/>
              </w:rPr>
            </w:pPr>
            <w:r w:rsidRPr="00D557D6">
              <w:rPr>
                <w:sz w:val="22"/>
                <w:szCs w:val="22"/>
              </w:rPr>
              <w:t>ул. Троицкая</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p>
          <w:p w:rsidR="00D557D6" w:rsidRPr="00D557D6" w:rsidRDefault="00D557D6" w:rsidP="00BA4367">
            <w:pPr>
              <w:spacing w:line="240" w:lineRule="auto"/>
              <w:jc w:val="center"/>
              <w:rPr>
                <w:sz w:val="22"/>
                <w:szCs w:val="22"/>
              </w:rPr>
            </w:pPr>
            <w:r w:rsidRPr="00D557D6">
              <w:rPr>
                <w:sz w:val="22"/>
                <w:szCs w:val="22"/>
              </w:rPr>
              <w:t>49225846 ОП МП075</w:t>
            </w:r>
          </w:p>
          <w:p w:rsidR="00D557D6" w:rsidRPr="00D557D6" w:rsidRDefault="00D557D6" w:rsidP="00BA4367">
            <w:pPr>
              <w:spacing w:line="240" w:lineRule="auto"/>
              <w:jc w:val="center"/>
              <w:rPr>
                <w:sz w:val="22"/>
                <w:szCs w:val="22"/>
              </w:rPr>
            </w:pP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p>
          <w:p w:rsidR="00D557D6" w:rsidRPr="00D557D6" w:rsidRDefault="00D557D6" w:rsidP="00BA4367">
            <w:pPr>
              <w:spacing w:line="240" w:lineRule="auto"/>
              <w:jc w:val="center"/>
              <w:rPr>
                <w:sz w:val="22"/>
                <w:szCs w:val="22"/>
              </w:rPr>
            </w:pPr>
            <w:r w:rsidRPr="00D557D6">
              <w:rPr>
                <w:sz w:val="22"/>
                <w:szCs w:val="22"/>
              </w:rPr>
              <w:t>0,330</w:t>
            </w:r>
          </w:p>
          <w:p w:rsidR="00D557D6" w:rsidRPr="00D557D6" w:rsidRDefault="00D557D6" w:rsidP="00BA4367">
            <w:pPr>
              <w:spacing w:line="240" w:lineRule="auto"/>
              <w:jc w:val="center"/>
              <w:rPr>
                <w:sz w:val="22"/>
                <w:szCs w:val="22"/>
              </w:rPr>
            </w:pP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46</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rPr>
            </w:pPr>
            <w:r w:rsidRPr="00D557D6">
              <w:rPr>
                <w:sz w:val="22"/>
                <w:szCs w:val="22"/>
              </w:rPr>
              <w:t xml:space="preserve">д. Новое  </w:t>
            </w:r>
            <w:proofErr w:type="spellStart"/>
            <w:r w:rsidRPr="00D557D6">
              <w:rPr>
                <w:sz w:val="22"/>
                <w:szCs w:val="22"/>
              </w:rPr>
              <w:t>Ракомо</w:t>
            </w:r>
            <w:proofErr w:type="spellEnd"/>
            <w:r w:rsidRPr="00D557D6">
              <w:rPr>
                <w:sz w:val="22"/>
                <w:szCs w:val="22"/>
              </w:rPr>
              <w:t xml:space="preserve"> </w:t>
            </w:r>
          </w:p>
          <w:p w:rsidR="00D557D6" w:rsidRPr="00D557D6" w:rsidRDefault="00D557D6" w:rsidP="00BA4367">
            <w:pPr>
              <w:spacing w:line="240" w:lineRule="auto"/>
              <w:jc w:val="center"/>
              <w:rPr>
                <w:sz w:val="22"/>
                <w:szCs w:val="22"/>
              </w:rPr>
            </w:pPr>
            <w:r w:rsidRPr="00D557D6">
              <w:rPr>
                <w:sz w:val="22"/>
                <w:szCs w:val="22"/>
              </w:rPr>
              <w:t>ул. Радужная</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p>
          <w:p w:rsidR="00D557D6" w:rsidRPr="00D557D6" w:rsidRDefault="00D557D6" w:rsidP="00BA4367">
            <w:pPr>
              <w:spacing w:line="240" w:lineRule="auto"/>
              <w:jc w:val="center"/>
              <w:rPr>
                <w:sz w:val="22"/>
                <w:szCs w:val="22"/>
              </w:rPr>
            </w:pPr>
            <w:r w:rsidRPr="00D557D6">
              <w:rPr>
                <w:sz w:val="22"/>
                <w:szCs w:val="22"/>
              </w:rPr>
              <w:t>49225846 ОП МП076</w:t>
            </w:r>
          </w:p>
          <w:p w:rsidR="00D557D6" w:rsidRPr="00D557D6" w:rsidRDefault="00D557D6" w:rsidP="00BA4367">
            <w:pPr>
              <w:spacing w:line="240" w:lineRule="auto"/>
              <w:jc w:val="center"/>
              <w:rPr>
                <w:sz w:val="22"/>
                <w:szCs w:val="22"/>
              </w:rPr>
            </w:pP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p>
          <w:p w:rsidR="00D557D6" w:rsidRPr="00D557D6" w:rsidRDefault="00D557D6" w:rsidP="00BA4367">
            <w:pPr>
              <w:spacing w:line="240" w:lineRule="auto"/>
              <w:jc w:val="center"/>
              <w:rPr>
                <w:sz w:val="22"/>
                <w:szCs w:val="22"/>
              </w:rPr>
            </w:pPr>
            <w:r w:rsidRPr="00D557D6">
              <w:rPr>
                <w:sz w:val="22"/>
                <w:szCs w:val="22"/>
              </w:rPr>
              <w:t>0,330</w:t>
            </w:r>
          </w:p>
          <w:p w:rsidR="00D557D6" w:rsidRPr="00D557D6" w:rsidRDefault="00D557D6" w:rsidP="00BA4367">
            <w:pPr>
              <w:spacing w:line="240" w:lineRule="auto"/>
              <w:jc w:val="center"/>
              <w:rPr>
                <w:sz w:val="22"/>
                <w:szCs w:val="22"/>
              </w:rPr>
            </w:pP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47</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highlight w:val="yellow"/>
              </w:rPr>
            </w:pPr>
            <w:r w:rsidRPr="00D557D6">
              <w:rPr>
                <w:sz w:val="22"/>
                <w:szCs w:val="22"/>
              </w:rPr>
              <w:t>д. Моисеевичи</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p>
          <w:p w:rsidR="00D557D6" w:rsidRPr="00D557D6" w:rsidRDefault="00D557D6" w:rsidP="00BA4367">
            <w:pPr>
              <w:spacing w:line="240" w:lineRule="auto"/>
              <w:jc w:val="center"/>
              <w:rPr>
                <w:sz w:val="22"/>
                <w:szCs w:val="22"/>
              </w:rPr>
            </w:pPr>
            <w:r w:rsidRPr="00D557D6">
              <w:rPr>
                <w:sz w:val="22"/>
                <w:szCs w:val="22"/>
              </w:rPr>
              <w:t>49225846 ОП МП011</w:t>
            </w:r>
          </w:p>
          <w:p w:rsidR="00D557D6" w:rsidRPr="00D557D6" w:rsidRDefault="00D557D6" w:rsidP="00BA4367">
            <w:pPr>
              <w:spacing w:line="240" w:lineRule="auto"/>
              <w:jc w:val="center"/>
              <w:rPr>
                <w:sz w:val="22"/>
                <w:szCs w:val="22"/>
              </w:rPr>
            </w:pP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0,315</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48</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rPr>
            </w:pPr>
            <w:r w:rsidRPr="00D557D6">
              <w:rPr>
                <w:sz w:val="22"/>
                <w:szCs w:val="22"/>
              </w:rPr>
              <w:t xml:space="preserve">д. Неронов Бор </w:t>
            </w:r>
          </w:p>
          <w:p w:rsidR="00D557D6" w:rsidRPr="00D557D6" w:rsidRDefault="00D557D6" w:rsidP="00BA4367">
            <w:pPr>
              <w:spacing w:line="240" w:lineRule="auto"/>
              <w:jc w:val="center"/>
              <w:rPr>
                <w:sz w:val="22"/>
                <w:szCs w:val="22"/>
                <w:highlight w:val="yellow"/>
              </w:rPr>
            </w:pPr>
            <w:r w:rsidRPr="00D557D6">
              <w:rPr>
                <w:sz w:val="22"/>
                <w:szCs w:val="22"/>
              </w:rPr>
              <w:t>ул. Ромашковая</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p>
          <w:p w:rsidR="00D557D6" w:rsidRPr="00D557D6" w:rsidRDefault="00D557D6" w:rsidP="00BA4367">
            <w:pPr>
              <w:spacing w:line="240" w:lineRule="auto"/>
              <w:jc w:val="center"/>
              <w:rPr>
                <w:sz w:val="22"/>
                <w:szCs w:val="22"/>
              </w:rPr>
            </w:pPr>
            <w:r w:rsidRPr="00D557D6">
              <w:rPr>
                <w:sz w:val="22"/>
                <w:szCs w:val="22"/>
              </w:rPr>
              <w:t>49225846 ОП МП035</w:t>
            </w:r>
          </w:p>
          <w:p w:rsidR="00D557D6" w:rsidRPr="00D557D6" w:rsidRDefault="00D557D6" w:rsidP="00BA4367">
            <w:pPr>
              <w:spacing w:line="240" w:lineRule="auto"/>
              <w:jc w:val="center"/>
              <w:rPr>
                <w:sz w:val="22"/>
                <w:szCs w:val="22"/>
              </w:rPr>
            </w:pP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0,561</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Автодорога местного значения</w:t>
            </w:r>
          </w:p>
          <w:p w:rsidR="00D557D6" w:rsidRPr="00D557D6" w:rsidRDefault="00D557D6" w:rsidP="00BA4367">
            <w:pPr>
              <w:spacing w:line="240" w:lineRule="auto"/>
              <w:jc w:val="center"/>
              <w:rPr>
                <w:sz w:val="22"/>
                <w:szCs w:val="22"/>
              </w:rPr>
            </w:pPr>
            <w:r w:rsidRPr="00D557D6">
              <w:rPr>
                <w:sz w:val="22"/>
                <w:szCs w:val="22"/>
              </w:rPr>
              <w:t xml:space="preserve"> д. Песчаное</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p>
          <w:p w:rsidR="00D557D6" w:rsidRPr="00D557D6" w:rsidRDefault="00D557D6" w:rsidP="00BA4367">
            <w:pPr>
              <w:spacing w:line="240" w:lineRule="auto"/>
              <w:jc w:val="center"/>
              <w:rPr>
                <w:sz w:val="22"/>
                <w:szCs w:val="22"/>
              </w:rPr>
            </w:pPr>
            <w:r w:rsidRPr="00D557D6">
              <w:rPr>
                <w:sz w:val="22"/>
                <w:szCs w:val="22"/>
              </w:rPr>
              <w:t>49225846 ОП МП042</w:t>
            </w:r>
          </w:p>
          <w:p w:rsidR="00D557D6" w:rsidRPr="00D557D6" w:rsidRDefault="00D557D6" w:rsidP="00BA4367">
            <w:pPr>
              <w:spacing w:line="240" w:lineRule="auto"/>
              <w:jc w:val="center"/>
              <w:rPr>
                <w:sz w:val="22"/>
                <w:szCs w:val="22"/>
              </w:rPr>
            </w:pP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0,688</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50</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rPr>
            </w:pPr>
            <w:r w:rsidRPr="00D557D6">
              <w:rPr>
                <w:sz w:val="22"/>
                <w:szCs w:val="22"/>
              </w:rPr>
              <w:t>д. Песчаное</w:t>
            </w:r>
          </w:p>
          <w:p w:rsidR="00D557D6" w:rsidRPr="00D557D6" w:rsidRDefault="00D557D6" w:rsidP="00BA4367">
            <w:pPr>
              <w:spacing w:line="240" w:lineRule="auto"/>
              <w:jc w:val="center"/>
              <w:rPr>
                <w:sz w:val="22"/>
                <w:szCs w:val="22"/>
                <w:highlight w:val="yellow"/>
              </w:rPr>
            </w:pPr>
            <w:r w:rsidRPr="00D557D6">
              <w:rPr>
                <w:sz w:val="22"/>
                <w:szCs w:val="22"/>
              </w:rPr>
              <w:t>ул. Спасская</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p>
          <w:p w:rsidR="00D557D6" w:rsidRPr="00D557D6" w:rsidRDefault="00D557D6" w:rsidP="00BA4367">
            <w:pPr>
              <w:spacing w:line="240" w:lineRule="auto"/>
              <w:jc w:val="center"/>
              <w:rPr>
                <w:sz w:val="22"/>
                <w:szCs w:val="22"/>
              </w:rPr>
            </w:pPr>
            <w:r w:rsidRPr="00D557D6">
              <w:rPr>
                <w:sz w:val="22"/>
                <w:szCs w:val="22"/>
              </w:rPr>
              <w:t>49225846 ОП МП043</w:t>
            </w:r>
          </w:p>
          <w:p w:rsidR="00D557D6" w:rsidRPr="00D557D6" w:rsidRDefault="00D557D6" w:rsidP="00BA4367">
            <w:pPr>
              <w:spacing w:line="240" w:lineRule="auto"/>
              <w:jc w:val="center"/>
              <w:rPr>
                <w:color w:val="C00000"/>
                <w:sz w:val="22"/>
                <w:szCs w:val="22"/>
              </w:rPr>
            </w:pP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color w:val="C00000"/>
                <w:sz w:val="22"/>
                <w:szCs w:val="22"/>
              </w:rPr>
            </w:pPr>
            <w:r w:rsidRPr="00D557D6">
              <w:rPr>
                <w:sz w:val="22"/>
                <w:szCs w:val="22"/>
              </w:rPr>
              <w:t>0,859</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51</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rPr>
            </w:pPr>
            <w:r w:rsidRPr="00D557D6">
              <w:rPr>
                <w:sz w:val="22"/>
                <w:szCs w:val="22"/>
              </w:rPr>
              <w:t>д. Песчаное</w:t>
            </w:r>
          </w:p>
          <w:p w:rsidR="00D557D6" w:rsidRPr="00D557D6" w:rsidRDefault="00D557D6" w:rsidP="00BA4367">
            <w:pPr>
              <w:spacing w:line="240" w:lineRule="auto"/>
              <w:jc w:val="center"/>
              <w:rPr>
                <w:sz w:val="22"/>
                <w:szCs w:val="22"/>
                <w:highlight w:val="yellow"/>
              </w:rPr>
            </w:pPr>
            <w:r w:rsidRPr="00D557D6">
              <w:rPr>
                <w:sz w:val="22"/>
                <w:szCs w:val="22"/>
              </w:rPr>
              <w:t>ул. Преображенская</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p>
          <w:p w:rsidR="00D557D6" w:rsidRPr="00D557D6" w:rsidRDefault="00D557D6" w:rsidP="00BA4367">
            <w:pPr>
              <w:spacing w:line="240" w:lineRule="auto"/>
              <w:jc w:val="center"/>
              <w:rPr>
                <w:sz w:val="22"/>
                <w:szCs w:val="22"/>
              </w:rPr>
            </w:pPr>
            <w:r w:rsidRPr="00D557D6">
              <w:rPr>
                <w:sz w:val="22"/>
                <w:szCs w:val="22"/>
              </w:rPr>
              <w:t>49225846 ОП МП044</w:t>
            </w:r>
          </w:p>
          <w:p w:rsidR="00D557D6" w:rsidRPr="00D557D6" w:rsidRDefault="00D557D6" w:rsidP="00BA4367">
            <w:pPr>
              <w:spacing w:line="240" w:lineRule="auto"/>
              <w:jc w:val="center"/>
              <w:rPr>
                <w:color w:val="FF0000"/>
                <w:sz w:val="22"/>
                <w:szCs w:val="22"/>
              </w:rPr>
            </w:pP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color w:val="FF0000"/>
                <w:sz w:val="22"/>
                <w:szCs w:val="22"/>
              </w:rPr>
            </w:pPr>
            <w:r w:rsidRPr="00D557D6">
              <w:rPr>
                <w:sz w:val="22"/>
                <w:szCs w:val="22"/>
              </w:rPr>
              <w:t>0,863</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52</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highlight w:val="yellow"/>
              </w:rPr>
            </w:pPr>
            <w:r w:rsidRPr="00D557D6">
              <w:rPr>
                <w:sz w:val="22"/>
                <w:szCs w:val="22"/>
              </w:rPr>
              <w:t>д. Песчаное</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p>
          <w:p w:rsidR="00D557D6" w:rsidRPr="00D557D6" w:rsidRDefault="00D557D6" w:rsidP="00BA4367">
            <w:pPr>
              <w:spacing w:line="240" w:lineRule="auto"/>
              <w:jc w:val="center"/>
              <w:rPr>
                <w:sz w:val="22"/>
                <w:szCs w:val="22"/>
              </w:rPr>
            </w:pPr>
            <w:r w:rsidRPr="00D557D6">
              <w:rPr>
                <w:sz w:val="22"/>
                <w:szCs w:val="22"/>
              </w:rPr>
              <w:t>49225846 ОП МП045</w:t>
            </w:r>
          </w:p>
          <w:p w:rsidR="00D557D6" w:rsidRPr="00D557D6" w:rsidRDefault="00D557D6" w:rsidP="00BA4367">
            <w:pPr>
              <w:spacing w:line="240" w:lineRule="auto"/>
              <w:jc w:val="center"/>
              <w:rPr>
                <w:sz w:val="22"/>
                <w:szCs w:val="22"/>
              </w:rPr>
            </w:pP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0,614</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trHeight w:val="1142"/>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53</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rPr>
            </w:pPr>
            <w:r w:rsidRPr="00D557D6">
              <w:rPr>
                <w:sz w:val="22"/>
                <w:szCs w:val="22"/>
              </w:rPr>
              <w:t xml:space="preserve">д. Юрьево </w:t>
            </w:r>
          </w:p>
          <w:p w:rsidR="00D557D6" w:rsidRPr="00D557D6" w:rsidRDefault="00D557D6" w:rsidP="00BA4367">
            <w:pPr>
              <w:spacing w:line="240" w:lineRule="auto"/>
              <w:jc w:val="center"/>
              <w:rPr>
                <w:sz w:val="22"/>
                <w:szCs w:val="22"/>
              </w:rPr>
            </w:pPr>
            <w:proofErr w:type="spellStart"/>
            <w:r w:rsidRPr="00D557D6">
              <w:rPr>
                <w:sz w:val="22"/>
                <w:szCs w:val="22"/>
              </w:rPr>
              <w:t>ул.Монастырская</w:t>
            </w:r>
            <w:proofErr w:type="spellEnd"/>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p>
          <w:p w:rsidR="00D557D6" w:rsidRPr="00D557D6" w:rsidRDefault="00D557D6" w:rsidP="00BA4367">
            <w:pPr>
              <w:spacing w:line="240" w:lineRule="auto"/>
              <w:jc w:val="center"/>
              <w:rPr>
                <w:sz w:val="22"/>
                <w:szCs w:val="22"/>
              </w:rPr>
            </w:pPr>
            <w:r w:rsidRPr="00D557D6">
              <w:rPr>
                <w:sz w:val="22"/>
                <w:szCs w:val="22"/>
              </w:rPr>
              <w:t>49225846 ОП МП046</w:t>
            </w:r>
          </w:p>
          <w:p w:rsidR="00D557D6" w:rsidRPr="00D557D6" w:rsidRDefault="00D557D6" w:rsidP="00BA4367">
            <w:pPr>
              <w:spacing w:line="240" w:lineRule="auto"/>
              <w:jc w:val="center"/>
              <w:rPr>
                <w:sz w:val="22"/>
                <w:szCs w:val="22"/>
              </w:rPr>
            </w:pP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0,866</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trHeight w:val="1161"/>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54</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rPr>
            </w:pPr>
            <w:r w:rsidRPr="00D557D6">
              <w:rPr>
                <w:sz w:val="22"/>
                <w:szCs w:val="22"/>
              </w:rPr>
              <w:t xml:space="preserve">д. Юрьево </w:t>
            </w:r>
          </w:p>
          <w:p w:rsidR="00D557D6" w:rsidRPr="00D557D6" w:rsidRDefault="00D557D6" w:rsidP="00BA4367">
            <w:pPr>
              <w:spacing w:line="240" w:lineRule="auto"/>
              <w:jc w:val="center"/>
              <w:rPr>
                <w:sz w:val="22"/>
                <w:szCs w:val="22"/>
              </w:rPr>
            </w:pPr>
            <w:r w:rsidRPr="00D557D6">
              <w:rPr>
                <w:sz w:val="22"/>
                <w:szCs w:val="22"/>
              </w:rPr>
              <w:t>Дорога №2</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p>
          <w:p w:rsidR="00D557D6" w:rsidRPr="00D557D6" w:rsidRDefault="00D557D6" w:rsidP="00BA4367">
            <w:pPr>
              <w:spacing w:line="240" w:lineRule="auto"/>
              <w:jc w:val="center"/>
              <w:rPr>
                <w:sz w:val="22"/>
                <w:szCs w:val="22"/>
              </w:rPr>
            </w:pPr>
            <w:r w:rsidRPr="00D557D6">
              <w:rPr>
                <w:sz w:val="22"/>
                <w:szCs w:val="22"/>
              </w:rPr>
              <w:t>49225846 ОП МП047</w:t>
            </w:r>
          </w:p>
          <w:p w:rsidR="00D557D6" w:rsidRPr="00D557D6" w:rsidRDefault="00D557D6" w:rsidP="00BA4367">
            <w:pPr>
              <w:spacing w:line="240" w:lineRule="auto"/>
              <w:jc w:val="center"/>
              <w:rPr>
                <w:sz w:val="22"/>
                <w:szCs w:val="22"/>
              </w:rPr>
            </w:pP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0,120</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lastRenderedPageBreak/>
              <w:t>55</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rPr>
            </w:pPr>
            <w:r w:rsidRPr="00D557D6">
              <w:rPr>
                <w:sz w:val="22"/>
                <w:szCs w:val="22"/>
              </w:rPr>
              <w:t xml:space="preserve">д. Юрьево Дорога №3 </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p>
          <w:p w:rsidR="00D557D6" w:rsidRPr="00D557D6" w:rsidRDefault="00D557D6" w:rsidP="00BA4367">
            <w:pPr>
              <w:spacing w:line="240" w:lineRule="auto"/>
              <w:jc w:val="center"/>
              <w:rPr>
                <w:sz w:val="22"/>
                <w:szCs w:val="22"/>
              </w:rPr>
            </w:pPr>
            <w:r w:rsidRPr="00D557D6">
              <w:rPr>
                <w:sz w:val="22"/>
                <w:szCs w:val="22"/>
              </w:rPr>
              <w:t>49225846 ОП МП048</w:t>
            </w:r>
          </w:p>
          <w:p w:rsidR="00D557D6" w:rsidRPr="00D557D6" w:rsidRDefault="00D557D6" w:rsidP="00BA4367">
            <w:pPr>
              <w:spacing w:line="240" w:lineRule="auto"/>
              <w:jc w:val="center"/>
              <w:rPr>
                <w:sz w:val="22"/>
                <w:szCs w:val="22"/>
              </w:rPr>
            </w:pP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0,180</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56</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rPr>
            </w:pPr>
            <w:r w:rsidRPr="00D557D6">
              <w:rPr>
                <w:sz w:val="22"/>
                <w:szCs w:val="22"/>
              </w:rPr>
              <w:t xml:space="preserve">д. Юрьево Дорога №4 </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p>
          <w:p w:rsidR="00D557D6" w:rsidRPr="00D557D6" w:rsidRDefault="00D557D6" w:rsidP="00BA4367">
            <w:pPr>
              <w:spacing w:line="240" w:lineRule="auto"/>
              <w:jc w:val="center"/>
              <w:rPr>
                <w:sz w:val="22"/>
                <w:szCs w:val="22"/>
              </w:rPr>
            </w:pPr>
            <w:r w:rsidRPr="00D557D6">
              <w:rPr>
                <w:sz w:val="22"/>
                <w:szCs w:val="22"/>
              </w:rPr>
              <w:t>49225846 ОП МП049</w:t>
            </w:r>
          </w:p>
          <w:p w:rsidR="00D557D6" w:rsidRPr="00D557D6" w:rsidRDefault="00D557D6" w:rsidP="00BA4367">
            <w:pPr>
              <w:spacing w:line="240" w:lineRule="auto"/>
              <w:jc w:val="center"/>
              <w:rPr>
                <w:sz w:val="22"/>
                <w:szCs w:val="22"/>
              </w:rPr>
            </w:pP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0,260</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57</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rPr>
            </w:pPr>
            <w:r w:rsidRPr="00D557D6">
              <w:rPr>
                <w:sz w:val="22"/>
                <w:szCs w:val="22"/>
              </w:rPr>
              <w:t>д. Юрьево Дорога №5</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p>
          <w:p w:rsidR="00D557D6" w:rsidRPr="00D557D6" w:rsidRDefault="00D557D6" w:rsidP="00BA4367">
            <w:pPr>
              <w:spacing w:line="240" w:lineRule="auto"/>
              <w:jc w:val="center"/>
              <w:rPr>
                <w:sz w:val="22"/>
                <w:szCs w:val="22"/>
              </w:rPr>
            </w:pPr>
            <w:r w:rsidRPr="00D557D6">
              <w:rPr>
                <w:sz w:val="22"/>
                <w:szCs w:val="22"/>
              </w:rPr>
              <w:t>49225846 ОП МП050</w:t>
            </w:r>
          </w:p>
          <w:p w:rsidR="00D557D6" w:rsidRPr="00D557D6" w:rsidRDefault="00D557D6" w:rsidP="00BA4367">
            <w:pPr>
              <w:spacing w:line="240" w:lineRule="auto"/>
              <w:jc w:val="center"/>
              <w:rPr>
                <w:sz w:val="22"/>
                <w:szCs w:val="22"/>
              </w:rPr>
            </w:pP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0,181</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58</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rPr>
            </w:pPr>
            <w:r w:rsidRPr="00D557D6">
              <w:rPr>
                <w:sz w:val="22"/>
                <w:szCs w:val="22"/>
              </w:rPr>
              <w:t xml:space="preserve">д. Юрьево Дорога №6 </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p>
          <w:p w:rsidR="00D557D6" w:rsidRPr="00D557D6" w:rsidRDefault="00D557D6" w:rsidP="00BA4367">
            <w:pPr>
              <w:spacing w:line="240" w:lineRule="auto"/>
              <w:jc w:val="center"/>
              <w:rPr>
                <w:sz w:val="22"/>
                <w:szCs w:val="22"/>
              </w:rPr>
            </w:pPr>
            <w:r w:rsidRPr="00D557D6">
              <w:rPr>
                <w:sz w:val="22"/>
                <w:szCs w:val="22"/>
              </w:rPr>
              <w:t>49225846 ОП МП051</w:t>
            </w:r>
          </w:p>
          <w:p w:rsidR="00D557D6" w:rsidRPr="00D557D6" w:rsidRDefault="00D557D6" w:rsidP="00BA4367">
            <w:pPr>
              <w:spacing w:line="240" w:lineRule="auto"/>
              <w:jc w:val="center"/>
              <w:rPr>
                <w:sz w:val="22"/>
                <w:szCs w:val="22"/>
              </w:rPr>
            </w:pP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0,340</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59</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rPr>
            </w:pPr>
            <w:r w:rsidRPr="00D557D6">
              <w:rPr>
                <w:sz w:val="22"/>
                <w:szCs w:val="22"/>
              </w:rPr>
              <w:t xml:space="preserve">д. Юрьево </w:t>
            </w:r>
          </w:p>
          <w:p w:rsidR="00D557D6" w:rsidRPr="00D557D6" w:rsidRDefault="00D557D6" w:rsidP="00BA4367">
            <w:pPr>
              <w:spacing w:line="240" w:lineRule="auto"/>
              <w:jc w:val="center"/>
              <w:rPr>
                <w:sz w:val="22"/>
                <w:szCs w:val="22"/>
              </w:rPr>
            </w:pPr>
            <w:r w:rsidRPr="00D557D6">
              <w:rPr>
                <w:sz w:val="22"/>
                <w:szCs w:val="22"/>
              </w:rPr>
              <w:t xml:space="preserve">Дорога №7 </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p>
          <w:p w:rsidR="00D557D6" w:rsidRPr="00D557D6" w:rsidRDefault="00D557D6" w:rsidP="00BA4367">
            <w:pPr>
              <w:spacing w:line="240" w:lineRule="auto"/>
              <w:jc w:val="center"/>
              <w:rPr>
                <w:sz w:val="22"/>
                <w:szCs w:val="22"/>
              </w:rPr>
            </w:pPr>
            <w:r w:rsidRPr="00D557D6">
              <w:rPr>
                <w:sz w:val="22"/>
                <w:szCs w:val="22"/>
              </w:rPr>
              <w:t>49225846 ОП МП052</w:t>
            </w:r>
          </w:p>
          <w:p w:rsidR="00D557D6" w:rsidRPr="00D557D6" w:rsidRDefault="00D557D6" w:rsidP="00BA4367">
            <w:pPr>
              <w:spacing w:line="240" w:lineRule="auto"/>
              <w:jc w:val="center"/>
              <w:rPr>
                <w:sz w:val="22"/>
                <w:szCs w:val="22"/>
              </w:rPr>
            </w:pP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0,130</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60</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rPr>
            </w:pPr>
            <w:r w:rsidRPr="00D557D6">
              <w:rPr>
                <w:sz w:val="22"/>
                <w:szCs w:val="22"/>
              </w:rPr>
              <w:t xml:space="preserve">д. Юрьево </w:t>
            </w:r>
            <w:proofErr w:type="spellStart"/>
            <w:r w:rsidRPr="00D557D6">
              <w:rPr>
                <w:sz w:val="22"/>
                <w:szCs w:val="22"/>
              </w:rPr>
              <w:t>ул.Прудная</w:t>
            </w:r>
            <w:proofErr w:type="spellEnd"/>
            <w:r w:rsidRPr="00D557D6">
              <w:rPr>
                <w:sz w:val="22"/>
                <w:szCs w:val="22"/>
              </w:rPr>
              <w:t xml:space="preserve"> </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p>
          <w:p w:rsidR="00D557D6" w:rsidRPr="00D557D6" w:rsidRDefault="00D557D6" w:rsidP="00BA4367">
            <w:pPr>
              <w:spacing w:line="240" w:lineRule="auto"/>
              <w:jc w:val="center"/>
              <w:rPr>
                <w:sz w:val="22"/>
                <w:szCs w:val="22"/>
              </w:rPr>
            </w:pPr>
            <w:r w:rsidRPr="00D557D6">
              <w:rPr>
                <w:sz w:val="22"/>
                <w:szCs w:val="22"/>
              </w:rPr>
              <w:t>49225846 ОП МП053</w:t>
            </w:r>
          </w:p>
          <w:p w:rsidR="00D557D6" w:rsidRPr="00D557D6" w:rsidRDefault="00D557D6" w:rsidP="00BA4367">
            <w:pPr>
              <w:spacing w:line="240" w:lineRule="auto"/>
              <w:jc w:val="center"/>
              <w:rPr>
                <w:sz w:val="22"/>
                <w:szCs w:val="22"/>
              </w:rPr>
            </w:pP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0,229</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61</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rPr>
            </w:pPr>
            <w:r w:rsidRPr="00D557D6">
              <w:rPr>
                <w:sz w:val="22"/>
                <w:szCs w:val="22"/>
              </w:rPr>
              <w:t xml:space="preserve">д. Юрьево Дорога №9 </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p>
          <w:p w:rsidR="00D557D6" w:rsidRPr="00D557D6" w:rsidRDefault="00D557D6" w:rsidP="00BA4367">
            <w:pPr>
              <w:spacing w:line="240" w:lineRule="auto"/>
              <w:jc w:val="center"/>
              <w:rPr>
                <w:sz w:val="22"/>
                <w:szCs w:val="22"/>
              </w:rPr>
            </w:pPr>
            <w:r w:rsidRPr="00D557D6">
              <w:rPr>
                <w:sz w:val="22"/>
                <w:szCs w:val="22"/>
              </w:rPr>
              <w:t>49225846 ОП МП054</w:t>
            </w:r>
          </w:p>
          <w:p w:rsidR="00D557D6" w:rsidRPr="00D557D6" w:rsidRDefault="00D557D6" w:rsidP="00BA4367">
            <w:pPr>
              <w:spacing w:line="240" w:lineRule="auto"/>
              <w:jc w:val="center"/>
              <w:rPr>
                <w:sz w:val="22"/>
                <w:szCs w:val="22"/>
              </w:rPr>
            </w:pP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0,092</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62</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rPr>
            </w:pPr>
            <w:r w:rsidRPr="00D557D6">
              <w:rPr>
                <w:sz w:val="22"/>
                <w:szCs w:val="22"/>
              </w:rPr>
              <w:t xml:space="preserve">д. Юрьево </w:t>
            </w:r>
            <w:proofErr w:type="spellStart"/>
            <w:r w:rsidRPr="00D557D6">
              <w:rPr>
                <w:sz w:val="22"/>
                <w:szCs w:val="22"/>
              </w:rPr>
              <w:t>ул.Словенская</w:t>
            </w:r>
            <w:proofErr w:type="spellEnd"/>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p>
          <w:p w:rsidR="00D557D6" w:rsidRPr="00D557D6" w:rsidRDefault="00D557D6" w:rsidP="00BA4367">
            <w:pPr>
              <w:spacing w:line="240" w:lineRule="auto"/>
              <w:jc w:val="center"/>
              <w:rPr>
                <w:sz w:val="22"/>
                <w:szCs w:val="22"/>
              </w:rPr>
            </w:pPr>
            <w:r w:rsidRPr="00D557D6">
              <w:rPr>
                <w:sz w:val="22"/>
                <w:szCs w:val="22"/>
              </w:rPr>
              <w:t>49225846 ОП МП017</w:t>
            </w:r>
          </w:p>
          <w:p w:rsidR="00D557D6" w:rsidRPr="00D557D6" w:rsidRDefault="00D557D6" w:rsidP="00BA4367">
            <w:pPr>
              <w:spacing w:line="240" w:lineRule="auto"/>
              <w:jc w:val="center"/>
              <w:rPr>
                <w:sz w:val="22"/>
                <w:szCs w:val="22"/>
              </w:rPr>
            </w:pP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0,1476</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Асфальт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63</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rPr>
            </w:pPr>
            <w:proofErr w:type="spellStart"/>
            <w:r w:rsidRPr="00D557D6">
              <w:rPr>
                <w:sz w:val="22"/>
                <w:szCs w:val="22"/>
              </w:rPr>
              <w:t>д.Троица</w:t>
            </w:r>
            <w:proofErr w:type="spellEnd"/>
          </w:p>
          <w:p w:rsidR="00D557D6" w:rsidRPr="00D557D6" w:rsidRDefault="00D557D6" w:rsidP="00BA4367">
            <w:pPr>
              <w:spacing w:line="240" w:lineRule="auto"/>
              <w:jc w:val="center"/>
              <w:rPr>
                <w:sz w:val="22"/>
                <w:szCs w:val="22"/>
              </w:rPr>
            </w:pPr>
            <w:r w:rsidRPr="00D557D6">
              <w:rPr>
                <w:sz w:val="22"/>
                <w:szCs w:val="22"/>
              </w:rPr>
              <w:t>Дорога №1</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p>
          <w:p w:rsidR="00D557D6" w:rsidRPr="00D557D6" w:rsidRDefault="00D557D6" w:rsidP="00BA4367">
            <w:pPr>
              <w:spacing w:line="240" w:lineRule="auto"/>
              <w:jc w:val="center"/>
              <w:rPr>
                <w:sz w:val="22"/>
                <w:szCs w:val="22"/>
              </w:rPr>
            </w:pPr>
            <w:r w:rsidRPr="00D557D6">
              <w:rPr>
                <w:sz w:val="22"/>
                <w:szCs w:val="22"/>
              </w:rPr>
              <w:t>49225846 ОП МП033</w:t>
            </w:r>
          </w:p>
          <w:p w:rsidR="00D557D6" w:rsidRPr="00D557D6" w:rsidRDefault="00D557D6" w:rsidP="00BA4367">
            <w:pPr>
              <w:spacing w:line="240" w:lineRule="auto"/>
              <w:jc w:val="center"/>
              <w:rPr>
                <w:sz w:val="22"/>
                <w:szCs w:val="22"/>
              </w:rPr>
            </w:pP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0,760</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64</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rPr>
            </w:pPr>
            <w:proofErr w:type="spellStart"/>
            <w:r w:rsidRPr="00D557D6">
              <w:rPr>
                <w:sz w:val="22"/>
                <w:szCs w:val="22"/>
              </w:rPr>
              <w:t>д.Троица</w:t>
            </w:r>
            <w:proofErr w:type="spellEnd"/>
          </w:p>
          <w:p w:rsidR="00D557D6" w:rsidRPr="00D557D6" w:rsidRDefault="00D557D6" w:rsidP="00BA4367">
            <w:pPr>
              <w:spacing w:line="240" w:lineRule="auto"/>
              <w:jc w:val="center"/>
              <w:rPr>
                <w:sz w:val="22"/>
                <w:szCs w:val="22"/>
              </w:rPr>
            </w:pPr>
            <w:r w:rsidRPr="00D557D6">
              <w:rPr>
                <w:sz w:val="22"/>
                <w:szCs w:val="22"/>
              </w:rPr>
              <w:t xml:space="preserve">Дорога №2 </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МП034</w:t>
            </w:r>
          </w:p>
          <w:p w:rsidR="00D557D6" w:rsidRPr="00D557D6" w:rsidRDefault="00D557D6" w:rsidP="00BA4367">
            <w:pPr>
              <w:spacing w:line="240" w:lineRule="auto"/>
              <w:jc w:val="center"/>
              <w:rPr>
                <w:sz w:val="22"/>
                <w:szCs w:val="22"/>
              </w:rPr>
            </w:pP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1,597</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65</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Автодорога местного значения  </w:t>
            </w:r>
          </w:p>
          <w:p w:rsidR="00D557D6" w:rsidRPr="00D557D6" w:rsidRDefault="00D557D6" w:rsidP="00BA4367">
            <w:pPr>
              <w:spacing w:line="240" w:lineRule="auto"/>
              <w:jc w:val="center"/>
              <w:rPr>
                <w:sz w:val="22"/>
                <w:szCs w:val="22"/>
              </w:rPr>
            </w:pPr>
            <w:r w:rsidRPr="00D557D6">
              <w:rPr>
                <w:sz w:val="22"/>
                <w:szCs w:val="22"/>
              </w:rPr>
              <w:lastRenderedPageBreak/>
              <w:t xml:space="preserve"> </w:t>
            </w:r>
            <w:proofErr w:type="spellStart"/>
            <w:r w:rsidRPr="00D557D6">
              <w:rPr>
                <w:sz w:val="22"/>
                <w:szCs w:val="22"/>
              </w:rPr>
              <w:t>д.Троица</w:t>
            </w:r>
            <w:proofErr w:type="spellEnd"/>
          </w:p>
          <w:p w:rsidR="00D557D6" w:rsidRPr="00D557D6" w:rsidRDefault="00D557D6" w:rsidP="00BA4367">
            <w:pPr>
              <w:spacing w:line="240" w:lineRule="auto"/>
              <w:jc w:val="center"/>
              <w:rPr>
                <w:sz w:val="22"/>
                <w:szCs w:val="22"/>
              </w:rPr>
            </w:pPr>
            <w:r w:rsidRPr="00D557D6">
              <w:rPr>
                <w:sz w:val="22"/>
                <w:szCs w:val="22"/>
              </w:rPr>
              <w:t xml:space="preserve">Дорога №3 </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p>
          <w:p w:rsidR="00D557D6" w:rsidRPr="00D557D6" w:rsidRDefault="00D557D6" w:rsidP="00BA4367">
            <w:pPr>
              <w:spacing w:line="240" w:lineRule="auto"/>
              <w:jc w:val="center"/>
              <w:rPr>
                <w:sz w:val="22"/>
                <w:szCs w:val="22"/>
              </w:rPr>
            </w:pPr>
            <w:r w:rsidRPr="00D557D6">
              <w:rPr>
                <w:sz w:val="22"/>
                <w:szCs w:val="22"/>
              </w:rPr>
              <w:t>49225846 ОП МП055</w:t>
            </w:r>
          </w:p>
          <w:p w:rsidR="00D557D6" w:rsidRPr="00D557D6" w:rsidRDefault="00D557D6" w:rsidP="00BA4367">
            <w:pPr>
              <w:spacing w:line="240" w:lineRule="auto"/>
              <w:jc w:val="center"/>
              <w:rPr>
                <w:sz w:val="22"/>
                <w:szCs w:val="22"/>
              </w:rPr>
            </w:pP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0,334</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66</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Автомобильная дорога местного значения</w:t>
            </w:r>
          </w:p>
          <w:p w:rsidR="00D557D6" w:rsidRPr="00D557D6" w:rsidRDefault="00D557D6" w:rsidP="00BA4367">
            <w:pPr>
              <w:spacing w:line="240" w:lineRule="auto"/>
              <w:jc w:val="center"/>
              <w:rPr>
                <w:sz w:val="22"/>
                <w:szCs w:val="22"/>
              </w:rPr>
            </w:pPr>
            <w:r w:rsidRPr="00D557D6">
              <w:rPr>
                <w:sz w:val="22"/>
                <w:szCs w:val="22"/>
              </w:rPr>
              <w:t xml:space="preserve"> д. Новое </w:t>
            </w:r>
            <w:proofErr w:type="spellStart"/>
            <w:r w:rsidRPr="00D557D6">
              <w:rPr>
                <w:sz w:val="22"/>
                <w:szCs w:val="22"/>
              </w:rPr>
              <w:t>Ракомо</w:t>
            </w:r>
            <w:proofErr w:type="spellEnd"/>
            <w:r w:rsidRPr="00D557D6">
              <w:rPr>
                <w:sz w:val="22"/>
                <w:szCs w:val="22"/>
              </w:rPr>
              <w:t xml:space="preserve"> 1Д</w:t>
            </w:r>
          </w:p>
          <w:p w:rsidR="00D557D6" w:rsidRPr="00D557D6" w:rsidRDefault="00D557D6" w:rsidP="00BA4367">
            <w:pPr>
              <w:spacing w:line="240" w:lineRule="auto"/>
              <w:jc w:val="center"/>
              <w:rPr>
                <w:sz w:val="22"/>
                <w:szCs w:val="22"/>
              </w:rPr>
            </w:pP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МП077</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0,177</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67</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Автомобильная дорога местного значения</w:t>
            </w:r>
          </w:p>
          <w:p w:rsidR="00D557D6" w:rsidRPr="00D557D6" w:rsidRDefault="00D557D6" w:rsidP="00BA4367">
            <w:pPr>
              <w:spacing w:line="240" w:lineRule="auto"/>
              <w:jc w:val="center"/>
              <w:rPr>
                <w:sz w:val="22"/>
                <w:szCs w:val="22"/>
              </w:rPr>
            </w:pPr>
            <w:r w:rsidRPr="00D557D6">
              <w:rPr>
                <w:sz w:val="22"/>
                <w:szCs w:val="22"/>
              </w:rPr>
              <w:t xml:space="preserve"> д. Новое </w:t>
            </w:r>
            <w:proofErr w:type="spellStart"/>
            <w:r w:rsidRPr="00D557D6">
              <w:rPr>
                <w:sz w:val="22"/>
                <w:szCs w:val="22"/>
              </w:rPr>
              <w:t>Ракомо</w:t>
            </w:r>
            <w:proofErr w:type="spellEnd"/>
            <w:r w:rsidRPr="00D557D6">
              <w:rPr>
                <w:sz w:val="22"/>
                <w:szCs w:val="22"/>
              </w:rPr>
              <w:t xml:space="preserve"> 2Д</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МП078</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0,313</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68</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Автомобильная дорога д. Неронов Бор ул. Родниковая, 1Д</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МП080</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0,226</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69</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Автомобильная дорога д. Горные </w:t>
            </w:r>
            <w:proofErr w:type="spellStart"/>
            <w:r w:rsidRPr="00D557D6">
              <w:rPr>
                <w:sz w:val="22"/>
                <w:szCs w:val="22"/>
              </w:rPr>
              <w:t>Морины</w:t>
            </w:r>
            <w:proofErr w:type="spellEnd"/>
            <w:r w:rsidRPr="00D557D6">
              <w:rPr>
                <w:sz w:val="22"/>
                <w:szCs w:val="22"/>
              </w:rPr>
              <w:t xml:space="preserve"> ул. Садовая</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МП081</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0,905</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70</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Автомобильная дорога д. Горные </w:t>
            </w:r>
            <w:proofErr w:type="spellStart"/>
            <w:r w:rsidRPr="00D557D6">
              <w:rPr>
                <w:sz w:val="22"/>
                <w:szCs w:val="22"/>
              </w:rPr>
              <w:t>Морины</w:t>
            </w:r>
            <w:proofErr w:type="spellEnd"/>
            <w:r w:rsidRPr="00D557D6">
              <w:rPr>
                <w:sz w:val="22"/>
                <w:szCs w:val="22"/>
              </w:rPr>
              <w:t xml:space="preserve"> ул. Земляничная</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МП082</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1,052</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71</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Автомобильная дорога местного значения</w:t>
            </w:r>
          </w:p>
          <w:p w:rsidR="00D557D6" w:rsidRPr="00D557D6" w:rsidRDefault="00D557D6" w:rsidP="00BA4367">
            <w:pPr>
              <w:spacing w:line="240" w:lineRule="auto"/>
              <w:jc w:val="center"/>
              <w:rPr>
                <w:sz w:val="22"/>
                <w:szCs w:val="22"/>
              </w:rPr>
            </w:pPr>
            <w:r w:rsidRPr="00D557D6">
              <w:rPr>
                <w:sz w:val="22"/>
                <w:szCs w:val="22"/>
              </w:rPr>
              <w:t xml:space="preserve"> д. Горные </w:t>
            </w:r>
            <w:proofErr w:type="spellStart"/>
            <w:r w:rsidRPr="00D557D6">
              <w:rPr>
                <w:sz w:val="22"/>
                <w:szCs w:val="22"/>
              </w:rPr>
              <w:t>Морины</w:t>
            </w:r>
            <w:proofErr w:type="spellEnd"/>
            <w:r w:rsidRPr="00D557D6">
              <w:rPr>
                <w:sz w:val="22"/>
                <w:szCs w:val="22"/>
              </w:rPr>
              <w:t xml:space="preserve"> сооружение 1Д</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МП083</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0,168</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72</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Автомобильная дорога д. Медвежья Голова, ул. Первомайская, сооружение 1Д</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МП084</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1,055</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bookmarkStart w:id="35" w:name="_Hlk122515001"/>
            <w:r w:rsidRPr="00D557D6">
              <w:rPr>
                <w:sz w:val="22"/>
                <w:szCs w:val="22"/>
              </w:rPr>
              <w:t>73</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Автомобильная дорога д. Медвежья Голова, ул. Победы, 2Д</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МП085</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0,917</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bookmarkEnd w:id="35"/>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74</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Автомобильная дорога д. Медвежья Голова, ул. Энергетиков, 3Д</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МП086</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0,508</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75</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Проезд к дворовым территориям МКД по д. Старое </w:t>
            </w:r>
            <w:proofErr w:type="spellStart"/>
            <w:r w:rsidRPr="00D557D6">
              <w:rPr>
                <w:sz w:val="22"/>
                <w:szCs w:val="22"/>
              </w:rPr>
              <w:t>Ракомо</w:t>
            </w:r>
            <w:proofErr w:type="spellEnd"/>
            <w:r w:rsidRPr="00D557D6">
              <w:rPr>
                <w:sz w:val="22"/>
                <w:szCs w:val="22"/>
              </w:rPr>
              <w:t xml:space="preserve">, ул. </w:t>
            </w:r>
            <w:r w:rsidRPr="00D557D6">
              <w:rPr>
                <w:sz w:val="22"/>
                <w:szCs w:val="22"/>
              </w:rPr>
              <w:lastRenderedPageBreak/>
              <w:t>Петропавловская между д.8 и д.10</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lastRenderedPageBreak/>
              <w:t>49225846 ОП МП087</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0,118</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Асфальтобетонное</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76</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Автомобильная дорога д. Ильмень </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МП088</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0,146</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77</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Автомобильная дорога д. </w:t>
            </w:r>
            <w:proofErr w:type="spellStart"/>
            <w:r w:rsidRPr="00D557D6">
              <w:rPr>
                <w:sz w:val="22"/>
                <w:szCs w:val="22"/>
              </w:rPr>
              <w:t>Желкун</w:t>
            </w:r>
            <w:proofErr w:type="spellEnd"/>
            <w:r w:rsidRPr="00D557D6">
              <w:rPr>
                <w:sz w:val="22"/>
                <w:szCs w:val="22"/>
              </w:rPr>
              <w:t xml:space="preserve"> ул. Заповедная, 5Д</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МП089</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0,896</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ПГС</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78</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Автомобильная дорога д. Песчаное, ул. </w:t>
            </w:r>
            <w:proofErr w:type="spellStart"/>
            <w:r w:rsidRPr="00D557D6">
              <w:rPr>
                <w:sz w:val="22"/>
                <w:szCs w:val="22"/>
              </w:rPr>
              <w:t>Ильменская</w:t>
            </w:r>
            <w:proofErr w:type="spellEnd"/>
            <w:r w:rsidRPr="00D557D6">
              <w:rPr>
                <w:sz w:val="22"/>
                <w:szCs w:val="22"/>
              </w:rPr>
              <w:t>, 1Д</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МП090</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0,870</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ПГС</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79</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Автомобильная дорога д. Песчаное, ул. Октябрьская, 1Д</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МП091</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1,890</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ПГС</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80</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Автомобильная дорога д. Песчаное, ул. Спасателей, 1Д</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МП092</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1,970</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ПГС</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81</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Автомобильная дорога д. Песчаное, ул. Майская, 1Д</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МП093</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1,540</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ПГС</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82</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Автомобильная дорога д. Песчаное, ул. Центральная, 1Д</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МП094</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0,812</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ПГС</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83</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Автомобильная дорога д. Песчаное, ул. Полевая, 1Д</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МП095</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0,814</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ПГС</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84</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Автомобильная дорога д. Береговые </w:t>
            </w:r>
            <w:proofErr w:type="spellStart"/>
            <w:r w:rsidRPr="00D557D6">
              <w:rPr>
                <w:sz w:val="22"/>
                <w:szCs w:val="22"/>
              </w:rPr>
              <w:t>Морины</w:t>
            </w:r>
            <w:proofErr w:type="spellEnd"/>
            <w:r w:rsidRPr="00D557D6">
              <w:rPr>
                <w:sz w:val="22"/>
                <w:szCs w:val="22"/>
              </w:rPr>
              <w:t>, 1Д</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МП096</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0,515</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ПГС</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85</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Автомобильная дорога д. Береговые </w:t>
            </w:r>
            <w:proofErr w:type="spellStart"/>
            <w:r w:rsidRPr="00D557D6">
              <w:rPr>
                <w:sz w:val="22"/>
                <w:szCs w:val="22"/>
              </w:rPr>
              <w:t>Морины</w:t>
            </w:r>
            <w:proofErr w:type="spellEnd"/>
            <w:r w:rsidRPr="00D557D6">
              <w:rPr>
                <w:sz w:val="22"/>
                <w:szCs w:val="22"/>
              </w:rPr>
              <w:t>, ул. Николаевская, 1Д</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МП097</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1,539</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ПГС</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86</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Юрьево, ул. Богородицкая, сооружение 2 Д</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МП098</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0,132</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Асфальтобетонное</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87</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Автомобильная дорога д. Неронов Бор, ул. Возрождения, сооружение 1Д</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МП099</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0,504</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ПГС</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lastRenderedPageBreak/>
              <w:t>88</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Автомобильная дорога д. Медвежья Голова, ул. Болотная, сооружение 1Д</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МП100</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1,562</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ПГС</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89</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Автомобильная дорога д. Медвежья Голова, ул. Первомайская 2Д</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МП100</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0,680</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90</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Автомобильная дорога д. Моисеевичи, ул. Сиреневая, сооружение 1Д</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МП101</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0,315</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91</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Автомобильная дорога д. </w:t>
            </w:r>
            <w:proofErr w:type="spellStart"/>
            <w:r w:rsidRPr="00D557D6">
              <w:rPr>
                <w:sz w:val="22"/>
                <w:szCs w:val="22"/>
              </w:rPr>
              <w:t>Желкун</w:t>
            </w:r>
            <w:proofErr w:type="spellEnd"/>
            <w:r w:rsidRPr="00D557D6">
              <w:rPr>
                <w:sz w:val="22"/>
                <w:szCs w:val="22"/>
              </w:rPr>
              <w:t>, сооружение 4Д</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МП102</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5,019</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92</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Автомобильная дорога д. </w:t>
            </w:r>
            <w:proofErr w:type="spellStart"/>
            <w:r w:rsidRPr="00D557D6">
              <w:rPr>
                <w:sz w:val="22"/>
                <w:szCs w:val="22"/>
              </w:rPr>
              <w:t>Желкун</w:t>
            </w:r>
            <w:proofErr w:type="spellEnd"/>
            <w:r w:rsidRPr="00D557D6">
              <w:rPr>
                <w:sz w:val="22"/>
                <w:szCs w:val="22"/>
              </w:rPr>
              <w:t>, ул. Космонавтов, сооружение 2Д</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МП103</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0,618</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93</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Автомобильная дорога д. </w:t>
            </w:r>
            <w:proofErr w:type="spellStart"/>
            <w:r w:rsidRPr="00D557D6">
              <w:rPr>
                <w:sz w:val="22"/>
                <w:szCs w:val="22"/>
              </w:rPr>
              <w:t>Желкун</w:t>
            </w:r>
            <w:proofErr w:type="spellEnd"/>
            <w:r w:rsidRPr="00D557D6">
              <w:rPr>
                <w:sz w:val="22"/>
                <w:szCs w:val="22"/>
              </w:rPr>
              <w:t>, ул. Апрельская, сооружение 15</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МП104</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0,231</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94</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Автомобильная дорога д. </w:t>
            </w:r>
            <w:proofErr w:type="spellStart"/>
            <w:r w:rsidRPr="00D557D6">
              <w:rPr>
                <w:sz w:val="22"/>
                <w:szCs w:val="22"/>
              </w:rPr>
              <w:t>Желкун</w:t>
            </w:r>
            <w:proofErr w:type="spellEnd"/>
            <w:r w:rsidRPr="00D557D6">
              <w:rPr>
                <w:sz w:val="22"/>
                <w:szCs w:val="22"/>
              </w:rPr>
              <w:t>, сооружение 1Д</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МП105</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2,034</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trHeight w:val="950"/>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95</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Автомобильная дорога д. Милославское, сооружение 1Д</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МП106</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4,214</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96</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Автомобильная дорога д. Три Отрока, сооружение 1Д</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МП107</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0,865</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97</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Автомобильная дорога д. </w:t>
            </w:r>
            <w:proofErr w:type="spellStart"/>
            <w:r w:rsidRPr="00D557D6">
              <w:rPr>
                <w:sz w:val="22"/>
                <w:szCs w:val="22"/>
              </w:rPr>
              <w:t>Радбелик</w:t>
            </w:r>
            <w:proofErr w:type="spellEnd"/>
            <w:r w:rsidRPr="00D557D6">
              <w:rPr>
                <w:sz w:val="22"/>
                <w:szCs w:val="22"/>
              </w:rPr>
              <w:t>, ул. Тихвинская, сооружение 1Д</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МП108</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0,230</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98</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Автомобильная дорога д. Неронов Бор, ул. Любимая, сооружение 1Д</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МП109</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0,557</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lastRenderedPageBreak/>
              <w:t>99</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Автомобильная дорога д. </w:t>
            </w:r>
            <w:proofErr w:type="spellStart"/>
            <w:r w:rsidRPr="00D557D6">
              <w:rPr>
                <w:sz w:val="22"/>
                <w:szCs w:val="22"/>
              </w:rPr>
              <w:t>Лукинщина</w:t>
            </w:r>
            <w:proofErr w:type="spellEnd"/>
            <w:r w:rsidRPr="00D557D6">
              <w:rPr>
                <w:sz w:val="22"/>
                <w:szCs w:val="22"/>
              </w:rPr>
              <w:t>, ул. Донецкая, сооружение 1Д</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МП110</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0,639</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100</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Автомобильная дорога д. Песчаное, ул. Преображенская, сооружение 2Д</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МП111</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1,290</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101</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Автомобильная дорога д. </w:t>
            </w:r>
            <w:proofErr w:type="spellStart"/>
            <w:r w:rsidRPr="00D557D6">
              <w:rPr>
                <w:sz w:val="22"/>
                <w:szCs w:val="22"/>
              </w:rPr>
              <w:t>Ондвор</w:t>
            </w:r>
            <w:proofErr w:type="spellEnd"/>
            <w:r w:rsidRPr="00D557D6">
              <w:rPr>
                <w:sz w:val="22"/>
                <w:szCs w:val="22"/>
              </w:rPr>
              <w:t>, ул. Рябиновая, сооружение 1Д</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МП112</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0,710</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102</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Автомобильная дорога д. Ильмень, ул. Озерная, сооружение 1Д</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МП113</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0,668</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103</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Автомобильная дорога д. Ильмень, ул. Светлая, сооружение 1Д</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МП114</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2,674</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104</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Автомобильная дорога д. Георгий, сооружение 1Д</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МП115</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0,607</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105</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Автомобильная дорога д. Моисеевичи, ул. Пригородная, сооружение 1Д</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МП116</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1,730</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106</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Автомобильная дорога д. Моисеевичи, ул. </w:t>
            </w:r>
            <w:proofErr w:type="spellStart"/>
            <w:r w:rsidRPr="00D557D6">
              <w:rPr>
                <w:sz w:val="22"/>
                <w:szCs w:val="22"/>
              </w:rPr>
              <w:t>Веряжская</w:t>
            </w:r>
            <w:proofErr w:type="spellEnd"/>
            <w:r w:rsidRPr="00D557D6">
              <w:rPr>
                <w:sz w:val="22"/>
                <w:szCs w:val="22"/>
              </w:rPr>
              <w:t>, сооружение 1Д</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МП117</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0,869</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107</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Автомобильная дорога д. Милославское, ул. 70 лет Победы, сооружение 1Д</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МП118</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0,136</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108</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Автомобильная дорога д. Медвежья Голова, ул. Первомайская, сооружение 3Д</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МП119</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0,076</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109</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Автомобильная дорога д. </w:t>
            </w:r>
            <w:r w:rsidRPr="00D557D6">
              <w:rPr>
                <w:sz w:val="22"/>
                <w:szCs w:val="22"/>
              </w:rPr>
              <w:lastRenderedPageBreak/>
              <w:t>Милославское, ул. Гвардейская, сооружение 1Д</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lastRenderedPageBreak/>
              <w:t>49225846 ОП МП120</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0,270</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110</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Автомобильная дорога д. Неронов Бор, ул. Знатная, сооружение 1Д</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МП121</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1,088</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111</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Автомобильная дорога д. Троица, ул. Прибрежная, сооружение 1Д</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МП122</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0,910</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112</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Автомобильная дорога Ракомское сельское поселение, сооружение 64Д</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МП123</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0,258</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113</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Автомобильная дорога, д. </w:t>
            </w:r>
            <w:proofErr w:type="spellStart"/>
            <w:r w:rsidRPr="00D557D6">
              <w:rPr>
                <w:sz w:val="22"/>
                <w:szCs w:val="22"/>
              </w:rPr>
              <w:t>Радбелик</w:t>
            </w:r>
            <w:proofErr w:type="spellEnd"/>
            <w:r w:rsidRPr="00D557D6">
              <w:rPr>
                <w:sz w:val="22"/>
                <w:szCs w:val="22"/>
              </w:rPr>
              <w:t xml:space="preserve">, ул. Мартовская, </w:t>
            </w:r>
            <w:proofErr w:type="spellStart"/>
            <w:r w:rsidRPr="00D557D6">
              <w:rPr>
                <w:sz w:val="22"/>
                <w:szCs w:val="22"/>
              </w:rPr>
              <w:t>соор</w:t>
            </w:r>
            <w:proofErr w:type="spellEnd"/>
            <w:r w:rsidRPr="00D557D6">
              <w:rPr>
                <w:sz w:val="22"/>
                <w:szCs w:val="22"/>
              </w:rPr>
              <w:t>. 1Д</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МП124</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0,387</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114</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Автомобильная дорога, д. </w:t>
            </w:r>
            <w:proofErr w:type="spellStart"/>
            <w:r w:rsidRPr="00D557D6">
              <w:rPr>
                <w:sz w:val="22"/>
                <w:szCs w:val="22"/>
              </w:rPr>
              <w:t>Ращеп</w:t>
            </w:r>
            <w:proofErr w:type="spellEnd"/>
            <w:r w:rsidRPr="00D557D6">
              <w:rPr>
                <w:sz w:val="22"/>
                <w:szCs w:val="22"/>
              </w:rPr>
              <w:t xml:space="preserve">, </w:t>
            </w:r>
            <w:proofErr w:type="spellStart"/>
            <w:r w:rsidRPr="00D557D6">
              <w:rPr>
                <w:sz w:val="22"/>
                <w:szCs w:val="22"/>
              </w:rPr>
              <w:t>соор</w:t>
            </w:r>
            <w:proofErr w:type="spellEnd"/>
            <w:r w:rsidRPr="00D557D6">
              <w:rPr>
                <w:sz w:val="22"/>
                <w:szCs w:val="22"/>
              </w:rPr>
              <w:t>. 1Д</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МП125</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0,219</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115</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Автомобильная дорога, д. </w:t>
            </w:r>
            <w:proofErr w:type="spellStart"/>
            <w:r w:rsidRPr="00D557D6">
              <w:rPr>
                <w:sz w:val="22"/>
                <w:szCs w:val="22"/>
              </w:rPr>
              <w:t>Хотяж</w:t>
            </w:r>
            <w:proofErr w:type="spellEnd"/>
            <w:r w:rsidRPr="00D557D6">
              <w:rPr>
                <w:sz w:val="22"/>
                <w:szCs w:val="22"/>
              </w:rPr>
              <w:t>, ул. Раздольная, сооружение 1Д</w:t>
            </w:r>
          </w:p>
          <w:p w:rsidR="00D557D6" w:rsidRPr="00D557D6" w:rsidRDefault="00D557D6" w:rsidP="00BA4367">
            <w:pPr>
              <w:spacing w:line="240" w:lineRule="auto"/>
              <w:jc w:val="center"/>
              <w:rPr>
                <w:sz w:val="22"/>
                <w:szCs w:val="22"/>
              </w:rPr>
            </w:pP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МП126</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1,557</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116</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Автомобильная дорога д. Моисеевичи, сооружение 1Д</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МП127</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0,480</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117</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Автомобильная дорога д. </w:t>
            </w:r>
            <w:proofErr w:type="spellStart"/>
            <w:r w:rsidRPr="00D557D6">
              <w:rPr>
                <w:sz w:val="22"/>
                <w:szCs w:val="22"/>
              </w:rPr>
              <w:t>Желкун</w:t>
            </w:r>
            <w:proofErr w:type="spellEnd"/>
            <w:r w:rsidRPr="00D557D6">
              <w:rPr>
                <w:sz w:val="22"/>
                <w:szCs w:val="22"/>
              </w:rPr>
              <w:t>, сооружение 3Д</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МП128</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1,174</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r w:rsidR="00D557D6" w:rsidRPr="00D557D6" w:rsidTr="00C23D87">
        <w:trPr>
          <w:jc w:val="center"/>
        </w:trPr>
        <w:tc>
          <w:tcPr>
            <w:tcW w:w="292"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118</w:t>
            </w:r>
          </w:p>
        </w:tc>
        <w:tc>
          <w:tcPr>
            <w:tcW w:w="999"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 xml:space="preserve">Автомобильная дорога д. </w:t>
            </w:r>
            <w:proofErr w:type="spellStart"/>
            <w:r w:rsidRPr="00D557D6">
              <w:rPr>
                <w:sz w:val="22"/>
                <w:szCs w:val="22"/>
              </w:rPr>
              <w:t>Желкун</w:t>
            </w:r>
            <w:proofErr w:type="spellEnd"/>
            <w:r w:rsidRPr="00D557D6">
              <w:rPr>
                <w:sz w:val="22"/>
                <w:szCs w:val="22"/>
              </w:rPr>
              <w:t>, сооружение 7Д</w:t>
            </w:r>
          </w:p>
        </w:tc>
        <w:tc>
          <w:tcPr>
            <w:tcW w:w="119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49225846 ОП МП129</w:t>
            </w:r>
          </w:p>
        </w:tc>
        <w:tc>
          <w:tcPr>
            <w:tcW w:w="1001"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0,414</w:t>
            </w:r>
          </w:p>
        </w:tc>
        <w:tc>
          <w:tcPr>
            <w:tcW w:w="910"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5</w:t>
            </w:r>
          </w:p>
        </w:tc>
        <w:tc>
          <w:tcPr>
            <w:tcW w:w="606" w:type="pct"/>
            <w:tcBorders>
              <w:top w:val="single" w:sz="4" w:space="0" w:color="auto"/>
              <w:left w:val="single" w:sz="4" w:space="0" w:color="auto"/>
              <w:bottom w:val="single" w:sz="4" w:space="0" w:color="auto"/>
              <w:right w:val="single" w:sz="4" w:space="0" w:color="auto"/>
            </w:tcBorders>
            <w:vAlign w:val="center"/>
          </w:tcPr>
          <w:p w:rsidR="00D557D6" w:rsidRPr="00D557D6" w:rsidRDefault="00D557D6" w:rsidP="00BA4367">
            <w:pPr>
              <w:spacing w:line="240" w:lineRule="auto"/>
              <w:jc w:val="center"/>
              <w:rPr>
                <w:sz w:val="22"/>
                <w:szCs w:val="22"/>
              </w:rPr>
            </w:pPr>
            <w:r w:rsidRPr="00D557D6">
              <w:rPr>
                <w:sz w:val="22"/>
                <w:szCs w:val="22"/>
              </w:rPr>
              <w:t>Грунт</w:t>
            </w:r>
          </w:p>
        </w:tc>
      </w:tr>
    </w:tbl>
    <w:p w:rsidR="00D557D6" w:rsidRPr="00D557D6" w:rsidRDefault="00D557D6" w:rsidP="00D557D6">
      <w:pPr>
        <w:suppressAutoHyphens w:val="0"/>
        <w:spacing w:line="240" w:lineRule="auto"/>
        <w:jc w:val="center"/>
        <w:rPr>
          <w:sz w:val="22"/>
          <w:szCs w:val="22"/>
          <w:lang w:eastAsia="en-US" w:bidi="en-US"/>
        </w:rPr>
      </w:pPr>
    </w:p>
    <w:p w:rsidR="00D557D6" w:rsidRPr="008622EA" w:rsidRDefault="00D557D6" w:rsidP="00D557D6">
      <w:pPr>
        <w:suppressAutoHyphens w:val="0"/>
        <w:spacing w:line="240" w:lineRule="auto"/>
        <w:ind w:firstLine="709"/>
        <w:jc w:val="both"/>
        <w:rPr>
          <w:lang w:eastAsia="en-US" w:bidi="en-US"/>
        </w:rPr>
      </w:pPr>
      <w:r w:rsidRPr="008622EA">
        <w:rPr>
          <w:b/>
          <w:lang w:eastAsia="en-US" w:bidi="en-US"/>
        </w:rPr>
        <w:t>Железнодорожный транспорт</w:t>
      </w:r>
    </w:p>
    <w:p w:rsidR="00D557D6" w:rsidRPr="008622EA" w:rsidRDefault="00D557D6" w:rsidP="00D557D6">
      <w:pPr>
        <w:suppressAutoHyphens w:val="0"/>
        <w:spacing w:line="240" w:lineRule="auto"/>
        <w:ind w:firstLine="709"/>
        <w:jc w:val="both"/>
        <w:rPr>
          <w:lang w:eastAsia="ru-RU"/>
        </w:rPr>
      </w:pPr>
      <w:r w:rsidRPr="008622EA">
        <w:rPr>
          <w:lang w:eastAsia="ru-RU"/>
        </w:rPr>
        <w:t>На территории поселения отсутствует инфраструктура железнодорожного транспорта. Пассажирские перевозки и грузовые перевозки железнодорожным транспортом не осуществляются.</w:t>
      </w:r>
    </w:p>
    <w:p w:rsidR="00D557D6" w:rsidRPr="008622EA" w:rsidRDefault="00D557D6" w:rsidP="00D557D6">
      <w:pPr>
        <w:autoSpaceDN w:val="0"/>
        <w:spacing w:line="240" w:lineRule="auto"/>
        <w:ind w:firstLine="709"/>
        <w:jc w:val="both"/>
        <w:textAlignment w:val="baseline"/>
        <w:rPr>
          <w:kern w:val="3"/>
          <w:lang w:eastAsia="zh-CN"/>
        </w:rPr>
      </w:pPr>
      <w:r w:rsidRPr="008622EA">
        <w:rPr>
          <w:b/>
          <w:kern w:val="3"/>
          <w:lang w:eastAsia="zh-CN"/>
        </w:rPr>
        <w:t>Воздушный транспорт</w:t>
      </w:r>
    </w:p>
    <w:p w:rsidR="00D557D6" w:rsidRPr="008622EA" w:rsidRDefault="00D557D6" w:rsidP="00D557D6">
      <w:pPr>
        <w:suppressAutoHyphens w:val="0"/>
        <w:spacing w:line="240" w:lineRule="auto"/>
        <w:ind w:firstLine="709"/>
        <w:jc w:val="both"/>
        <w:rPr>
          <w:lang w:eastAsia="ru-RU"/>
        </w:rPr>
      </w:pPr>
      <w:r w:rsidRPr="008622EA">
        <w:rPr>
          <w:lang w:eastAsia="ru-RU"/>
        </w:rPr>
        <w:t>На территории поселения отсутствует инфраструктура воздушного транспорта. Пассажирские перевозки и грузовые перевозки воздушным транспортом не осуществляются.</w:t>
      </w:r>
    </w:p>
    <w:p w:rsidR="00D557D6" w:rsidRPr="008622EA" w:rsidRDefault="00D557D6" w:rsidP="00D557D6">
      <w:pPr>
        <w:autoSpaceDN w:val="0"/>
        <w:spacing w:line="240" w:lineRule="auto"/>
        <w:ind w:firstLine="709"/>
        <w:jc w:val="both"/>
        <w:textAlignment w:val="baseline"/>
        <w:rPr>
          <w:kern w:val="3"/>
          <w:lang w:eastAsia="zh-CN"/>
        </w:rPr>
      </w:pPr>
      <w:r w:rsidRPr="008622EA">
        <w:rPr>
          <w:b/>
          <w:kern w:val="3"/>
          <w:lang w:eastAsia="zh-CN"/>
        </w:rPr>
        <w:lastRenderedPageBreak/>
        <w:t>Водный транспорт</w:t>
      </w:r>
    </w:p>
    <w:p w:rsidR="00D557D6" w:rsidRPr="008622EA" w:rsidRDefault="00D557D6" w:rsidP="00D557D6">
      <w:pPr>
        <w:suppressAutoHyphens w:val="0"/>
        <w:spacing w:line="240" w:lineRule="auto"/>
        <w:ind w:firstLine="709"/>
        <w:jc w:val="both"/>
        <w:rPr>
          <w:lang w:eastAsia="ru-RU"/>
        </w:rPr>
      </w:pPr>
      <w:r w:rsidRPr="008622EA">
        <w:rPr>
          <w:lang w:eastAsia="ru-RU"/>
        </w:rPr>
        <w:t>На территории поселения отсутствует инфраструктура водного транспорта. Пассажирские перевозки и грузовые перевозки водным транспортом не осуществляются.</w:t>
      </w:r>
    </w:p>
    <w:p w:rsidR="00D557D6" w:rsidRPr="008622EA" w:rsidRDefault="00D557D6" w:rsidP="00D557D6">
      <w:pPr>
        <w:suppressAutoHyphens w:val="0"/>
        <w:spacing w:line="240" w:lineRule="auto"/>
        <w:ind w:firstLine="709"/>
        <w:jc w:val="both"/>
        <w:rPr>
          <w:lang w:eastAsia="en-US" w:bidi="en-US"/>
        </w:rPr>
      </w:pPr>
      <w:r w:rsidRPr="008622EA">
        <w:rPr>
          <w:lang w:eastAsia="en-US" w:bidi="en-US"/>
        </w:rPr>
        <w:t xml:space="preserve">Портов и пристаней нет. </w:t>
      </w:r>
    </w:p>
    <w:p w:rsidR="00D557D6" w:rsidRPr="008622EA" w:rsidRDefault="00D557D6" w:rsidP="00D557D6">
      <w:pPr>
        <w:autoSpaceDN w:val="0"/>
        <w:spacing w:line="240" w:lineRule="auto"/>
        <w:ind w:firstLine="709"/>
        <w:jc w:val="both"/>
        <w:textAlignment w:val="baseline"/>
        <w:rPr>
          <w:kern w:val="3"/>
          <w:lang w:eastAsia="zh-CN"/>
        </w:rPr>
      </w:pPr>
      <w:r w:rsidRPr="008622EA">
        <w:rPr>
          <w:b/>
          <w:kern w:val="3"/>
          <w:lang w:eastAsia="zh-CN"/>
        </w:rPr>
        <w:t>Трубопроводный транспорт</w:t>
      </w:r>
    </w:p>
    <w:p w:rsidR="00D557D6" w:rsidRPr="008622EA" w:rsidRDefault="00D557D6" w:rsidP="00D557D6">
      <w:pPr>
        <w:suppressAutoHyphens w:val="0"/>
        <w:spacing w:line="240" w:lineRule="auto"/>
        <w:ind w:firstLine="709"/>
        <w:jc w:val="both"/>
        <w:rPr>
          <w:lang w:eastAsia="en-US" w:bidi="en-US"/>
        </w:rPr>
      </w:pPr>
      <w:r w:rsidRPr="008622EA">
        <w:rPr>
          <w:lang w:eastAsia="en-US" w:bidi="en-US"/>
        </w:rPr>
        <w:t>На территории поселения газовых магистральных трубопроводов, нефтепроводов и нефтепродуктопроводов нет.</w:t>
      </w:r>
    </w:p>
    <w:p w:rsidR="006B5E90" w:rsidRPr="00D557D6" w:rsidRDefault="006B5E90" w:rsidP="006B5E90">
      <w:pPr>
        <w:suppressAutoHyphens w:val="0"/>
        <w:spacing w:line="240" w:lineRule="auto"/>
        <w:ind w:firstLine="709"/>
        <w:jc w:val="both"/>
        <w:rPr>
          <w:sz w:val="22"/>
          <w:szCs w:val="22"/>
          <w:lang w:eastAsia="en-US" w:bidi="en-US"/>
        </w:rPr>
      </w:pPr>
    </w:p>
    <w:p w:rsidR="006B5E90" w:rsidRPr="00D557D6" w:rsidRDefault="006B5E90" w:rsidP="00AC7ED2">
      <w:pPr>
        <w:numPr>
          <w:ilvl w:val="1"/>
          <w:numId w:val="0"/>
        </w:numPr>
        <w:suppressAutoHyphens w:val="0"/>
        <w:spacing w:after="120" w:line="240" w:lineRule="auto"/>
        <w:ind w:firstLine="709"/>
        <w:outlineLvl w:val="1"/>
        <w:rPr>
          <w:rFonts w:eastAsia="Calibri"/>
          <w:b/>
          <w:color w:val="000000"/>
          <w:sz w:val="28"/>
          <w:szCs w:val="28"/>
          <w:lang w:eastAsia="en-US"/>
        </w:rPr>
      </w:pPr>
      <w:bookmarkStart w:id="36" w:name="_Toc180489383"/>
      <w:r>
        <w:rPr>
          <w:rFonts w:eastAsia="Calibri"/>
          <w:b/>
          <w:color w:val="000000"/>
          <w:sz w:val="28"/>
          <w:szCs w:val="28"/>
          <w:lang w:eastAsia="en-US"/>
        </w:rPr>
        <w:t xml:space="preserve">3.5. </w:t>
      </w:r>
      <w:r w:rsidR="00D557D6" w:rsidRPr="00D557D6">
        <w:rPr>
          <w:rFonts w:eastAsia="Calibri"/>
          <w:b/>
          <w:color w:val="000000"/>
          <w:sz w:val="28"/>
          <w:szCs w:val="28"/>
          <w:lang w:eastAsia="en-US"/>
        </w:rPr>
        <w:t>Инженерно-техническая база</w:t>
      </w:r>
      <w:bookmarkEnd w:id="36"/>
    </w:p>
    <w:p w:rsidR="007E49F9" w:rsidRPr="00D557D6" w:rsidRDefault="006B5E90" w:rsidP="00AC7ED2">
      <w:pPr>
        <w:numPr>
          <w:ilvl w:val="2"/>
          <w:numId w:val="0"/>
        </w:numPr>
        <w:suppressAutoHyphens w:val="0"/>
        <w:spacing w:before="180" w:after="120" w:line="240" w:lineRule="auto"/>
        <w:ind w:firstLine="709"/>
        <w:contextualSpacing/>
        <w:outlineLvl w:val="2"/>
        <w:rPr>
          <w:rFonts w:eastAsia="Calibri"/>
          <w:b/>
          <w:sz w:val="26"/>
          <w:szCs w:val="26"/>
          <w:lang w:eastAsia="en-US"/>
        </w:rPr>
      </w:pPr>
      <w:bookmarkStart w:id="37" w:name="_Toc180489384"/>
      <w:r>
        <w:rPr>
          <w:rFonts w:eastAsia="Calibri"/>
          <w:b/>
          <w:sz w:val="26"/>
          <w:szCs w:val="26"/>
          <w:lang w:eastAsia="en-US"/>
        </w:rPr>
        <w:t xml:space="preserve">3.5.1. </w:t>
      </w:r>
      <w:r w:rsidR="00D557D6" w:rsidRPr="00D557D6">
        <w:rPr>
          <w:rFonts w:eastAsia="Calibri"/>
          <w:b/>
          <w:sz w:val="26"/>
          <w:szCs w:val="26"/>
          <w:lang w:eastAsia="en-US"/>
        </w:rPr>
        <w:t>Водоснабжение, водоотведение</w:t>
      </w:r>
      <w:bookmarkEnd w:id="37"/>
    </w:p>
    <w:p w:rsidR="00D557D6" w:rsidRPr="008622EA" w:rsidRDefault="00D557D6" w:rsidP="007E49F9">
      <w:pPr>
        <w:suppressAutoHyphens w:val="0"/>
        <w:spacing w:line="240" w:lineRule="auto"/>
        <w:ind w:firstLine="709"/>
        <w:jc w:val="both"/>
        <w:outlineLvl w:val="3"/>
        <w:rPr>
          <w:b/>
          <w:bCs/>
          <w:lang w:eastAsia="ru-RU"/>
        </w:rPr>
      </w:pPr>
      <w:r w:rsidRPr="008622EA">
        <w:rPr>
          <w:b/>
          <w:bCs/>
          <w:lang w:eastAsia="ru-RU"/>
        </w:rPr>
        <w:t>Водоснабжение</w:t>
      </w:r>
    </w:p>
    <w:p w:rsidR="00D557D6" w:rsidRDefault="00D557D6" w:rsidP="007E49F9">
      <w:pPr>
        <w:suppressAutoHyphens w:val="0"/>
        <w:spacing w:line="240" w:lineRule="auto"/>
        <w:ind w:firstLine="709"/>
        <w:jc w:val="both"/>
        <w:rPr>
          <w:sz w:val="22"/>
          <w:szCs w:val="22"/>
          <w:lang w:val="x-none" w:eastAsia="x-none"/>
        </w:rPr>
      </w:pPr>
      <w:bookmarkStart w:id="38" w:name="_bookmark0"/>
      <w:bookmarkEnd w:id="38"/>
      <w:r w:rsidRPr="008622EA">
        <w:rPr>
          <w:lang w:val="x-none" w:eastAsia="x-none"/>
        </w:rPr>
        <w:t>Источником водоснабжения потребителей Ракомского сельского поселения являются скважины, расположенные на индивидуальных участках и шахтные колодцы общего и частного пользования. Перечень существующих общественных колодцев представлен в таблице:</w:t>
      </w:r>
    </w:p>
    <w:p w:rsidR="004453E2" w:rsidRPr="00D557D6" w:rsidRDefault="004453E2" w:rsidP="004453E2">
      <w:pPr>
        <w:suppressAutoHyphens w:val="0"/>
        <w:spacing w:line="240" w:lineRule="auto"/>
        <w:ind w:firstLine="709"/>
        <w:jc w:val="both"/>
        <w:rPr>
          <w:sz w:val="22"/>
          <w:szCs w:val="22"/>
          <w:lang w:val="x-none" w:eastAsia="x-none"/>
        </w:rPr>
      </w:pPr>
    </w:p>
    <w:p w:rsidR="00D557D6" w:rsidRPr="00AC7ED2" w:rsidRDefault="006B5E90" w:rsidP="004453E2">
      <w:pPr>
        <w:suppressAutoHyphens w:val="0"/>
        <w:spacing w:line="240" w:lineRule="auto"/>
        <w:jc w:val="right"/>
        <w:rPr>
          <w:lang w:eastAsia="ru-RU"/>
        </w:rPr>
      </w:pPr>
      <w:r w:rsidRPr="00AC7ED2">
        <w:rPr>
          <w:lang w:eastAsia="ru-RU"/>
        </w:rPr>
        <w:t>Таблица 3.8</w:t>
      </w:r>
      <w:r w:rsidR="00FE30F6" w:rsidRPr="00AC7ED2">
        <w:rPr>
          <w:lang w:eastAsia="ru-RU"/>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2871"/>
        <w:gridCol w:w="2559"/>
        <w:gridCol w:w="3381"/>
      </w:tblGrid>
      <w:tr w:rsidR="00D557D6" w:rsidRPr="00D557D6" w:rsidTr="00242BC2">
        <w:trPr>
          <w:tblHeader/>
          <w:jc w:val="center"/>
        </w:trPr>
        <w:tc>
          <w:tcPr>
            <w:tcW w:w="54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b/>
                <w:sz w:val="22"/>
                <w:szCs w:val="22"/>
                <w:lang w:val="en-US" w:eastAsia="en-US" w:bidi="en-US"/>
              </w:rPr>
            </w:pPr>
            <w:r w:rsidRPr="00D557D6">
              <w:rPr>
                <w:b/>
                <w:sz w:val="22"/>
                <w:szCs w:val="22"/>
                <w:lang w:val="en-US" w:eastAsia="en-US" w:bidi="en-US"/>
              </w:rPr>
              <w:t>№ п/п</w:t>
            </w:r>
          </w:p>
        </w:tc>
        <w:tc>
          <w:tcPr>
            <w:tcW w:w="287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b/>
                <w:sz w:val="22"/>
                <w:szCs w:val="22"/>
                <w:lang w:val="en-US" w:eastAsia="en-US" w:bidi="en-US"/>
              </w:rPr>
            </w:pPr>
            <w:proofErr w:type="spellStart"/>
            <w:r w:rsidRPr="00D557D6">
              <w:rPr>
                <w:b/>
                <w:sz w:val="22"/>
                <w:szCs w:val="22"/>
                <w:lang w:val="en-US" w:eastAsia="en-US" w:bidi="en-US"/>
              </w:rPr>
              <w:t>Вид</w:t>
            </w:r>
            <w:proofErr w:type="spellEnd"/>
            <w:r w:rsidRPr="00D557D6">
              <w:rPr>
                <w:b/>
                <w:sz w:val="22"/>
                <w:szCs w:val="22"/>
                <w:lang w:val="en-US" w:eastAsia="en-US" w:bidi="en-US"/>
              </w:rPr>
              <w:t xml:space="preserve"> </w:t>
            </w:r>
            <w:proofErr w:type="spellStart"/>
            <w:r w:rsidRPr="00D557D6">
              <w:rPr>
                <w:b/>
                <w:sz w:val="22"/>
                <w:szCs w:val="22"/>
                <w:lang w:val="en-US" w:eastAsia="en-US" w:bidi="en-US"/>
              </w:rPr>
              <w:t>источника</w:t>
            </w:r>
            <w:proofErr w:type="spellEnd"/>
          </w:p>
        </w:tc>
        <w:tc>
          <w:tcPr>
            <w:tcW w:w="5940" w:type="dxa"/>
            <w:gridSpan w:val="2"/>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b/>
                <w:sz w:val="22"/>
                <w:szCs w:val="22"/>
                <w:lang w:val="en-US" w:eastAsia="en-US" w:bidi="en-US"/>
              </w:rPr>
            </w:pPr>
            <w:proofErr w:type="spellStart"/>
            <w:r w:rsidRPr="00D557D6">
              <w:rPr>
                <w:b/>
                <w:sz w:val="22"/>
                <w:szCs w:val="22"/>
                <w:lang w:val="en-US" w:eastAsia="en-US" w:bidi="en-US"/>
              </w:rPr>
              <w:t>Адрес</w:t>
            </w:r>
            <w:proofErr w:type="spellEnd"/>
            <w:r w:rsidRPr="00D557D6">
              <w:rPr>
                <w:b/>
                <w:sz w:val="22"/>
                <w:szCs w:val="22"/>
                <w:lang w:val="en-US" w:eastAsia="en-US" w:bidi="en-US"/>
              </w:rPr>
              <w:t xml:space="preserve"> </w:t>
            </w:r>
            <w:proofErr w:type="spellStart"/>
            <w:r w:rsidRPr="00D557D6">
              <w:rPr>
                <w:b/>
                <w:sz w:val="22"/>
                <w:szCs w:val="22"/>
                <w:lang w:val="en-US" w:eastAsia="en-US" w:bidi="en-US"/>
              </w:rPr>
              <w:t>места</w:t>
            </w:r>
            <w:proofErr w:type="spellEnd"/>
            <w:r w:rsidRPr="00D557D6">
              <w:rPr>
                <w:b/>
                <w:sz w:val="22"/>
                <w:szCs w:val="22"/>
                <w:lang w:val="en-US" w:eastAsia="en-US" w:bidi="en-US"/>
              </w:rPr>
              <w:t xml:space="preserve"> </w:t>
            </w:r>
            <w:proofErr w:type="spellStart"/>
            <w:r w:rsidRPr="00D557D6">
              <w:rPr>
                <w:b/>
                <w:sz w:val="22"/>
                <w:szCs w:val="22"/>
                <w:lang w:val="en-US" w:eastAsia="en-US" w:bidi="en-US"/>
              </w:rPr>
              <w:t>нахождения</w:t>
            </w:r>
            <w:proofErr w:type="spellEnd"/>
          </w:p>
        </w:tc>
      </w:tr>
      <w:tr w:rsidR="00D557D6" w:rsidRPr="00D557D6" w:rsidTr="00242BC2">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1</w:t>
            </w:r>
          </w:p>
        </w:tc>
        <w:tc>
          <w:tcPr>
            <w:tcW w:w="287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общественный</w:t>
            </w:r>
            <w:proofErr w:type="spellEnd"/>
            <w:r w:rsidRPr="00D557D6">
              <w:rPr>
                <w:sz w:val="22"/>
                <w:szCs w:val="22"/>
                <w:lang w:val="en-US" w:eastAsia="en-US" w:bidi="en-US"/>
              </w:rPr>
              <w:t xml:space="preserve"> </w:t>
            </w:r>
            <w:proofErr w:type="spellStart"/>
            <w:r w:rsidRPr="00D557D6">
              <w:rPr>
                <w:sz w:val="22"/>
                <w:szCs w:val="22"/>
                <w:lang w:val="en-US" w:eastAsia="en-US" w:bidi="en-US"/>
              </w:rPr>
              <w:t>колодец</w:t>
            </w:r>
            <w:proofErr w:type="spellEnd"/>
          </w:p>
        </w:tc>
        <w:tc>
          <w:tcPr>
            <w:tcW w:w="255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 xml:space="preserve">д. Горные </w:t>
            </w:r>
            <w:proofErr w:type="spellStart"/>
            <w:r w:rsidRPr="00D557D6">
              <w:rPr>
                <w:sz w:val="22"/>
                <w:szCs w:val="22"/>
                <w:lang w:eastAsia="ru-RU"/>
              </w:rPr>
              <w:t>Морины</w:t>
            </w:r>
            <w:proofErr w:type="spellEnd"/>
          </w:p>
        </w:tc>
        <w:tc>
          <w:tcPr>
            <w:tcW w:w="338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w:t>
            </w:r>
          </w:p>
        </w:tc>
      </w:tr>
      <w:tr w:rsidR="00D557D6" w:rsidRPr="00D557D6" w:rsidTr="00242BC2">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2</w:t>
            </w:r>
          </w:p>
        </w:tc>
        <w:tc>
          <w:tcPr>
            <w:tcW w:w="287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общественный</w:t>
            </w:r>
            <w:proofErr w:type="spellEnd"/>
            <w:r w:rsidRPr="00D557D6">
              <w:rPr>
                <w:sz w:val="22"/>
                <w:szCs w:val="22"/>
                <w:lang w:val="en-US" w:eastAsia="en-US" w:bidi="en-US"/>
              </w:rPr>
              <w:t xml:space="preserve"> </w:t>
            </w:r>
            <w:proofErr w:type="spellStart"/>
            <w:r w:rsidRPr="00D557D6">
              <w:rPr>
                <w:sz w:val="22"/>
                <w:szCs w:val="22"/>
                <w:lang w:val="en-US" w:eastAsia="en-US" w:bidi="en-US"/>
              </w:rPr>
              <w:t>колодец</w:t>
            </w:r>
            <w:proofErr w:type="spellEnd"/>
          </w:p>
        </w:tc>
        <w:tc>
          <w:tcPr>
            <w:tcW w:w="255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 xml:space="preserve">д. </w:t>
            </w:r>
            <w:proofErr w:type="spellStart"/>
            <w:r w:rsidRPr="00D557D6">
              <w:rPr>
                <w:sz w:val="22"/>
                <w:szCs w:val="22"/>
                <w:lang w:eastAsia="ru-RU"/>
              </w:rPr>
              <w:t>Здринога</w:t>
            </w:r>
            <w:proofErr w:type="spellEnd"/>
          </w:p>
        </w:tc>
        <w:tc>
          <w:tcPr>
            <w:tcW w:w="338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w:t>
            </w:r>
          </w:p>
        </w:tc>
      </w:tr>
      <w:tr w:rsidR="00D557D6" w:rsidRPr="00D557D6" w:rsidTr="00242BC2">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3</w:t>
            </w:r>
          </w:p>
        </w:tc>
        <w:tc>
          <w:tcPr>
            <w:tcW w:w="287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общественный</w:t>
            </w:r>
            <w:proofErr w:type="spellEnd"/>
            <w:r w:rsidRPr="00D557D6">
              <w:rPr>
                <w:sz w:val="22"/>
                <w:szCs w:val="22"/>
                <w:lang w:val="en-US" w:eastAsia="en-US" w:bidi="en-US"/>
              </w:rPr>
              <w:t xml:space="preserve"> </w:t>
            </w:r>
            <w:proofErr w:type="spellStart"/>
            <w:r w:rsidRPr="00D557D6">
              <w:rPr>
                <w:sz w:val="22"/>
                <w:szCs w:val="22"/>
                <w:lang w:val="en-US" w:eastAsia="en-US" w:bidi="en-US"/>
              </w:rPr>
              <w:t>колодец</w:t>
            </w:r>
            <w:proofErr w:type="spellEnd"/>
          </w:p>
        </w:tc>
        <w:tc>
          <w:tcPr>
            <w:tcW w:w="255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д. Ильмень</w:t>
            </w:r>
          </w:p>
        </w:tc>
        <w:tc>
          <w:tcPr>
            <w:tcW w:w="338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ул</w:t>
            </w:r>
            <w:proofErr w:type="spellEnd"/>
            <w:r w:rsidRPr="00D557D6">
              <w:rPr>
                <w:sz w:val="22"/>
                <w:szCs w:val="22"/>
                <w:lang w:val="en-US" w:eastAsia="en-US" w:bidi="en-US"/>
              </w:rPr>
              <w:t xml:space="preserve">. </w:t>
            </w:r>
            <w:proofErr w:type="spellStart"/>
            <w:r w:rsidRPr="00D557D6">
              <w:rPr>
                <w:sz w:val="22"/>
                <w:szCs w:val="22"/>
                <w:lang w:val="en-US" w:eastAsia="en-US" w:bidi="en-US"/>
              </w:rPr>
              <w:t>Центральная</w:t>
            </w:r>
            <w:proofErr w:type="spellEnd"/>
          </w:p>
        </w:tc>
      </w:tr>
      <w:tr w:rsidR="00D557D6" w:rsidRPr="00D557D6" w:rsidTr="00242BC2">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4</w:t>
            </w:r>
          </w:p>
        </w:tc>
        <w:tc>
          <w:tcPr>
            <w:tcW w:w="287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общественный</w:t>
            </w:r>
            <w:proofErr w:type="spellEnd"/>
            <w:r w:rsidRPr="00D557D6">
              <w:rPr>
                <w:sz w:val="22"/>
                <w:szCs w:val="22"/>
                <w:lang w:val="en-US" w:eastAsia="en-US" w:bidi="en-US"/>
              </w:rPr>
              <w:t xml:space="preserve"> </w:t>
            </w:r>
            <w:proofErr w:type="spellStart"/>
            <w:r w:rsidRPr="00D557D6">
              <w:rPr>
                <w:sz w:val="22"/>
                <w:szCs w:val="22"/>
                <w:lang w:val="en-US" w:eastAsia="en-US" w:bidi="en-US"/>
              </w:rPr>
              <w:t>колодец</w:t>
            </w:r>
            <w:proofErr w:type="spellEnd"/>
          </w:p>
        </w:tc>
        <w:tc>
          <w:tcPr>
            <w:tcW w:w="255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д. Ильмень</w:t>
            </w:r>
          </w:p>
        </w:tc>
        <w:tc>
          <w:tcPr>
            <w:tcW w:w="338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ул</w:t>
            </w:r>
            <w:proofErr w:type="spellEnd"/>
            <w:r w:rsidRPr="00D557D6">
              <w:rPr>
                <w:sz w:val="22"/>
                <w:szCs w:val="22"/>
                <w:lang w:val="en-US" w:eastAsia="en-US" w:bidi="en-US"/>
              </w:rPr>
              <w:t xml:space="preserve">. </w:t>
            </w:r>
            <w:proofErr w:type="spellStart"/>
            <w:r w:rsidRPr="00D557D6">
              <w:rPr>
                <w:sz w:val="22"/>
                <w:szCs w:val="22"/>
                <w:lang w:val="en-US" w:eastAsia="en-US" w:bidi="en-US"/>
              </w:rPr>
              <w:t>Центральная</w:t>
            </w:r>
            <w:proofErr w:type="spellEnd"/>
          </w:p>
        </w:tc>
      </w:tr>
      <w:tr w:rsidR="00D557D6" w:rsidRPr="00D557D6" w:rsidTr="00242BC2">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5</w:t>
            </w:r>
          </w:p>
        </w:tc>
        <w:tc>
          <w:tcPr>
            <w:tcW w:w="287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общественный</w:t>
            </w:r>
            <w:proofErr w:type="spellEnd"/>
            <w:r w:rsidRPr="00D557D6">
              <w:rPr>
                <w:sz w:val="22"/>
                <w:szCs w:val="22"/>
                <w:lang w:val="en-US" w:eastAsia="en-US" w:bidi="en-US"/>
              </w:rPr>
              <w:t xml:space="preserve"> </w:t>
            </w:r>
            <w:proofErr w:type="spellStart"/>
            <w:r w:rsidRPr="00D557D6">
              <w:rPr>
                <w:sz w:val="22"/>
                <w:szCs w:val="22"/>
                <w:lang w:val="en-US" w:eastAsia="en-US" w:bidi="en-US"/>
              </w:rPr>
              <w:t>колодец</w:t>
            </w:r>
            <w:proofErr w:type="spellEnd"/>
          </w:p>
        </w:tc>
        <w:tc>
          <w:tcPr>
            <w:tcW w:w="255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д. Ильмень</w:t>
            </w:r>
          </w:p>
        </w:tc>
        <w:tc>
          <w:tcPr>
            <w:tcW w:w="338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w:t>
            </w:r>
          </w:p>
        </w:tc>
      </w:tr>
      <w:tr w:rsidR="00D557D6" w:rsidRPr="00D557D6" w:rsidTr="00242BC2">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6</w:t>
            </w:r>
          </w:p>
        </w:tc>
        <w:tc>
          <w:tcPr>
            <w:tcW w:w="287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общественный</w:t>
            </w:r>
            <w:proofErr w:type="spellEnd"/>
            <w:r w:rsidRPr="00D557D6">
              <w:rPr>
                <w:sz w:val="22"/>
                <w:szCs w:val="22"/>
                <w:lang w:val="en-US" w:eastAsia="en-US" w:bidi="en-US"/>
              </w:rPr>
              <w:t xml:space="preserve"> </w:t>
            </w:r>
            <w:proofErr w:type="spellStart"/>
            <w:r w:rsidRPr="00D557D6">
              <w:rPr>
                <w:sz w:val="22"/>
                <w:szCs w:val="22"/>
                <w:lang w:val="en-US" w:eastAsia="en-US" w:bidi="en-US"/>
              </w:rPr>
              <w:t>колодец</w:t>
            </w:r>
            <w:proofErr w:type="spellEnd"/>
          </w:p>
        </w:tc>
        <w:tc>
          <w:tcPr>
            <w:tcW w:w="255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д. Ильмень</w:t>
            </w:r>
          </w:p>
        </w:tc>
        <w:tc>
          <w:tcPr>
            <w:tcW w:w="338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w:t>
            </w:r>
          </w:p>
        </w:tc>
      </w:tr>
      <w:tr w:rsidR="00D557D6" w:rsidRPr="00D557D6" w:rsidTr="00242BC2">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7</w:t>
            </w:r>
          </w:p>
        </w:tc>
        <w:tc>
          <w:tcPr>
            <w:tcW w:w="287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общественный</w:t>
            </w:r>
            <w:proofErr w:type="spellEnd"/>
            <w:r w:rsidRPr="00D557D6">
              <w:rPr>
                <w:sz w:val="22"/>
                <w:szCs w:val="22"/>
                <w:lang w:val="en-US" w:eastAsia="en-US" w:bidi="en-US"/>
              </w:rPr>
              <w:t xml:space="preserve"> </w:t>
            </w:r>
            <w:proofErr w:type="spellStart"/>
            <w:r w:rsidRPr="00D557D6">
              <w:rPr>
                <w:sz w:val="22"/>
                <w:szCs w:val="22"/>
                <w:lang w:val="en-US" w:eastAsia="en-US" w:bidi="en-US"/>
              </w:rPr>
              <w:t>колодец</w:t>
            </w:r>
            <w:proofErr w:type="spellEnd"/>
          </w:p>
        </w:tc>
        <w:tc>
          <w:tcPr>
            <w:tcW w:w="255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д. Ильмень</w:t>
            </w:r>
          </w:p>
        </w:tc>
        <w:tc>
          <w:tcPr>
            <w:tcW w:w="338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ул</w:t>
            </w:r>
            <w:proofErr w:type="spellEnd"/>
            <w:r w:rsidRPr="00D557D6">
              <w:rPr>
                <w:sz w:val="22"/>
                <w:szCs w:val="22"/>
                <w:lang w:val="en-US" w:eastAsia="en-US" w:bidi="en-US"/>
              </w:rPr>
              <w:t xml:space="preserve">. </w:t>
            </w:r>
            <w:proofErr w:type="spellStart"/>
            <w:r w:rsidRPr="00D557D6">
              <w:rPr>
                <w:sz w:val="22"/>
                <w:szCs w:val="22"/>
                <w:lang w:val="en-US" w:eastAsia="en-US" w:bidi="en-US"/>
              </w:rPr>
              <w:t>Озерная</w:t>
            </w:r>
            <w:proofErr w:type="spellEnd"/>
          </w:p>
        </w:tc>
      </w:tr>
      <w:tr w:rsidR="00D557D6" w:rsidRPr="00D557D6" w:rsidTr="00242BC2">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8</w:t>
            </w:r>
          </w:p>
        </w:tc>
        <w:tc>
          <w:tcPr>
            <w:tcW w:w="287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общественный</w:t>
            </w:r>
            <w:proofErr w:type="spellEnd"/>
            <w:r w:rsidRPr="00D557D6">
              <w:rPr>
                <w:sz w:val="22"/>
                <w:szCs w:val="22"/>
                <w:lang w:val="en-US" w:eastAsia="en-US" w:bidi="en-US"/>
              </w:rPr>
              <w:t xml:space="preserve"> </w:t>
            </w:r>
            <w:proofErr w:type="spellStart"/>
            <w:r w:rsidRPr="00D557D6">
              <w:rPr>
                <w:sz w:val="22"/>
                <w:szCs w:val="22"/>
                <w:lang w:val="en-US" w:eastAsia="en-US" w:bidi="en-US"/>
              </w:rPr>
              <w:t>колодец</w:t>
            </w:r>
            <w:proofErr w:type="spellEnd"/>
          </w:p>
        </w:tc>
        <w:tc>
          <w:tcPr>
            <w:tcW w:w="255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 xml:space="preserve">д. </w:t>
            </w:r>
            <w:proofErr w:type="spellStart"/>
            <w:r w:rsidRPr="00D557D6">
              <w:rPr>
                <w:sz w:val="22"/>
                <w:szCs w:val="22"/>
                <w:lang w:eastAsia="ru-RU"/>
              </w:rPr>
              <w:t>Лукинщина</w:t>
            </w:r>
            <w:proofErr w:type="spellEnd"/>
          </w:p>
        </w:tc>
        <w:tc>
          <w:tcPr>
            <w:tcW w:w="338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w:t>
            </w:r>
          </w:p>
        </w:tc>
      </w:tr>
      <w:tr w:rsidR="00D557D6" w:rsidRPr="00D557D6" w:rsidTr="00242BC2">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9</w:t>
            </w:r>
          </w:p>
        </w:tc>
        <w:tc>
          <w:tcPr>
            <w:tcW w:w="287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общественный</w:t>
            </w:r>
            <w:proofErr w:type="spellEnd"/>
            <w:r w:rsidRPr="00D557D6">
              <w:rPr>
                <w:sz w:val="22"/>
                <w:szCs w:val="22"/>
                <w:lang w:val="en-US" w:eastAsia="en-US" w:bidi="en-US"/>
              </w:rPr>
              <w:t xml:space="preserve"> </w:t>
            </w:r>
            <w:proofErr w:type="spellStart"/>
            <w:r w:rsidRPr="00D557D6">
              <w:rPr>
                <w:sz w:val="22"/>
                <w:szCs w:val="22"/>
                <w:lang w:val="en-US" w:eastAsia="en-US" w:bidi="en-US"/>
              </w:rPr>
              <w:t>колодец</w:t>
            </w:r>
            <w:proofErr w:type="spellEnd"/>
          </w:p>
        </w:tc>
        <w:tc>
          <w:tcPr>
            <w:tcW w:w="255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д. Медвежья Голова</w:t>
            </w:r>
          </w:p>
        </w:tc>
        <w:tc>
          <w:tcPr>
            <w:tcW w:w="338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w:t>
            </w:r>
          </w:p>
        </w:tc>
      </w:tr>
      <w:tr w:rsidR="00D557D6" w:rsidRPr="00D557D6" w:rsidTr="00242BC2">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10</w:t>
            </w:r>
          </w:p>
        </w:tc>
        <w:tc>
          <w:tcPr>
            <w:tcW w:w="287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общественный</w:t>
            </w:r>
            <w:proofErr w:type="spellEnd"/>
            <w:r w:rsidRPr="00D557D6">
              <w:rPr>
                <w:sz w:val="22"/>
                <w:szCs w:val="22"/>
                <w:lang w:val="en-US" w:eastAsia="en-US" w:bidi="en-US"/>
              </w:rPr>
              <w:t xml:space="preserve"> </w:t>
            </w:r>
            <w:proofErr w:type="spellStart"/>
            <w:r w:rsidRPr="00D557D6">
              <w:rPr>
                <w:sz w:val="22"/>
                <w:szCs w:val="22"/>
                <w:lang w:val="en-US" w:eastAsia="en-US" w:bidi="en-US"/>
              </w:rPr>
              <w:t>колодец</w:t>
            </w:r>
            <w:proofErr w:type="spellEnd"/>
          </w:p>
        </w:tc>
        <w:tc>
          <w:tcPr>
            <w:tcW w:w="255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д. Медвежья Голова</w:t>
            </w:r>
          </w:p>
        </w:tc>
        <w:tc>
          <w:tcPr>
            <w:tcW w:w="3381" w:type="dxa"/>
            <w:tcBorders>
              <w:top w:val="single" w:sz="4" w:space="0" w:color="auto"/>
              <w:left w:val="single" w:sz="4" w:space="0" w:color="auto"/>
              <w:bottom w:val="single" w:sz="4" w:space="0" w:color="auto"/>
              <w:right w:val="single" w:sz="4" w:space="0" w:color="auto"/>
            </w:tcBorders>
            <w:vAlign w:val="center"/>
          </w:tcPr>
          <w:p w:rsidR="00D557D6" w:rsidRPr="00D557D6" w:rsidDel="005D5DA5"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w:t>
            </w:r>
          </w:p>
        </w:tc>
      </w:tr>
      <w:tr w:rsidR="00D557D6" w:rsidRPr="00D557D6" w:rsidTr="00242BC2">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11</w:t>
            </w:r>
          </w:p>
        </w:tc>
        <w:tc>
          <w:tcPr>
            <w:tcW w:w="287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общественный</w:t>
            </w:r>
            <w:proofErr w:type="spellEnd"/>
            <w:r w:rsidRPr="00D557D6">
              <w:rPr>
                <w:sz w:val="22"/>
                <w:szCs w:val="22"/>
                <w:lang w:val="en-US" w:eastAsia="en-US" w:bidi="en-US"/>
              </w:rPr>
              <w:t xml:space="preserve"> </w:t>
            </w:r>
            <w:proofErr w:type="spellStart"/>
            <w:r w:rsidRPr="00D557D6">
              <w:rPr>
                <w:sz w:val="22"/>
                <w:szCs w:val="22"/>
                <w:lang w:val="en-US" w:eastAsia="en-US" w:bidi="en-US"/>
              </w:rPr>
              <w:t>колодец</w:t>
            </w:r>
            <w:proofErr w:type="spellEnd"/>
          </w:p>
        </w:tc>
        <w:tc>
          <w:tcPr>
            <w:tcW w:w="255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д. Милославское</w:t>
            </w:r>
          </w:p>
        </w:tc>
        <w:tc>
          <w:tcPr>
            <w:tcW w:w="338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w:t>
            </w:r>
          </w:p>
        </w:tc>
      </w:tr>
      <w:tr w:rsidR="00D557D6" w:rsidRPr="00D557D6" w:rsidTr="00242BC2">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12</w:t>
            </w:r>
          </w:p>
        </w:tc>
        <w:tc>
          <w:tcPr>
            <w:tcW w:w="287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общественный</w:t>
            </w:r>
            <w:proofErr w:type="spellEnd"/>
            <w:r w:rsidRPr="00D557D6">
              <w:rPr>
                <w:sz w:val="22"/>
                <w:szCs w:val="22"/>
                <w:lang w:val="en-US" w:eastAsia="en-US" w:bidi="en-US"/>
              </w:rPr>
              <w:t xml:space="preserve"> </w:t>
            </w:r>
            <w:proofErr w:type="spellStart"/>
            <w:r w:rsidRPr="00D557D6">
              <w:rPr>
                <w:sz w:val="22"/>
                <w:szCs w:val="22"/>
                <w:lang w:val="en-US" w:eastAsia="en-US" w:bidi="en-US"/>
              </w:rPr>
              <w:t>колодец</w:t>
            </w:r>
            <w:proofErr w:type="spellEnd"/>
          </w:p>
        </w:tc>
        <w:tc>
          <w:tcPr>
            <w:tcW w:w="255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д. Милославское</w:t>
            </w:r>
          </w:p>
        </w:tc>
        <w:tc>
          <w:tcPr>
            <w:tcW w:w="3381" w:type="dxa"/>
            <w:tcBorders>
              <w:top w:val="single" w:sz="4" w:space="0" w:color="auto"/>
              <w:left w:val="single" w:sz="4" w:space="0" w:color="auto"/>
              <w:bottom w:val="single" w:sz="4" w:space="0" w:color="auto"/>
              <w:right w:val="single" w:sz="4" w:space="0" w:color="auto"/>
            </w:tcBorders>
            <w:vAlign w:val="center"/>
          </w:tcPr>
          <w:p w:rsidR="00D557D6" w:rsidRPr="00D557D6" w:rsidDel="005D5DA5"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w:t>
            </w:r>
          </w:p>
        </w:tc>
      </w:tr>
      <w:tr w:rsidR="00D557D6" w:rsidRPr="00D557D6" w:rsidTr="00242BC2">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13</w:t>
            </w:r>
          </w:p>
        </w:tc>
        <w:tc>
          <w:tcPr>
            <w:tcW w:w="287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общественный</w:t>
            </w:r>
            <w:proofErr w:type="spellEnd"/>
            <w:r w:rsidRPr="00D557D6">
              <w:rPr>
                <w:sz w:val="22"/>
                <w:szCs w:val="22"/>
                <w:lang w:val="en-US" w:eastAsia="en-US" w:bidi="en-US"/>
              </w:rPr>
              <w:t xml:space="preserve"> </w:t>
            </w:r>
            <w:proofErr w:type="spellStart"/>
            <w:r w:rsidRPr="00D557D6">
              <w:rPr>
                <w:sz w:val="22"/>
                <w:szCs w:val="22"/>
                <w:lang w:val="en-US" w:eastAsia="en-US" w:bidi="en-US"/>
              </w:rPr>
              <w:t>колодец</w:t>
            </w:r>
            <w:proofErr w:type="spellEnd"/>
          </w:p>
        </w:tc>
        <w:tc>
          <w:tcPr>
            <w:tcW w:w="255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 xml:space="preserve">д. </w:t>
            </w:r>
            <w:proofErr w:type="spellStart"/>
            <w:r w:rsidRPr="00D557D6">
              <w:rPr>
                <w:sz w:val="22"/>
                <w:szCs w:val="22"/>
                <w:lang w:eastAsia="ru-RU"/>
              </w:rPr>
              <w:t>Нехотилово</w:t>
            </w:r>
            <w:proofErr w:type="spellEnd"/>
          </w:p>
        </w:tc>
        <w:tc>
          <w:tcPr>
            <w:tcW w:w="338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w:t>
            </w:r>
          </w:p>
        </w:tc>
      </w:tr>
      <w:tr w:rsidR="00D557D6" w:rsidRPr="00D557D6" w:rsidTr="00242BC2">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14</w:t>
            </w:r>
          </w:p>
        </w:tc>
        <w:tc>
          <w:tcPr>
            <w:tcW w:w="287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общественный</w:t>
            </w:r>
            <w:proofErr w:type="spellEnd"/>
            <w:r w:rsidRPr="00D557D6">
              <w:rPr>
                <w:sz w:val="22"/>
                <w:szCs w:val="22"/>
                <w:lang w:val="en-US" w:eastAsia="en-US" w:bidi="en-US"/>
              </w:rPr>
              <w:t xml:space="preserve"> </w:t>
            </w:r>
            <w:proofErr w:type="spellStart"/>
            <w:r w:rsidRPr="00D557D6">
              <w:rPr>
                <w:sz w:val="22"/>
                <w:szCs w:val="22"/>
                <w:lang w:val="en-US" w:eastAsia="en-US" w:bidi="en-US"/>
              </w:rPr>
              <w:t>колодец</w:t>
            </w:r>
            <w:proofErr w:type="spellEnd"/>
          </w:p>
        </w:tc>
        <w:tc>
          <w:tcPr>
            <w:tcW w:w="255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 xml:space="preserve">д. Новое </w:t>
            </w:r>
            <w:proofErr w:type="spellStart"/>
            <w:r w:rsidRPr="00D557D6">
              <w:rPr>
                <w:sz w:val="22"/>
                <w:szCs w:val="22"/>
                <w:lang w:eastAsia="ru-RU"/>
              </w:rPr>
              <w:t>Ракомо</w:t>
            </w:r>
            <w:proofErr w:type="spellEnd"/>
          </w:p>
        </w:tc>
        <w:tc>
          <w:tcPr>
            <w:tcW w:w="338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ул</w:t>
            </w:r>
            <w:proofErr w:type="spellEnd"/>
            <w:r w:rsidRPr="00D557D6">
              <w:rPr>
                <w:sz w:val="22"/>
                <w:szCs w:val="22"/>
                <w:lang w:val="en-US" w:eastAsia="en-US" w:bidi="en-US"/>
              </w:rPr>
              <w:t xml:space="preserve">. </w:t>
            </w:r>
            <w:proofErr w:type="spellStart"/>
            <w:r w:rsidRPr="00D557D6">
              <w:rPr>
                <w:sz w:val="22"/>
                <w:szCs w:val="22"/>
                <w:lang w:val="en-US" w:eastAsia="en-US" w:bidi="en-US"/>
              </w:rPr>
              <w:t>Совхозная</w:t>
            </w:r>
            <w:proofErr w:type="spellEnd"/>
          </w:p>
        </w:tc>
      </w:tr>
      <w:tr w:rsidR="00D557D6" w:rsidRPr="00D557D6" w:rsidTr="00242BC2">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15</w:t>
            </w:r>
          </w:p>
        </w:tc>
        <w:tc>
          <w:tcPr>
            <w:tcW w:w="287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общественный</w:t>
            </w:r>
            <w:proofErr w:type="spellEnd"/>
            <w:r w:rsidRPr="00D557D6">
              <w:rPr>
                <w:sz w:val="22"/>
                <w:szCs w:val="22"/>
                <w:lang w:val="en-US" w:eastAsia="en-US" w:bidi="en-US"/>
              </w:rPr>
              <w:t xml:space="preserve"> </w:t>
            </w:r>
            <w:proofErr w:type="spellStart"/>
            <w:r w:rsidRPr="00D557D6">
              <w:rPr>
                <w:sz w:val="22"/>
                <w:szCs w:val="22"/>
                <w:lang w:val="en-US" w:eastAsia="en-US" w:bidi="en-US"/>
              </w:rPr>
              <w:t>колодец</w:t>
            </w:r>
            <w:proofErr w:type="spellEnd"/>
          </w:p>
        </w:tc>
        <w:tc>
          <w:tcPr>
            <w:tcW w:w="255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 xml:space="preserve">д. Новое </w:t>
            </w:r>
            <w:proofErr w:type="spellStart"/>
            <w:r w:rsidRPr="00D557D6">
              <w:rPr>
                <w:sz w:val="22"/>
                <w:szCs w:val="22"/>
                <w:lang w:eastAsia="ru-RU"/>
              </w:rPr>
              <w:t>Ракомо</w:t>
            </w:r>
            <w:proofErr w:type="spellEnd"/>
          </w:p>
        </w:tc>
        <w:tc>
          <w:tcPr>
            <w:tcW w:w="338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ул</w:t>
            </w:r>
            <w:proofErr w:type="spellEnd"/>
            <w:r w:rsidRPr="00D557D6">
              <w:rPr>
                <w:sz w:val="22"/>
                <w:szCs w:val="22"/>
                <w:lang w:val="en-US" w:eastAsia="en-US" w:bidi="en-US"/>
              </w:rPr>
              <w:t xml:space="preserve">. </w:t>
            </w:r>
            <w:proofErr w:type="spellStart"/>
            <w:r w:rsidRPr="00D557D6">
              <w:rPr>
                <w:sz w:val="22"/>
                <w:szCs w:val="22"/>
                <w:lang w:val="en-US" w:eastAsia="en-US" w:bidi="en-US"/>
              </w:rPr>
              <w:t>Совхозная</w:t>
            </w:r>
            <w:proofErr w:type="spellEnd"/>
          </w:p>
        </w:tc>
      </w:tr>
      <w:tr w:rsidR="00D557D6" w:rsidRPr="00D557D6" w:rsidTr="00242BC2">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16</w:t>
            </w:r>
          </w:p>
        </w:tc>
        <w:tc>
          <w:tcPr>
            <w:tcW w:w="287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общественный</w:t>
            </w:r>
            <w:proofErr w:type="spellEnd"/>
            <w:r w:rsidRPr="00D557D6">
              <w:rPr>
                <w:sz w:val="22"/>
                <w:szCs w:val="22"/>
                <w:lang w:val="en-US" w:eastAsia="en-US" w:bidi="en-US"/>
              </w:rPr>
              <w:t xml:space="preserve"> </w:t>
            </w:r>
            <w:proofErr w:type="spellStart"/>
            <w:r w:rsidRPr="00D557D6">
              <w:rPr>
                <w:sz w:val="22"/>
                <w:szCs w:val="22"/>
                <w:lang w:val="en-US" w:eastAsia="en-US" w:bidi="en-US"/>
              </w:rPr>
              <w:t>колодец</w:t>
            </w:r>
            <w:proofErr w:type="spellEnd"/>
          </w:p>
        </w:tc>
        <w:tc>
          <w:tcPr>
            <w:tcW w:w="255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 xml:space="preserve">д. Новое </w:t>
            </w:r>
            <w:proofErr w:type="spellStart"/>
            <w:r w:rsidRPr="00D557D6">
              <w:rPr>
                <w:sz w:val="22"/>
                <w:szCs w:val="22"/>
                <w:lang w:eastAsia="ru-RU"/>
              </w:rPr>
              <w:t>Ракомо</w:t>
            </w:r>
            <w:proofErr w:type="spellEnd"/>
          </w:p>
        </w:tc>
        <w:tc>
          <w:tcPr>
            <w:tcW w:w="338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ул</w:t>
            </w:r>
            <w:proofErr w:type="spellEnd"/>
            <w:r w:rsidRPr="00D557D6">
              <w:rPr>
                <w:sz w:val="22"/>
                <w:szCs w:val="22"/>
                <w:lang w:val="en-US" w:eastAsia="en-US" w:bidi="en-US"/>
              </w:rPr>
              <w:t xml:space="preserve">. </w:t>
            </w:r>
            <w:proofErr w:type="spellStart"/>
            <w:r w:rsidRPr="00D557D6">
              <w:rPr>
                <w:sz w:val="22"/>
                <w:szCs w:val="22"/>
                <w:lang w:val="en-US" w:eastAsia="en-US" w:bidi="en-US"/>
              </w:rPr>
              <w:t>Совхозная</w:t>
            </w:r>
            <w:proofErr w:type="spellEnd"/>
          </w:p>
        </w:tc>
      </w:tr>
      <w:tr w:rsidR="00D557D6" w:rsidRPr="00D557D6" w:rsidTr="00242BC2">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17</w:t>
            </w:r>
          </w:p>
        </w:tc>
        <w:tc>
          <w:tcPr>
            <w:tcW w:w="287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общественный</w:t>
            </w:r>
            <w:proofErr w:type="spellEnd"/>
            <w:r w:rsidRPr="00D557D6">
              <w:rPr>
                <w:sz w:val="22"/>
                <w:szCs w:val="22"/>
                <w:lang w:val="en-US" w:eastAsia="en-US" w:bidi="en-US"/>
              </w:rPr>
              <w:t xml:space="preserve"> </w:t>
            </w:r>
            <w:proofErr w:type="spellStart"/>
            <w:r w:rsidRPr="00D557D6">
              <w:rPr>
                <w:sz w:val="22"/>
                <w:szCs w:val="22"/>
                <w:lang w:val="en-US" w:eastAsia="en-US" w:bidi="en-US"/>
              </w:rPr>
              <w:t>колодец</w:t>
            </w:r>
            <w:proofErr w:type="spellEnd"/>
          </w:p>
        </w:tc>
        <w:tc>
          <w:tcPr>
            <w:tcW w:w="255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 xml:space="preserve">д. Новое </w:t>
            </w:r>
            <w:proofErr w:type="spellStart"/>
            <w:r w:rsidRPr="00D557D6">
              <w:rPr>
                <w:sz w:val="22"/>
                <w:szCs w:val="22"/>
                <w:lang w:eastAsia="ru-RU"/>
              </w:rPr>
              <w:t>Ракомо</w:t>
            </w:r>
            <w:proofErr w:type="spellEnd"/>
          </w:p>
        </w:tc>
        <w:tc>
          <w:tcPr>
            <w:tcW w:w="338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ул</w:t>
            </w:r>
            <w:proofErr w:type="spellEnd"/>
            <w:r w:rsidRPr="00D557D6">
              <w:rPr>
                <w:sz w:val="22"/>
                <w:szCs w:val="22"/>
                <w:lang w:val="en-US" w:eastAsia="en-US" w:bidi="en-US"/>
              </w:rPr>
              <w:t xml:space="preserve">. </w:t>
            </w:r>
            <w:proofErr w:type="spellStart"/>
            <w:r w:rsidRPr="00D557D6">
              <w:rPr>
                <w:sz w:val="22"/>
                <w:szCs w:val="22"/>
                <w:lang w:val="en-US" w:eastAsia="en-US" w:bidi="en-US"/>
              </w:rPr>
              <w:t>Совхозная</w:t>
            </w:r>
            <w:proofErr w:type="spellEnd"/>
          </w:p>
        </w:tc>
      </w:tr>
      <w:tr w:rsidR="00D557D6" w:rsidRPr="00D557D6" w:rsidTr="00242BC2">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18</w:t>
            </w:r>
          </w:p>
        </w:tc>
        <w:tc>
          <w:tcPr>
            <w:tcW w:w="287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общественный</w:t>
            </w:r>
            <w:proofErr w:type="spellEnd"/>
            <w:r w:rsidRPr="00D557D6">
              <w:rPr>
                <w:sz w:val="22"/>
                <w:szCs w:val="22"/>
                <w:lang w:val="en-US" w:eastAsia="en-US" w:bidi="en-US"/>
              </w:rPr>
              <w:t xml:space="preserve"> </w:t>
            </w:r>
            <w:proofErr w:type="spellStart"/>
            <w:r w:rsidRPr="00D557D6">
              <w:rPr>
                <w:sz w:val="22"/>
                <w:szCs w:val="22"/>
                <w:lang w:val="en-US" w:eastAsia="en-US" w:bidi="en-US"/>
              </w:rPr>
              <w:t>колодец</w:t>
            </w:r>
            <w:proofErr w:type="spellEnd"/>
          </w:p>
        </w:tc>
        <w:tc>
          <w:tcPr>
            <w:tcW w:w="255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 xml:space="preserve">д. Новое </w:t>
            </w:r>
            <w:proofErr w:type="spellStart"/>
            <w:r w:rsidRPr="00D557D6">
              <w:rPr>
                <w:sz w:val="22"/>
                <w:szCs w:val="22"/>
                <w:lang w:eastAsia="ru-RU"/>
              </w:rPr>
              <w:t>Ракомо</w:t>
            </w:r>
            <w:proofErr w:type="spellEnd"/>
          </w:p>
        </w:tc>
        <w:tc>
          <w:tcPr>
            <w:tcW w:w="338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w:t>
            </w:r>
          </w:p>
        </w:tc>
      </w:tr>
      <w:tr w:rsidR="00D557D6" w:rsidRPr="00D557D6" w:rsidTr="00242BC2">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19</w:t>
            </w:r>
          </w:p>
        </w:tc>
        <w:tc>
          <w:tcPr>
            <w:tcW w:w="287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общественный</w:t>
            </w:r>
            <w:proofErr w:type="spellEnd"/>
            <w:r w:rsidRPr="00D557D6">
              <w:rPr>
                <w:sz w:val="22"/>
                <w:szCs w:val="22"/>
                <w:lang w:val="en-US" w:eastAsia="en-US" w:bidi="en-US"/>
              </w:rPr>
              <w:t xml:space="preserve"> </w:t>
            </w:r>
            <w:proofErr w:type="spellStart"/>
            <w:r w:rsidRPr="00D557D6">
              <w:rPr>
                <w:sz w:val="22"/>
                <w:szCs w:val="22"/>
                <w:lang w:val="en-US" w:eastAsia="en-US" w:bidi="en-US"/>
              </w:rPr>
              <w:t>колодец</w:t>
            </w:r>
            <w:proofErr w:type="spellEnd"/>
          </w:p>
        </w:tc>
        <w:tc>
          <w:tcPr>
            <w:tcW w:w="255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 xml:space="preserve">д. Новое </w:t>
            </w:r>
            <w:proofErr w:type="spellStart"/>
            <w:r w:rsidRPr="00D557D6">
              <w:rPr>
                <w:sz w:val="22"/>
                <w:szCs w:val="22"/>
                <w:lang w:eastAsia="ru-RU"/>
              </w:rPr>
              <w:t>Ракомо</w:t>
            </w:r>
            <w:proofErr w:type="spellEnd"/>
          </w:p>
        </w:tc>
        <w:tc>
          <w:tcPr>
            <w:tcW w:w="338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ул</w:t>
            </w:r>
            <w:proofErr w:type="spellEnd"/>
            <w:r w:rsidRPr="00D557D6">
              <w:rPr>
                <w:sz w:val="22"/>
                <w:szCs w:val="22"/>
                <w:lang w:val="en-US" w:eastAsia="en-US" w:bidi="en-US"/>
              </w:rPr>
              <w:t xml:space="preserve">. </w:t>
            </w:r>
            <w:proofErr w:type="spellStart"/>
            <w:r w:rsidRPr="00D557D6">
              <w:rPr>
                <w:sz w:val="22"/>
                <w:szCs w:val="22"/>
                <w:lang w:val="en-US" w:eastAsia="en-US" w:bidi="en-US"/>
              </w:rPr>
              <w:t>Строителей</w:t>
            </w:r>
            <w:proofErr w:type="spellEnd"/>
          </w:p>
        </w:tc>
      </w:tr>
      <w:tr w:rsidR="00D557D6" w:rsidRPr="00D557D6" w:rsidTr="00242BC2">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20</w:t>
            </w:r>
          </w:p>
        </w:tc>
        <w:tc>
          <w:tcPr>
            <w:tcW w:w="287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общественный</w:t>
            </w:r>
            <w:proofErr w:type="spellEnd"/>
            <w:r w:rsidRPr="00D557D6">
              <w:rPr>
                <w:sz w:val="22"/>
                <w:szCs w:val="22"/>
                <w:lang w:val="en-US" w:eastAsia="en-US" w:bidi="en-US"/>
              </w:rPr>
              <w:t xml:space="preserve"> </w:t>
            </w:r>
            <w:proofErr w:type="spellStart"/>
            <w:r w:rsidRPr="00D557D6">
              <w:rPr>
                <w:sz w:val="22"/>
                <w:szCs w:val="22"/>
                <w:lang w:val="en-US" w:eastAsia="en-US" w:bidi="en-US"/>
              </w:rPr>
              <w:t>колодец</w:t>
            </w:r>
            <w:proofErr w:type="spellEnd"/>
          </w:p>
        </w:tc>
        <w:tc>
          <w:tcPr>
            <w:tcW w:w="255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д. Песчаное</w:t>
            </w:r>
          </w:p>
        </w:tc>
        <w:tc>
          <w:tcPr>
            <w:tcW w:w="338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w:t>
            </w:r>
          </w:p>
        </w:tc>
      </w:tr>
      <w:tr w:rsidR="00D557D6" w:rsidRPr="00D557D6" w:rsidTr="00242BC2">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21</w:t>
            </w:r>
          </w:p>
        </w:tc>
        <w:tc>
          <w:tcPr>
            <w:tcW w:w="287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общественный</w:t>
            </w:r>
            <w:proofErr w:type="spellEnd"/>
            <w:r w:rsidRPr="00D557D6">
              <w:rPr>
                <w:sz w:val="22"/>
                <w:szCs w:val="22"/>
                <w:lang w:val="en-US" w:eastAsia="en-US" w:bidi="en-US"/>
              </w:rPr>
              <w:t xml:space="preserve"> </w:t>
            </w:r>
            <w:proofErr w:type="spellStart"/>
            <w:r w:rsidRPr="00D557D6">
              <w:rPr>
                <w:sz w:val="22"/>
                <w:szCs w:val="22"/>
                <w:lang w:val="en-US" w:eastAsia="en-US" w:bidi="en-US"/>
              </w:rPr>
              <w:t>колодец</w:t>
            </w:r>
            <w:proofErr w:type="spellEnd"/>
          </w:p>
        </w:tc>
        <w:tc>
          <w:tcPr>
            <w:tcW w:w="255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д. Песчаное</w:t>
            </w:r>
          </w:p>
        </w:tc>
        <w:tc>
          <w:tcPr>
            <w:tcW w:w="338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w:t>
            </w:r>
          </w:p>
        </w:tc>
      </w:tr>
      <w:tr w:rsidR="00D557D6" w:rsidRPr="00D557D6" w:rsidTr="00242BC2">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22</w:t>
            </w:r>
          </w:p>
        </w:tc>
        <w:tc>
          <w:tcPr>
            <w:tcW w:w="287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общественный</w:t>
            </w:r>
            <w:proofErr w:type="spellEnd"/>
            <w:r w:rsidRPr="00D557D6">
              <w:rPr>
                <w:sz w:val="22"/>
                <w:szCs w:val="22"/>
                <w:lang w:val="en-US" w:eastAsia="en-US" w:bidi="en-US"/>
              </w:rPr>
              <w:t xml:space="preserve"> </w:t>
            </w:r>
            <w:proofErr w:type="spellStart"/>
            <w:r w:rsidRPr="00D557D6">
              <w:rPr>
                <w:sz w:val="22"/>
                <w:szCs w:val="22"/>
                <w:lang w:val="en-US" w:eastAsia="en-US" w:bidi="en-US"/>
              </w:rPr>
              <w:t>колодец</w:t>
            </w:r>
            <w:proofErr w:type="spellEnd"/>
          </w:p>
        </w:tc>
        <w:tc>
          <w:tcPr>
            <w:tcW w:w="255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д. Песчаное</w:t>
            </w:r>
          </w:p>
        </w:tc>
        <w:tc>
          <w:tcPr>
            <w:tcW w:w="338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ул</w:t>
            </w:r>
            <w:proofErr w:type="spellEnd"/>
            <w:r w:rsidRPr="00D557D6">
              <w:rPr>
                <w:sz w:val="22"/>
                <w:szCs w:val="22"/>
                <w:lang w:val="en-US" w:eastAsia="en-US" w:bidi="en-US"/>
              </w:rPr>
              <w:t xml:space="preserve">. </w:t>
            </w:r>
            <w:proofErr w:type="spellStart"/>
            <w:r w:rsidRPr="00D557D6">
              <w:rPr>
                <w:sz w:val="22"/>
                <w:szCs w:val="22"/>
                <w:lang w:val="en-US" w:eastAsia="en-US" w:bidi="en-US"/>
              </w:rPr>
              <w:t>Центральная</w:t>
            </w:r>
            <w:proofErr w:type="spellEnd"/>
          </w:p>
        </w:tc>
      </w:tr>
      <w:tr w:rsidR="00D557D6" w:rsidRPr="00D557D6" w:rsidTr="00242BC2">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23</w:t>
            </w:r>
          </w:p>
        </w:tc>
        <w:tc>
          <w:tcPr>
            <w:tcW w:w="287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общественный</w:t>
            </w:r>
            <w:proofErr w:type="spellEnd"/>
            <w:r w:rsidRPr="00D557D6">
              <w:rPr>
                <w:sz w:val="22"/>
                <w:szCs w:val="22"/>
                <w:lang w:val="en-US" w:eastAsia="en-US" w:bidi="en-US"/>
              </w:rPr>
              <w:t xml:space="preserve"> </w:t>
            </w:r>
            <w:proofErr w:type="spellStart"/>
            <w:r w:rsidRPr="00D557D6">
              <w:rPr>
                <w:sz w:val="22"/>
                <w:szCs w:val="22"/>
                <w:lang w:val="en-US" w:eastAsia="en-US" w:bidi="en-US"/>
              </w:rPr>
              <w:t>колодец</w:t>
            </w:r>
            <w:proofErr w:type="spellEnd"/>
          </w:p>
        </w:tc>
        <w:tc>
          <w:tcPr>
            <w:tcW w:w="255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 xml:space="preserve">д. </w:t>
            </w:r>
            <w:proofErr w:type="spellStart"/>
            <w:r w:rsidRPr="00D557D6">
              <w:rPr>
                <w:sz w:val="22"/>
                <w:szCs w:val="22"/>
                <w:lang w:eastAsia="ru-RU"/>
              </w:rPr>
              <w:t>Ращеп</w:t>
            </w:r>
            <w:proofErr w:type="spellEnd"/>
          </w:p>
        </w:tc>
        <w:tc>
          <w:tcPr>
            <w:tcW w:w="338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w:t>
            </w:r>
          </w:p>
        </w:tc>
      </w:tr>
      <w:tr w:rsidR="00D557D6" w:rsidRPr="00D557D6" w:rsidTr="00242BC2">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24</w:t>
            </w:r>
          </w:p>
        </w:tc>
        <w:tc>
          <w:tcPr>
            <w:tcW w:w="287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общественный</w:t>
            </w:r>
            <w:proofErr w:type="spellEnd"/>
            <w:r w:rsidRPr="00D557D6">
              <w:rPr>
                <w:sz w:val="22"/>
                <w:szCs w:val="22"/>
                <w:lang w:val="en-US" w:eastAsia="en-US" w:bidi="en-US"/>
              </w:rPr>
              <w:t xml:space="preserve"> </w:t>
            </w:r>
            <w:proofErr w:type="spellStart"/>
            <w:r w:rsidRPr="00D557D6">
              <w:rPr>
                <w:sz w:val="22"/>
                <w:szCs w:val="22"/>
                <w:lang w:val="en-US" w:eastAsia="en-US" w:bidi="en-US"/>
              </w:rPr>
              <w:t>колодец</w:t>
            </w:r>
            <w:proofErr w:type="spellEnd"/>
          </w:p>
        </w:tc>
        <w:tc>
          <w:tcPr>
            <w:tcW w:w="255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 xml:space="preserve">д. Старое </w:t>
            </w:r>
            <w:proofErr w:type="spellStart"/>
            <w:r w:rsidRPr="00D557D6">
              <w:rPr>
                <w:sz w:val="22"/>
                <w:szCs w:val="22"/>
                <w:lang w:eastAsia="ru-RU"/>
              </w:rPr>
              <w:t>Ракомо</w:t>
            </w:r>
            <w:proofErr w:type="spellEnd"/>
          </w:p>
        </w:tc>
        <w:tc>
          <w:tcPr>
            <w:tcW w:w="338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w:t>
            </w:r>
          </w:p>
        </w:tc>
      </w:tr>
      <w:tr w:rsidR="00D557D6" w:rsidRPr="00D557D6" w:rsidTr="00242BC2">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25</w:t>
            </w:r>
          </w:p>
        </w:tc>
        <w:tc>
          <w:tcPr>
            <w:tcW w:w="287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общественный</w:t>
            </w:r>
            <w:proofErr w:type="spellEnd"/>
            <w:r w:rsidRPr="00D557D6">
              <w:rPr>
                <w:sz w:val="22"/>
                <w:szCs w:val="22"/>
                <w:lang w:val="en-US" w:eastAsia="en-US" w:bidi="en-US"/>
              </w:rPr>
              <w:t xml:space="preserve"> </w:t>
            </w:r>
            <w:proofErr w:type="spellStart"/>
            <w:r w:rsidRPr="00D557D6">
              <w:rPr>
                <w:sz w:val="22"/>
                <w:szCs w:val="22"/>
                <w:lang w:val="en-US" w:eastAsia="en-US" w:bidi="en-US"/>
              </w:rPr>
              <w:t>колодец</w:t>
            </w:r>
            <w:proofErr w:type="spellEnd"/>
          </w:p>
        </w:tc>
        <w:tc>
          <w:tcPr>
            <w:tcW w:w="255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 xml:space="preserve">д. Старое </w:t>
            </w:r>
            <w:proofErr w:type="spellStart"/>
            <w:r w:rsidRPr="00D557D6">
              <w:rPr>
                <w:sz w:val="22"/>
                <w:szCs w:val="22"/>
                <w:lang w:eastAsia="ru-RU"/>
              </w:rPr>
              <w:t>Ракомо</w:t>
            </w:r>
            <w:proofErr w:type="spellEnd"/>
          </w:p>
        </w:tc>
        <w:tc>
          <w:tcPr>
            <w:tcW w:w="338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ул</w:t>
            </w:r>
            <w:proofErr w:type="spellEnd"/>
            <w:r w:rsidRPr="00D557D6">
              <w:rPr>
                <w:sz w:val="22"/>
                <w:szCs w:val="22"/>
                <w:lang w:val="en-US" w:eastAsia="en-US" w:bidi="en-US"/>
              </w:rPr>
              <w:t xml:space="preserve">. </w:t>
            </w:r>
            <w:proofErr w:type="spellStart"/>
            <w:r w:rsidRPr="00D557D6">
              <w:rPr>
                <w:sz w:val="22"/>
                <w:szCs w:val="22"/>
                <w:lang w:val="en-US" w:eastAsia="en-US" w:bidi="en-US"/>
              </w:rPr>
              <w:t>Центральная</w:t>
            </w:r>
            <w:proofErr w:type="spellEnd"/>
          </w:p>
        </w:tc>
      </w:tr>
      <w:tr w:rsidR="00D557D6" w:rsidRPr="00D557D6" w:rsidTr="00242BC2">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26</w:t>
            </w:r>
          </w:p>
        </w:tc>
        <w:tc>
          <w:tcPr>
            <w:tcW w:w="287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общественный</w:t>
            </w:r>
            <w:proofErr w:type="spellEnd"/>
            <w:r w:rsidRPr="00D557D6">
              <w:rPr>
                <w:sz w:val="22"/>
                <w:szCs w:val="22"/>
                <w:lang w:val="en-US" w:eastAsia="en-US" w:bidi="en-US"/>
              </w:rPr>
              <w:t xml:space="preserve"> </w:t>
            </w:r>
            <w:proofErr w:type="spellStart"/>
            <w:r w:rsidRPr="00D557D6">
              <w:rPr>
                <w:sz w:val="22"/>
                <w:szCs w:val="22"/>
                <w:lang w:val="en-US" w:eastAsia="en-US" w:bidi="en-US"/>
              </w:rPr>
              <w:t>колодец</w:t>
            </w:r>
            <w:proofErr w:type="spellEnd"/>
          </w:p>
        </w:tc>
        <w:tc>
          <w:tcPr>
            <w:tcW w:w="255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 xml:space="preserve">д. Старое </w:t>
            </w:r>
            <w:proofErr w:type="spellStart"/>
            <w:r w:rsidRPr="00D557D6">
              <w:rPr>
                <w:sz w:val="22"/>
                <w:szCs w:val="22"/>
                <w:lang w:eastAsia="ru-RU"/>
              </w:rPr>
              <w:t>Ракомо</w:t>
            </w:r>
            <w:proofErr w:type="spellEnd"/>
          </w:p>
        </w:tc>
        <w:tc>
          <w:tcPr>
            <w:tcW w:w="338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ул</w:t>
            </w:r>
            <w:proofErr w:type="spellEnd"/>
            <w:r w:rsidRPr="00D557D6">
              <w:rPr>
                <w:sz w:val="22"/>
                <w:szCs w:val="22"/>
                <w:lang w:val="en-US" w:eastAsia="en-US" w:bidi="en-US"/>
              </w:rPr>
              <w:t xml:space="preserve">. </w:t>
            </w:r>
            <w:proofErr w:type="spellStart"/>
            <w:r w:rsidRPr="00D557D6">
              <w:rPr>
                <w:sz w:val="22"/>
                <w:szCs w:val="22"/>
                <w:lang w:val="en-US" w:eastAsia="en-US" w:bidi="en-US"/>
              </w:rPr>
              <w:t>Петропавловская</w:t>
            </w:r>
            <w:proofErr w:type="spellEnd"/>
          </w:p>
        </w:tc>
      </w:tr>
      <w:tr w:rsidR="00D557D6" w:rsidRPr="00D557D6" w:rsidTr="00242BC2">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27</w:t>
            </w:r>
          </w:p>
        </w:tc>
        <w:tc>
          <w:tcPr>
            <w:tcW w:w="287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общественный</w:t>
            </w:r>
            <w:proofErr w:type="spellEnd"/>
            <w:r w:rsidRPr="00D557D6">
              <w:rPr>
                <w:sz w:val="22"/>
                <w:szCs w:val="22"/>
                <w:lang w:val="en-US" w:eastAsia="en-US" w:bidi="en-US"/>
              </w:rPr>
              <w:t xml:space="preserve"> </w:t>
            </w:r>
            <w:proofErr w:type="spellStart"/>
            <w:r w:rsidRPr="00D557D6">
              <w:rPr>
                <w:sz w:val="22"/>
                <w:szCs w:val="22"/>
                <w:lang w:val="en-US" w:eastAsia="en-US" w:bidi="en-US"/>
              </w:rPr>
              <w:t>колодец</w:t>
            </w:r>
            <w:proofErr w:type="spellEnd"/>
          </w:p>
        </w:tc>
        <w:tc>
          <w:tcPr>
            <w:tcW w:w="255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 xml:space="preserve">д. Старое </w:t>
            </w:r>
            <w:proofErr w:type="spellStart"/>
            <w:r w:rsidRPr="00D557D6">
              <w:rPr>
                <w:sz w:val="22"/>
                <w:szCs w:val="22"/>
                <w:lang w:eastAsia="ru-RU"/>
              </w:rPr>
              <w:t>Ракомо</w:t>
            </w:r>
            <w:proofErr w:type="spellEnd"/>
          </w:p>
        </w:tc>
        <w:tc>
          <w:tcPr>
            <w:tcW w:w="338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ул</w:t>
            </w:r>
            <w:proofErr w:type="spellEnd"/>
            <w:r w:rsidRPr="00D557D6">
              <w:rPr>
                <w:sz w:val="22"/>
                <w:szCs w:val="22"/>
                <w:lang w:val="en-US" w:eastAsia="en-US" w:bidi="en-US"/>
              </w:rPr>
              <w:t xml:space="preserve">. </w:t>
            </w:r>
            <w:proofErr w:type="spellStart"/>
            <w:r w:rsidRPr="00D557D6">
              <w:rPr>
                <w:sz w:val="22"/>
                <w:szCs w:val="22"/>
                <w:lang w:val="en-US" w:eastAsia="en-US" w:bidi="en-US"/>
              </w:rPr>
              <w:t>Петропавловская</w:t>
            </w:r>
            <w:proofErr w:type="spellEnd"/>
          </w:p>
        </w:tc>
      </w:tr>
      <w:tr w:rsidR="00D557D6" w:rsidRPr="00D557D6" w:rsidTr="00242BC2">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28</w:t>
            </w:r>
          </w:p>
        </w:tc>
        <w:tc>
          <w:tcPr>
            <w:tcW w:w="287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общественный</w:t>
            </w:r>
            <w:proofErr w:type="spellEnd"/>
            <w:r w:rsidRPr="00D557D6">
              <w:rPr>
                <w:sz w:val="22"/>
                <w:szCs w:val="22"/>
                <w:lang w:val="en-US" w:eastAsia="en-US" w:bidi="en-US"/>
              </w:rPr>
              <w:t xml:space="preserve"> </w:t>
            </w:r>
            <w:proofErr w:type="spellStart"/>
            <w:r w:rsidRPr="00D557D6">
              <w:rPr>
                <w:sz w:val="22"/>
                <w:szCs w:val="22"/>
                <w:lang w:val="en-US" w:eastAsia="en-US" w:bidi="en-US"/>
              </w:rPr>
              <w:t>колодец</w:t>
            </w:r>
            <w:proofErr w:type="spellEnd"/>
          </w:p>
        </w:tc>
        <w:tc>
          <w:tcPr>
            <w:tcW w:w="255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 xml:space="preserve">д. Старое </w:t>
            </w:r>
            <w:proofErr w:type="spellStart"/>
            <w:r w:rsidRPr="00D557D6">
              <w:rPr>
                <w:sz w:val="22"/>
                <w:szCs w:val="22"/>
                <w:lang w:eastAsia="ru-RU"/>
              </w:rPr>
              <w:t>Ракомо</w:t>
            </w:r>
            <w:proofErr w:type="spellEnd"/>
          </w:p>
        </w:tc>
        <w:tc>
          <w:tcPr>
            <w:tcW w:w="338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ул</w:t>
            </w:r>
            <w:proofErr w:type="spellEnd"/>
            <w:r w:rsidRPr="00D557D6">
              <w:rPr>
                <w:sz w:val="22"/>
                <w:szCs w:val="22"/>
                <w:lang w:val="en-US" w:eastAsia="en-US" w:bidi="en-US"/>
              </w:rPr>
              <w:t xml:space="preserve">. </w:t>
            </w:r>
            <w:proofErr w:type="spellStart"/>
            <w:r w:rsidRPr="00D557D6">
              <w:rPr>
                <w:sz w:val="22"/>
                <w:szCs w:val="22"/>
                <w:lang w:val="en-US" w:eastAsia="en-US" w:bidi="en-US"/>
              </w:rPr>
              <w:t>Петропавловская</w:t>
            </w:r>
            <w:proofErr w:type="spellEnd"/>
          </w:p>
        </w:tc>
      </w:tr>
      <w:tr w:rsidR="00D557D6" w:rsidRPr="00D557D6" w:rsidTr="00242BC2">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29</w:t>
            </w:r>
          </w:p>
        </w:tc>
        <w:tc>
          <w:tcPr>
            <w:tcW w:w="287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общественный</w:t>
            </w:r>
            <w:proofErr w:type="spellEnd"/>
            <w:r w:rsidRPr="00D557D6">
              <w:rPr>
                <w:sz w:val="22"/>
                <w:szCs w:val="22"/>
                <w:lang w:val="en-US" w:eastAsia="en-US" w:bidi="en-US"/>
              </w:rPr>
              <w:t xml:space="preserve"> </w:t>
            </w:r>
            <w:proofErr w:type="spellStart"/>
            <w:r w:rsidRPr="00D557D6">
              <w:rPr>
                <w:sz w:val="22"/>
                <w:szCs w:val="22"/>
                <w:lang w:val="en-US" w:eastAsia="en-US" w:bidi="en-US"/>
              </w:rPr>
              <w:t>колодец</w:t>
            </w:r>
            <w:proofErr w:type="spellEnd"/>
          </w:p>
        </w:tc>
        <w:tc>
          <w:tcPr>
            <w:tcW w:w="255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 xml:space="preserve">д. Старое </w:t>
            </w:r>
            <w:proofErr w:type="spellStart"/>
            <w:r w:rsidRPr="00D557D6">
              <w:rPr>
                <w:sz w:val="22"/>
                <w:szCs w:val="22"/>
                <w:lang w:eastAsia="ru-RU"/>
              </w:rPr>
              <w:t>Ракомо</w:t>
            </w:r>
            <w:proofErr w:type="spellEnd"/>
          </w:p>
        </w:tc>
        <w:tc>
          <w:tcPr>
            <w:tcW w:w="338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ул</w:t>
            </w:r>
            <w:proofErr w:type="spellEnd"/>
            <w:r w:rsidRPr="00D557D6">
              <w:rPr>
                <w:sz w:val="22"/>
                <w:szCs w:val="22"/>
                <w:lang w:val="en-US" w:eastAsia="en-US" w:bidi="en-US"/>
              </w:rPr>
              <w:t xml:space="preserve">. </w:t>
            </w:r>
            <w:proofErr w:type="spellStart"/>
            <w:r w:rsidRPr="00D557D6">
              <w:rPr>
                <w:sz w:val="22"/>
                <w:szCs w:val="22"/>
                <w:lang w:val="en-US" w:eastAsia="en-US" w:bidi="en-US"/>
              </w:rPr>
              <w:t>Петропавловская</w:t>
            </w:r>
            <w:proofErr w:type="spellEnd"/>
          </w:p>
        </w:tc>
      </w:tr>
      <w:tr w:rsidR="00D557D6" w:rsidRPr="00D557D6" w:rsidTr="00242BC2">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30</w:t>
            </w:r>
          </w:p>
        </w:tc>
        <w:tc>
          <w:tcPr>
            <w:tcW w:w="287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общественный</w:t>
            </w:r>
            <w:proofErr w:type="spellEnd"/>
            <w:r w:rsidRPr="00D557D6">
              <w:rPr>
                <w:sz w:val="22"/>
                <w:szCs w:val="22"/>
                <w:lang w:val="en-US" w:eastAsia="en-US" w:bidi="en-US"/>
              </w:rPr>
              <w:t xml:space="preserve"> </w:t>
            </w:r>
            <w:proofErr w:type="spellStart"/>
            <w:r w:rsidRPr="00D557D6">
              <w:rPr>
                <w:sz w:val="22"/>
                <w:szCs w:val="22"/>
                <w:lang w:val="en-US" w:eastAsia="en-US" w:bidi="en-US"/>
              </w:rPr>
              <w:t>колодец</w:t>
            </w:r>
            <w:proofErr w:type="spellEnd"/>
          </w:p>
        </w:tc>
        <w:tc>
          <w:tcPr>
            <w:tcW w:w="255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 xml:space="preserve">д. Старое </w:t>
            </w:r>
            <w:proofErr w:type="spellStart"/>
            <w:r w:rsidRPr="00D557D6">
              <w:rPr>
                <w:sz w:val="22"/>
                <w:szCs w:val="22"/>
                <w:lang w:eastAsia="ru-RU"/>
              </w:rPr>
              <w:t>Ракомо</w:t>
            </w:r>
            <w:proofErr w:type="spellEnd"/>
          </w:p>
        </w:tc>
        <w:tc>
          <w:tcPr>
            <w:tcW w:w="338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ул</w:t>
            </w:r>
            <w:proofErr w:type="spellEnd"/>
            <w:r w:rsidRPr="00D557D6">
              <w:rPr>
                <w:sz w:val="22"/>
                <w:szCs w:val="22"/>
                <w:lang w:val="en-US" w:eastAsia="en-US" w:bidi="en-US"/>
              </w:rPr>
              <w:t xml:space="preserve">. </w:t>
            </w:r>
            <w:proofErr w:type="spellStart"/>
            <w:r w:rsidRPr="00D557D6">
              <w:rPr>
                <w:sz w:val="22"/>
                <w:szCs w:val="22"/>
                <w:lang w:val="en-US" w:eastAsia="en-US" w:bidi="en-US"/>
              </w:rPr>
              <w:t>Школьная</w:t>
            </w:r>
            <w:proofErr w:type="spellEnd"/>
          </w:p>
        </w:tc>
      </w:tr>
      <w:tr w:rsidR="00D557D6" w:rsidRPr="00D557D6" w:rsidTr="00242BC2">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31</w:t>
            </w:r>
          </w:p>
        </w:tc>
        <w:tc>
          <w:tcPr>
            <w:tcW w:w="287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общественный</w:t>
            </w:r>
            <w:proofErr w:type="spellEnd"/>
            <w:r w:rsidRPr="00D557D6">
              <w:rPr>
                <w:sz w:val="22"/>
                <w:szCs w:val="22"/>
                <w:lang w:val="en-US" w:eastAsia="en-US" w:bidi="en-US"/>
              </w:rPr>
              <w:t xml:space="preserve"> </w:t>
            </w:r>
            <w:proofErr w:type="spellStart"/>
            <w:r w:rsidRPr="00D557D6">
              <w:rPr>
                <w:sz w:val="22"/>
                <w:szCs w:val="22"/>
                <w:lang w:val="en-US" w:eastAsia="en-US" w:bidi="en-US"/>
              </w:rPr>
              <w:t>колодец</w:t>
            </w:r>
            <w:proofErr w:type="spellEnd"/>
          </w:p>
        </w:tc>
        <w:tc>
          <w:tcPr>
            <w:tcW w:w="255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 xml:space="preserve">д. Старое </w:t>
            </w:r>
            <w:proofErr w:type="spellStart"/>
            <w:r w:rsidRPr="00D557D6">
              <w:rPr>
                <w:sz w:val="22"/>
                <w:szCs w:val="22"/>
                <w:lang w:eastAsia="ru-RU"/>
              </w:rPr>
              <w:t>Ракомо</w:t>
            </w:r>
            <w:proofErr w:type="spellEnd"/>
          </w:p>
        </w:tc>
        <w:tc>
          <w:tcPr>
            <w:tcW w:w="338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ул</w:t>
            </w:r>
            <w:proofErr w:type="spellEnd"/>
            <w:r w:rsidRPr="00D557D6">
              <w:rPr>
                <w:sz w:val="22"/>
                <w:szCs w:val="22"/>
                <w:lang w:val="en-US" w:eastAsia="en-US" w:bidi="en-US"/>
              </w:rPr>
              <w:t xml:space="preserve">. </w:t>
            </w:r>
            <w:proofErr w:type="spellStart"/>
            <w:r w:rsidRPr="00D557D6">
              <w:rPr>
                <w:sz w:val="22"/>
                <w:szCs w:val="22"/>
                <w:lang w:val="en-US" w:eastAsia="en-US" w:bidi="en-US"/>
              </w:rPr>
              <w:t>Школьная</w:t>
            </w:r>
            <w:proofErr w:type="spellEnd"/>
          </w:p>
        </w:tc>
      </w:tr>
      <w:tr w:rsidR="00D557D6" w:rsidRPr="00D557D6" w:rsidTr="00242BC2">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32</w:t>
            </w:r>
          </w:p>
        </w:tc>
        <w:tc>
          <w:tcPr>
            <w:tcW w:w="287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общественный</w:t>
            </w:r>
            <w:proofErr w:type="spellEnd"/>
            <w:r w:rsidRPr="00D557D6">
              <w:rPr>
                <w:sz w:val="22"/>
                <w:szCs w:val="22"/>
                <w:lang w:val="en-US" w:eastAsia="en-US" w:bidi="en-US"/>
              </w:rPr>
              <w:t xml:space="preserve"> </w:t>
            </w:r>
            <w:proofErr w:type="spellStart"/>
            <w:r w:rsidRPr="00D557D6">
              <w:rPr>
                <w:sz w:val="22"/>
                <w:szCs w:val="22"/>
                <w:lang w:val="en-US" w:eastAsia="en-US" w:bidi="en-US"/>
              </w:rPr>
              <w:t>колодец</w:t>
            </w:r>
            <w:proofErr w:type="spellEnd"/>
          </w:p>
        </w:tc>
        <w:tc>
          <w:tcPr>
            <w:tcW w:w="255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д. Три Отрока</w:t>
            </w:r>
          </w:p>
        </w:tc>
        <w:tc>
          <w:tcPr>
            <w:tcW w:w="338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w:t>
            </w:r>
          </w:p>
        </w:tc>
      </w:tr>
      <w:tr w:rsidR="00D557D6" w:rsidRPr="00D557D6" w:rsidTr="00242BC2">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33</w:t>
            </w:r>
          </w:p>
        </w:tc>
        <w:tc>
          <w:tcPr>
            <w:tcW w:w="287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общественный</w:t>
            </w:r>
            <w:proofErr w:type="spellEnd"/>
            <w:r w:rsidRPr="00D557D6">
              <w:rPr>
                <w:sz w:val="22"/>
                <w:szCs w:val="22"/>
                <w:lang w:val="en-US" w:eastAsia="en-US" w:bidi="en-US"/>
              </w:rPr>
              <w:t xml:space="preserve"> </w:t>
            </w:r>
            <w:proofErr w:type="spellStart"/>
            <w:r w:rsidRPr="00D557D6">
              <w:rPr>
                <w:sz w:val="22"/>
                <w:szCs w:val="22"/>
                <w:lang w:val="en-US" w:eastAsia="en-US" w:bidi="en-US"/>
              </w:rPr>
              <w:t>колодец</w:t>
            </w:r>
            <w:proofErr w:type="spellEnd"/>
          </w:p>
        </w:tc>
        <w:tc>
          <w:tcPr>
            <w:tcW w:w="255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д. Троица</w:t>
            </w:r>
          </w:p>
        </w:tc>
        <w:tc>
          <w:tcPr>
            <w:tcW w:w="338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w:t>
            </w:r>
          </w:p>
        </w:tc>
      </w:tr>
      <w:tr w:rsidR="00D557D6" w:rsidRPr="00D557D6" w:rsidTr="00242BC2">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34</w:t>
            </w:r>
          </w:p>
        </w:tc>
        <w:tc>
          <w:tcPr>
            <w:tcW w:w="287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общественный</w:t>
            </w:r>
            <w:proofErr w:type="spellEnd"/>
            <w:r w:rsidRPr="00D557D6">
              <w:rPr>
                <w:sz w:val="22"/>
                <w:szCs w:val="22"/>
                <w:lang w:val="en-US" w:eastAsia="en-US" w:bidi="en-US"/>
              </w:rPr>
              <w:t xml:space="preserve"> </w:t>
            </w:r>
            <w:proofErr w:type="spellStart"/>
            <w:r w:rsidRPr="00D557D6">
              <w:rPr>
                <w:sz w:val="22"/>
                <w:szCs w:val="22"/>
                <w:lang w:val="en-US" w:eastAsia="en-US" w:bidi="en-US"/>
              </w:rPr>
              <w:t>колодец</w:t>
            </w:r>
            <w:proofErr w:type="spellEnd"/>
          </w:p>
        </w:tc>
        <w:tc>
          <w:tcPr>
            <w:tcW w:w="255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 xml:space="preserve">д. </w:t>
            </w:r>
            <w:proofErr w:type="spellStart"/>
            <w:r w:rsidRPr="00D557D6">
              <w:rPr>
                <w:sz w:val="22"/>
                <w:szCs w:val="22"/>
                <w:lang w:eastAsia="ru-RU"/>
              </w:rPr>
              <w:t>Хотяж</w:t>
            </w:r>
            <w:proofErr w:type="spellEnd"/>
          </w:p>
        </w:tc>
        <w:tc>
          <w:tcPr>
            <w:tcW w:w="338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w:t>
            </w:r>
          </w:p>
        </w:tc>
      </w:tr>
      <w:tr w:rsidR="00D557D6" w:rsidRPr="00D557D6" w:rsidTr="00242BC2">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35</w:t>
            </w:r>
          </w:p>
        </w:tc>
        <w:tc>
          <w:tcPr>
            <w:tcW w:w="287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общественный</w:t>
            </w:r>
            <w:proofErr w:type="spellEnd"/>
            <w:r w:rsidRPr="00D557D6">
              <w:rPr>
                <w:sz w:val="22"/>
                <w:szCs w:val="22"/>
                <w:lang w:val="en-US" w:eastAsia="en-US" w:bidi="en-US"/>
              </w:rPr>
              <w:t xml:space="preserve"> </w:t>
            </w:r>
            <w:proofErr w:type="spellStart"/>
            <w:r w:rsidRPr="00D557D6">
              <w:rPr>
                <w:sz w:val="22"/>
                <w:szCs w:val="22"/>
                <w:lang w:val="en-US" w:eastAsia="en-US" w:bidi="en-US"/>
              </w:rPr>
              <w:t>колодец</w:t>
            </w:r>
            <w:proofErr w:type="spellEnd"/>
          </w:p>
        </w:tc>
        <w:tc>
          <w:tcPr>
            <w:tcW w:w="255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 xml:space="preserve">д. </w:t>
            </w:r>
            <w:proofErr w:type="spellStart"/>
            <w:r w:rsidRPr="00D557D6">
              <w:rPr>
                <w:sz w:val="22"/>
                <w:szCs w:val="22"/>
                <w:lang w:eastAsia="ru-RU"/>
              </w:rPr>
              <w:t>Хотяж</w:t>
            </w:r>
            <w:proofErr w:type="spellEnd"/>
          </w:p>
        </w:tc>
        <w:tc>
          <w:tcPr>
            <w:tcW w:w="338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w:t>
            </w:r>
          </w:p>
        </w:tc>
      </w:tr>
      <w:tr w:rsidR="00D557D6" w:rsidRPr="00D557D6" w:rsidTr="00242BC2">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lastRenderedPageBreak/>
              <w:t>36</w:t>
            </w:r>
          </w:p>
        </w:tc>
        <w:tc>
          <w:tcPr>
            <w:tcW w:w="287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общественный</w:t>
            </w:r>
            <w:proofErr w:type="spellEnd"/>
            <w:r w:rsidRPr="00D557D6">
              <w:rPr>
                <w:sz w:val="22"/>
                <w:szCs w:val="22"/>
                <w:lang w:val="en-US" w:eastAsia="en-US" w:bidi="en-US"/>
              </w:rPr>
              <w:t xml:space="preserve"> </w:t>
            </w:r>
            <w:proofErr w:type="spellStart"/>
            <w:r w:rsidRPr="00D557D6">
              <w:rPr>
                <w:sz w:val="22"/>
                <w:szCs w:val="22"/>
                <w:lang w:val="en-US" w:eastAsia="en-US" w:bidi="en-US"/>
              </w:rPr>
              <w:t>колодец</w:t>
            </w:r>
            <w:proofErr w:type="spellEnd"/>
          </w:p>
        </w:tc>
        <w:tc>
          <w:tcPr>
            <w:tcW w:w="255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 xml:space="preserve">д. </w:t>
            </w:r>
            <w:proofErr w:type="spellStart"/>
            <w:r w:rsidRPr="00D557D6">
              <w:rPr>
                <w:sz w:val="22"/>
                <w:szCs w:val="22"/>
                <w:lang w:eastAsia="ru-RU"/>
              </w:rPr>
              <w:t>Хотяж</w:t>
            </w:r>
            <w:proofErr w:type="spellEnd"/>
          </w:p>
        </w:tc>
        <w:tc>
          <w:tcPr>
            <w:tcW w:w="338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w:t>
            </w:r>
          </w:p>
        </w:tc>
      </w:tr>
      <w:tr w:rsidR="00D557D6" w:rsidRPr="00D557D6" w:rsidTr="00242BC2">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37</w:t>
            </w:r>
          </w:p>
        </w:tc>
        <w:tc>
          <w:tcPr>
            <w:tcW w:w="287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общественный</w:t>
            </w:r>
            <w:proofErr w:type="spellEnd"/>
            <w:r w:rsidRPr="00D557D6">
              <w:rPr>
                <w:sz w:val="22"/>
                <w:szCs w:val="22"/>
                <w:lang w:val="en-US" w:eastAsia="en-US" w:bidi="en-US"/>
              </w:rPr>
              <w:t xml:space="preserve"> </w:t>
            </w:r>
            <w:proofErr w:type="spellStart"/>
            <w:r w:rsidRPr="00D557D6">
              <w:rPr>
                <w:sz w:val="22"/>
                <w:szCs w:val="22"/>
                <w:lang w:val="en-US" w:eastAsia="en-US" w:bidi="en-US"/>
              </w:rPr>
              <w:t>колодец</w:t>
            </w:r>
            <w:proofErr w:type="spellEnd"/>
          </w:p>
        </w:tc>
        <w:tc>
          <w:tcPr>
            <w:tcW w:w="255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 xml:space="preserve">д. </w:t>
            </w:r>
            <w:proofErr w:type="spellStart"/>
            <w:r w:rsidRPr="00D557D6">
              <w:rPr>
                <w:sz w:val="22"/>
                <w:szCs w:val="22"/>
                <w:lang w:eastAsia="ru-RU"/>
              </w:rPr>
              <w:t>Хотяж</w:t>
            </w:r>
            <w:proofErr w:type="spellEnd"/>
          </w:p>
        </w:tc>
        <w:tc>
          <w:tcPr>
            <w:tcW w:w="338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w:t>
            </w:r>
          </w:p>
        </w:tc>
      </w:tr>
      <w:tr w:rsidR="00D557D6" w:rsidRPr="00D557D6" w:rsidTr="00242BC2">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38</w:t>
            </w:r>
          </w:p>
        </w:tc>
        <w:tc>
          <w:tcPr>
            <w:tcW w:w="287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proofErr w:type="spellStart"/>
            <w:r w:rsidRPr="00D557D6">
              <w:rPr>
                <w:sz w:val="22"/>
                <w:szCs w:val="22"/>
                <w:lang w:val="en-US" w:eastAsia="en-US" w:bidi="en-US"/>
              </w:rPr>
              <w:t>общественный</w:t>
            </w:r>
            <w:proofErr w:type="spellEnd"/>
            <w:r w:rsidRPr="00D557D6">
              <w:rPr>
                <w:sz w:val="22"/>
                <w:szCs w:val="22"/>
                <w:lang w:val="en-US" w:eastAsia="en-US" w:bidi="en-US"/>
              </w:rPr>
              <w:t xml:space="preserve"> </w:t>
            </w:r>
            <w:proofErr w:type="spellStart"/>
            <w:r w:rsidRPr="00D557D6">
              <w:rPr>
                <w:sz w:val="22"/>
                <w:szCs w:val="22"/>
                <w:lang w:val="en-US" w:eastAsia="en-US" w:bidi="en-US"/>
              </w:rPr>
              <w:t>колодец</w:t>
            </w:r>
            <w:proofErr w:type="spellEnd"/>
          </w:p>
        </w:tc>
        <w:tc>
          <w:tcPr>
            <w:tcW w:w="2559"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 xml:space="preserve">д. </w:t>
            </w:r>
            <w:proofErr w:type="spellStart"/>
            <w:r w:rsidRPr="00D557D6">
              <w:rPr>
                <w:sz w:val="22"/>
                <w:szCs w:val="22"/>
                <w:lang w:eastAsia="ru-RU"/>
              </w:rPr>
              <w:t>Хотяж</w:t>
            </w:r>
            <w:proofErr w:type="spellEnd"/>
          </w:p>
        </w:tc>
        <w:tc>
          <w:tcPr>
            <w:tcW w:w="3381" w:type="dxa"/>
            <w:tcBorders>
              <w:top w:val="single" w:sz="4" w:space="0" w:color="auto"/>
              <w:left w:val="single" w:sz="4" w:space="0" w:color="auto"/>
              <w:bottom w:val="single" w:sz="4" w:space="0" w:color="auto"/>
              <w:right w:val="single" w:sz="4" w:space="0" w:color="auto"/>
            </w:tcBorders>
            <w:vAlign w:val="center"/>
          </w:tcPr>
          <w:p w:rsidR="00D557D6" w:rsidRPr="00D557D6" w:rsidRDefault="00D557D6" w:rsidP="00D557D6">
            <w:pPr>
              <w:suppressAutoHyphens w:val="0"/>
              <w:spacing w:line="240" w:lineRule="auto"/>
              <w:jc w:val="center"/>
              <w:rPr>
                <w:sz w:val="22"/>
                <w:szCs w:val="22"/>
                <w:lang w:val="en-US" w:eastAsia="en-US" w:bidi="en-US"/>
              </w:rPr>
            </w:pPr>
            <w:r w:rsidRPr="00D557D6">
              <w:rPr>
                <w:sz w:val="22"/>
                <w:szCs w:val="22"/>
                <w:lang w:val="en-US" w:eastAsia="en-US" w:bidi="en-US"/>
              </w:rPr>
              <w:t>-</w:t>
            </w:r>
          </w:p>
        </w:tc>
      </w:tr>
    </w:tbl>
    <w:p w:rsidR="00D557D6" w:rsidRPr="00D557D6" w:rsidRDefault="00D557D6" w:rsidP="00D557D6">
      <w:pPr>
        <w:suppressAutoHyphens w:val="0"/>
        <w:spacing w:line="240" w:lineRule="auto"/>
        <w:ind w:firstLine="709"/>
        <w:jc w:val="both"/>
        <w:rPr>
          <w:sz w:val="22"/>
          <w:szCs w:val="22"/>
          <w:lang w:val="x-none" w:eastAsia="x-none"/>
        </w:rPr>
      </w:pPr>
    </w:p>
    <w:p w:rsidR="00D557D6" w:rsidRPr="008622EA" w:rsidRDefault="00D557D6" w:rsidP="00D557D6">
      <w:pPr>
        <w:suppressAutoHyphens w:val="0"/>
        <w:spacing w:line="240" w:lineRule="auto"/>
        <w:ind w:firstLine="709"/>
        <w:jc w:val="both"/>
        <w:rPr>
          <w:lang w:val="x-none" w:eastAsia="x-none"/>
        </w:rPr>
      </w:pPr>
      <w:r w:rsidRPr="008622EA">
        <w:rPr>
          <w:lang w:val="x-none" w:eastAsia="x-none"/>
        </w:rPr>
        <w:t>Сети хозяйственно-питьевого водопровода располагаются в д. Ильмень.</w:t>
      </w:r>
    </w:p>
    <w:p w:rsidR="00D557D6" w:rsidRPr="008622EA" w:rsidRDefault="00D557D6" w:rsidP="00D557D6">
      <w:pPr>
        <w:suppressAutoHyphens w:val="0"/>
        <w:spacing w:line="240" w:lineRule="auto"/>
        <w:ind w:firstLine="709"/>
        <w:jc w:val="both"/>
        <w:rPr>
          <w:lang w:val="x-none" w:eastAsia="x-none"/>
        </w:rPr>
      </w:pPr>
      <w:r w:rsidRPr="008622EA">
        <w:rPr>
          <w:lang w:val="x-none" w:eastAsia="x-none"/>
        </w:rPr>
        <w:t>Источником водоснабжения д.</w:t>
      </w:r>
      <w:r w:rsidR="008622EA">
        <w:rPr>
          <w:lang w:eastAsia="x-none"/>
        </w:rPr>
        <w:t xml:space="preserve"> </w:t>
      </w:r>
      <w:r w:rsidRPr="008622EA">
        <w:rPr>
          <w:lang w:val="x-none" w:eastAsia="x-none"/>
        </w:rPr>
        <w:t>Ильмень являются подземные воды. Отбор воды осуществляется из двух артезианских скважин и шахтных колодцев.</w:t>
      </w:r>
    </w:p>
    <w:p w:rsidR="00D557D6" w:rsidRPr="008622EA" w:rsidRDefault="00D557D6" w:rsidP="00D557D6">
      <w:pPr>
        <w:suppressAutoHyphens w:val="0"/>
        <w:spacing w:line="240" w:lineRule="auto"/>
        <w:ind w:firstLine="709"/>
        <w:jc w:val="both"/>
        <w:rPr>
          <w:lang w:val="x-none" w:eastAsia="x-none"/>
        </w:rPr>
      </w:pPr>
      <w:r w:rsidRPr="008622EA">
        <w:rPr>
          <w:lang w:val="x-none" w:eastAsia="x-none"/>
        </w:rPr>
        <w:t>Питьевая вода из артезианских скважин по трубопроводам насосами подается в резервуар водонапорной башни и из резервуара башни вода поступает в тупиковую сеть хозяйственно-питьевого водопровода д.</w:t>
      </w:r>
      <w:r w:rsidR="008622EA">
        <w:rPr>
          <w:lang w:eastAsia="x-none"/>
        </w:rPr>
        <w:t xml:space="preserve"> </w:t>
      </w:r>
      <w:r w:rsidRPr="008622EA">
        <w:rPr>
          <w:lang w:val="x-none" w:eastAsia="x-none"/>
        </w:rPr>
        <w:t>Ильмень. На сетях водопровода установлены водозаборные колонки общего пользования.</w:t>
      </w:r>
    </w:p>
    <w:p w:rsidR="00D557D6" w:rsidRPr="008622EA" w:rsidRDefault="00D557D6" w:rsidP="00D557D6">
      <w:pPr>
        <w:suppressAutoHyphens w:val="0"/>
        <w:spacing w:line="240" w:lineRule="auto"/>
        <w:ind w:firstLine="709"/>
        <w:jc w:val="both"/>
        <w:rPr>
          <w:lang w:val="x-none" w:eastAsia="x-none"/>
        </w:rPr>
      </w:pPr>
      <w:r w:rsidRPr="008622EA">
        <w:rPr>
          <w:lang w:val="x-none" w:eastAsia="x-none"/>
        </w:rPr>
        <w:t>Пожаротушение обеспечивается из пожарных водоемов.</w:t>
      </w:r>
    </w:p>
    <w:p w:rsidR="007E49F9" w:rsidRPr="00F10021" w:rsidRDefault="007E49F9" w:rsidP="00D557D6">
      <w:pPr>
        <w:suppressAutoHyphens w:val="0"/>
        <w:spacing w:line="240" w:lineRule="auto"/>
        <w:ind w:firstLine="709"/>
        <w:jc w:val="both"/>
        <w:rPr>
          <w:sz w:val="20"/>
          <w:szCs w:val="20"/>
          <w:lang w:val="x-none" w:eastAsia="x-none"/>
        </w:rPr>
      </w:pPr>
    </w:p>
    <w:p w:rsidR="00D557D6" w:rsidRPr="00D557D6" w:rsidRDefault="00D557D6" w:rsidP="007E49F9">
      <w:pPr>
        <w:suppressAutoHyphens w:val="0"/>
        <w:spacing w:line="240" w:lineRule="auto"/>
        <w:ind w:firstLine="709"/>
        <w:jc w:val="both"/>
        <w:outlineLvl w:val="3"/>
        <w:rPr>
          <w:b/>
          <w:bCs/>
          <w:lang w:eastAsia="ru-RU"/>
        </w:rPr>
      </w:pPr>
      <w:r w:rsidRPr="00D557D6">
        <w:rPr>
          <w:b/>
          <w:bCs/>
          <w:lang w:eastAsia="ru-RU"/>
        </w:rPr>
        <w:t>Водоотведение</w:t>
      </w:r>
    </w:p>
    <w:p w:rsidR="00D557D6" w:rsidRPr="00D557D6" w:rsidRDefault="00D557D6" w:rsidP="007E49F9">
      <w:pPr>
        <w:suppressAutoHyphens w:val="0"/>
        <w:spacing w:line="240" w:lineRule="auto"/>
        <w:ind w:firstLine="540"/>
        <w:jc w:val="both"/>
        <w:rPr>
          <w:lang w:eastAsia="ru-RU"/>
        </w:rPr>
      </w:pPr>
      <w:r w:rsidRPr="00D557D6">
        <w:rPr>
          <w:lang w:eastAsia="ru-RU"/>
        </w:rPr>
        <w:t xml:space="preserve">В настоящее время в населенных пунктах Ракомского сельского поселения сети хозяйственно-бытовой канализации отсутствуют. </w:t>
      </w:r>
    </w:p>
    <w:p w:rsidR="00D557D6" w:rsidRPr="00D557D6" w:rsidRDefault="00D557D6" w:rsidP="00D557D6">
      <w:pPr>
        <w:suppressAutoHyphens w:val="0"/>
        <w:spacing w:line="240" w:lineRule="auto"/>
        <w:ind w:firstLine="540"/>
        <w:jc w:val="both"/>
        <w:rPr>
          <w:lang w:eastAsia="ru-RU"/>
        </w:rPr>
      </w:pPr>
      <w:r w:rsidRPr="00D557D6">
        <w:rPr>
          <w:lang w:eastAsia="ru-RU"/>
        </w:rPr>
        <w:t>Водоотведение от существующей застройки Ракомского поселения составляет 126,0 м</w:t>
      </w:r>
      <w:r w:rsidRPr="00D557D6">
        <w:rPr>
          <w:vertAlign w:val="superscript"/>
          <w:lang w:eastAsia="ru-RU"/>
        </w:rPr>
        <w:t>3</w:t>
      </w:r>
      <w:r w:rsidRPr="00D557D6">
        <w:rPr>
          <w:lang w:eastAsia="ru-RU"/>
        </w:rPr>
        <w:t xml:space="preserve">/ </w:t>
      </w:r>
      <w:proofErr w:type="spellStart"/>
      <w:r w:rsidRPr="00D557D6">
        <w:rPr>
          <w:lang w:eastAsia="ru-RU"/>
        </w:rPr>
        <w:t>сут</w:t>
      </w:r>
      <w:proofErr w:type="spellEnd"/>
      <w:r w:rsidRPr="00D557D6">
        <w:rPr>
          <w:lang w:eastAsia="ru-RU"/>
        </w:rPr>
        <w:t>.</w:t>
      </w:r>
    </w:p>
    <w:p w:rsidR="00D557D6" w:rsidRPr="00D557D6" w:rsidRDefault="00D557D6" w:rsidP="00D557D6">
      <w:pPr>
        <w:suppressAutoHyphens w:val="0"/>
        <w:spacing w:line="240" w:lineRule="auto"/>
        <w:ind w:firstLine="540"/>
        <w:jc w:val="both"/>
        <w:rPr>
          <w:lang w:eastAsia="ru-RU"/>
        </w:rPr>
      </w:pPr>
      <w:r w:rsidRPr="00D557D6">
        <w:rPr>
          <w:lang w:eastAsia="ru-RU"/>
        </w:rPr>
        <w:t>Сброс сточных вод от застройки Ракомского поселения предусматриваются в надворные уборные или на локальные очистные сооружения (ЛОС).</w:t>
      </w:r>
    </w:p>
    <w:p w:rsidR="00D557D6" w:rsidRDefault="00D557D6" w:rsidP="00D557D6">
      <w:pPr>
        <w:suppressAutoHyphens w:val="0"/>
        <w:spacing w:line="240" w:lineRule="auto"/>
        <w:ind w:firstLine="540"/>
        <w:jc w:val="both"/>
        <w:rPr>
          <w:lang w:eastAsia="ru-RU"/>
        </w:rPr>
      </w:pPr>
      <w:r w:rsidRPr="00D557D6">
        <w:rPr>
          <w:lang w:eastAsia="ru-RU"/>
        </w:rPr>
        <w:t>Жилые дома частной застройки поселения, не имеющие систем водоснабжения и канализации, оборудуются надворными уборными с бетонными выгребами с очисткой их ассенизационными машинами.</w:t>
      </w:r>
    </w:p>
    <w:p w:rsidR="00F10021" w:rsidRPr="00D557D6" w:rsidRDefault="00F10021" w:rsidP="00D557D6">
      <w:pPr>
        <w:suppressAutoHyphens w:val="0"/>
        <w:spacing w:line="240" w:lineRule="auto"/>
        <w:ind w:firstLine="540"/>
        <w:jc w:val="both"/>
        <w:rPr>
          <w:lang w:eastAsia="ru-RU"/>
        </w:rPr>
      </w:pPr>
    </w:p>
    <w:p w:rsidR="00F10021" w:rsidRPr="00381404" w:rsidRDefault="00F10021" w:rsidP="00AC7ED2">
      <w:pPr>
        <w:numPr>
          <w:ilvl w:val="2"/>
          <w:numId w:val="0"/>
        </w:numPr>
        <w:suppressAutoHyphens w:val="0"/>
        <w:spacing w:before="180" w:after="120" w:line="240" w:lineRule="auto"/>
        <w:ind w:firstLine="709"/>
        <w:contextualSpacing/>
        <w:outlineLvl w:val="2"/>
        <w:rPr>
          <w:rFonts w:eastAsia="Calibri"/>
          <w:b/>
          <w:sz w:val="26"/>
          <w:szCs w:val="26"/>
          <w:lang w:eastAsia="en-US"/>
        </w:rPr>
      </w:pPr>
      <w:bookmarkStart w:id="39" w:name="_Toc180489385"/>
      <w:r>
        <w:rPr>
          <w:rFonts w:eastAsia="Calibri"/>
          <w:b/>
          <w:sz w:val="26"/>
          <w:szCs w:val="26"/>
          <w:lang w:eastAsia="en-US"/>
        </w:rPr>
        <w:t xml:space="preserve">3.5.2. </w:t>
      </w:r>
      <w:r w:rsidR="00D557D6" w:rsidRPr="00D557D6">
        <w:rPr>
          <w:rFonts w:eastAsia="Calibri"/>
          <w:b/>
          <w:sz w:val="26"/>
          <w:szCs w:val="26"/>
          <w:lang w:eastAsia="en-US"/>
        </w:rPr>
        <w:t>Электроснабжение</w:t>
      </w:r>
      <w:bookmarkEnd w:id="39"/>
    </w:p>
    <w:p w:rsidR="00D557D6" w:rsidRPr="00D557D6" w:rsidRDefault="00D557D6" w:rsidP="00D557D6">
      <w:pPr>
        <w:suppressAutoHyphens w:val="0"/>
        <w:spacing w:line="240" w:lineRule="auto"/>
        <w:ind w:firstLine="720"/>
        <w:jc w:val="both"/>
        <w:rPr>
          <w:lang w:eastAsia="ru-RU"/>
        </w:rPr>
      </w:pPr>
      <w:r w:rsidRPr="00D557D6">
        <w:rPr>
          <w:lang w:eastAsia="ru-RU"/>
        </w:rPr>
        <w:t>Работа энергетиков будет направлена на поддержание в рабочем состоянии действующего энергохозяйства. Для решения задач по обновлению изношенных основных фондов предусмотрены работы по реконструкции и капитальному ремонту существующих линий и модернизации подстанций.</w:t>
      </w:r>
    </w:p>
    <w:p w:rsidR="00D557D6" w:rsidRPr="00D557D6" w:rsidRDefault="00D557D6" w:rsidP="00D557D6">
      <w:pPr>
        <w:suppressAutoHyphens w:val="0"/>
        <w:spacing w:line="240" w:lineRule="auto"/>
        <w:ind w:firstLine="720"/>
        <w:jc w:val="both"/>
        <w:rPr>
          <w:lang w:eastAsia="ru-RU"/>
        </w:rPr>
      </w:pPr>
      <w:r w:rsidRPr="00D557D6">
        <w:rPr>
          <w:lang w:eastAsia="ru-RU"/>
        </w:rPr>
        <w:t xml:space="preserve">Электроснабжение Ракомского сельского поселения выполняется от сетей ОАО «МРКС Северо-Запада» «Новгородэнерго» производственного отделения» </w:t>
      </w:r>
      <w:proofErr w:type="spellStart"/>
      <w:r w:rsidRPr="00D557D6">
        <w:rPr>
          <w:lang w:eastAsia="ru-RU"/>
        </w:rPr>
        <w:t>Ильменские</w:t>
      </w:r>
      <w:proofErr w:type="spellEnd"/>
      <w:r w:rsidRPr="00D557D6">
        <w:rPr>
          <w:lang w:eastAsia="ru-RU"/>
        </w:rPr>
        <w:t xml:space="preserve"> электрические сети»</w:t>
      </w:r>
    </w:p>
    <w:p w:rsidR="00D557D6" w:rsidRPr="00D557D6" w:rsidRDefault="00D557D6" w:rsidP="00D557D6">
      <w:pPr>
        <w:suppressAutoHyphens w:val="0"/>
        <w:spacing w:line="240" w:lineRule="auto"/>
        <w:ind w:firstLine="720"/>
        <w:jc w:val="both"/>
        <w:rPr>
          <w:lang w:eastAsia="ru-RU"/>
        </w:rPr>
      </w:pPr>
      <w:r w:rsidRPr="00D557D6">
        <w:rPr>
          <w:lang w:eastAsia="ru-RU"/>
        </w:rPr>
        <w:t>Подстанции и линии, питающие Ракомское сельское поселение:</w:t>
      </w:r>
    </w:p>
    <w:p w:rsidR="00D557D6" w:rsidRPr="00D557D6" w:rsidRDefault="00D557D6" w:rsidP="00D557D6">
      <w:pPr>
        <w:suppressAutoHyphens w:val="0"/>
        <w:spacing w:line="240" w:lineRule="auto"/>
        <w:ind w:firstLine="720"/>
        <w:jc w:val="both"/>
        <w:rPr>
          <w:lang w:eastAsia="ru-RU"/>
        </w:rPr>
      </w:pPr>
      <w:r w:rsidRPr="00D557D6">
        <w:rPr>
          <w:lang w:eastAsia="ru-RU"/>
        </w:rPr>
        <w:t>- Л1 ПС «</w:t>
      </w:r>
      <w:proofErr w:type="spellStart"/>
      <w:r w:rsidRPr="00D557D6">
        <w:rPr>
          <w:lang w:eastAsia="ru-RU"/>
        </w:rPr>
        <w:t>Ракомо</w:t>
      </w:r>
      <w:proofErr w:type="spellEnd"/>
      <w:r w:rsidRPr="00D557D6">
        <w:rPr>
          <w:lang w:eastAsia="ru-RU"/>
        </w:rPr>
        <w:t xml:space="preserve">» с трансформаторной мощностью 2595 </w:t>
      </w:r>
      <w:proofErr w:type="spellStart"/>
      <w:r w:rsidRPr="00D557D6">
        <w:rPr>
          <w:lang w:eastAsia="ru-RU"/>
        </w:rPr>
        <w:t>кВА</w:t>
      </w:r>
      <w:proofErr w:type="spellEnd"/>
      <w:r w:rsidRPr="00D557D6">
        <w:rPr>
          <w:lang w:eastAsia="ru-RU"/>
        </w:rPr>
        <w:t xml:space="preserve"> питает д. Неронов Бор, д. Георгий, д. Милославское, д. Моисеевичи, д. </w:t>
      </w:r>
      <w:proofErr w:type="spellStart"/>
      <w:r w:rsidRPr="00D557D6">
        <w:rPr>
          <w:lang w:eastAsia="ru-RU"/>
        </w:rPr>
        <w:t>Желкун</w:t>
      </w:r>
      <w:proofErr w:type="spellEnd"/>
      <w:r w:rsidRPr="00D557D6">
        <w:rPr>
          <w:lang w:eastAsia="ru-RU"/>
        </w:rPr>
        <w:t xml:space="preserve">, д. Медвежья Голова, д. Горные </w:t>
      </w:r>
      <w:proofErr w:type="spellStart"/>
      <w:r w:rsidRPr="00D557D6">
        <w:rPr>
          <w:lang w:eastAsia="ru-RU"/>
        </w:rPr>
        <w:t>Морины</w:t>
      </w:r>
      <w:proofErr w:type="spellEnd"/>
      <w:r w:rsidRPr="00D557D6">
        <w:rPr>
          <w:lang w:eastAsia="ru-RU"/>
        </w:rPr>
        <w:t xml:space="preserve">, д. Береговые </w:t>
      </w:r>
      <w:proofErr w:type="spellStart"/>
      <w:r w:rsidRPr="00D557D6">
        <w:rPr>
          <w:lang w:eastAsia="ru-RU"/>
        </w:rPr>
        <w:t>Морины</w:t>
      </w:r>
      <w:proofErr w:type="spellEnd"/>
      <w:r w:rsidRPr="00D557D6">
        <w:rPr>
          <w:lang w:eastAsia="ru-RU"/>
        </w:rPr>
        <w:t>;</w:t>
      </w:r>
    </w:p>
    <w:p w:rsidR="00D557D6" w:rsidRPr="00D557D6" w:rsidRDefault="00D557D6" w:rsidP="00D557D6">
      <w:pPr>
        <w:suppressAutoHyphens w:val="0"/>
        <w:spacing w:line="240" w:lineRule="auto"/>
        <w:ind w:firstLine="720"/>
        <w:jc w:val="both"/>
        <w:rPr>
          <w:lang w:eastAsia="ru-RU"/>
        </w:rPr>
      </w:pPr>
      <w:r w:rsidRPr="00D557D6">
        <w:rPr>
          <w:lang w:eastAsia="ru-RU"/>
        </w:rPr>
        <w:t>- Л2 ПС «</w:t>
      </w:r>
      <w:proofErr w:type="spellStart"/>
      <w:r w:rsidRPr="00D557D6">
        <w:rPr>
          <w:lang w:eastAsia="ru-RU"/>
        </w:rPr>
        <w:t>Ракомо</w:t>
      </w:r>
      <w:proofErr w:type="spellEnd"/>
      <w:r w:rsidRPr="00D557D6">
        <w:rPr>
          <w:lang w:eastAsia="ru-RU"/>
        </w:rPr>
        <w:t xml:space="preserve">» с трансформаторной мощностью 4605 </w:t>
      </w:r>
      <w:proofErr w:type="spellStart"/>
      <w:r w:rsidRPr="00D557D6">
        <w:rPr>
          <w:lang w:eastAsia="ru-RU"/>
        </w:rPr>
        <w:t>кВА</w:t>
      </w:r>
      <w:proofErr w:type="spellEnd"/>
      <w:r w:rsidRPr="00D557D6">
        <w:rPr>
          <w:lang w:eastAsia="ru-RU"/>
        </w:rPr>
        <w:t xml:space="preserve"> питает д. </w:t>
      </w:r>
      <w:proofErr w:type="spellStart"/>
      <w:r w:rsidRPr="00D557D6">
        <w:rPr>
          <w:lang w:eastAsia="ru-RU"/>
        </w:rPr>
        <w:t>Козынево</w:t>
      </w:r>
      <w:proofErr w:type="spellEnd"/>
      <w:r w:rsidRPr="00D557D6">
        <w:rPr>
          <w:lang w:eastAsia="ru-RU"/>
        </w:rPr>
        <w:t xml:space="preserve">, д. Ильмень, д. </w:t>
      </w:r>
      <w:proofErr w:type="spellStart"/>
      <w:r w:rsidRPr="00D557D6">
        <w:rPr>
          <w:lang w:eastAsia="ru-RU"/>
        </w:rPr>
        <w:t>Ондвор</w:t>
      </w:r>
      <w:proofErr w:type="spellEnd"/>
      <w:r w:rsidRPr="00D557D6">
        <w:rPr>
          <w:lang w:eastAsia="ru-RU"/>
        </w:rPr>
        <w:t xml:space="preserve">, д. Песчаное, д. </w:t>
      </w:r>
      <w:proofErr w:type="spellStart"/>
      <w:r w:rsidRPr="00D557D6">
        <w:rPr>
          <w:lang w:eastAsia="ru-RU"/>
        </w:rPr>
        <w:t>Радбелик</w:t>
      </w:r>
      <w:proofErr w:type="spellEnd"/>
      <w:r w:rsidRPr="00D557D6">
        <w:rPr>
          <w:lang w:eastAsia="ru-RU"/>
        </w:rPr>
        <w:t xml:space="preserve">, д. </w:t>
      </w:r>
      <w:proofErr w:type="spellStart"/>
      <w:r w:rsidRPr="00D557D6">
        <w:rPr>
          <w:lang w:eastAsia="ru-RU"/>
        </w:rPr>
        <w:t>Хотяж</w:t>
      </w:r>
      <w:proofErr w:type="spellEnd"/>
      <w:r w:rsidRPr="00D557D6">
        <w:rPr>
          <w:lang w:eastAsia="ru-RU"/>
        </w:rPr>
        <w:t>;</w:t>
      </w:r>
    </w:p>
    <w:p w:rsidR="00D557D6" w:rsidRPr="00D557D6" w:rsidRDefault="00D557D6" w:rsidP="00D557D6">
      <w:pPr>
        <w:suppressAutoHyphens w:val="0"/>
        <w:spacing w:line="240" w:lineRule="auto"/>
        <w:ind w:firstLine="720"/>
        <w:jc w:val="both"/>
        <w:rPr>
          <w:lang w:eastAsia="ru-RU"/>
        </w:rPr>
      </w:pPr>
      <w:r w:rsidRPr="00D557D6">
        <w:rPr>
          <w:lang w:eastAsia="ru-RU"/>
        </w:rPr>
        <w:t>- Л3 ПС «</w:t>
      </w:r>
      <w:proofErr w:type="spellStart"/>
      <w:r w:rsidRPr="00D557D6">
        <w:rPr>
          <w:lang w:eastAsia="ru-RU"/>
        </w:rPr>
        <w:t>Ракомо</w:t>
      </w:r>
      <w:proofErr w:type="spellEnd"/>
      <w:r w:rsidRPr="00D557D6">
        <w:rPr>
          <w:lang w:eastAsia="ru-RU"/>
        </w:rPr>
        <w:t xml:space="preserve">» с трансформаторной мощностью 2050 </w:t>
      </w:r>
      <w:proofErr w:type="spellStart"/>
      <w:r w:rsidRPr="00D557D6">
        <w:rPr>
          <w:lang w:eastAsia="ru-RU"/>
        </w:rPr>
        <w:t>кВА</w:t>
      </w:r>
      <w:proofErr w:type="spellEnd"/>
      <w:r w:rsidRPr="00D557D6">
        <w:rPr>
          <w:lang w:eastAsia="ru-RU"/>
        </w:rPr>
        <w:t xml:space="preserve"> питает д. Ильмень, д. </w:t>
      </w:r>
      <w:proofErr w:type="spellStart"/>
      <w:r w:rsidRPr="00D557D6">
        <w:rPr>
          <w:lang w:eastAsia="ru-RU"/>
        </w:rPr>
        <w:t>Здринога</w:t>
      </w:r>
      <w:proofErr w:type="spellEnd"/>
      <w:r w:rsidRPr="00D557D6">
        <w:rPr>
          <w:lang w:eastAsia="ru-RU"/>
        </w:rPr>
        <w:t>;</w:t>
      </w:r>
    </w:p>
    <w:p w:rsidR="00D557D6" w:rsidRPr="00D557D6" w:rsidRDefault="00D557D6" w:rsidP="00D557D6">
      <w:pPr>
        <w:suppressAutoHyphens w:val="0"/>
        <w:spacing w:line="240" w:lineRule="auto"/>
        <w:ind w:firstLine="720"/>
        <w:jc w:val="both"/>
        <w:rPr>
          <w:lang w:eastAsia="ru-RU"/>
        </w:rPr>
      </w:pPr>
      <w:r w:rsidRPr="00D557D6">
        <w:rPr>
          <w:lang w:eastAsia="ru-RU"/>
        </w:rPr>
        <w:t>- Л4 ПС «</w:t>
      </w:r>
      <w:proofErr w:type="spellStart"/>
      <w:r w:rsidRPr="00D557D6">
        <w:rPr>
          <w:lang w:eastAsia="ru-RU"/>
        </w:rPr>
        <w:t>Ракомо</w:t>
      </w:r>
      <w:proofErr w:type="spellEnd"/>
      <w:r w:rsidRPr="00D557D6">
        <w:rPr>
          <w:lang w:eastAsia="ru-RU"/>
        </w:rPr>
        <w:t xml:space="preserve">» с трансформаторной мощностью 960 </w:t>
      </w:r>
      <w:proofErr w:type="spellStart"/>
      <w:r w:rsidRPr="00D557D6">
        <w:rPr>
          <w:lang w:eastAsia="ru-RU"/>
        </w:rPr>
        <w:t>кВА</w:t>
      </w:r>
      <w:proofErr w:type="spellEnd"/>
      <w:r w:rsidRPr="00D557D6">
        <w:rPr>
          <w:lang w:eastAsia="ru-RU"/>
        </w:rPr>
        <w:t xml:space="preserve"> питает д. </w:t>
      </w:r>
      <w:proofErr w:type="spellStart"/>
      <w:r w:rsidRPr="00D557D6">
        <w:rPr>
          <w:lang w:eastAsia="ru-RU"/>
        </w:rPr>
        <w:t>Лукинщина</w:t>
      </w:r>
      <w:proofErr w:type="spellEnd"/>
      <w:r w:rsidRPr="00D557D6">
        <w:rPr>
          <w:lang w:eastAsia="ru-RU"/>
        </w:rPr>
        <w:t>;</w:t>
      </w:r>
    </w:p>
    <w:p w:rsidR="00D557D6" w:rsidRPr="00D557D6" w:rsidRDefault="00D557D6" w:rsidP="00D557D6">
      <w:pPr>
        <w:suppressAutoHyphens w:val="0"/>
        <w:spacing w:line="240" w:lineRule="auto"/>
        <w:ind w:firstLine="720"/>
        <w:jc w:val="both"/>
        <w:rPr>
          <w:lang w:eastAsia="ru-RU"/>
        </w:rPr>
      </w:pPr>
      <w:r w:rsidRPr="00D557D6">
        <w:rPr>
          <w:lang w:eastAsia="ru-RU"/>
        </w:rPr>
        <w:t xml:space="preserve">- Л1 ПС «Базовая» с трансформаторной мощностью 4563 </w:t>
      </w:r>
      <w:proofErr w:type="spellStart"/>
      <w:r w:rsidRPr="00D557D6">
        <w:rPr>
          <w:lang w:eastAsia="ru-RU"/>
        </w:rPr>
        <w:t>кВА</w:t>
      </w:r>
      <w:proofErr w:type="spellEnd"/>
      <w:r w:rsidRPr="00D557D6">
        <w:rPr>
          <w:lang w:eastAsia="ru-RU"/>
        </w:rPr>
        <w:t xml:space="preserve"> питает д. </w:t>
      </w:r>
      <w:proofErr w:type="spellStart"/>
      <w:r w:rsidRPr="00D557D6">
        <w:rPr>
          <w:lang w:eastAsia="ru-RU"/>
        </w:rPr>
        <w:t>Ращеп</w:t>
      </w:r>
      <w:proofErr w:type="spellEnd"/>
      <w:r w:rsidRPr="00D557D6">
        <w:rPr>
          <w:lang w:eastAsia="ru-RU"/>
        </w:rPr>
        <w:t xml:space="preserve">, д. Старое </w:t>
      </w:r>
      <w:proofErr w:type="spellStart"/>
      <w:r w:rsidRPr="00D557D6">
        <w:rPr>
          <w:lang w:eastAsia="ru-RU"/>
        </w:rPr>
        <w:t>Ракомо</w:t>
      </w:r>
      <w:proofErr w:type="spellEnd"/>
      <w:r w:rsidRPr="00D557D6">
        <w:rPr>
          <w:lang w:eastAsia="ru-RU"/>
        </w:rPr>
        <w:t xml:space="preserve">, д. Новое </w:t>
      </w:r>
      <w:proofErr w:type="spellStart"/>
      <w:r w:rsidRPr="00D557D6">
        <w:rPr>
          <w:lang w:eastAsia="ru-RU"/>
        </w:rPr>
        <w:t>Ракомо</w:t>
      </w:r>
      <w:proofErr w:type="spellEnd"/>
      <w:r w:rsidRPr="00D557D6">
        <w:rPr>
          <w:lang w:eastAsia="ru-RU"/>
        </w:rPr>
        <w:t>, д. Троица;</w:t>
      </w:r>
    </w:p>
    <w:p w:rsidR="00D557D6" w:rsidRPr="00D557D6" w:rsidRDefault="00D557D6" w:rsidP="00D557D6">
      <w:pPr>
        <w:suppressAutoHyphens w:val="0"/>
        <w:spacing w:line="240" w:lineRule="auto"/>
        <w:ind w:firstLine="720"/>
        <w:jc w:val="both"/>
        <w:rPr>
          <w:lang w:eastAsia="ru-RU"/>
        </w:rPr>
      </w:pPr>
      <w:r w:rsidRPr="00D557D6">
        <w:rPr>
          <w:lang w:eastAsia="ru-RU"/>
        </w:rPr>
        <w:t>- Л35 ПС «</w:t>
      </w:r>
      <w:proofErr w:type="spellStart"/>
      <w:r w:rsidRPr="00D557D6">
        <w:rPr>
          <w:lang w:eastAsia="ru-RU"/>
        </w:rPr>
        <w:t>Мостищи</w:t>
      </w:r>
      <w:proofErr w:type="spellEnd"/>
      <w:r w:rsidRPr="00D557D6">
        <w:rPr>
          <w:lang w:eastAsia="ru-RU"/>
        </w:rPr>
        <w:t xml:space="preserve">» с трансформаторной мощностью 1523 </w:t>
      </w:r>
      <w:proofErr w:type="spellStart"/>
      <w:r w:rsidRPr="00D557D6">
        <w:rPr>
          <w:lang w:eastAsia="ru-RU"/>
        </w:rPr>
        <w:t>кВА</w:t>
      </w:r>
      <w:proofErr w:type="spellEnd"/>
      <w:r w:rsidRPr="00D557D6">
        <w:rPr>
          <w:lang w:eastAsia="ru-RU"/>
        </w:rPr>
        <w:t xml:space="preserve"> питает д. Три Отрока;</w:t>
      </w:r>
    </w:p>
    <w:p w:rsidR="00D557D6" w:rsidRPr="00D557D6" w:rsidRDefault="00D557D6" w:rsidP="00D557D6">
      <w:pPr>
        <w:suppressAutoHyphens w:val="0"/>
        <w:spacing w:line="240" w:lineRule="auto"/>
        <w:ind w:firstLine="720"/>
        <w:jc w:val="both"/>
        <w:rPr>
          <w:lang w:eastAsia="ru-RU"/>
        </w:rPr>
      </w:pPr>
      <w:r w:rsidRPr="00D557D6">
        <w:rPr>
          <w:lang w:eastAsia="ru-RU"/>
        </w:rPr>
        <w:t>Линии, питающие Ракомское сельское поселение, выполнены проводами А-95, А-50, АС-70, АС-50, АС-35, что соответствует нормам, за исключением части линий:</w:t>
      </w:r>
    </w:p>
    <w:p w:rsidR="00D557D6" w:rsidRPr="00D557D6" w:rsidRDefault="00D557D6" w:rsidP="00D557D6">
      <w:pPr>
        <w:suppressAutoHyphens w:val="0"/>
        <w:spacing w:line="240" w:lineRule="auto"/>
        <w:ind w:firstLine="720"/>
        <w:jc w:val="both"/>
        <w:rPr>
          <w:lang w:eastAsia="ru-RU"/>
        </w:rPr>
      </w:pPr>
      <w:r w:rsidRPr="00D557D6">
        <w:rPr>
          <w:lang w:eastAsia="ru-RU"/>
        </w:rPr>
        <w:t>- Л2 ПС «</w:t>
      </w:r>
      <w:proofErr w:type="spellStart"/>
      <w:r w:rsidRPr="00D557D6">
        <w:rPr>
          <w:lang w:eastAsia="ru-RU"/>
        </w:rPr>
        <w:t>Ракомо</w:t>
      </w:r>
      <w:proofErr w:type="spellEnd"/>
      <w:r w:rsidRPr="00D557D6">
        <w:rPr>
          <w:lang w:eastAsia="ru-RU"/>
        </w:rPr>
        <w:t xml:space="preserve">» на д. </w:t>
      </w:r>
      <w:proofErr w:type="spellStart"/>
      <w:r w:rsidRPr="00D557D6">
        <w:rPr>
          <w:lang w:eastAsia="ru-RU"/>
        </w:rPr>
        <w:t>Ондвор</w:t>
      </w:r>
      <w:proofErr w:type="spellEnd"/>
      <w:r w:rsidRPr="00D557D6">
        <w:rPr>
          <w:lang w:eastAsia="ru-RU"/>
        </w:rPr>
        <w:t xml:space="preserve"> и на д. </w:t>
      </w:r>
      <w:proofErr w:type="spellStart"/>
      <w:r w:rsidRPr="00D557D6">
        <w:rPr>
          <w:lang w:eastAsia="ru-RU"/>
        </w:rPr>
        <w:t>Козынево</w:t>
      </w:r>
      <w:proofErr w:type="spellEnd"/>
      <w:r w:rsidRPr="00D557D6">
        <w:rPr>
          <w:lang w:eastAsia="ru-RU"/>
        </w:rPr>
        <w:t xml:space="preserve"> выполнена проводом ПС-25 длиной 0,425 км;</w:t>
      </w:r>
    </w:p>
    <w:p w:rsidR="00D557D6" w:rsidRPr="00D557D6" w:rsidRDefault="00D557D6" w:rsidP="00D557D6">
      <w:pPr>
        <w:suppressAutoHyphens w:val="0"/>
        <w:spacing w:line="240" w:lineRule="auto"/>
        <w:ind w:firstLine="720"/>
        <w:jc w:val="both"/>
        <w:rPr>
          <w:lang w:eastAsia="ru-RU"/>
        </w:rPr>
      </w:pPr>
      <w:r w:rsidRPr="00D557D6">
        <w:rPr>
          <w:lang w:eastAsia="ru-RU"/>
        </w:rPr>
        <w:t>- Л2 ПС «</w:t>
      </w:r>
      <w:proofErr w:type="spellStart"/>
      <w:r w:rsidRPr="00D557D6">
        <w:rPr>
          <w:lang w:eastAsia="ru-RU"/>
        </w:rPr>
        <w:t>Ракомо</w:t>
      </w:r>
      <w:proofErr w:type="spellEnd"/>
      <w:r w:rsidRPr="00D557D6">
        <w:rPr>
          <w:lang w:eastAsia="ru-RU"/>
        </w:rPr>
        <w:t xml:space="preserve">» на д. </w:t>
      </w:r>
      <w:proofErr w:type="spellStart"/>
      <w:r w:rsidRPr="00D557D6">
        <w:rPr>
          <w:lang w:eastAsia="ru-RU"/>
        </w:rPr>
        <w:t>Хотяж</w:t>
      </w:r>
      <w:proofErr w:type="spellEnd"/>
      <w:r w:rsidRPr="00D557D6">
        <w:rPr>
          <w:lang w:eastAsia="ru-RU"/>
        </w:rPr>
        <w:t xml:space="preserve"> и д. Васильевское выполнена проводом ПС-25 длиной 1,62 км;</w:t>
      </w:r>
    </w:p>
    <w:p w:rsidR="00D557D6" w:rsidRPr="00D557D6" w:rsidRDefault="00D557D6" w:rsidP="00D557D6">
      <w:pPr>
        <w:suppressAutoHyphens w:val="0"/>
        <w:spacing w:line="240" w:lineRule="auto"/>
        <w:ind w:firstLine="720"/>
        <w:jc w:val="both"/>
        <w:rPr>
          <w:lang w:eastAsia="ru-RU"/>
        </w:rPr>
      </w:pPr>
      <w:r w:rsidRPr="00D557D6">
        <w:rPr>
          <w:lang w:eastAsia="ru-RU"/>
        </w:rPr>
        <w:lastRenderedPageBreak/>
        <w:t>- Л3 ПС «</w:t>
      </w:r>
      <w:proofErr w:type="spellStart"/>
      <w:r w:rsidRPr="00D557D6">
        <w:rPr>
          <w:lang w:eastAsia="ru-RU"/>
        </w:rPr>
        <w:t>Ракомо</w:t>
      </w:r>
      <w:proofErr w:type="spellEnd"/>
      <w:r w:rsidRPr="00D557D6">
        <w:rPr>
          <w:lang w:eastAsia="ru-RU"/>
        </w:rPr>
        <w:t>» на д. Ильмень выполнена проводами АСУ-50 длиной 1,21 км и АП-50 длиной 2,0 км;</w:t>
      </w:r>
    </w:p>
    <w:p w:rsidR="00D557D6" w:rsidRPr="00D557D6" w:rsidRDefault="00D557D6" w:rsidP="00D557D6">
      <w:pPr>
        <w:suppressAutoHyphens w:val="0"/>
        <w:spacing w:line="240" w:lineRule="auto"/>
        <w:ind w:firstLine="720"/>
        <w:jc w:val="both"/>
        <w:rPr>
          <w:lang w:eastAsia="ru-RU"/>
        </w:rPr>
      </w:pPr>
      <w:r w:rsidRPr="00D557D6">
        <w:rPr>
          <w:lang w:eastAsia="ru-RU"/>
        </w:rPr>
        <w:t xml:space="preserve">- Л1 ПС «Базовая» на д. </w:t>
      </w:r>
      <w:proofErr w:type="spellStart"/>
      <w:r w:rsidRPr="00D557D6">
        <w:rPr>
          <w:lang w:eastAsia="ru-RU"/>
        </w:rPr>
        <w:t>Ращеп</w:t>
      </w:r>
      <w:proofErr w:type="spellEnd"/>
      <w:r w:rsidRPr="00D557D6">
        <w:rPr>
          <w:lang w:eastAsia="ru-RU"/>
        </w:rPr>
        <w:t xml:space="preserve"> выполнена проводом А-35 длиной 1,9 км;</w:t>
      </w:r>
    </w:p>
    <w:p w:rsidR="00D557D6" w:rsidRPr="00D557D6" w:rsidRDefault="00D557D6" w:rsidP="00D557D6">
      <w:pPr>
        <w:suppressAutoHyphens w:val="0"/>
        <w:spacing w:line="240" w:lineRule="auto"/>
        <w:ind w:firstLine="720"/>
        <w:jc w:val="both"/>
        <w:rPr>
          <w:lang w:eastAsia="ru-RU"/>
        </w:rPr>
      </w:pPr>
      <w:r w:rsidRPr="00D557D6">
        <w:rPr>
          <w:lang w:eastAsia="ru-RU"/>
        </w:rPr>
        <w:t xml:space="preserve">- Л1 ПС «Базовая» на д. Старое </w:t>
      </w:r>
      <w:proofErr w:type="spellStart"/>
      <w:r w:rsidRPr="00D557D6">
        <w:rPr>
          <w:lang w:eastAsia="ru-RU"/>
        </w:rPr>
        <w:t>Ракомо</w:t>
      </w:r>
      <w:proofErr w:type="spellEnd"/>
      <w:r w:rsidRPr="00D557D6">
        <w:rPr>
          <w:lang w:eastAsia="ru-RU"/>
        </w:rPr>
        <w:t xml:space="preserve">, д. Новое </w:t>
      </w:r>
      <w:proofErr w:type="spellStart"/>
      <w:r w:rsidRPr="00D557D6">
        <w:rPr>
          <w:lang w:eastAsia="ru-RU"/>
        </w:rPr>
        <w:t>Ракомо</w:t>
      </w:r>
      <w:proofErr w:type="spellEnd"/>
      <w:r w:rsidRPr="00D557D6">
        <w:rPr>
          <w:lang w:eastAsia="ru-RU"/>
        </w:rPr>
        <w:t>, д. Троица выполнена проводом АС-25 длиной 4,322 км.</w:t>
      </w:r>
    </w:p>
    <w:p w:rsidR="00D557D6" w:rsidRPr="00D557D6" w:rsidRDefault="00D557D6" w:rsidP="00D557D6">
      <w:pPr>
        <w:suppressAutoHyphens w:val="0"/>
        <w:spacing w:line="240" w:lineRule="auto"/>
        <w:ind w:firstLine="720"/>
        <w:jc w:val="both"/>
        <w:rPr>
          <w:lang w:eastAsia="ru-RU"/>
        </w:rPr>
      </w:pPr>
      <w:r w:rsidRPr="00D557D6">
        <w:rPr>
          <w:lang w:eastAsia="ru-RU"/>
        </w:rPr>
        <w:t>Перечисленные линии должны быть реконструированы с заменой провода на АС-35, АС-50.</w:t>
      </w:r>
    </w:p>
    <w:p w:rsidR="00D557D6" w:rsidRDefault="00D557D6" w:rsidP="00D557D6">
      <w:pPr>
        <w:suppressAutoHyphens w:val="0"/>
        <w:spacing w:line="240" w:lineRule="auto"/>
        <w:ind w:firstLine="720"/>
        <w:jc w:val="both"/>
        <w:rPr>
          <w:lang w:eastAsia="ru-RU"/>
        </w:rPr>
      </w:pPr>
      <w:r w:rsidRPr="00D557D6">
        <w:rPr>
          <w:lang w:eastAsia="ru-RU"/>
        </w:rPr>
        <w:t>Требуется постепенная замена или реконструкция трансформаторных подстанций, выработавших свой срок. Трансформаторные подстанции на новых участках будут подключаться при проектировании в соответствии с техническими условиями «Новгородэнерго».</w:t>
      </w:r>
    </w:p>
    <w:p w:rsidR="00F10021" w:rsidRPr="00D557D6" w:rsidRDefault="00F10021" w:rsidP="00D557D6">
      <w:pPr>
        <w:suppressAutoHyphens w:val="0"/>
        <w:spacing w:line="240" w:lineRule="auto"/>
        <w:ind w:firstLine="720"/>
        <w:jc w:val="both"/>
        <w:rPr>
          <w:lang w:eastAsia="ru-RU"/>
        </w:rPr>
      </w:pPr>
    </w:p>
    <w:p w:rsidR="00D557D6" w:rsidRPr="00F10021" w:rsidRDefault="00D557D6" w:rsidP="00F10021">
      <w:pPr>
        <w:suppressAutoHyphens w:val="0"/>
        <w:spacing w:line="240" w:lineRule="auto"/>
        <w:ind w:firstLine="567"/>
        <w:jc w:val="center"/>
        <w:rPr>
          <w:b/>
          <w:lang w:eastAsia="ru-RU"/>
        </w:rPr>
      </w:pPr>
      <w:r w:rsidRPr="00F10021">
        <w:rPr>
          <w:b/>
          <w:lang w:eastAsia="ru-RU"/>
        </w:rPr>
        <w:t>Подстанции и линии, питающие Ракомское сельское поселение</w:t>
      </w:r>
    </w:p>
    <w:p w:rsidR="00D557D6" w:rsidRPr="00AC7ED2" w:rsidRDefault="00F10021" w:rsidP="00F10021">
      <w:pPr>
        <w:suppressAutoHyphens w:val="0"/>
        <w:spacing w:before="120" w:line="240" w:lineRule="auto"/>
        <w:jc w:val="right"/>
        <w:rPr>
          <w:iCs/>
          <w:lang w:eastAsia="ru-RU"/>
        </w:rPr>
      </w:pPr>
      <w:r w:rsidRPr="00AC7ED2">
        <w:rPr>
          <w:iCs/>
          <w:lang w:eastAsia="ru-RU"/>
        </w:rPr>
        <w:t>Таблица 3.9</w:t>
      </w:r>
      <w:r w:rsidR="00D557D6" w:rsidRPr="00AC7ED2">
        <w:rPr>
          <w:iCs/>
          <w:lang w:eastAsia="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4640"/>
        <w:gridCol w:w="2126"/>
        <w:gridCol w:w="1978"/>
      </w:tblGrid>
      <w:tr w:rsidR="00D557D6" w:rsidRPr="00D557D6" w:rsidTr="00F10021">
        <w:trPr>
          <w:tblHeader/>
          <w:jc w:val="center"/>
        </w:trPr>
        <w:tc>
          <w:tcPr>
            <w:tcW w:w="600" w:type="dxa"/>
            <w:vMerge w:val="restart"/>
            <w:shd w:val="clear" w:color="auto" w:fill="auto"/>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w:t>
            </w:r>
          </w:p>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п/п</w:t>
            </w:r>
          </w:p>
        </w:tc>
        <w:tc>
          <w:tcPr>
            <w:tcW w:w="4640" w:type="dxa"/>
            <w:vMerge w:val="restart"/>
            <w:shd w:val="clear" w:color="auto" w:fill="auto"/>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Наименование линий</w:t>
            </w:r>
          </w:p>
        </w:tc>
        <w:tc>
          <w:tcPr>
            <w:tcW w:w="4104" w:type="dxa"/>
            <w:gridSpan w:val="2"/>
            <w:shd w:val="clear" w:color="auto" w:fill="auto"/>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 xml:space="preserve">Расчетная нагрузка, </w:t>
            </w:r>
            <w:proofErr w:type="spellStart"/>
            <w:r w:rsidRPr="00D557D6">
              <w:rPr>
                <w:rFonts w:eastAsia="Calibri"/>
                <w:b/>
                <w:sz w:val="22"/>
                <w:szCs w:val="22"/>
                <w:lang w:eastAsia="en-US"/>
              </w:rPr>
              <w:t>кВА</w:t>
            </w:r>
            <w:proofErr w:type="spellEnd"/>
          </w:p>
        </w:tc>
      </w:tr>
      <w:tr w:rsidR="00D557D6" w:rsidRPr="00D557D6" w:rsidTr="00F10021">
        <w:trPr>
          <w:tblHeader/>
          <w:jc w:val="center"/>
        </w:trPr>
        <w:tc>
          <w:tcPr>
            <w:tcW w:w="600" w:type="dxa"/>
            <w:vMerge/>
            <w:shd w:val="clear" w:color="auto" w:fill="auto"/>
            <w:vAlign w:val="center"/>
          </w:tcPr>
          <w:p w:rsidR="00D557D6" w:rsidRPr="00D557D6" w:rsidRDefault="00D557D6" w:rsidP="00D557D6">
            <w:pPr>
              <w:suppressAutoHyphens w:val="0"/>
              <w:spacing w:line="240" w:lineRule="auto"/>
              <w:jc w:val="center"/>
              <w:rPr>
                <w:rFonts w:eastAsia="Calibri"/>
                <w:b/>
                <w:sz w:val="22"/>
                <w:szCs w:val="22"/>
                <w:lang w:eastAsia="en-US"/>
              </w:rPr>
            </w:pPr>
          </w:p>
        </w:tc>
        <w:tc>
          <w:tcPr>
            <w:tcW w:w="4640" w:type="dxa"/>
            <w:vMerge/>
            <w:shd w:val="clear" w:color="auto" w:fill="auto"/>
            <w:vAlign w:val="center"/>
          </w:tcPr>
          <w:p w:rsidR="00D557D6" w:rsidRPr="00D557D6" w:rsidRDefault="00D557D6" w:rsidP="00D557D6">
            <w:pPr>
              <w:suppressAutoHyphens w:val="0"/>
              <w:spacing w:line="240" w:lineRule="auto"/>
              <w:jc w:val="center"/>
              <w:rPr>
                <w:rFonts w:eastAsia="Calibri"/>
                <w:b/>
                <w:sz w:val="22"/>
                <w:szCs w:val="22"/>
                <w:lang w:eastAsia="en-US"/>
              </w:rPr>
            </w:pPr>
          </w:p>
        </w:tc>
        <w:tc>
          <w:tcPr>
            <w:tcW w:w="2126" w:type="dxa"/>
            <w:shd w:val="clear" w:color="auto" w:fill="auto"/>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Существующее положение</w:t>
            </w:r>
          </w:p>
        </w:tc>
        <w:tc>
          <w:tcPr>
            <w:tcW w:w="1978" w:type="dxa"/>
            <w:shd w:val="clear" w:color="auto" w:fill="auto"/>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Расчетный срок</w:t>
            </w:r>
          </w:p>
        </w:tc>
      </w:tr>
      <w:tr w:rsidR="00D557D6" w:rsidRPr="00D557D6" w:rsidTr="00F10021">
        <w:trPr>
          <w:jc w:val="center"/>
        </w:trPr>
        <w:tc>
          <w:tcPr>
            <w:tcW w:w="600"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1</w:t>
            </w:r>
          </w:p>
        </w:tc>
        <w:tc>
          <w:tcPr>
            <w:tcW w:w="4640" w:type="dxa"/>
            <w:shd w:val="clear" w:color="auto" w:fill="auto"/>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Л1 ПС «</w:t>
            </w:r>
            <w:proofErr w:type="spellStart"/>
            <w:r w:rsidRPr="00D557D6">
              <w:rPr>
                <w:sz w:val="22"/>
                <w:szCs w:val="22"/>
                <w:lang w:eastAsia="ru-RU"/>
              </w:rPr>
              <w:t>Ракомо</w:t>
            </w:r>
            <w:proofErr w:type="spellEnd"/>
            <w:r w:rsidRPr="00D557D6">
              <w:rPr>
                <w:sz w:val="22"/>
                <w:szCs w:val="22"/>
                <w:lang w:eastAsia="ru-RU"/>
              </w:rPr>
              <w:t>»</w:t>
            </w:r>
          </w:p>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17 трансформаторов К=0,7</w:t>
            </w:r>
          </w:p>
        </w:tc>
        <w:tc>
          <w:tcPr>
            <w:tcW w:w="2126"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1817</w:t>
            </w:r>
          </w:p>
        </w:tc>
        <w:tc>
          <w:tcPr>
            <w:tcW w:w="1978"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2181</w:t>
            </w:r>
          </w:p>
        </w:tc>
      </w:tr>
      <w:tr w:rsidR="00D557D6" w:rsidRPr="00D557D6" w:rsidTr="00F10021">
        <w:trPr>
          <w:jc w:val="center"/>
        </w:trPr>
        <w:tc>
          <w:tcPr>
            <w:tcW w:w="600"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2</w:t>
            </w:r>
          </w:p>
        </w:tc>
        <w:tc>
          <w:tcPr>
            <w:tcW w:w="4640" w:type="dxa"/>
            <w:shd w:val="clear" w:color="auto" w:fill="auto"/>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Л2 ПС «</w:t>
            </w:r>
            <w:proofErr w:type="spellStart"/>
            <w:r w:rsidRPr="00D557D6">
              <w:rPr>
                <w:sz w:val="22"/>
                <w:szCs w:val="22"/>
                <w:lang w:eastAsia="ru-RU"/>
              </w:rPr>
              <w:t>Ракомо</w:t>
            </w:r>
            <w:proofErr w:type="spellEnd"/>
            <w:r w:rsidRPr="00D557D6">
              <w:rPr>
                <w:sz w:val="22"/>
                <w:szCs w:val="22"/>
                <w:lang w:eastAsia="ru-RU"/>
              </w:rPr>
              <w:t>»</w:t>
            </w:r>
          </w:p>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16 трансформаторов К=0,7</w:t>
            </w:r>
          </w:p>
        </w:tc>
        <w:tc>
          <w:tcPr>
            <w:tcW w:w="2126"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2119</w:t>
            </w:r>
          </w:p>
        </w:tc>
        <w:tc>
          <w:tcPr>
            <w:tcW w:w="1978"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2543</w:t>
            </w:r>
          </w:p>
        </w:tc>
      </w:tr>
      <w:tr w:rsidR="00D557D6" w:rsidRPr="00D557D6" w:rsidTr="00F10021">
        <w:trPr>
          <w:jc w:val="center"/>
        </w:trPr>
        <w:tc>
          <w:tcPr>
            <w:tcW w:w="600"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w:t>
            </w:r>
          </w:p>
        </w:tc>
        <w:tc>
          <w:tcPr>
            <w:tcW w:w="4640" w:type="dxa"/>
            <w:shd w:val="clear" w:color="auto" w:fill="auto"/>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Л3 ПС «</w:t>
            </w:r>
            <w:proofErr w:type="spellStart"/>
            <w:r w:rsidRPr="00D557D6">
              <w:rPr>
                <w:sz w:val="22"/>
                <w:szCs w:val="22"/>
                <w:lang w:eastAsia="ru-RU"/>
              </w:rPr>
              <w:t>Ракомо</w:t>
            </w:r>
            <w:proofErr w:type="spellEnd"/>
            <w:r w:rsidRPr="00D557D6">
              <w:rPr>
                <w:sz w:val="22"/>
                <w:szCs w:val="22"/>
                <w:lang w:eastAsia="ru-RU"/>
              </w:rPr>
              <w:t>»</w:t>
            </w:r>
          </w:p>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6 трансформаторов К=0,85</w:t>
            </w:r>
          </w:p>
        </w:tc>
        <w:tc>
          <w:tcPr>
            <w:tcW w:w="2126"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1743</w:t>
            </w:r>
          </w:p>
        </w:tc>
        <w:tc>
          <w:tcPr>
            <w:tcW w:w="1978"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2092</w:t>
            </w:r>
          </w:p>
        </w:tc>
      </w:tr>
      <w:tr w:rsidR="00D557D6" w:rsidRPr="00D557D6" w:rsidTr="00F10021">
        <w:trPr>
          <w:jc w:val="center"/>
        </w:trPr>
        <w:tc>
          <w:tcPr>
            <w:tcW w:w="600"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4</w:t>
            </w:r>
          </w:p>
        </w:tc>
        <w:tc>
          <w:tcPr>
            <w:tcW w:w="4640" w:type="dxa"/>
            <w:shd w:val="clear" w:color="auto" w:fill="auto"/>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Л4 ПС «</w:t>
            </w:r>
            <w:proofErr w:type="spellStart"/>
            <w:r w:rsidRPr="00D557D6">
              <w:rPr>
                <w:sz w:val="22"/>
                <w:szCs w:val="22"/>
                <w:lang w:eastAsia="ru-RU"/>
              </w:rPr>
              <w:t>Ракомо</w:t>
            </w:r>
            <w:proofErr w:type="spellEnd"/>
            <w:r w:rsidRPr="00D557D6">
              <w:rPr>
                <w:sz w:val="22"/>
                <w:szCs w:val="22"/>
                <w:lang w:eastAsia="ru-RU"/>
              </w:rPr>
              <w:t>»</w:t>
            </w:r>
          </w:p>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1 трансформатор К=1,0</w:t>
            </w:r>
          </w:p>
        </w:tc>
        <w:tc>
          <w:tcPr>
            <w:tcW w:w="2126"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160</w:t>
            </w:r>
          </w:p>
        </w:tc>
        <w:tc>
          <w:tcPr>
            <w:tcW w:w="1978"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192</w:t>
            </w:r>
          </w:p>
        </w:tc>
      </w:tr>
      <w:tr w:rsidR="00D557D6" w:rsidRPr="00D557D6" w:rsidTr="00F10021">
        <w:trPr>
          <w:jc w:val="center"/>
        </w:trPr>
        <w:tc>
          <w:tcPr>
            <w:tcW w:w="600"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5</w:t>
            </w:r>
          </w:p>
        </w:tc>
        <w:tc>
          <w:tcPr>
            <w:tcW w:w="4640" w:type="dxa"/>
            <w:shd w:val="clear" w:color="auto" w:fill="auto"/>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Л1 ПС» Базовая»</w:t>
            </w:r>
          </w:p>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12 трансформаторов К=0,8</w:t>
            </w:r>
          </w:p>
        </w:tc>
        <w:tc>
          <w:tcPr>
            <w:tcW w:w="2126"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2208</w:t>
            </w:r>
          </w:p>
        </w:tc>
        <w:tc>
          <w:tcPr>
            <w:tcW w:w="1978"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2650</w:t>
            </w:r>
          </w:p>
        </w:tc>
      </w:tr>
      <w:tr w:rsidR="00D557D6" w:rsidRPr="00D557D6" w:rsidTr="00F10021">
        <w:trPr>
          <w:jc w:val="center"/>
        </w:trPr>
        <w:tc>
          <w:tcPr>
            <w:tcW w:w="600"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6</w:t>
            </w:r>
          </w:p>
        </w:tc>
        <w:tc>
          <w:tcPr>
            <w:tcW w:w="4640" w:type="dxa"/>
            <w:shd w:val="clear" w:color="auto" w:fill="auto"/>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Л35 ПС «</w:t>
            </w:r>
            <w:proofErr w:type="spellStart"/>
            <w:r w:rsidRPr="00D557D6">
              <w:rPr>
                <w:sz w:val="22"/>
                <w:szCs w:val="22"/>
                <w:lang w:eastAsia="ru-RU"/>
              </w:rPr>
              <w:t>Мостищи</w:t>
            </w:r>
            <w:proofErr w:type="spellEnd"/>
            <w:r w:rsidRPr="00D557D6">
              <w:rPr>
                <w:sz w:val="22"/>
                <w:szCs w:val="22"/>
                <w:lang w:eastAsia="ru-RU"/>
              </w:rPr>
              <w:t>»</w:t>
            </w:r>
          </w:p>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1 трансформатор К=1,0</w:t>
            </w:r>
          </w:p>
        </w:tc>
        <w:tc>
          <w:tcPr>
            <w:tcW w:w="2126"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40</w:t>
            </w:r>
          </w:p>
        </w:tc>
        <w:tc>
          <w:tcPr>
            <w:tcW w:w="1978"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48</w:t>
            </w:r>
          </w:p>
        </w:tc>
      </w:tr>
      <w:tr w:rsidR="00D557D6" w:rsidRPr="00D557D6" w:rsidTr="00F10021">
        <w:trPr>
          <w:jc w:val="center"/>
        </w:trPr>
        <w:tc>
          <w:tcPr>
            <w:tcW w:w="600"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640" w:type="dxa"/>
            <w:shd w:val="clear" w:color="auto" w:fill="auto"/>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В том числе коммунально-бытовая нагрузка на существующих участках</w:t>
            </w:r>
          </w:p>
        </w:tc>
        <w:tc>
          <w:tcPr>
            <w:tcW w:w="2126"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2040</w:t>
            </w:r>
          </w:p>
        </w:tc>
        <w:tc>
          <w:tcPr>
            <w:tcW w:w="1978"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1836</w:t>
            </w:r>
          </w:p>
        </w:tc>
      </w:tr>
      <w:tr w:rsidR="00D557D6" w:rsidRPr="00D557D6" w:rsidTr="00F10021">
        <w:trPr>
          <w:jc w:val="center"/>
        </w:trPr>
        <w:tc>
          <w:tcPr>
            <w:tcW w:w="600"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640" w:type="dxa"/>
            <w:shd w:val="clear" w:color="auto" w:fill="auto"/>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Коммунально-бытовая нагрузка на новых участках:</w:t>
            </w:r>
          </w:p>
        </w:tc>
        <w:tc>
          <w:tcPr>
            <w:tcW w:w="2126"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978"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F10021">
        <w:trPr>
          <w:jc w:val="center"/>
        </w:trPr>
        <w:tc>
          <w:tcPr>
            <w:tcW w:w="600"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640" w:type="dxa"/>
            <w:shd w:val="clear" w:color="auto" w:fill="auto"/>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д. Юрьево</w:t>
            </w:r>
          </w:p>
        </w:tc>
        <w:tc>
          <w:tcPr>
            <w:tcW w:w="2126"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978"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315</w:t>
            </w:r>
          </w:p>
        </w:tc>
      </w:tr>
      <w:tr w:rsidR="00D557D6" w:rsidRPr="00D557D6" w:rsidTr="00F10021">
        <w:trPr>
          <w:jc w:val="center"/>
        </w:trPr>
        <w:tc>
          <w:tcPr>
            <w:tcW w:w="600"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640" w:type="dxa"/>
            <w:shd w:val="clear" w:color="auto" w:fill="auto"/>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д. Троица</w:t>
            </w:r>
          </w:p>
        </w:tc>
        <w:tc>
          <w:tcPr>
            <w:tcW w:w="2126"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978"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96</w:t>
            </w:r>
          </w:p>
        </w:tc>
      </w:tr>
      <w:tr w:rsidR="00D557D6" w:rsidRPr="00D557D6" w:rsidTr="00F10021">
        <w:trPr>
          <w:jc w:val="center"/>
        </w:trPr>
        <w:tc>
          <w:tcPr>
            <w:tcW w:w="600"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640" w:type="dxa"/>
            <w:shd w:val="clear" w:color="auto" w:fill="auto"/>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 xml:space="preserve">д. Новое </w:t>
            </w:r>
            <w:proofErr w:type="spellStart"/>
            <w:r w:rsidRPr="00D557D6">
              <w:rPr>
                <w:sz w:val="22"/>
                <w:szCs w:val="22"/>
                <w:lang w:eastAsia="ru-RU"/>
              </w:rPr>
              <w:t>Ракомо</w:t>
            </w:r>
            <w:proofErr w:type="spellEnd"/>
          </w:p>
        </w:tc>
        <w:tc>
          <w:tcPr>
            <w:tcW w:w="2126"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978"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203</w:t>
            </w:r>
          </w:p>
        </w:tc>
      </w:tr>
      <w:tr w:rsidR="00D557D6" w:rsidRPr="00D557D6" w:rsidTr="00F10021">
        <w:trPr>
          <w:jc w:val="center"/>
        </w:trPr>
        <w:tc>
          <w:tcPr>
            <w:tcW w:w="600"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640" w:type="dxa"/>
            <w:shd w:val="clear" w:color="auto" w:fill="auto"/>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 xml:space="preserve">д. </w:t>
            </w:r>
            <w:proofErr w:type="spellStart"/>
            <w:r w:rsidRPr="00D557D6">
              <w:rPr>
                <w:sz w:val="22"/>
                <w:szCs w:val="22"/>
                <w:lang w:eastAsia="ru-RU"/>
              </w:rPr>
              <w:t>Нехотилово</w:t>
            </w:r>
            <w:proofErr w:type="spellEnd"/>
          </w:p>
        </w:tc>
        <w:tc>
          <w:tcPr>
            <w:tcW w:w="2126"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978"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120</w:t>
            </w:r>
          </w:p>
        </w:tc>
      </w:tr>
      <w:tr w:rsidR="00D557D6" w:rsidRPr="00D557D6" w:rsidTr="00F10021">
        <w:trPr>
          <w:jc w:val="center"/>
        </w:trPr>
        <w:tc>
          <w:tcPr>
            <w:tcW w:w="600"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640" w:type="dxa"/>
            <w:shd w:val="clear" w:color="auto" w:fill="auto"/>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 xml:space="preserve">д. Горные </w:t>
            </w:r>
            <w:proofErr w:type="spellStart"/>
            <w:r w:rsidRPr="00D557D6">
              <w:rPr>
                <w:sz w:val="22"/>
                <w:szCs w:val="22"/>
                <w:lang w:eastAsia="ru-RU"/>
              </w:rPr>
              <w:t>Морины</w:t>
            </w:r>
            <w:proofErr w:type="spellEnd"/>
          </w:p>
        </w:tc>
        <w:tc>
          <w:tcPr>
            <w:tcW w:w="2126"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978"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92</w:t>
            </w:r>
          </w:p>
        </w:tc>
      </w:tr>
      <w:tr w:rsidR="00D557D6" w:rsidRPr="00D557D6" w:rsidTr="00F10021">
        <w:trPr>
          <w:jc w:val="center"/>
        </w:trPr>
        <w:tc>
          <w:tcPr>
            <w:tcW w:w="600"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640" w:type="dxa"/>
            <w:shd w:val="clear" w:color="auto" w:fill="auto"/>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д. Медвежья Голова</w:t>
            </w:r>
          </w:p>
        </w:tc>
        <w:tc>
          <w:tcPr>
            <w:tcW w:w="2126"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978"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69</w:t>
            </w:r>
          </w:p>
        </w:tc>
      </w:tr>
      <w:tr w:rsidR="00D557D6" w:rsidRPr="00D557D6" w:rsidTr="00F10021">
        <w:trPr>
          <w:jc w:val="center"/>
        </w:trPr>
        <w:tc>
          <w:tcPr>
            <w:tcW w:w="600"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640" w:type="dxa"/>
            <w:shd w:val="clear" w:color="auto" w:fill="auto"/>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 xml:space="preserve">д. </w:t>
            </w:r>
            <w:proofErr w:type="spellStart"/>
            <w:r w:rsidRPr="00D557D6">
              <w:rPr>
                <w:sz w:val="22"/>
                <w:szCs w:val="22"/>
                <w:lang w:eastAsia="ru-RU"/>
              </w:rPr>
              <w:t>Здринога</w:t>
            </w:r>
            <w:proofErr w:type="spellEnd"/>
          </w:p>
        </w:tc>
        <w:tc>
          <w:tcPr>
            <w:tcW w:w="2126"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978"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136</w:t>
            </w:r>
          </w:p>
        </w:tc>
      </w:tr>
      <w:tr w:rsidR="00D557D6" w:rsidRPr="00D557D6" w:rsidTr="00F10021">
        <w:trPr>
          <w:jc w:val="center"/>
        </w:trPr>
        <w:tc>
          <w:tcPr>
            <w:tcW w:w="600"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640" w:type="dxa"/>
            <w:shd w:val="clear" w:color="auto" w:fill="auto"/>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д. Ильмень</w:t>
            </w:r>
          </w:p>
        </w:tc>
        <w:tc>
          <w:tcPr>
            <w:tcW w:w="2126"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978"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68</w:t>
            </w:r>
          </w:p>
        </w:tc>
      </w:tr>
      <w:tr w:rsidR="00D557D6" w:rsidRPr="00D557D6" w:rsidTr="00F10021">
        <w:trPr>
          <w:jc w:val="center"/>
        </w:trPr>
        <w:tc>
          <w:tcPr>
            <w:tcW w:w="600"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640" w:type="dxa"/>
            <w:shd w:val="clear" w:color="auto" w:fill="auto"/>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 xml:space="preserve">д. </w:t>
            </w:r>
            <w:proofErr w:type="spellStart"/>
            <w:r w:rsidRPr="00D557D6">
              <w:rPr>
                <w:sz w:val="22"/>
                <w:szCs w:val="22"/>
                <w:lang w:eastAsia="ru-RU"/>
              </w:rPr>
              <w:t>Козынево</w:t>
            </w:r>
            <w:proofErr w:type="spellEnd"/>
          </w:p>
        </w:tc>
        <w:tc>
          <w:tcPr>
            <w:tcW w:w="2126"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978"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80</w:t>
            </w:r>
          </w:p>
        </w:tc>
      </w:tr>
      <w:tr w:rsidR="00D557D6" w:rsidRPr="00D557D6" w:rsidTr="00F10021">
        <w:trPr>
          <w:jc w:val="center"/>
        </w:trPr>
        <w:tc>
          <w:tcPr>
            <w:tcW w:w="600"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640" w:type="dxa"/>
            <w:shd w:val="clear" w:color="auto" w:fill="auto"/>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 xml:space="preserve">д. </w:t>
            </w:r>
            <w:proofErr w:type="spellStart"/>
            <w:r w:rsidRPr="00D557D6">
              <w:rPr>
                <w:sz w:val="22"/>
                <w:szCs w:val="22"/>
                <w:lang w:eastAsia="ru-RU"/>
              </w:rPr>
              <w:t>Лукинщина</w:t>
            </w:r>
            <w:proofErr w:type="spellEnd"/>
          </w:p>
        </w:tc>
        <w:tc>
          <w:tcPr>
            <w:tcW w:w="2126"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978"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129</w:t>
            </w:r>
          </w:p>
        </w:tc>
      </w:tr>
      <w:tr w:rsidR="00D557D6" w:rsidRPr="00D557D6" w:rsidTr="00F10021">
        <w:trPr>
          <w:jc w:val="center"/>
        </w:trPr>
        <w:tc>
          <w:tcPr>
            <w:tcW w:w="600"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640" w:type="dxa"/>
            <w:shd w:val="clear" w:color="auto" w:fill="auto"/>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 xml:space="preserve">д. </w:t>
            </w:r>
            <w:proofErr w:type="spellStart"/>
            <w:r w:rsidRPr="00D557D6">
              <w:rPr>
                <w:sz w:val="22"/>
                <w:szCs w:val="22"/>
                <w:lang w:eastAsia="ru-RU"/>
              </w:rPr>
              <w:t>Радбелик</w:t>
            </w:r>
            <w:proofErr w:type="spellEnd"/>
          </w:p>
        </w:tc>
        <w:tc>
          <w:tcPr>
            <w:tcW w:w="2126"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978"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52</w:t>
            </w:r>
          </w:p>
        </w:tc>
      </w:tr>
      <w:tr w:rsidR="00D557D6" w:rsidRPr="00D557D6" w:rsidTr="00F10021">
        <w:trPr>
          <w:jc w:val="center"/>
        </w:trPr>
        <w:tc>
          <w:tcPr>
            <w:tcW w:w="600"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640" w:type="dxa"/>
            <w:shd w:val="clear" w:color="auto" w:fill="auto"/>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д. Песчаное</w:t>
            </w:r>
          </w:p>
        </w:tc>
        <w:tc>
          <w:tcPr>
            <w:tcW w:w="2126"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978"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292</w:t>
            </w:r>
          </w:p>
        </w:tc>
      </w:tr>
      <w:tr w:rsidR="00D557D6" w:rsidRPr="00D557D6" w:rsidTr="00F10021">
        <w:trPr>
          <w:jc w:val="center"/>
        </w:trPr>
        <w:tc>
          <w:tcPr>
            <w:tcW w:w="600"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640" w:type="dxa"/>
            <w:shd w:val="clear" w:color="auto" w:fill="auto"/>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д. Георгий</w:t>
            </w:r>
          </w:p>
        </w:tc>
        <w:tc>
          <w:tcPr>
            <w:tcW w:w="2126"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978"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30</w:t>
            </w:r>
          </w:p>
        </w:tc>
      </w:tr>
      <w:tr w:rsidR="00D557D6" w:rsidRPr="00D557D6" w:rsidTr="00F10021">
        <w:trPr>
          <w:jc w:val="center"/>
        </w:trPr>
        <w:tc>
          <w:tcPr>
            <w:tcW w:w="600"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640" w:type="dxa"/>
            <w:shd w:val="clear" w:color="auto" w:fill="auto"/>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 xml:space="preserve">д. Старое </w:t>
            </w:r>
            <w:proofErr w:type="spellStart"/>
            <w:r w:rsidRPr="00D557D6">
              <w:rPr>
                <w:sz w:val="22"/>
                <w:szCs w:val="22"/>
                <w:lang w:eastAsia="ru-RU"/>
              </w:rPr>
              <w:t>Ракомо</w:t>
            </w:r>
            <w:proofErr w:type="spellEnd"/>
          </w:p>
        </w:tc>
        <w:tc>
          <w:tcPr>
            <w:tcW w:w="2126"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978"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155</w:t>
            </w:r>
          </w:p>
        </w:tc>
      </w:tr>
      <w:tr w:rsidR="00D557D6" w:rsidRPr="00D557D6" w:rsidTr="00F10021">
        <w:trPr>
          <w:jc w:val="center"/>
        </w:trPr>
        <w:tc>
          <w:tcPr>
            <w:tcW w:w="600"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640" w:type="dxa"/>
            <w:shd w:val="clear" w:color="auto" w:fill="auto"/>
            <w:vAlign w:val="center"/>
          </w:tcPr>
          <w:p w:rsidR="00D557D6" w:rsidRPr="00D557D6" w:rsidRDefault="00D557D6" w:rsidP="00D557D6">
            <w:pPr>
              <w:suppressAutoHyphens w:val="0"/>
              <w:spacing w:line="240" w:lineRule="auto"/>
              <w:jc w:val="center"/>
              <w:rPr>
                <w:sz w:val="22"/>
                <w:szCs w:val="22"/>
                <w:lang w:eastAsia="ru-RU"/>
              </w:rPr>
            </w:pPr>
            <w:r w:rsidRPr="00D557D6">
              <w:rPr>
                <w:sz w:val="22"/>
                <w:szCs w:val="22"/>
                <w:lang w:eastAsia="ru-RU"/>
              </w:rPr>
              <w:t>Итого:</w:t>
            </w:r>
          </w:p>
        </w:tc>
        <w:tc>
          <w:tcPr>
            <w:tcW w:w="2126"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10127</w:t>
            </w:r>
          </w:p>
        </w:tc>
        <w:tc>
          <w:tcPr>
            <w:tcW w:w="1978" w:type="dxa"/>
            <w:shd w:val="clear" w:color="auto" w:fill="auto"/>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13379</w:t>
            </w:r>
          </w:p>
        </w:tc>
      </w:tr>
    </w:tbl>
    <w:p w:rsidR="00381404" w:rsidRDefault="00381404" w:rsidP="00D557D6">
      <w:pPr>
        <w:numPr>
          <w:ilvl w:val="2"/>
          <w:numId w:val="0"/>
        </w:numPr>
        <w:suppressAutoHyphens w:val="0"/>
        <w:spacing w:before="180" w:after="120" w:line="240" w:lineRule="auto"/>
        <w:ind w:left="1429" w:hanging="709"/>
        <w:contextualSpacing/>
        <w:outlineLvl w:val="2"/>
        <w:rPr>
          <w:b/>
          <w:sz w:val="26"/>
          <w:szCs w:val="26"/>
          <w:lang w:eastAsia="ru-RU"/>
        </w:rPr>
      </w:pPr>
      <w:bookmarkStart w:id="40" w:name="_Toc180489386"/>
    </w:p>
    <w:p w:rsidR="00381404" w:rsidRDefault="00381404" w:rsidP="00D557D6">
      <w:pPr>
        <w:numPr>
          <w:ilvl w:val="2"/>
          <w:numId w:val="0"/>
        </w:numPr>
        <w:suppressAutoHyphens w:val="0"/>
        <w:spacing w:before="180" w:after="120" w:line="240" w:lineRule="auto"/>
        <w:ind w:left="1429" w:hanging="709"/>
        <w:contextualSpacing/>
        <w:outlineLvl w:val="2"/>
        <w:rPr>
          <w:b/>
          <w:sz w:val="26"/>
          <w:szCs w:val="26"/>
          <w:lang w:eastAsia="ru-RU"/>
        </w:rPr>
      </w:pPr>
    </w:p>
    <w:p w:rsidR="00381404" w:rsidRPr="00D601FE" w:rsidRDefault="00D601FE" w:rsidP="00AC7ED2">
      <w:pPr>
        <w:numPr>
          <w:ilvl w:val="2"/>
          <w:numId w:val="0"/>
        </w:numPr>
        <w:suppressAutoHyphens w:val="0"/>
        <w:spacing w:before="180" w:after="120" w:line="240" w:lineRule="auto"/>
        <w:ind w:firstLine="709"/>
        <w:contextualSpacing/>
        <w:outlineLvl w:val="2"/>
        <w:rPr>
          <w:rFonts w:eastAsia="Calibri"/>
          <w:b/>
          <w:sz w:val="26"/>
          <w:szCs w:val="26"/>
          <w:lang w:eastAsia="en-US"/>
        </w:rPr>
      </w:pPr>
      <w:r w:rsidRPr="00D601FE">
        <w:rPr>
          <w:b/>
          <w:sz w:val="26"/>
          <w:szCs w:val="26"/>
          <w:lang w:eastAsia="ru-RU"/>
        </w:rPr>
        <w:t>3.5.3</w:t>
      </w:r>
      <w:r>
        <w:rPr>
          <w:b/>
          <w:sz w:val="26"/>
          <w:szCs w:val="26"/>
          <w:lang w:eastAsia="ru-RU"/>
        </w:rPr>
        <w:t>.</w:t>
      </w:r>
      <w:r w:rsidRPr="00D601FE">
        <w:rPr>
          <w:b/>
          <w:sz w:val="26"/>
          <w:szCs w:val="26"/>
          <w:lang w:eastAsia="ru-RU"/>
        </w:rPr>
        <w:t xml:space="preserve"> </w:t>
      </w:r>
      <w:r w:rsidR="00D557D6" w:rsidRPr="00D601FE">
        <w:rPr>
          <w:rFonts w:eastAsia="Calibri"/>
          <w:b/>
          <w:sz w:val="26"/>
          <w:szCs w:val="26"/>
          <w:lang w:eastAsia="en-US"/>
        </w:rPr>
        <w:t>Теплоснабжение</w:t>
      </w:r>
      <w:bookmarkEnd w:id="40"/>
    </w:p>
    <w:p w:rsidR="00D557D6" w:rsidRPr="00D557D6" w:rsidRDefault="00D557D6" w:rsidP="008622EA">
      <w:pPr>
        <w:tabs>
          <w:tab w:val="left" w:pos="851"/>
          <w:tab w:val="left" w:pos="13608"/>
        </w:tabs>
        <w:suppressAutoHyphens w:val="0"/>
        <w:spacing w:line="240" w:lineRule="auto"/>
        <w:ind w:firstLine="709"/>
        <w:jc w:val="both"/>
        <w:rPr>
          <w:lang w:eastAsia="ru-RU"/>
        </w:rPr>
      </w:pPr>
      <w:r w:rsidRPr="00D557D6">
        <w:rPr>
          <w:lang w:eastAsia="ru-RU"/>
        </w:rPr>
        <w:t xml:space="preserve">Централизованным теплоснабжением от 2 котельных на твердом топливе (установленной мощностью 0,562 Гкал/час в д. Старое </w:t>
      </w:r>
      <w:proofErr w:type="spellStart"/>
      <w:r w:rsidRPr="00D557D6">
        <w:rPr>
          <w:lang w:eastAsia="ru-RU"/>
        </w:rPr>
        <w:t>Ракомо</w:t>
      </w:r>
      <w:proofErr w:type="spellEnd"/>
      <w:r w:rsidRPr="00D557D6">
        <w:rPr>
          <w:lang w:eastAsia="ru-RU"/>
        </w:rPr>
        <w:t xml:space="preserve"> и 0,172 Гкал/час в д. Ильмень) обеспечиваются:</w:t>
      </w:r>
    </w:p>
    <w:p w:rsidR="00D557D6" w:rsidRPr="00D557D6" w:rsidRDefault="00D557D6" w:rsidP="008622EA">
      <w:pPr>
        <w:tabs>
          <w:tab w:val="left" w:pos="851"/>
          <w:tab w:val="left" w:pos="13608"/>
        </w:tabs>
        <w:suppressAutoHyphens w:val="0"/>
        <w:spacing w:line="240" w:lineRule="auto"/>
        <w:ind w:firstLine="709"/>
        <w:jc w:val="both"/>
        <w:rPr>
          <w:lang w:eastAsia="ru-RU"/>
        </w:rPr>
      </w:pPr>
      <w:r w:rsidRPr="00D557D6">
        <w:rPr>
          <w:lang w:eastAsia="ru-RU"/>
        </w:rPr>
        <w:lastRenderedPageBreak/>
        <w:t xml:space="preserve">– два 16-ти квартирных дома и один 2-х квартирный дом в д. Старое </w:t>
      </w:r>
      <w:proofErr w:type="spellStart"/>
      <w:r w:rsidRPr="00D557D6">
        <w:rPr>
          <w:lang w:eastAsia="ru-RU"/>
        </w:rPr>
        <w:t>Ракомо</w:t>
      </w:r>
      <w:proofErr w:type="spellEnd"/>
      <w:r w:rsidRPr="00D557D6">
        <w:rPr>
          <w:lang w:eastAsia="ru-RU"/>
        </w:rPr>
        <w:t>;</w:t>
      </w:r>
    </w:p>
    <w:p w:rsidR="00D557D6" w:rsidRPr="00D557D6" w:rsidRDefault="00D557D6" w:rsidP="008622EA">
      <w:pPr>
        <w:tabs>
          <w:tab w:val="left" w:pos="851"/>
          <w:tab w:val="left" w:pos="13608"/>
        </w:tabs>
        <w:suppressAutoHyphens w:val="0"/>
        <w:spacing w:line="240" w:lineRule="auto"/>
        <w:ind w:firstLine="709"/>
        <w:jc w:val="both"/>
        <w:rPr>
          <w:lang w:eastAsia="ru-RU"/>
        </w:rPr>
      </w:pPr>
      <w:r w:rsidRPr="00D557D6">
        <w:rPr>
          <w:lang w:eastAsia="ru-RU"/>
        </w:rPr>
        <w:t>– один 8-и квартирный дом, филиал МАДОУ №19 «Детский сад комбинированного вида» п. Панковка в д. Ильмень.</w:t>
      </w:r>
    </w:p>
    <w:p w:rsidR="00D557D6" w:rsidRPr="00D557D6" w:rsidRDefault="00D557D6" w:rsidP="008622EA">
      <w:pPr>
        <w:tabs>
          <w:tab w:val="left" w:pos="851"/>
          <w:tab w:val="left" w:pos="13608"/>
        </w:tabs>
        <w:suppressAutoHyphens w:val="0"/>
        <w:spacing w:line="240" w:lineRule="auto"/>
        <w:ind w:firstLine="709"/>
        <w:jc w:val="both"/>
        <w:rPr>
          <w:lang w:eastAsia="ru-RU"/>
        </w:rPr>
      </w:pPr>
      <w:r w:rsidRPr="00D557D6">
        <w:rPr>
          <w:lang w:eastAsia="ru-RU"/>
        </w:rPr>
        <w:t>Основным поставщиком тепловой энергии в поселении является ООО «ТК Новгородская». Твердое топливо доставляется наземным автотранспортом.</w:t>
      </w:r>
    </w:p>
    <w:p w:rsidR="00D557D6" w:rsidRPr="00D557D6" w:rsidRDefault="00D557D6" w:rsidP="008622EA">
      <w:pPr>
        <w:tabs>
          <w:tab w:val="left" w:pos="851"/>
          <w:tab w:val="left" w:pos="13608"/>
        </w:tabs>
        <w:suppressAutoHyphens w:val="0"/>
        <w:spacing w:line="240" w:lineRule="auto"/>
        <w:ind w:firstLine="709"/>
        <w:jc w:val="both"/>
        <w:rPr>
          <w:lang w:eastAsia="ru-RU"/>
        </w:rPr>
      </w:pPr>
      <w:r w:rsidRPr="00D557D6">
        <w:rPr>
          <w:lang w:eastAsia="ru-RU"/>
        </w:rPr>
        <w:t xml:space="preserve"> Отопление от электрических котлов осуществляется в ряде административных зданий и объектах социально-культурного назначения.</w:t>
      </w:r>
    </w:p>
    <w:p w:rsidR="00D557D6" w:rsidRDefault="00D557D6" w:rsidP="008622EA">
      <w:pPr>
        <w:tabs>
          <w:tab w:val="left" w:pos="851"/>
          <w:tab w:val="left" w:pos="13608"/>
        </w:tabs>
        <w:suppressAutoHyphens w:val="0"/>
        <w:spacing w:line="240" w:lineRule="auto"/>
        <w:ind w:firstLine="709"/>
        <w:jc w:val="both"/>
        <w:rPr>
          <w:lang w:eastAsia="ru-RU"/>
        </w:rPr>
      </w:pPr>
      <w:r w:rsidRPr="00D557D6">
        <w:rPr>
          <w:lang w:eastAsia="ru-RU"/>
        </w:rPr>
        <w:t>Большая часть жилой застройки поселения имеет печное отопление и малометражные котлы на твердом топливе.</w:t>
      </w:r>
    </w:p>
    <w:p w:rsidR="00381404" w:rsidRPr="00D557D6" w:rsidRDefault="00381404" w:rsidP="00381404">
      <w:pPr>
        <w:tabs>
          <w:tab w:val="left" w:pos="851"/>
          <w:tab w:val="left" w:pos="13608"/>
        </w:tabs>
        <w:suppressAutoHyphens w:val="0"/>
        <w:spacing w:line="240" w:lineRule="auto"/>
        <w:ind w:firstLine="709"/>
        <w:jc w:val="both"/>
        <w:rPr>
          <w:lang w:eastAsia="ru-RU"/>
        </w:rPr>
      </w:pPr>
    </w:p>
    <w:p w:rsidR="00381404" w:rsidRPr="00D557D6" w:rsidRDefault="00381404" w:rsidP="00AC7ED2">
      <w:pPr>
        <w:numPr>
          <w:ilvl w:val="2"/>
          <w:numId w:val="0"/>
        </w:numPr>
        <w:suppressAutoHyphens w:val="0"/>
        <w:spacing w:line="240" w:lineRule="auto"/>
        <w:ind w:firstLine="709"/>
        <w:contextualSpacing/>
        <w:outlineLvl w:val="2"/>
        <w:rPr>
          <w:rFonts w:eastAsia="Calibri"/>
          <w:b/>
          <w:sz w:val="26"/>
          <w:szCs w:val="26"/>
          <w:lang w:eastAsia="en-US"/>
        </w:rPr>
      </w:pPr>
      <w:bookmarkStart w:id="41" w:name="_Toc180489387"/>
      <w:r>
        <w:rPr>
          <w:rFonts w:eastAsia="Calibri"/>
          <w:b/>
          <w:sz w:val="26"/>
          <w:szCs w:val="26"/>
          <w:lang w:eastAsia="en-US"/>
        </w:rPr>
        <w:t xml:space="preserve">3.5.4. </w:t>
      </w:r>
      <w:r w:rsidR="00D557D6" w:rsidRPr="00D557D6">
        <w:rPr>
          <w:rFonts w:eastAsia="Calibri"/>
          <w:b/>
          <w:sz w:val="26"/>
          <w:szCs w:val="26"/>
          <w:lang w:eastAsia="en-US"/>
        </w:rPr>
        <w:t>Газоснабжение</w:t>
      </w:r>
      <w:bookmarkEnd w:id="41"/>
    </w:p>
    <w:p w:rsidR="00D557D6" w:rsidRPr="00D557D6" w:rsidRDefault="00D557D6" w:rsidP="00D557D6">
      <w:pPr>
        <w:suppressAutoHyphens w:val="0"/>
        <w:spacing w:line="240" w:lineRule="auto"/>
        <w:ind w:firstLine="709"/>
        <w:jc w:val="both"/>
        <w:rPr>
          <w:rFonts w:eastAsia="Calibri"/>
          <w:lang w:eastAsia="en-US"/>
        </w:rPr>
      </w:pPr>
      <w:r w:rsidRPr="00D557D6">
        <w:rPr>
          <w:rFonts w:eastAsia="Calibri"/>
          <w:lang w:eastAsia="en-US"/>
        </w:rPr>
        <w:t xml:space="preserve">В настоящее время газоснабжение Ракомского поселения осуществляется частично природным и сжиженным углеводородным газом (СУГ). </w:t>
      </w:r>
    </w:p>
    <w:p w:rsidR="00D557D6" w:rsidRPr="00D557D6" w:rsidRDefault="00D557D6" w:rsidP="00D557D6">
      <w:pPr>
        <w:suppressAutoHyphens w:val="0"/>
        <w:spacing w:line="240" w:lineRule="auto"/>
        <w:ind w:firstLine="709"/>
        <w:jc w:val="both"/>
        <w:rPr>
          <w:rFonts w:eastAsia="Calibri"/>
          <w:lang w:eastAsia="en-US"/>
        </w:rPr>
      </w:pPr>
      <w:r w:rsidRPr="00D557D6">
        <w:rPr>
          <w:rFonts w:eastAsia="Calibri"/>
          <w:lang w:eastAsia="en-US"/>
        </w:rPr>
        <w:t>Природный газ имеется только в д. Георгий.</w:t>
      </w:r>
    </w:p>
    <w:p w:rsidR="00D557D6" w:rsidRPr="00D557D6" w:rsidRDefault="00D557D6" w:rsidP="00D557D6">
      <w:pPr>
        <w:suppressAutoHyphens w:val="0"/>
        <w:spacing w:line="240" w:lineRule="auto"/>
        <w:ind w:firstLine="709"/>
        <w:jc w:val="both"/>
        <w:rPr>
          <w:rFonts w:eastAsia="Calibri"/>
          <w:lang w:eastAsia="en-US"/>
        </w:rPr>
      </w:pPr>
      <w:r w:rsidRPr="00D557D6">
        <w:rPr>
          <w:rFonts w:eastAsia="Calibri"/>
          <w:lang w:eastAsia="en-US"/>
        </w:rPr>
        <w:t xml:space="preserve">СУГ поступает из газонаполнительной станции Великого Новгорода и используется населением на нужды </w:t>
      </w:r>
      <w:proofErr w:type="spellStart"/>
      <w:r w:rsidRPr="00D557D6">
        <w:rPr>
          <w:rFonts w:eastAsia="Calibri"/>
          <w:lang w:eastAsia="en-US"/>
        </w:rPr>
        <w:t>пищеприготовления</w:t>
      </w:r>
      <w:proofErr w:type="spellEnd"/>
      <w:r w:rsidRPr="00D557D6">
        <w:rPr>
          <w:rFonts w:eastAsia="Calibri"/>
          <w:lang w:eastAsia="en-US"/>
        </w:rPr>
        <w:t xml:space="preserve">. </w:t>
      </w:r>
    </w:p>
    <w:p w:rsidR="00D557D6" w:rsidRPr="00D557D6" w:rsidRDefault="00D557D6" w:rsidP="00D557D6">
      <w:pPr>
        <w:suppressAutoHyphens w:val="0"/>
        <w:spacing w:line="240" w:lineRule="auto"/>
        <w:ind w:firstLine="709"/>
        <w:jc w:val="both"/>
        <w:rPr>
          <w:rFonts w:eastAsia="Calibri"/>
          <w:lang w:eastAsia="en-US"/>
        </w:rPr>
      </w:pPr>
      <w:r w:rsidRPr="00D557D6">
        <w:rPr>
          <w:rFonts w:eastAsia="Calibri"/>
          <w:lang w:eastAsia="en-US"/>
        </w:rPr>
        <w:t>Генеральным планом предусматривается перевод сельского поселения на природный газ. На расчетный срок реализации Генплана планируется строительство межпоселковых сетей природного газа.</w:t>
      </w:r>
    </w:p>
    <w:p w:rsidR="00D557D6" w:rsidRPr="00D557D6" w:rsidRDefault="00D557D6" w:rsidP="00D557D6">
      <w:pPr>
        <w:suppressAutoHyphens w:val="0"/>
        <w:spacing w:line="240" w:lineRule="auto"/>
        <w:ind w:firstLine="709"/>
        <w:jc w:val="both"/>
        <w:rPr>
          <w:rFonts w:eastAsia="Calibri"/>
          <w:lang w:eastAsia="en-US"/>
        </w:rPr>
      </w:pPr>
      <w:r w:rsidRPr="00D557D6">
        <w:rPr>
          <w:rFonts w:eastAsia="Calibri"/>
          <w:lang w:eastAsia="en-US"/>
        </w:rPr>
        <w:t>Прокладка газопроводов по территории поселения до ГРП и ГРУ предполагается среднего давления(0,3МПа) и высокого давления 2 категории (до 0,6 МПа). От ГРП газ низкого или среднего давления подается потребителям.</w:t>
      </w:r>
    </w:p>
    <w:p w:rsidR="00D557D6" w:rsidRPr="00D557D6" w:rsidRDefault="00D557D6" w:rsidP="00D557D6">
      <w:pPr>
        <w:suppressAutoHyphens w:val="0"/>
        <w:spacing w:line="240" w:lineRule="auto"/>
        <w:ind w:firstLine="709"/>
        <w:jc w:val="both"/>
        <w:rPr>
          <w:rFonts w:eastAsia="Calibri"/>
          <w:lang w:eastAsia="en-US"/>
        </w:rPr>
      </w:pPr>
      <w:r w:rsidRPr="00D557D6">
        <w:rPr>
          <w:rFonts w:eastAsia="Calibri"/>
          <w:lang w:eastAsia="en-US"/>
        </w:rPr>
        <w:t>Планируется подключение к природному газу новых котельных для теплоснабжения соцкультбыта и коммунального хозяйства, котельных инвестиционных площадок, перевод существующих котельных, использующих твердое топливо, на газовое топливо (где это целесообразно).</w:t>
      </w:r>
    </w:p>
    <w:p w:rsidR="00381404" w:rsidRDefault="00381404" w:rsidP="00381404">
      <w:pPr>
        <w:numPr>
          <w:ilvl w:val="2"/>
          <w:numId w:val="0"/>
        </w:numPr>
        <w:suppressAutoHyphens w:val="0"/>
        <w:spacing w:line="240" w:lineRule="auto"/>
        <w:ind w:left="1429" w:hanging="709"/>
        <w:contextualSpacing/>
        <w:outlineLvl w:val="2"/>
        <w:rPr>
          <w:rFonts w:eastAsia="Calibri"/>
          <w:b/>
          <w:sz w:val="26"/>
          <w:szCs w:val="26"/>
          <w:lang w:eastAsia="en-US"/>
        </w:rPr>
      </w:pPr>
      <w:bookmarkStart w:id="42" w:name="_Toc180489388"/>
    </w:p>
    <w:p w:rsidR="00D557D6" w:rsidRPr="00D557D6" w:rsidRDefault="00381404" w:rsidP="00AC7ED2">
      <w:pPr>
        <w:numPr>
          <w:ilvl w:val="2"/>
          <w:numId w:val="0"/>
        </w:numPr>
        <w:suppressAutoHyphens w:val="0"/>
        <w:spacing w:before="180" w:after="120" w:line="240" w:lineRule="auto"/>
        <w:ind w:firstLine="709"/>
        <w:contextualSpacing/>
        <w:outlineLvl w:val="2"/>
        <w:rPr>
          <w:rFonts w:eastAsia="Calibri"/>
          <w:b/>
          <w:sz w:val="26"/>
          <w:szCs w:val="26"/>
          <w:lang w:eastAsia="en-US"/>
        </w:rPr>
      </w:pPr>
      <w:r>
        <w:rPr>
          <w:rFonts w:eastAsia="Calibri"/>
          <w:b/>
          <w:sz w:val="26"/>
          <w:szCs w:val="26"/>
          <w:lang w:eastAsia="en-US"/>
        </w:rPr>
        <w:t xml:space="preserve">3.5.5. </w:t>
      </w:r>
      <w:r w:rsidR="00D557D6" w:rsidRPr="00D557D6">
        <w:rPr>
          <w:rFonts w:eastAsia="Calibri"/>
          <w:b/>
          <w:sz w:val="26"/>
          <w:szCs w:val="26"/>
          <w:lang w:eastAsia="en-US"/>
        </w:rPr>
        <w:t>Связь</w:t>
      </w:r>
      <w:bookmarkEnd w:id="42"/>
    </w:p>
    <w:p w:rsidR="00D557D6" w:rsidRPr="00D557D6" w:rsidRDefault="00D557D6" w:rsidP="00D557D6">
      <w:pPr>
        <w:suppressAutoHyphens w:val="0"/>
        <w:spacing w:line="240" w:lineRule="auto"/>
        <w:ind w:firstLine="720"/>
        <w:jc w:val="both"/>
        <w:rPr>
          <w:lang w:eastAsia="ru-RU"/>
        </w:rPr>
      </w:pPr>
      <w:r w:rsidRPr="00D557D6">
        <w:rPr>
          <w:lang w:eastAsia="ru-RU"/>
        </w:rPr>
        <w:t>Населенные пункты Ракомского сельского поселения имеют сети телефона с вводами в общественные здания и многоэтажные дома, также имеются сети сотовой связи.</w:t>
      </w:r>
    </w:p>
    <w:p w:rsidR="00D557D6" w:rsidRPr="00D557D6" w:rsidRDefault="00817795" w:rsidP="00D557D6">
      <w:pPr>
        <w:suppressAutoHyphens w:val="0"/>
        <w:spacing w:line="240" w:lineRule="auto"/>
        <w:ind w:firstLine="720"/>
        <w:jc w:val="both"/>
        <w:rPr>
          <w:lang w:eastAsia="ru-RU"/>
        </w:rPr>
      </w:pPr>
      <w:r>
        <w:rPr>
          <w:lang w:eastAsia="ru-RU"/>
        </w:rPr>
        <w:t>Почтовые отделения связи</w:t>
      </w:r>
      <w:r w:rsidR="00D557D6" w:rsidRPr="00D557D6">
        <w:rPr>
          <w:lang w:eastAsia="ru-RU"/>
        </w:rPr>
        <w:t xml:space="preserve"> имеются на территории поселения в д. Старое </w:t>
      </w:r>
      <w:proofErr w:type="spellStart"/>
      <w:r w:rsidR="00D557D6" w:rsidRPr="00D557D6">
        <w:rPr>
          <w:lang w:eastAsia="ru-RU"/>
        </w:rPr>
        <w:t>Ракомо</w:t>
      </w:r>
      <w:proofErr w:type="spellEnd"/>
      <w:r w:rsidR="00D557D6" w:rsidRPr="00D557D6">
        <w:rPr>
          <w:lang w:eastAsia="ru-RU"/>
        </w:rPr>
        <w:t>, д. Ильмень.</w:t>
      </w:r>
    </w:p>
    <w:p w:rsidR="00D557D6" w:rsidRPr="00D557D6" w:rsidRDefault="00D557D6" w:rsidP="00D557D6">
      <w:pPr>
        <w:suppressAutoHyphens w:val="0"/>
        <w:spacing w:line="240" w:lineRule="auto"/>
        <w:ind w:firstLine="720"/>
        <w:jc w:val="both"/>
        <w:rPr>
          <w:lang w:eastAsia="ru-RU"/>
        </w:rPr>
      </w:pPr>
      <w:r w:rsidRPr="00D557D6">
        <w:rPr>
          <w:lang w:eastAsia="ru-RU"/>
        </w:rPr>
        <w:t>Сохраняются на перспективу объекты (вышки, антенны) сотовой, радиорелейной и спутниковой связи.</w:t>
      </w:r>
    </w:p>
    <w:p w:rsidR="00D557D6" w:rsidRPr="00D557D6" w:rsidRDefault="00D557D6" w:rsidP="00D557D6">
      <w:pPr>
        <w:suppressAutoHyphens w:val="0"/>
        <w:spacing w:line="240" w:lineRule="auto"/>
        <w:ind w:firstLine="720"/>
        <w:jc w:val="both"/>
        <w:rPr>
          <w:lang w:eastAsia="ru-RU"/>
        </w:rPr>
      </w:pPr>
      <w:r w:rsidRPr="00D557D6">
        <w:rPr>
          <w:lang w:eastAsia="ru-RU"/>
        </w:rPr>
        <w:t xml:space="preserve">В поселении имеются два почтовых отделения: </w:t>
      </w:r>
    </w:p>
    <w:p w:rsidR="00D557D6" w:rsidRPr="00D557D6" w:rsidRDefault="00D557D6" w:rsidP="00D557D6">
      <w:pPr>
        <w:suppressAutoHyphens w:val="0"/>
        <w:spacing w:line="240" w:lineRule="auto"/>
        <w:ind w:firstLine="720"/>
        <w:jc w:val="both"/>
        <w:rPr>
          <w:lang w:eastAsia="ru-RU"/>
        </w:rPr>
      </w:pPr>
      <w:r w:rsidRPr="00D557D6">
        <w:rPr>
          <w:lang w:eastAsia="ru-RU"/>
        </w:rPr>
        <w:t xml:space="preserve">- ОПС «Новгородский почтамт» д. Старое </w:t>
      </w:r>
      <w:proofErr w:type="spellStart"/>
      <w:r w:rsidRPr="00D557D6">
        <w:rPr>
          <w:lang w:eastAsia="ru-RU"/>
        </w:rPr>
        <w:t>Ракомо</w:t>
      </w:r>
      <w:proofErr w:type="spellEnd"/>
      <w:r w:rsidRPr="00D557D6">
        <w:rPr>
          <w:lang w:eastAsia="ru-RU"/>
        </w:rPr>
        <w:t>, ул. Центральная, д. 1;</w:t>
      </w:r>
    </w:p>
    <w:p w:rsidR="00D557D6" w:rsidRPr="00D557D6" w:rsidRDefault="00D557D6" w:rsidP="00D557D6">
      <w:pPr>
        <w:suppressAutoHyphens w:val="0"/>
        <w:spacing w:line="240" w:lineRule="auto"/>
        <w:ind w:firstLine="720"/>
        <w:jc w:val="both"/>
        <w:rPr>
          <w:lang w:eastAsia="ru-RU"/>
        </w:rPr>
      </w:pPr>
      <w:r w:rsidRPr="00D557D6">
        <w:rPr>
          <w:lang w:eastAsia="ru-RU"/>
        </w:rPr>
        <w:t>- ОПС «Новгородский почтамт» д. Ильмень, ул.  Центральная, д. 41.</w:t>
      </w:r>
    </w:p>
    <w:p w:rsidR="00D557D6" w:rsidRDefault="00D557D6" w:rsidP="00D557D6">
      <w:pPr>
        <w:suppressAutoHyphens w:val="0"/>
        <w:spacing w:line="240" w:lineRule="auto"/>
        <w:ind w:firstLine="720"/>
        <w:jc w:val="both"/>
        <w:rPr>
          <w:lang w:eastAsia="ru-RU"/>
        </w:rPr>
      </w:pPr>
      <w:r w:rsidRPr="00D557D6">
        <w:rPr>
          <w:lang w:eastAsia="ru-RU"/>
        </w:rPr>
        <w:t>Сохраняются отделения почтовой связи в сельских населенных пунктах.</w:t>
      </w:r>
    </w:p>
    <w:p w:rsidR="00381404" w:rsidRPr="00D557D6" w:rsidRDefault="00381404" w:rsidP="00381404">
      <w:pPr>
        <w:suppressAutoHyphens w:val="0"/>
        <w:spacing w:line="240" w:lineRule="auto"/>
        <w:ind w:firstLine="720"/>
        <w:jc w:val="both"/>
        <w:rPr>
          <w:lang w:eastAsia="ru-RU"/>
        </w:rPr>
      </w:pPr>
    </w:p>
    <w:p w:rsidR="00D557D6" w:rsidRDefault="00381404" w:rsidP="00AC7ED2">
      <w:pPr>
        <w:numPr>
          <w:ilvl w:val="1"/>
          <w:numId w:val="0"/>
        </w:numPr>
        <w:suppressAutoHyphens w:val="0"/>
        <w:spacing w:line="240" w:lineRule="auto"/>
        <w:ind w:firstLine="709"/>
        <w:outlineLvl w:val="1"/>
        <w:rPr>
          <w:rFonts w:eastAsia="Calibri"/>
          <w:b/>
          <w:color w:val="000000"/>
          <w:sz w:val="28"/>
          <w:szCs w:val="28"/>
          <w:lang w:eastAsia="en-US"/>
        </w:rPr>
      </w:pPr>
      <w:bookmarkStart w:id="43" w:name="_Toc180489389"/>
      <w:r>
        <w:rPr>
          <w:rFonts w:eastAsia="Calibri"/>
          <w:b/>
          <w:color w:val="000000"/>
          <w:sz w:val="28"/>
          <w:szCs w:val="28"/>
          <w:lang w:eastAsia="en-US"/>
        </w:rPr>
        <w:t xml:space="preserve">3.6. </w:t>
      </w:r>
      <w:r w:rsidR="00D557D6" w:rsidRPr="00D557D6">
        <w:rPr>
          <w:rFonts w:eastAsia="Calibri"/>
          <w:b/>
          <w:color w:val="000000"/>
          <w:sz w:val="28"/>
          <w:szCs w:val="28"/>
          <w:lang w:eastAsia="en-US"/>
        </w:rPr>
        <w:t>Объекты культурного наследия.</w:t>
      </w:r>
      <w:bookmarkEnd w:id="43"/>
    </w:p>
    <w:p w:rsidR="00381404" w:rsidRPr="00D557D6" w:rsidRDefault="00381404" w:rsidP="00381404">
      <w:pPr>
        <w:numPr>
          <w:ilvl w:val="1"/>
          <w:numId w:val="0"/>
        </w:numPr>
        <w:suppressAutoHyphens w:val="0"/>
        <w:spacing w:line="240" w:lineRule="auto"/>
        <w:ind w:firstLine="709"/>
        <w:jc w:val="both"/>
        <w:outlineLvl w:val="1"/>
        <w:rPr>
          <w:rFonts w:eastAsia="Calibri"/>
          <w:b/>
          <w:color w:val="000000"/>
          <w:sz w:val="28"/>
          <w:szCs w:val="28"/>
          <w:lang w:eastAsia="en-US"/>
        </w:rPr>
      </w:pPr>
    </w:p>
    <w:p w:rsidR="00D557D6" w:rsidRPr="00817795" w:rsidRDefault="00D557D6" w:rsidP="00D557D6">
      <w:pPr>
        <w:autoSpaceDN w:val="0"/>
        <w:spacing w:line="240" w:lineRule="auto"/>
        <w:ind w:firstLine="709"/>
        <w:jc w:val="both"/>
        <w:textAlignment w:val="baseline"/>
        <w:rPr>
          <w:kern w:val="3"/>
          <w:lang w:eastAsia="zh-CN"/>
        </w:rPr>
      </w:pPr>
      <w:r w:rsidRPr="00817795">
        <w:rPr>
          <w:kern w:val="3"/>
          <w:lang w:eastAsia="zh-CN"/>
        </w:rPr>
        <w:t xml:space="preserve">Наличие культурно-исторических достопримечательностей является дополнительным условием формирования благоприятной рекреационной обстановки. </w:t>
      </w:r>
    </w:p>
    <w:p w:rsidR="00D557D6" w:rsidRPr="00817795" w:rsidRDefault="00D557D6" w:rsidP="00D557D6">
      <w:pPr>
        <w:autoSpaceDN w:val="0"/>
        <w:spacing w:line="240" w:lineRule="auto"/>
        <w:ind w:firstLine="709"/>
        <w:jc w:val="both"/>
        <w:textAlignment w:val="baseline"/>
        <w:rPr>
          <w:kern w:val="3"/>
          <w:lang w:eastAsia="zh-CN"/>
        </w:rPr>
      </w:pPr>
      <w:proofErr w:type="spellStart"/>
      <w:r w:rsidRPr="00817795">
        <w:rPr>
          <w:kern w:val="3"/>
          <w:lang w:eastAsia="zh-CN"/>
        </w:rPr>
        <w:t>Историко</w:t>
      </w:r>
      <w:proofErr w:type="spellEnd"/>
      <w:r w:rsidRPr="00817795">
        <w:rPr>
          <w:kern w:val="3"/>
          <w:lang w:eastAsia="zh-CN"/>
        </w:rPr>
        <w:t xml:space="preserve"> - культурный каркас представляют монастырские комплексы, храмы, исторические поселения, памятники истории, археологии, архитектуры и искусства, богатое наследие нематериального и устного творчества.</w:t>
      </w:r>
    </w:p>
    <w:p w:rsidR="00D557D6" w:rsidRPr="00817795" w:rsidRDefault="00D557D6" w:rsidP="00D557D6">
      <w:pPr>
        <w:autoSpaceDN w:val="0"/>
        <w:spacing w:line="240" w:lineRule="auto"/>
        <w:ind w:firstLine="709"/>
        <w:jc w:val="both"/>
        <w:textAlignment w:val="baseline"/>
        <w:rPr>
          <w:kern w:val="3"/>
          <w:lang w:eastAsia="zh-CN"/>
        </w:rPr>
      </w:pPr>
      <w:r w:rsidRPr="00817795">
        <w:rPr>
          <w:kern w:val="3"/>
          <w:lang w:eastAsia="zh-CN"/>
        </w:rPr>
        <w:t>К памятникам истории и культуры в соответствии с Федеральным законом от 25.06.2002 г. № 73-ФЗ «Об объектах культурного наследия (памятники истории и культуры) народов РФ» относятся:</w:t>
      </w:r>
    </w:p>
    <w:p w:rsidR="00D557D6" w:rsidRPr="00817795" w:rsidRDefault="00D557D6" w:rsidP="00D557D6">
      <w:pPr>
        <w:autoSpaceDN w:val="0"/>
        <w:spacing w:line="240" w:lineRule="auto"/>
        <w:ind w:firstLine="709"/>
        <w:jc w:val="both"/>
        <w:textAlignment w:val="baseline"/>
        <w:rPr>
          <w:kern w:val="3"/>
          <w:lang w:eastAsia="zh-CN"/>
        </w:rPr>
      </w:pPr>
      <w:r w:rsidRPr="00817795">
        <w:rPr>
          <w:kern w:val="3"/>
          <w:lang w:eastAsia="zh-CN"/>
        </w:rPr>
        <w:t xml:space="preserve">памятники истории - здания, сооружения, памятные места и предметы, связанные с важнейшими историческими событиями в жизни народа, развитием общества и государства, революционным движением, с Великой Октябрьской социалистической </w:t>
      </w:r>
      <w:r w:rsidRPr="00817795">
        <w:rPr>
          <w:kern w:val="3"/>
          <w:lang w:eastAsia="zh-CN"/>
        </w:rPr>
        <w:lastRenderedPageBreak/>
        <w:t>революцией, Гражданской и Великой Отечественной войнами, социалистическим и коммунистическим строительством, укреплением международной солидарности, а также с развитием науки и техники, культуры и быта народов, с жизнью выдающихся политических, государственных, военных деятелей, народных героев, деятелей науки, литературы и искусства; захоронения погибших за свободу и независимость Родины;</w:t>
      </w:r>
    </w:p>
    <w:p w:rsidR="00D557D6" w:rsidRPr="00817795" w:rsidRDefault="00D557D6" w:rsidP="00D557D6">
      <w:pPr>
        <w:autoSpaceDN w:val="0"/>
        <w:spacing w:line="240" w:lineRule="auto"/>
        <w:ind w:firstLine="709"/>
        <w:jc w:val="both"/>
        <w:textAlignment w:val="baseline"/>
        <w:rPr>
          <w:kern w:val="3"/>
          <w:lang w:eastAsia="zh-CN"/>
        </w:rPr>
      </w:pPr>
      <w:r w:rsidRPr="00817795">
        <w:rPr>
          <w:kern w:val="3"/>
          <w:lang w:eastAsia="zh-CN"/>
        </w:rPr>
        <w:t>памятники археологии - городища, курганы, остатки древних поселений, укреплений, производств, каналов, дорог, древние места захоронений, каменные изваяния, лабиринты, наскальные изображения, старинные предметы, участки исторического культурного слоя древних населенных пунктов;</w:t>
      </w:r>
    </w:p>
    <w:p w:rsidR="00D557D6" w:rsidRPr="00817795" w:rsidRDefault="00D557D6" w:rsidP="00D557D6">
      <w:pPr>
        <w:autoSpaceDN w:val="0"/>
        <w:spacing w:line="240" w:lineRule="auto"/>
        <w:ind w:firstLine="709"/>
        <w:jc w:val="both"/>
        <w:textAlignment w:val="baseline"/>
        <w:rPr>
          <w:kern w:val="3"/>
          <w:lang w:eastAsia="zh-CN"/>
        </w:rPr>
      </w:pPr>
      <w:r w:rsidRPr="00817795">
        <w:rPr>
          <w:kern w:val="3"/>
          <w:lang w:eastAsia="zh-CN"/>
        </w:rPr>
        <w:t>памятники градостроительства и архитектуры - архитектурные ансамбли и комплексы, исторические центры, кремли, кварталы, площади, улицы, набережные, остатки древней планировки и застройки городов и других населенных пунктов; сооружения гражданской, промышленной, военной, культовой архитектуры, народного зодчества, а также связанные с ними произведения монументального, изобразительного, декоративно-прикладного, садово-паркового искусства, природные ландшафты;</w:t>
      </w:r>
    </w:p>
    <w:p w:rsidR="00D557D6" w:rsidRPr="00817795" w:rsidRDefault="00D557D6" w:rsidP="00D557D6">
      <w:pPr>
        <w:autoSpaceDN w:val="0"/>
        <w:spacing w:line="240" w:lineRule="auto"/>
        <w:ind w:firstLine="709"/>
        <w:jc w:val="both"/>
        <w:textAlignment w:val="baseline"/>
        <w:rPr>
          <w:kern w:val="3"/>
          <w:lang w:eastAsia="zh-CN"/>
        </w:rPr>
      </w:pPr>
      <w:r w:rsidRPr="00817795">
        <w:rPr>
          <w:kern w:val="3"/>
          <w:lang w:eastAsia="zh-CN"/>
        </w:rPr>
        <w:t>памятники искусства - произведения монументального, изобразительного, декоративно-прикладного и иных видов искусства;</w:t>
      </w:r>
    </w:p>
    <w:p w:rsidR="00D557D6" w:rsidRPr="00817795" w:rsidRDefault="00D557D6" w:rsidP="00D557D6">
      <w:pPr>
        <w:autoSpaceDN w:val="0"/>
        <w:spacing w:line="240" w:lineRule="auto"/>
        <w:ind w:firstLine="709"/>
        <w:jc w:val="both"/>
        <w:textAlignment w:val="baseline"/>
        <w:rPr>
          <w:kern w:val="3"/>
          <w:lang w:eastAsia="zh-CN"/>
        </w:rPr>
      </w:pPr>
      <w:r w:rsidRPr="00817795">
        <w:rPr>
          <w:kern w:val="3"/>
          <w:lang w:eastAsia="zh-CN"/>
        </w:rPr>
        <w:t>документальные памятники - акты органов государственной власти и органов государственного управления, другие письменные и графические документы, кинофотодокументы и звукозаписи, а также древние и другие рукописи и архивы, записи фольклора и музыки, редкие печатные издания.</w:t>
      </w:r>
    </w:p>
    <w:p w:rsidR="00D557D6" w:rsidRPr="00817795" w:rsidRDefault="00D557D6" w:rsidP="00D557D6">
      <w:pPr>
        <w:autoSpaceDN w:val="0"/>
        <w:spacing w:line="240" w:lineRule="auto"/>
        <w:ind w:firstLine="709"/>
        <w:jc w:val="both"/>
        <w:textAlignment w:val="baseline"/>
        <w:rPr>
          <w:kern w:val="3"/>
          <w:lang w:eastAsia="zh-CN"/>
        </w:rPr>
      </w:pPr>
      <w:r w:rsidRPr="00817795">
        <w:rPr>
          <w:kern w:val="3"/>
          <w:lang w:eastAsia="zh-CN"/>
        </w:rPr>
        <w:t>Историко-культурный каркас поселения представлен объектами культурного наследия.</w:t>
      </w:r>
    </w:p>
    <w:p w:rsidR="00646D8D" w:rsidRPr="00D557D6" w:rsidRDefault="00646D8D" w:rsidP="00D557D6">
      <w:pPr>
        <w:autoSpaceDN w:val="0"/>
        <w:spacing w:line="240" w:lineRule="auto"/>
        <w:ind w:firstLine="709"/>
        <w:jc w:val="both"/>
        <w:textAlignment w:val="baseline"/>
        <w:rPr>
          <w:kern w:val="3"/>
          <w:sz w:val="22"/>
          <w:szCs w:val="22"/>
          <w:lang w:eastAsia="zh-CN"/>
        </w:rPr>
      </w:pPr>
    </w:p>
    <w:p w:rsidR="00D557D6" w:rsidRPr="00646D8D" w:rsidRDefault="00D557D6" w:rsidP="00817795">
      <w:pPr>
        <w:autoSpaceDN w:val="0"/>
        <w:spacing w:line="240" w:lineRule="auto"/>
        <w:jc w:val="center"/>
        <w:textAlignment w:val="baseline"/>
        <w:rPr>
          <w:rFonts w:ascii="Times New Roman CYR" w:hAnsi="Times New Roman CYR" w:cs="Times New Roman CYR"/>
          <w:b/>
          <w:kern w:val="3"/>
          <w:lang w:eastAsia="zh-CN"/>
        </w:rPr>
      </w:pPr>
      <w:r w:rsidRPr="00646D8D">
        <w:rPr>
          <w:rFonts w:ascii="Times New Roman CYR" w:hAnsi="Times New Roman CYR" w:cs="Times New Roman CYR"/>
          <w:b/>
          <w:kern w:val="3"/>
          <w:lang w:eastAsia="zh-CN"/>
        </w:rPr>
        <w:t>Перечень объектов культурного наследия федерального значения</w:t>
      </w:r>
    </w:p>
    <w:p w:rsidR="00646D8D" w:rsidRPr="00D557D6" w:rsidRDefault="00646D8D" w:rsidP="00D557D6">
      <w:pPr>
        <w:autoSpaceDN w:val="0"/>
        <w:spacing w:line="240" w:lineRule="auto"/>
        <w:ind w:firstLine="709"/>
        <w:jc w:val="center"/>
        <w:textAlignment w:val="baseline"/>
        <w:rPr>
          <w:rFonts w:ascii="Times New Roman CYR" w:hAnsi="Times New Roman CYR" w:cs="Times New Roman CYR"/>
          <w:b/>
          <w:kern w:val="3"/>
          <w:sz w:val="22"/>
          <w:szCs w:val="22"/>
          <w:lang w:eastAsia="zh-CN"/>
        </w:rPr>
      </w:pPr>
    </w:p>
    <w:p w:rsidR="00D557D6" w:rsidRPr="00AC7ED2" w:rsidRDefault="00D557D6" w:rsidP="00D557D6">
      <w:pPr>
        <w:autoSpaceDN w:val="0"/>
        <w:spacing w:line="240" w:lineRule="auto"/>
        <w:ind w:firstLine="709"/>
        <w:jc w:val="right"/>
        <w:textAlignment w:val="baseline"/>
        <w:rPr>
          <w:kern w:val="3"/>
          <w:lang w:eastAsia="zh-CN"/>
        </w:rPr>
      </w:pPr>
      <w:r w:rsidRPr="00AC7ED2">
        <w:rPr>
          <w:kern w:val="3"/>
          <w:lang w:eastAsia="zh-CN"/>
        </w:rPr>
        <w:t>Табли</w:t>
      </w:r>
      <w:r w:rsidR="00646D8D" w:rsidRPr="00AC7ED2">
        <w:rPr>
          <w:kern w:val="3"/>
          <w:lang w:eastAsia="zh-CN"/>
        </w:rPr>
        <w:t>ца 3.10</w:t>
      </w:r>
      <w:r w:rsidRPr="00AC7ED2">
        <w:rPr>
          <w:kern w:val="3"/>
          <w:lang w:eastAsia="zh-CN"/>
        </w:rPr>
        <w:t>.</w:t>
      </w:r>
    </w:p>
    <w:tbl>
      <w:tblPr>
        <w:tblW w:w="9351" w:type="dxa"/>
        <w:jc w:val="center"/>
        <w:tblLayout w:type="fixed"/>
        <w:tblCellMar>
          <w:left w:w="10" w:type="dxa"/>
          <w:right w:w="10" w:type="dxa"/>
        </w:tblCellMar>
        <w:tblLook w:val="04A0" w:firstRow="1" w:lastRow="0" w:firstColumn="1" w:lastColumn="0" w:noHBand="0" w:noVBand="1"/>
      </w:tblPr>
      <w:tblGrid>
        <w:gridCol w:w="886"/>
        <w:gridCol w:w="2682"/>
        <w:gridCol w:w="3261"/>
        <w:gridCol w:w="2522"/>
      </w:tblGrid>
      <w:tr w:rsidR="00D557D6" w:rsidRPr="00D557D6" w:rsidTr="00646D8D">
        <w:trPr>
          <w:trHeight w:val="399"/>
          <w:tblHeader/>
          <w:jc w:val="center"/>
        </w:trPr>
        <w:tc>
          <w:tcPr>
            <w:tcW w:w="8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D557D6" w:rsidRPr="00D557D6" w:rsidRDefault="00D557D6" w:rsidP="00D557D6">
            <w:pPr>
              <w:autoSpaceDN w:val="0"/>
              <w:spacing w:line="240" w:lineRule="auto"/>
              <w:jc w:val="center"/>
              <w:textAlignment w:val="baseline"/>
              <w:rPr>
                <w:b/>
                <w:kern w:val="3"/>
                <w:sz w:val="22"/>
                <w:szCs w:val="22"/>
                <w:lang w:eastAsia="zh-CN"/>
              </w:rPr>
            </w:pPr>
            <w:r w:rsidRPr="00D557D6">
              <w:rPr>
                <w:b/>
                <w:kern w:val="3"/>
                <w:sz w:val="22"/>
                <w:szCs w:val="22"/>
                <w:lang w:eastAsia="zh-CN"/>
              </w:rPr>
              <w:t>№</w:t>
            </w:r>
          </w:p>
          <w:p w:rsidR="00D557D6" w:rsidRPr="00D557D6" w:rsidRDefault="00D557D6" w:rsidP="00D557D6">
            <w:pPr>
              <w:autoSpaceDN w:val="0"/>
              <w:spacing w:line="240" w:lineRule="auto"/>
              <w:jc w:val="center"/>
              <w:textAlignment w:val="baseline"/>
              <w:rPr>
                <w:b/>
                <w:kern w:val="3"/>
                <w:sz w:val="22"/>
                <w:szCs w:val="22"/>
                <w:lang w:eastAsia="zh-CN"/>
              </w:rPr>
            </w:pPr>
            <w:r w:rsidRPr="00D557D6">
              <w:rPr>
                <w:b/>
                <w:kern w:val="3"/>
                <w:sz w:val="22"/>
                <w:szCs w:val="22"/>
                <w:lang w:eastAsia="zh-CN"/>
              </w:rPr>
              <w:t>п/п</w:t>
            </w:r>
          </w:p>
        </w:tc>
        <w:tc>
          <w:tcPr>
            <w:tcW w:w="268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Наименование объекта</w:t>
            </w:r>
          </w:p>
        </w:tc>
        <w:tc>
          <w:tcPr>
            <w:tcW w:w="3261" w:type="dxa"/>
            <w:tcBorders>
              <w:top w:val="single" w:sz="4" w:space="0" w:color="000000"/>
              <w:left w:val="single" w:sz="4" w:space="0" w:color="000000"/>
              <w:bottom w:val="single" w:sz="4" w:space="0" w:color="000000"/>
            </w:tcBorders>
            <w:vAlign w:val="center"/>
          </w:tcPr>
          <w:p w:rsidR="00D557D6" w:rsidRPr="00D557D6" w:rsidRDefault="00D557D6" w:rsidP="00D557D6">
            <w:pPr>
              <w:autoSpaceDN w:val="0"/>
              <w:spacing w:line="240" w:lineRule="auto"/>
              <w:jc w:val="center"/>
              <w:textAlignment w:val="baseline"/>
              <w:rPr>
                <w:b/>
                <w:kern w:val="3"/>
                <w:sz w:val="22"/>
                <w:szCs w:val="22"/>
                <w:lang w:eastAsia="zh-CN"/>
              </w:rPr>
            </w:pPr>
            <w:r w:rsidRPr="00D557D6">
              <w:rPr>
                <w:b/>
                <w:kern w:val="3"/>
                <w:sz w:val="22"/>
                <w:szCs w:val="22"/>
                <w:lang w:eastAsia="zh-CN"/>
              </w:rPr>
              <w:t>Датировка</w:t>
            </w:r>
          </w:p>
        </w:tc>
        <w:tc>
          <w:tcPr>
            <w:tcW w:w="2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557D6" w:rsidRPr="00D557D6" w:rsidRDefault="00D557D6" w:rsidP="00D557D6">
            <w:pPr>
              <w:autoSpaceDN w:val="0"/>
              <w:spacing w:line="240" w:lineRule="auto"/>
              <w:jc w:val="center"/>
              <w:textAlignment w:val="baseline"/>
              <w:rPr>
                <w:b/>
                <w:kern w:val="3"/>
                <w:sz w:val="22"/>
                <w:szCs w:val="22"/>
                <w:lang w:eastAsia="zh-CN"/>
              </w:rPr>
            </w:pPr>
            <w:r w:rsidRPr="00D557D6">
              <w:rPr>
                <w:b/>
                <w:kern w:val="3"/>
                <w:sz w:val="22"/>
                <w:szCs w:val="22"/>
                <w:lang w:eastAsia="zh-CN"/>
              </w:rPr>
              <w:t>Месторасположение</w:t>
            </w:r>
          </w:p>
        </w:tc>
      </w:tr>
      <w:tr w:rsidR="00D557D6" w:rsidRPr="00D557D6" w:rsidTr="00646D8D">
        <w:trPr>
          <w:trHeight w:val="451"/>
          <w:jc w:val="center"/>
        </w:trPr>
        <w:tc>
          <w:tcPr>
            <w:tcW w:w="8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D557D6" w:rsidRPr="00D557D6" w:rsidRDefault="00D557D6" w:rsidP="00D557D6">
            <w:pPr>
              <w:shd w:val="clear" w:color="auto" w:fill="FFFFFF"/>
              <w:suppressAutoHyphens w:val="0"/>
              <w:spacing w:line="240" w:lineRule="auto"/>
              <w:jc w:val="center"/>
              <w:rPr>
                <w:rFonts w:eastAsia="Calibri"/>
                <w:spacing w:val="-5"/>
                <w:sz w:val="22"/>
                <w:szCs w:val="22"/>
                <w:highlight w:val="yellow"/>
                <w:lang w:eastAsia="en-US"/>
              </w:rPr>
            </w:pPr>
            <w:r w:rsidRPr="00D557D6">
              <w:rPr>
                <w:rFonts w:eastAsia="Calibri"/>
                <w:spacing w:val="-5"/>
                <w:sz w:val="22"/>
                <w:szCs w:val="22"/>
                <w:lang w:eastAsia="en-US"/>
              </w:rPr>
              <w:t>1</w:t>
            </w:r>
          </w:p>
        </w:tc>
        <w:tc>
          <w:tcPr>
            <w:tcW w:w="268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Курган</w:t>
            </w:r>
          </w:p>
        </w:tc>
        <w:tc>
          <w:tcPr>
            <w:tcW w:w="3261" w:type="dxa"/>
            <w:tcBorders>
              <w:top w:val="single" w:sz="4" w:space="0" w:color="000000"/>
              <w:left w:val="single" w:sz="4" w:space="0" w:color="000000"/>
              <w:bottom w:val="single" w:sz="4" w:space="0" w:color="000000"/>
            </w:tcBorders>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2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 xml:space="preserve">д. Береговые </w:t>
            </w:r>
            <w:proofErr w:type="spellStart"/>
            <w:r w:rsidRPr="00D557D6">
              <w:rPr>
                <w:rFonts w:eastAsia="Calibri"/>
                <w:sz w:val="22"/>
                <w:szCs w:val="22"/>
                <w:lang w:eastAsia="en-US"/>
              </w:rPr>
              <w:t>Морины</w:t>
            </w:r>
            <w:proofErr w:type="spellEnd"/>
          </w:p>
        </w:tc>
      </w:tr>
      <w:tr w:rsidR="00D557D6" w:rsidRPr="00D557D6" w:rsidTr="00646D8D">
        <w:trPr>
          <w:trHeight w:val="451"/>
          <w:jc w:val="center"/>
        </w:trPr>
        <w:tc>
          <w:tcPr>
            <w:tcW w:w="8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D557D6" w:rsidRPr="00D557D6" w:rsidRDefault="00D557D6" w:rsidP="00D557D6">
            <w:pPr>
              <w:shd w:val="clear" w:color="auto" w:fill="FFFFFF"/>
              <w:suppressAutoHyphens w:val="0"/>
              <w:spacing w:line="240" w:lineRule="auto"/>
              <w:jc w:val="center"/>
              <w:rPr>
                <w:rFonts w:eastAsia="Calibri"/>
                <w:spacing w:val="-5"/>
                <w:sz w:val="22"/>
                <w:szCs w:val="22"/>
                <w:lang w:eastAsia="en-US"/>
              </w:rPr>
            </w:pPr>
            <w:r w:rsidRPr="00D557D6">
              <w:rPr>
                <w:rFonts w:eastAsia="Calibri"/>
                <w:spacing w:val="-5"/>
                <w:sz w:val="22"/>
                <w:szCs w:val="22"/>
                <w:lang w:eastAsia="en-US"/>
              </w:rPr>
              <w:t>2</w:t>
            </w:r>
          </w:p>
        </w:tc>
        <w:tc>
          <w:tcPr>
            <w:tcW w:w="268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Селище</w:t>
            </w:r>
          </w:p>
        </w:tc>
        <w:tc>
          <w:tcPr>
            <w:tcW w:w="3261" w:type="dxa"/>
            <w:tcBorders>
              <w:top w:val="single" w:sz="4" w:space="0" w:color="000000"/>
              <w:left w:val="single" w:sz="4" w:space="0" w:color="000000"/>
              <w:bottom w:val="single" w:sz="4" w:space="0" w:color="000000"/>
            </w:tcBorders>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2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 xml:space="preserve">д. Береговые </w:t>
            </w:r>
            <w:proofErr w:type="spellStart"/>
            <w:r w:rsidRPr="00D557D6">
              <w:rPr>
                <w:rFonts w:eastAsia="Calibri"/>
                <w:sz w:val="22"/>
                <w:szCs w:val="22"/>
                <w:lang w:eastAsia="en-US"/>
              </w:rPr>
              <w:t>Морины</w:t>
            </w:r>
            <w:proofErr w:type="spellEnd"/>
          </w:p>
        </w:tc>
      </w:tr>
      <w:tr w:rsidR="00D557D6" w:rsidRPr="00D557D6" w:rsidTr="00646D8D">
        <w:trPr>
          <w:trHeight w:val="451"/>
          <w:jc w:val="center"/>
        </w:trPr>
        <w:tc>
          <w:tcPr>
            <w:tcW w:w="8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D557D6" w:rsidRPr="00D557D6" w:rsidRDefault="00D557D6" w:rsidP="00D557D6">
            <w:pPr>
              <w:shd w:val="clear" w:color="auto" w:fill="FFFFFF"/>
              <w:suppressAutoHyphens w:val="0"/>
              <w:spacing w:line="240" w:lineRule="auto"/>
              <w:jc w:val="center"/>
              <w:rPr>
                <w:rFonts w:eastAsia="Calibri"/>
                <w:spacing w:val="-5"/>
                <w:sz w:val="22"/>
                <w:szCs w:val="22"/>
                <w:lang w:eastAsia="en-US"/>
              </w:rPr>
            </w:pPr>
            <w:r w:rsidRPr="00D557D6">
              <w:rPr>
                <w:rFonts w:eastAsia="Calibri"/>
                <w:spacing w:val="-5"/>
                <w:sz w:val="22"/>
                <w:szCs w:val="22"/>
                <w:lang w:eastAsia="en-US"/>
              </w:rPr>
              <w:t>3</w:t>
            </w:r>
          </w:p>
        </w:tc>
        <w:tc>
          <w:tcPr>
            <w:tcW w:w="268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Сопка</w:t>
            </w:r>
          </w:p>
        </w:tc>
        <w:tc>
          <w:tcPr>
            <w:tcW w:w="3261" w:type="dxa"/>
            <w:tcBorders>
              <w:top w:val="single" w:sz="4" w:space="0" w:color="000000"/>
              <w:left w:val="single" w:sz="4" w:space="0" w:color="000000"/>
              <w:bottom w:val="single" w:sz="4" w:space="0" w:color="000000"/>
            </w:tcBorders>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2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 xml:space="preserve">д. Береговые </w:t>
            </w:r>
            <w:proofErr w:type="spellStart"/>
            <w:r w:rsidRPr="00D557D6">
              <w:rPr>
                <w:rFonts w:eastAsia="Calibri"/>
                <w:sz w:val="22"/>
                <w:szCs w:val="22"/>
                <w:lang w:eastAsia="en-US"/>
              </w:rPr>
              <w:t>Морины</w:t>
            </w:r>
            <w:proofErr w:type="spellEnd"/>
          </w:p>
        </w:tc>
      </w:tr>
      <w:tr w:rsidR="00D557D6" w:rsidRPr="00D557D6" w:rsidTr="00646D8D">
        <w:trPr>
          <w:trHeight w:val="451"/>
          <w:jc w:val="center"/>
        </w:trPr>
        <w:tc>
          <w:tcPr>
            <w:tcW w:w="8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D557D6" w:rsidRPr="00D557D6" w:rsidRDefault="00D557D6" w:rsidP="00D557D6">
            <w:pPr>
              <w:shd w:val="clear" w:color="auto" w:fill="FFFFFF"/>
              <w:suppressAutoHyphens w:val="0"/>
              <w:spacing w:line="240" w:lineRule="auto"/>
              <w:jc w:val="center"/>
              <w:rPr>
                <w:rFonts w:eastAsia="Calibri"/>
                <w:spacing w:val="-5"/>
                <w:sz w:val="22"/>
                <w:szCs w:val="22"/>
                <w:lang w:eastAsia="en-US"/>
              </w:rPr>
            </w:pPr>
            <w:r w:rsidRPr="00D557D6">
              <w:rPr>
                <w:rFonts w:eastAsia="Calibri"/>
                <w:spacing w:val="-5"/>
                <w:sz w:val="22"/>
                <w:szCs w:val="22"/>
                <w:lang w:eastAsia="en-US"/>
              </w:rPr>
              <w:t>4</w:t>
            </w:r>
          </w:p>
        </w:tc>
        <w:tc>
          <w:tcPr>
            <w:tcW w:w="268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Селище</w:t>
            </w:r>
          </w:p>
        </w:tc>
        <w:tc>
          <w:tcPr>
            <w:tcW w:w="3261" w:type="dxa"/>
            <w:tcBorders>
              <w:top w:val="single" w:sz="4" w:space="0" w:color="000000"/>
              <w:left w:val="single" w:sz="4" w:space="0" w:color="000000"/>
              <w:bottom w:val="single" w:sz="4" w:space="0" w:color="000000"/>
            </w:tcBorders>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VIII-X вв.</w:t>
            </w:r>
          </w:p>
        </w:tc>
        <w:tc>
          <w:tcPr>
            <w:tcW w:w="2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д. Васильевское</w:t>
            </w:r>
          </w:p>
        </w:tc>
      </w:tr>
      <w:tr w:rsidR="00D557D6" w:rsidRPr="00D557D6" w:rsidTr="00646D8D">
        <w:trPr>
          <w:trHeight w:val="451"/>
          <w:jc w:val="center"/>
        </w:trPr>
        <w:tc>
          <w:tcPr>
            <w:tcW w:w="8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D557D6" w:rsidRPr="00D557D6" w:rsidRDefault="00D557D6" w:rsidP="00D557D6">
            <w:pPr>
              <w:shd w:val="clear" w:color="auto" w:fill="FFFFFF"/>
              <w:suppressAutoHyphens w:val="0"/>
              <w:spacing w:line="240" w:lineRule="auto"/>
              <w:jc w:val="center"/>
              <w:rPr>
                <w:rFonts w:eastAsia="Calibri"/>
                <w:spacing w:val="-5"/>
                <w:sz w:val="22"/>
                <w:szCs w:val="22"/>
                <w:lang w:eastAsia="en-US"/>
              </w:rPr>
            </w:pPr>
            <w:r w:rsidRPr="00D557D6">
              <w:rPr>
                <w:rFonts w:eastAsia="Calibri"/>
                <w:spacing w:val="-5"/>
                <w:sz w:val="22"/>
                <w:szCs w:val="22"/>
                <w:lang w:eastAsia="en-US"/>
              </w:rPr>
              <w:t>5</w:t>
            </w:r>
          </w:p>
        </w:tc>
        <w:tc>
          <w:tcPr>
            <w:tcW w:w="268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Селище</w:t>
            </w:r>
          </w:p>
        </w:tc>
        <w:tc>
          <w:tcPr>
            <w:tcW w:w="3261" w:type="dxa"/>
            <w:tcBorders>
              <w:top w:val="single" w:sz="4" w:space="0" w:color="000000"/>
              <w:left w:val="single" w:sz="4" w:space="0" w:color="000000"/>
              <w:bottom w:val="single" w:sz="4" w:space="0" w:color="000000"/>
            </w:tcBorders>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кон. II-I тыс. до н.э. IX-X вв., XII-XII вв.</w:t>
            </w:r>
          </w:p>
        </w:tc>
        <w:tc>
          <w:tcPr>
            <w:tcW w:w="2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д. Васильевское</w:t>
            </w:r>
          </w:p>
        </w:tc>
      </w:tr>
      <w:tr w:rsidR="00D557D6" w:rsidRPr="00D557D6" w:rsidTr="00646D8D">
        <w:trPr>
          <w:trHeight w:val="451"/>
          <w:jc w:val="center"/>
        </w:trPr>
        <w:tc>
          <w:tcPr>
            <w:tcW w:w="8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D557D6" w:rsidRPr="00D557D6" w:rsidRDefault="00D557D6" w:rsidP="00D557D6">
            <w:pPr>
              <w:shd w:val="clear" w:color="auto" w:fill="FFFFFF"/>
              <w:suppressAutoHyphens w:val="0"/>
              <w:spacing w:line="240" w:lineRule="auto"/>
              <w:jc w:val="center"/>
              <w:rPr>
                <w:rFonts w:eastAsia="Calibri"/>
                <w:spacing w:val="-5"/>
                <w:sz w:val="22"/>
                <w:szCs w:val="22"/>
                <w:lang w:eastAsia="en-US"/>
              </w:rPr>
            </w:pPr>
            <w:r w:rsidRPr="00D557D6">
              <w:rPr>
                <w:rFonts w:eastAsia="Calibri"/>
                <w:spacing w:val="-5"/>
                <w:sz w:val="22"/>
                <w:szCs w:val="22"/>
                <w:lang w:eastAsia="en-US"/>
              </w:rPr>
              <w:t>6</w:t>
            </w:r>
          </w:p>
        </w:tc>
        <w:tc>
          <w:tcPr>
            <w:tcW w:w="268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Городище</w:t>
            </w:r>
          </w:p>
        </w:tc>
        <w:tc>
          <w:tcPr>
            <w:tcW w:w="3261" w:type="dxa"/>
            <w:tcBorders>
              <w:top w:val="single" w:sz="4" w:space="0" w:color="000000"/>
              <w:left w:val="single" w:sz="4" w:space="0" w:color="000000"/>
              <w:bottom w:val="single" w:sz="4" w:space="0" w:color="000000"/>
            </w:tcBorders>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I тыс. н.э.</w:t>
            </w:r>
          </w:p>
        </w:tc>
        <w:tc>
          <w:tcPr>
            <w:tcW w:w="2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д. Георгий</w:t>
            </w:r>
          </w:p>
        </w:tc>
      </w:tr>
      <w:tr w:rsidR="00D557D6" w:rsidRPr="00D557D6" w:rsidTr="00646D8D">
        <w:trPr>
          <w:trHeight w:val="451"/>
          <w:jc w:val="center"/>
        </w:trPr>
        <w:tc>
          <w:tcPr>
            <w:tcW w:w="8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D557D6" w:rsidRPr="00D557D6" w:rsidRDefault="00D557D6" w:rsidP="00D557D6">
            <w:pPr>
              <w:shd w:val="clear" w:color="auto" w:fill="FFFFFF"/>
              <w:suppressAutoHyphens w:val="0"/>
              <w:spacing w:line="240" w:lineRule="auto"/>
              <w:jc w:val="center"/>
              <w:rPr>
                <w:rFonts w:eastAsia="Calibri"/>
                <w:spacing w:val="-5"/>
                <w:sz w:val="22"/>
                <w:szCs w:val="22"/>
                <w:lang w:eastAsia="en-US"/>
              </w:rPr>
            </w:pPr>
            <w:r w:rsidRPr="00D557D6">
              <w:rPr>
                <w:rFonts w:eastAsia="Calibri"/>
                <w:spacing w:val="-5"/>
                <w:sz w:val="22"/>
                <w:szCs w:val="22"/>
                <w:lang w:eastAsia="en-US"/>
              </w:rPr>
              <w:t>7</w:t>
            </w:r>
          </w:p>
        </w:tc>
        <w:tc>
          <w:tcPr>
            <w:tcW w:w="268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Селище</w:t>
            </w:r>
          </w:p>
        </w:tc>
        <w:tc>
          <w:tcPr>
            <w:tcW w:w="3261" w:type="dxa"/>
            <w:tcBorders>
              <w:top w:val="single" w:sz="4" w:space="0" w:color="000000"/>
              <w:left w:val="single" w:sz="4" w:space="0" w:color="000000"/>
              <w:bottom w:val="single" w:sz="4" w:space="0" w:color="000000"/>
            </w:tcBorders>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IX-XIII вв.</w:t>
            </w:r>
          </w:p>
        </w:tc>
        <w:tc>
          <w:tcPr>
            <w:tcW w:w="2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д. Георгий</w:t>
            </w:r>
          </w:p>
        </w:tc>
      </w:tr>
      <w:tr w:rsidR="00D557D6" w:rsidRPr="00D557D6" w:rsidTr="00646D8D">
        <w:trPr>
          <w:trHeight w:val="451"/>
          <w:jc w:val="center"/>
        </w:trPr>
        <w:tc>
          <w:tcPr>
            <w:tcW w:w="8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D557D6" w:rsidRPr="00D557D6" w:rsidRDefault="00D557D6" w:rsidP="00D557D6">
            <w:pPr>
              <w:shd w:val="clear" w:color="auto" w:fill="FFFFFF"/>
              <w:suppressAutoHyphens w:val="0"/>
              <w:spacing w:line="240" w:lineRule="auto"/>
              <w:jc w:val="center"/>
              <w:rPr>
                <w:rFonts w:eastAsia="Calibri"/>
                <w:spacing w:val="-5"/>
                <w:sz w:val="22"/>
                <w:szCs w:val="22"/>
                <w:lang w:eastAsia="en-US"/>
              </w:rPr>
            </w:pPr>
            <w:r w:rsidRPr="00D557D6">
              <w:rPr>
                <w:rFonts w:eastAsia="Calibri"/>
                <w:spacing w:val="-5"/>
                <w:sz w:val="22"/>
                <w:szCs w:val="22"/>
                <w:lang w:eastAsia="en-US"/>
              </w:rPr>
              <w:t>8</w:t>
            </w:r>
          </w:p>
        </w:tc>
        <w:tc>
          <w:tcPr>
            <w:tcW w:w="268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Селище</w:t>
            </w:r>
          </w:p>
        </w:tc>
        <w:tc>
          <w:tcPr>
            <w:tcW w:w="3261" w:type="dxa"/>
            <w:tcBorders>
              <w:top w:val="single" w:sz="4" w:space="0" w:color="000000"/>
              <w:left w:val="single" w:sz="4" w:space="0" w:color="000000"/>
              <w:bottom w:val="single" w:sz="4" w:space="0" w:color="000000"/>
            </w:tcBorders>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IX-XV вв.</w:t>
            </w:r>
          </w:p>
        </w:tc>
        <w:tc>
          <w:tcPr>
            <w:tcW w:w="2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 xml:space="preserve">д. Старое </w:t>
            </w:r>
            <w:proofErr w:type="spellStart"/>
            <w:r w:rsidRPr="00D557D6">
              <w:rPr>
                <w:rFonts w:eastAsia="Calibri"/>
                <w:sz w:val="22"/>
                <w:szCs w:val="22"/>
                <w:lang w:eastAsia="en-US"/>
              </w:rPr>
              <w:t>Ракомо</w:t>
            </w:r>
            <w:proofErr w:type="spellEnd"/>
          </w:p>
        </w:tc>
      </w:tr>
      <w:tr w:rsidR="00D557D6" w:rsidRPr="00D557D6" w:rsidTr="00646D8D">
        <w:trPr>
          <w:trHeight w:val="451"/>
          <w:jc w:val="center"/>
        </w:trPr>
        <w:tc>
          <w:tcPr>
            <w:tcW w:w="8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D557D6" w:rsidRPr="00D557D6" w:rsidRDefault="00D557D6" w:rsidP="00D557D6">
            <w:pPr>
              <w:shd w:val="clear" w:color="auto" w:fill="FFFFFF"/>
              <w:suppressAutoHyphens w:val="0"/>
              <w:spacing w:line="240" w:lineRule="auto"/>
              <w:jc w:val="center"/>
              <w:rPr>
                <w:rFonts w:eastAsia="Calibri"/>
                <w:spacing w:val="-5"/>
                <w:sz w:val="22"/>
                <w:szCs w:val="22"/>
                <w:lang w:eastAsia="en-US"/>
              </w:rPr>
            </w:pPr>
            <w:r w:rsidRPr="00D557D6">
              <w:rPr>
                <w:rFonts w:eastAsia="Calibri"/>
                <w:spacing w:val="-5"/>
                <w:sz w:val="22"/>
                <w:szCs w:val="22"/>
                <w:lang w:eastAsia="en-US"/>
              </w:rPr>
              <w:t>9</w:t>
            </w:r>
          </w:p>
        </w:tc>
        <w:tc>
          <w:tcPr>
            <w:tcW w:w="268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Селище</w:t>
            </w:r>
          </w:p>
        </w:tc>
        <w:tc>
          <w:tcPr>
            <w:tcW w:w="3261" w:type="dxa"/>
            <w:tcBorders>
              <w:top w:val="single" w:sz="4" w:space="0" w:color="000000"/>
              <w:left w:val="single" w:sz="4" w:space="0" w:color="000000"/>
              <w:bottom w:val="single" w:sz="4" w:space="0" w:color="000000"/>
            </w:tcBorders>
            <w:vAlign w:val="center"/>
          </w:tcPr>
          <w:p w:rsidR="00D557D6" w:rsidRPr="00D557D6" w:rsidRDefault="00D557D6" w:rsidP="00D557D6">
            <w:pPr>
              <w:suppressAutoHyphens w:val="0"/>
              <w:spacing w:line="240" w:lineRule="auto"/>
              <w:jc w:val="center"/>
              <w:rPr>
                <w:rFonts w:eastAsia="Calibri"/>
                <w:sz w:val="22"/>
                <w:szCs w:val="22"/>
                <w:lang w:val="en-US" w:eastAsia="en-US"/>
              </w:rPr>
            </w:pPr>
            <w:r w:rsidRPr="00D557D6">
              <w:rPr>
                <w:rFonts w:eastAsia="Calibri"/>
                <w:sz w:val="22"/>
                <w:szCs w:val="22"/>
                <w:lang w:eastAsia="en-US"/>
              </w:rPr>
              <w:t xml:space="preserve">кон. II-I тыс. до н.э., кон. </w:t>
            </w:r>
            <w:r w:rsidRPr="00D557D6">
              <w:rPr>
                <w:rFonts w:eastAsia="Calibri"/>
                <w:sz w:val="22"/>
                <w:szCs w:val="22"/>
                <w:lang w:val="en-US" w:eastAsia="en-US"/>
              </w:rPr>
              <w:t xml:space="preserve">I </w:t>
            </w:r>
            <w:proofErr w:type="spellStart"/>
            <w:r w:rsidRPr="00D557D6">
              <w:rPr>
                <w:rFonts w:eastAsia="Calibri"/>
                <w:sz w:val="22"/>
                <w:szCs w:val="22"/>
                <w:lang w:eastAsia="en-US"/>
              </w:rPr>
              <w:t>тыс</w:t>
            </w:r>
            <w:proofErr w:type="spellEnd"/>
            <w:r w:rsidRPr="00D557D6">
              <w:rPr>
                <w:rFonts w:eastAsia="Calibri"/>
                <w:sz w:val="22"/>
                <w:szCs w:val="22"/>
                <w:lang w:val="en-US" w:eastAsia="en-US"/>
              </w:rPr>
              <w:t xml:space="preserve">. </w:t>
            </w:r>
            <w:r w:rsidRPr="00D557D6">
              <w:rPr>
                <w:rFonts w:eastAsia="Calibri"/>
                <w:sz w:val="22"/>
                <w:szCs w:val="22"/>
                <w:lang w:eastAsia="en-US"/>
              </w:rPr>
              <w:t>н</w:t>
            </w:r>
            <w:r w:rsidRPr="00D557D6">
              <w:rPr>
                <w:rFonts w:eastAsia="Calibri"/>
                <w:sz w:val="22"/>
                <w:szCs w:val="22"/>
                <w:lang w:val="en-US" w:eastAsia="en-US"/>
              </w:rPr>
              <w:t>.</w:t>
            </w:r>
            <w:r w:rsidRPr="00D557D6">
              <w:rPr>
                <w:rFonts w:eastAsia="Calibri"/>
                <w:sz w:val="22"/>
                <w:szCs w:val="22"/>
                <w:lang w:eastAsia="en-US"/>
              </w:rPr>
              <w:t>э</w:t>
            </w:r>
            <w:r w:rsidRPr="00D557D6">
              <w:rPr>
                <w:rFonts w:eastAsia="Calibri"/>
                <w:sz w:val="22"/>
                <w:szCs w:val="22"/>
                <w:lang w:val="en-US" w:eastAsia="en-US"/>
              </w:rPr>
              <w:t xml:space="preserve">., -XV-XVI </w:t>
            </w:r>
            <w:proofErr w:type="spellStart"/>
            <w:r w:rsidRPr="00D557D6">
              <w:rPr>
                <w:rFonts w:eastAsia="Calibri"/>
                <w:sz w:val="22"/>
                <w:szCs w:val="22"/>
                <w:lang w:eastAsia="en-US"/>
              </w:rPr>
              <w:t>вв</w:t>
            </w:r>
            <w:proofErr w:type="spellEnd"/>
            <w:r w:rsidRPr="00D557D6">
              <w:rPr>
                <w:rFonts w:eastAsia="Calibri"/>
                <w:sz w:val="22"/>
                <w:szCs w:val="22"/>
                <w:lang w:val="en-US" w:eastAsia="en-US"/>
              </w:rPr>
              <w:t>.</w:t>
            </w:r>
          </w:p>
        </w:tc>
        <w:tc>
          <w:tcPr>
            <w:tcW w:w="2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roofErr w:type="spellStart"/>
            <w:r w:rsidRPr="00D557D6">
              <w:rPr>
                <w:rFonts w:eastAsia="Calibri"/>
                <w:sz w:val="22"/>
                <w:szCs w:val="22"/>
                <w:lang w:eastAsia="en-US"/>
              </w:rPr>
              <w:t>ур</w:t>
            </w:r>
            <w:proofErr w:type="spellEnd"/>
            <w:r w:rsidRPr="00D557D6">
              <w:rPr>
                <w:rFonts w:eastAsia="Calibri"/>
                <w:sz w:val="22"/>
                <w:szCs w:val="22"/>
                <w:lang w:eastAsia="en-US"/>
              </w:rPr>
              <w:t xml:space="preserve">. </w:t>
            </w:r>
            <w:proofErr w:type="spellStart"/>
            <w:r w:rsidRPr="00D557D6">
              <w:rPr>
                <w:rFonts w:eastAsia="Calibri"/>
                <w:sz w:val="22"/>
                <w:szCs w:val="22"/>
                <w:lang w:eastAsia="en-US"/>
              </w:rPr>
              <w:t>Перынь</w:t>
            </w:r>
            <w:proofErr w:type="spellEnd"/>
          </w:p>
        </w:tc>
      </w:tr>
    </w:tbl>
    <w:p w:rsidR="00D557D6" w:rsidRPr="00D557D6" w:rsidRDefault="00D557D6" w:rsidP="00D557D6">
      <w:pPr>
        <w:suppressAutoHyphens w:val="0"/>
        <w:spacing w:line="240" w:lineRule="auto"/>
        <w:jc w:val="center"/>
        <w:rPr>
          <w:rFonts w:eastAsia="Calibri"/>
          <w:b/>
          <w:sz w:val="28"/>
          <w:szCs w:val="22"/>
          <w:lang w:eastAsia="en-US"/>
        </w:rPr>
      </w:pPr>
    </w:p>
    <w:p w:rsidR="00646D8D" w:rsidRDefault="00646D8D" w:rsidP="00D557D6">
      <w:pPr>
        <w:autoSpaceDN w:val="0"/>
        <w:spacing w:line="240" w:lineRule="auto"/>
        <w:ind w:firstLine="709"/>
        <w:jc w:val="center"/>
        <w:textAlignment w:val="baseline"/>
        <w:rPr>
          <w:rFonts w:ascii="Times New Roman CYR" w:hAnsi="Times New Roman CYR" w:cs="Times New Roman CYR"/>
          <w:b/>
          <w:kern w:val="3"/>
          <w:sz w:val="22"/>
          <w:szCs w:val="22"/>
          <w:lang w:eastAsia="zh-CN"/>
        </w:rPr>
      </w:pPr>
    </w:p>
    <w:p w:rsidR="00D557D6" w:rsidRPr="00817795" w:rsidRDefault="00D557D6" w:rsidP="00817795">
      <w:pPr>
        <w:autoSpaceDN w:val="0"/>
        <w:spacing w:line="240" w:lineRule="auto"/>
        <w:jc w:val="center"/>
        <w:textAlignment w:val="baseline"/>
        <w:rPr>
          <w:rFonts w:ascii="Times New Roman CYR" w:hAnsi="Times New Roman CYR" w:cs="Times New Roman CYR"/>
          <w:b/>
          <w:kern w:val="3"/>
          <w:lang w:eastAsia="zh-CN"/>
        </w:rPr>
      </w:pPr>
      <w:r w:rsidRPr="00817795">
        <w:rPr>
          <w:rFonts w:ascii="Times New Roman CYR" w:hAnsi="Times New Roman CYR" w:cs="Times New Roman CYR"/>
          <w:b/>
          <w:kern w:val="3"/>
          <w:lang w:eastAsia="zh-CN"/>
        </w:rPr>
        <w:t>Перечень объектов культурного наследия регионального значения</w:t>
      </w:r>
    </w:p>
    <w:p w:rsidR="00817795" w:rsidRPr="00D557D6" w:rsidRDefault="00817795" w:rsidP="00D557D6">
      <w:pPr>
        <w:autoSpaceDN w:val="0"/>
        <w:spacing w:line="240" w:lineRule="auto"/>
        <w:ind w:firstLine="709"/>
        <w:jc w:val="center"/>
        <w:textAlignment w:val="baseline"/>
        <w:rPr>
          <w:rFonts w:ascii="Times New Roman CYR" w:hAnsi="Times New Roman CYR" w:cs="Times New Roman CYR"/>
          <w:b/>
          <w:kern w:val="3"/>
          <w:sz w:val="22"/>
          <w:szCs w:val="22"/>
          <w:lang w:eastAsia="zh-CN"/>
        </w:rPr>
      </w:pPr>
    </w:p>
    <w:p w:rsidR="00D557D6" w:rsidRPr="00E10D2B" w:rsidRDefault="00D557D6" w:rsidP="00D557D6">
      <w:pPr>
        <w:autoSpaceDN w:val="0"/>
        <w:spacing w:line="240" w:lineRule="auto"/>
        <w:ind w:firstLine="709"/>
        <w:jc w:val="right"/>
        <w:textAlignment w:val="baseline"/>
        <w:rPr>
          <w:kern w:val="3"/>
          <w:lang w:eastAsia="zh-CN"/>
        </w:rPr>
      </w:pPr>
      <w:r w:rsidRPr="00E10D2B">
        <w:rPr>
          <w:kern w:val="3"/>
          <w:lang w:eastAsia="zh-CN"/>
        </w:rPr>
        <w:t>Та</w:t>
      </w:r>
      <w:r w:rsidR="00646D8D" w:rsidRPr="00E10D2B">
        <w:rPr>
          <w:kern w:val="3"/>
          <w:lang w:eastAsia="zh-CN"/>
        </w:rPr>
        <w:t>блица 3.11</w:t>
      </w:r>
      <w:r w:rsidRPr="00E10D2B">
        <w:rPr>
          <w:kern w:val="3"/>
          <w:lang w:eastAsia="zh-CN"/>
        </w:rPr>
        <w:t>.</w:t>
      </w:r>
    </w:p>
    <w:tbl>
      <w:tblPr>
        <w:tblW w:w="9351" w:type="dxa"/>
        <w:jc w:val="center"/>
        <w:tblLayout w:type="fixed"/>
        <w:tblCellMar>
          <w:left w:w="10" w:type="dxa"/>
          <w:right w:w="10" w:type="dxa"/>
        </w:tblCellMar>
        <w:tblLook w:val="04A0" w:firstRow="1" w:lastRow="0" w:firstColumn="1" w:lastColumn="0" w:noHBand="0" w:noVBand="1"/>
      </w:tblPr>
      <w:tblGrid>
        <w:gridCol w:w="886"/>
        <w:gridCol w:w="4809"/>
        <w:gridCol w:w="1388"/>
        <w:gridCol w:w="2268"/>
      </w:tblGrid>
      <w:tr w:rsidR="00D557D6" w:rsidRPr="00D557D6" w:rsidTr="00817795">
        <w:trPr>
          <w:trHeight w:val="455"/>
          <w:tblHeader/>
          <w:jc w:val="center"/>
        </w:trPr>
        <w:tc>
          <w:tcPr>
            <w:tcW w:w="8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D557D6" w:rsidRPr="00D557D6" w:rsidRDefault="00D557D6" w:rsidP="00D557D6">
            <w:pPr>
              <w:autoSpaceDN w:val="0"/>
              <w:spacing w:line="240" w:lineRule="auto"/>
              <w:jc w:val="center"/>
              <w:textAlignment w:val="baseline"/>
              <w:rPr>
                <w:b/>
                <w:kern w:val="3"/>
                <w:sz w:val="22"/>
                <w:szCs w:val="22"/>
                <w:lang w:eastAsia="zh-CN"/>
              </w:rPr>
            </w:pPr>
            <w:r w:rsidRPr="00D557D6">
              <w:rPr>
                <w:b/>
                <w:kern w:val="3"/>
                <w:sz w:val="22"/>
                <w:szCs w:val="22"/>
                <w:lang w:eastAsia="zh-CN"/>
              </w:rPr>
              <w:t>№</w:t>
            </w:r>
          </w:p>
          <w:p w:rsidR="00D557D6" w:rsidRPr="00D557D6" w:rsidRDefault="00D557D6" w:rsidP="00D557D6">
            <w:pPr>
              <w:autoSpaceDN w:val="0"/>
              <w:spacing w:line="240" w:lineRule="auto"/>
              <w:jc w:val="center"/>
              <w:textAlignment w:val="baseline"/>
              <w:rPr>
                <w:b/>
                <w:kern w:val="3"/>
                <w:sz w:val="22"/>
                <w:szCs w:val="22"/>
                <w:lang w:eastAsia="zh-CN"/>
              </w:rPr>
            </w:pPr>
            <w:r w:rsidRPr="00D557D6">
              <w:rPr>
                <w:b/>
                <w:kern w:val="3"/>
                <w:sz w:val="22"/>
                <w:szCs w:val="22"/>
                <w:lang w:eastAsia="zh-CN"/>
              </w:rPr>
              <w:t>п/п</w:t>
            </w:r>
          </w:p>
        </w:tc>
        <w:tc>
          <w:tcPr>
            <w:tcW w:w="48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Наименование объекта</w:t>
            </w:r>
          </w:p>
        </w:tc>
        <w:tc>
          <w:tcPr>
            <w:tcW w:w="1388" w:type="dxa"/>
            <w:tcBorders>
              <w:top w:val="single" w:sz="4" w:space="0" w:color="000000"/>
              <w:left w:val="single" w:sz="4" w:space="0" w:color="000000"/>
              <w:bottom w:val="single" w:sz="4" w:space="0" w:color="000000"/>
            </w:tcBorders>
            <w:vAlign w:val="center"/>
          </w:tcPr>
          <w:p w:rsidR="00D557D6" w:rsidRPr="00D557D6" w:rsidRDefault="00D557D6" w:rsidP="00D557D6">
            <w:pPr>
              <w:autoSpaceDN w:val="0"/>
              <w:spacing w:line="240" w:lineRule="auto"/>
              <w:jc w:val="center"/>
              <w:textAlignment w:val="baseline"/>
              <w:rPr>
                <w:b/>
                <w:kern w:val="3"/>
                <w:sz w:val="22"/>
                <w:szCs w:val="22"/>
                <w:lang w:eastAsia="zh-CN"/>
              </w:rPr>
            </w:pPr>
            <w:r w:rsidRPr="00D557D6">
              <w:rPr>
                <w:b/>
                <w:kern w:val="3"/>
                <w:sz w:val="22"/>
                <w:szCs w:val="22"/>
                <w:lang w:eastAsia="zh-CN"/>
              </w:rPr>
              <w:t>Датировка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557D6" w:rsidRPr="00D557D6" w:rsidRDefault="00D557D6" w:rsidP="00D557D6">
            <w:pPr>
              <w:autoSpaceDN w:val="0"/>
              <w:spacing w:line="240" w:lineRule="auto"/>
              <w:jc w:val="center"/>
              <w:textAlignment w:val="baseline"/>
              <w:rPr>
                <w:b/>
                <w:kern w:val="3"/>
                <w:sz w:val="22"/>
                <w:szCs w:val="22"/>
                <w:lang w:eastAsia="zh-CN"/>
              </w:rPr>
            </w:pPr>
            <w:r w:rsidRPr="00D557D6">
              <w:rPr>
                <w:b/>
                <w:kern w:val="3"/>
                <w:sz w:val="22"/>
                <w:szCs w:val="22"/>
                <w:lang w:eastAsia="zh-CN"/>
              </w:rPr>
              <w:t>Месторасположение</w:t>
            </w:r>
          </w:p>
        </w:tc>
      </w:tr>
      <w:tr w:rsidR="00D557D6" w:rsidRPr="00D557D6" w:rsidTr="00817795">
        <w:trPr>
          <w:trHeight w:val="451"/>
          <w:jc w:val="center"/>
        </w:trPr>
        <w:tc>
          <w:tcPr>
            <w:tcW w:w="8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D557D6" w:rsidRPr="00D557D6" w:rsidRDefault="00D557D6" w:rsidP="00D557D6">
            <w:pPr>
              <w:shd w:val="clear" w:color="auto" w:fill="FFFFFF"/>
              <w:suppressAutoHyphens w:val="0"/>
              <w:spacing w:line="240" w:lineRule="auto"/>
              <w:jc w:val="center"/>
              <w:rPr>
                <w:rFonts w:eastAsia="Calibri"/>
                <w:spacing w:val="-5"/>
                <w:sz w:val="22"/>
                <w:szCs w:val="22"/>
                <w:highlight w:val="yellow"/>
                <w:lang w:eastAsia="en-US"/>
              </w:rPr>
            </w:pPr>
            <w:r w:rsidRPr="00D557D6">
              <w:rPr>
                <w:rFonts w:eastAsia="Calibri"/>
                <w:spacing w:val="-5"/>
                <w:sz w:val="22"/>
                <w:szCs w:val="22"/>
                <w:lang w:eastAsia="en-US"/>
              </w:rPr>
              <w:t>1</w:t>
            </w:r>
          </w:p>
        </w:tc>
        <w:tc>
          <w:tcPr>
            <w:tcW w:w="48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Церковь Василия Великого</w:t>
            </w:r>
          </w:p>
        </w:tc>
        <w:tc>
          <w:tcPr>
            <w:tcW w:w="1388" w:type="dxa"/>
            <w:tcBorders>
              <w:top w:val="single" w:sz="4" w:space="0" w:color="000000"/>
              <w:left w:val="single" w:sz="4" w:space="0" w:color="000000"/>
              <w:bottom w:val="single" w:sz="4" w:space="0" w:color="000000"/>
            </w:tcBorders>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1871 г.</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Новгородский район, д. Васильевское</w:t>
            </w:r>
          </w:p>
        </w:tc>
      </w:tr>
      <w:tr w:rsidR="00D557D6" w:rsidRPr="00D557D6" w:rsidTr="00817795">
        <w:trPr>
          <w:trHeight w:val="451"/>
          <w:jc w:val="center"/>
        </w:trPr>
        <w:tc>
          <w:tcPr>
            <w:tcW w:w="8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D557D6" w:rsidRPr="00D557D6" w:rsidRDefault="00D557D6" w:rsidP="00D557D6">
            <w:pPr>
              <w:shd w:val="clear" w:color="auto" w:fill="FFFFFF"/>
              <w:suppressAutoHyphens w:val="0"/>
              <w:spacing w:line="240" w:lineRule="auto"/>
              <w:jc w:val="center"/>
              <w:rPr>
                <w:rFonts w:eastAsia="Calibri"/>
                <w:spacing w:val="-5"/>
                <w:sz w:val="22"/>
                <w:szCs w:val="22"/>
                <w:lang w:eastAsia="en-US"/>
              </w:rPr>
            </w:pPr>
            <w:r w:rsidRPr="00D557D6">
              <w:rPr>
                <w:rFonts w:eastAsia="Calibri"/>
                <w:spacing w:val="-5"/>
                <w:sz w:val="22"/>
                <w:szCs w:val="22"/>
                <w:lang w:eastAsia="en-US"/>
              </w:rPr>
              <w:lastRenderedPageBreak/>
              <w:t>2</w:t>
            </w:r>
          </w:p>
        </w:tc>
        <w:tc>
          <w:tcPr>
            <w:tcW w:w="48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Церковь Иконы Знамения Божией Матери</w:t>
            </w:r>
          </w:p>
        </w:tc>
        <w:tc>
          <w:tcPr>
            <w:tcW w:w="1388" w:type="dxa"/>
            <w:tcBorders>
              <w:top w:val="single" w:sz="4" w:space="0" w:color="000000"/>
              <w:left w:val="single" w:sz="4" w:space="0" w:color="000000"/>
              <w:bottom w:val="single" w:sz="4" w:space="0" w:color="000000"/>
            </w:tcBorders>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1824 г.</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 xml:space="preserve">Новгородский район, д. Старое </w:t>
            </w:r>
            <w:proofErr w:type="spellStart"/>
            <w:r w:rsidRPr="00D557D6">
              <w:rPr>
                <w:rFonts w:eastAsia="Calibri"/>
                <w:sz w:val="22"/>
                <w:szCs w:val="22"/>
                <w:lang w:eastAsia="en-US"/>
              </w:rPr>
              <w:t>Ракомо</w:t>
            </w:r>
            <w:proofErr w:type="spellEnd"/>
          </w:p>
        </w:tc>
      </w:tr>
      <w:tr w:rsidR="00D557D6" w:rsidRPr="00D557D6" w:rsidTr="00817795">
        <w:trPr>
          <w:trHeight w:val="451"/>
          <w:jc w:val="center"/>
        </w:trPr>
        <w:tc>
          <w:tcPr>
            <w:tcW w:w="8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D557D6" w:rsidRPr="00D557D6" w:rsidRDefault="00D557D6" w:rsidP="00D557D6">
            <w:pPr>
              <w:shd w:val="clear" w:color="auto" w:fill="FFFFFF"/>
              <w:suppressAutoHyphens w:val="0"/>
              <w:spacing w:line="240" w:lineRule="auto"/>
              <w:jc w:val="center"/>
              <w:rPr>
                <w:rFonts w:eastAsia="Calibri"/>
                <w:spacing w:val="-5"/>
                <w:sz w:val="22"/>
                <w:szCs w:val="22"/>
                <w:lang w:eastAsia="en-US"/>
              </w:rPr>
            </w:pPr>
            <w:r w:rsidRPr="00D557D6">
              <w:rPr>
                <w:rFonts w:eastAsia="Calibri"/>
                <w:spacing w:val="-5"/>
                <w:sz w:val="22"/>
                <w:szCs w:val="22"/>
                <w:lang w:eastAsia="en-US"/>
              </w:rPr>
              <w:t>3</w:t>
            </w:r>
          </w:p>
        </w:tc>
        <w:tc>
          <w:tcPr>
            <w:tcW w:w="48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Воинское кладбище воинов Советской Армии, погибших в боях с немецко-</w:t>
            </w:r>
            <w:proofErr w:type="spellStart"/>
            <w:r w:rsidRPr="00D557D6">
              <w:rPr>
                <w:rFonts w:eastAsia="Calibri"/>
                <w:sz w:val="22"/>
                <w:szCs w:val="22"/>
                <w:lang w:eastAsia="en-US"/>
              </w:rPr>
              <w:t>фашисткими</w:t>
            </w:r>
            <w:proofErr w:type="spellEnd"/>
            <w:r w:rsidRPr="00D557D6">
              <w:rPr>
                <w:rFonts w:eastAsia="Calibri"/>
                <w:sz w:val="22"/>
                <w:szCs w:val="22"/>
                <w:lang w:eastAsia="en-US"/>
              </w:rPr>
              <w:t xml:space="preserve"> захватчиками в 1944 году</w:t>
            </w:r>
          </w:p>
        </w:tc>
        <w:tc>
          <w:tcPr>
            <w:tcW w:w="1388" w:type="dxa"/>
            <w:tcBorders>
              <w:top w:val="single" w:sz="4" w:space="0" w:color="000000"/>
              <w:left w:val="single" w:sz="4" w:space="0" w:color="000000"/>
              <w:bottom w:val="single" w:sz="4" w:space="0" w:color="000000"/>
            </w:tcBorders>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 xml:space="preserve">Новгородский район, </w:t>
            </w:r>
            <w:proofErr w:type="spellStart"/>
            <w:r w:rsidRPr="00D557D6">
              <w:rPr>
                <w:rFonts w:eastAsia="Calibri"/>
                <w:sz w:val="22"/>
                <w:szCs w:val="22"/>
                <w:lang w:eastAsia="en-US"/>
              </w:rPr>
              <w:t>д.Три</w:t>
            </w:r>
            <w:proofErr w:type="spellEnd"/>
            <w:r w:rsidRPr="00D557D6">
              <w:rPr>
                <w:rFonts w:eastAsia="Calibri"/>
                <w:sz w:val="22"/>
                <w:szCs w:val="22"/>
                <w:lang w:eastAsia="en-US"/>
              </w:rPr>
              <w:t xml:space="preserve"> Отрока</w:t>
            </w:r>
          </w:p>
        </w:tc>
      </w:tr>
      <w:tr w:rsidR="00D557D6" w:rsidRPr="00D557D6" w:rsidTr="00817795">
        <w:trPr>
          <w:trHeight w:val="451"/>
          <w:jc w:val="center"/>
        </w:trPr>
        <w:tc>
          <w:tcPr>
            <w:tcW w:w="8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D557D6" w:rsidRPr="00D557D6" w:rsidRDefault="00D557D6" w:rsidP="00D557D6">
            <w:pPr>
              <w:shd w:val="clear" w:color="auto" w:fill="FFFFFF"/>
              <w:suppressAutoHyphens w:val="0"/>
              <w:spacing w:line="240" w:lineRule="auto"/>
              <w:jc w:val="center"/>
              <w:rPr>
                <w:rFonts w:eastAsia="Calibri"/>
                <w:spacing w:val="-5"/>
                <w:sz w:val="22"/>
                <w:szCs w:val="22"/>
                <w:lang w:eastAsia="en-US"/>
              </w:rPr>
            </w:pPr>
            <w:r w:rsidRPr="00D557D6">
              <w:rPr>
                <w:rFonts w:eastAsia="Calibri"/>
                <w:spacing w:val="-5"/>
                <w:sz w:val="22"/>
                <w:szCs w:val="22"/>
                <w:lang w:eastAsia="en-US"/>
              </w:rPr>
              <w:t>4</w:t>
            </w:r>
          </w:p>
        </w:tc>
        <w:tc>
          <w:tcPr>
            <w:tcW w:w="48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Братская могила советских воинов, погибших в период Великой Отечественной войны</w:t>
            </w:r>
          </w:p>
        </w:tc>
        <w:tc>
          <w:tcPr>
            <w:tcW w:w="1388" w:type="dxa"/>
            <w:tcBorders>
              <w:top w:val="single" w:sz="4" w:space="0" w:color="000000"/>
              <w:left w:val="single" w:sz="4" w:space="0" w:color="000000"/>
              <w:bottom w:val="single" w:sz="4" w:space="0" w:color="000000"/>
            </w:tcBorders>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Новгородский район, д. Ильмень, ул. Центральная, сооружение 216</w:t>
            </w:r>
          </w:p>
        </w:tc>
      </w:tr>
      <w:tr w:rsidR="00D557D6" w:rsidRPr="00D557D6" w:rsidTr="00817795">
        <w:trPr>
          <w:trHeight w:val="451"/>
          <w:jc w:val="center"/>
        </w:trPr>
        <w:tc>
          <w:tcPr>
            <w:tcW w:w="8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D557D6" w:rsidRPr="00D557D6" w:rsidRDefault="00D557D6" w:rsidP="00D557D6">
            <w:pPr>
              <w:shd w:val="clear" w:color="auto" w:fill="FFFFFF"/>
              <w:suppressAutoHyphens w:val="0"/>
              <w:spacing w:line="240" w:lineRule="auto"/>
              <w:jc w:val="center"/>
              <w:rPr>
                <w:rFonts w:eastAsia="Calibri"/>
                <w:spacing w:val="-5"/>
                <w:sz w:val="22"/>
                <w:szCs w:val="22"/>
                <w:lang w:eastAsia="en-US"/>
              </w:rPr>
            </w:pPr>
            <w:r w:rsidRPr="00D557D6">
              <w:rPr>
                <w:rFonts w:eastAsia="Calibri"/>
                <w:spacing w:val="-5"/>
                <w:sz w:val="22"/>
                <w:szCs w:val="22"/>
                <w:lang w:eastAsia="en-US"/>
              </w:rPr>
              <w:t>5</w:t>
            </w:r>
          </w:p>
        </w:tc>
        <w:tc>
          <w:tcPr>
            <w:tcW w:w="48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Братская могила воинов Советской Армии, погибших в период Великой Отечественной войны 1941-1945 гг.</w:t>
            </w:r>
          </w:p>
        </w:tc>
        <w:tc>
          <w:tcPr>
            <w:tcW w:w="1388" w:type="dxa"/>
            <w:tcBorders>
              <w:top w:val="single" w:sz="4" w:space="0" w:color="000000"/>
              <w:left w:val="single" w:sz="4" w:space="0" w:color="000000"/>
              <w:bottom w:val="single" w:sz="4" w:space="0" w:color="000000"/>
            </w:tcBorders>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Новгородский район, д. Песчаное</w:t>
            </w:r>
          </w:p>
        </w:tc>
      </w:tr>
    </w:tbl>
    <w:p w:rsidR="00D557D6" w:rsidRPr="00D557D6" w:rsidRDefault="00D557D6" w:rsidP="00D557D6">
      <w:pPr>
        <w:suppressAutoHyphens w:val="0"/>
        <w:spacing w:line="240" w:lineRule="auto"/>
        <w:jc w:val="center"/>
        <w:rPr>
          <w:rFonts w:eastAsia="Calibri"/>
          <w:b/>
          <w:sz w:val="28"/>
          <w:szCs w:val="22"/>
          <w:lang w:eastAsia="en-US"/>
        </w:rPr>
      </w:pPr>
    </w:p>
    <w:p w:rsidR="00D557D6" w:rsidRPr="00817795" w:rsidRDefault="00D557D6" w:rsidP="00817795">
      <w:pPr>
        <w:autoSpaceDN w:val="0"/>
        <w:spacing w:line="240" w:lineRule="auto"/>
        <w:jc w:val="center"/>
        <w:textAlignment w:val="baseline"/>
        <w:rPr>
          <w:rFonts w:ascii="Times New Roman CYR" w:hAnsi="Times New Roman CYR" w:cs="Times New Roman CYR"/>
          <w:b/>
          <w:kern w:val="3"/>
          <w:lang w:eastAsia="zh-CN"/>
        </w:rPr>
      </w:pPr>
      <w:bookmarkStart w:id="44" w:name="_Hlk188350261"/>
      <w:r w:rsidRPr="00817795">
        <w:rPr>
          <w:rFonts w:ascii="Times New Roman CYR" w:hAnsi="Times New Roman CYR" w:cs="Times New Roman CYR"/>
          <w:b/>
          <w:kern w:val="3"/>
          <w:lang w:eastAsia="zh-CN"/>
        </w:rPr>
        <w:t xml:space="preserve">Перечень выявленных объектов культурного наследия на территории Ракомского сельского поселения </w:t>
      </w:r>
    </w:p>
    <w:p w:rsidR="00817795" w:rsidRPr="00D557D6" w:rsidRDefault="00817795" w:rsidP="00D557D6">
      <w:pPr>
        <w:autoSpaceDN w:val="0"/>
        <w:spacing w:line="240" w:lineRule="auto"/>
        <w:ind w:firstLine="709"/>
        <w:jc w:val="center"/>
        <w:textAlignment w:val="baseline"/>
        <w:rPr>
          <w:rFonts w:ascii="Times New Roman CYR" w:hAnsi="Times New Roman CYR" w:cs="Times New Roman CYR"/>
          <w:b/>
          <w:kern w:val="3"/>
          <w:sz w:val="22"/>
          <w:szCs w:val="22"/>
          <w:lang w:eastAsia="zh-CN"/>
        </w:rPr>
      </w:pPr>
    </w:p>
    <w:bookmarkEnd w:id="44"/>
    <w:p w:rsidR="00D557D6" w:rsidRPr="00E10D2B" w:rsidRDefault="00D557D6" w:rsidP="00D557D6">
      <w:pPr>
        <w:autoSpaceDN w:val="0"/>
        <w:spacing w:line="240" w:lineRule="auto"/>
        <w:ind w:firstLine="709"/>
        <w:jc w:val="right"/>
        <w:textAlignment w:val="baseline"/>
        <w:rPr>
          <w:rFonts w:ascii="Calibri" w:hAnsi="Calibri"/>
          <w:kern w:val="3"/>
          <w:lang w:eastAsia="zh-CN"/>
        </w:rPr>
      </w:pPr>
      <w:r w:rsidRPr="00E10D2B">
        <w:rPr>
          <w:rFonts w:ascii="Times New Roman CYR" w:hAnsi="Times New Roman CYR" w:cs="Times New Roman CYR"/>
          <w:kern w:val="3"/>
          <w:lang w:eastAsia="zh-CN"/>
        </w:rPr>
        <w:t>Таблица 3.</w:t>
      </w:r>
      <w:r w:rsidRPr="00E10D2B">
        <w:rPr>
          <w:rFonts w:ascii="Times New Roman CYR" w:hAnsi="Times New Roman CYR" w:cs="Times New Roman CYR"/>
          <w:kern w:val="3"/>
          <w:lang w:val="en-US" w:eastAsia="zh-CN"/>
        </w:rPr>
        <w:t>1</w:t>
      </w:r>
      <w:r w:rsidR="00817795" w:rsidRPr="00E10D2B">
        <w:rPr>
          <w:rFonts w:ascii="Times New Roman CYR" w:hAnsi="Times New Roman CYR" w:cs="Times New Roman CYR"/>
          <w:kern w:val="3"/>
          <w:lang w:eastAsia="zh-CN"/>
        </w:rPr>
        <w:t>2</w:t>
      </w:r>
      <w:r w:rsidRPr="00E10D2B">
        <w:rPr>
          <w:rFonts w:ascii="Times New Roman CYR" w:hAnsi="Times New Roman CYR" w:cs="Times New Roman CYR"/>
          <w:kern w:val="3"/>
          <w:lang w:eastAsia="zh-CN"/>
        </w:rPr>
        <w:t>.</w:t>
      </w:r>
    </w:p>
    <w:tbl>
      <w:tblPr>
        <w:tblW w:w="9416" w:type="dxa"/>
        <w:jc w:val="right"/>
        <w:tblLayout w:type="fixed"/>
        <w:tblCellMar>
          <w:left w:w="10" w:type="dxa"/>
          <w:right w:w="10" w:type="dxa"/>
        </w:tblCellMar>
        <w:tblLook w:val="04A0" w:firstRow="1" w:lastRow="0" w:firstColumn="1" w:lastColumn="0" w:noHBand="0" w:noVBand="1"/>
      </w:tblPr>
      <w:tblGrid>
        <w:gridCol w:w="709"/>
        <w:gridCol w:w="2835"/>
        <w:gridCol w:w="2835"/>
        <w:gridCol w:w="3037"/>
      </w:tblGrid>
      <w:tr w:rsidR="00D557D6" w:rsidRPr="00D557D6" w:rsidTr="00817795">
        <w:trPr>
          <w:trHeight w:val="23"/>
          <w:tblHeader/>
          <w:jc w:val="right"/>
        </w:trPr>
        <w:tc>
          <w:tcPr>
            <w:tcW w:w="709"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tabs>
                <w:tab w:val="left" w:pos="10508"/>
                <w:tab w:val="left" w:pos="10792"/>
                <w:tab w:val="left" w:pos="10934"/>
              </w:tabs>
              <w:autoSpaceDN w:val="0"/>
              <w:spacing w:line="240" w:lineRule="auto"/>
              <w:jc w:val="center"/>
              <w:textAlignment w:val="baseline"/>
              <w:rPr>
                <w:b/>
                <w:kern w:val="3"/>
                <w:sz w:val="22"/>
                <w:szCs w:val="22"/>
                <w:lang w:eastAsia="zh-CN"/>
              </w:rPr>
            </w:pPr>
            <w:r w:rsidRPr="00D557D6">
              <w:rPr>
                <w:b/>
                <w:kern w:val="3"/>
                <w:sz w:val="22"/>
                <w:szCs w:val="22"/>
                <w:lang w:eastAsia="zh-CN"/>
              </w:rPr>
              <w:t>№</w:t>
            </w:r>
          </w:p>
          <w:p w:rsidR="00D557D6" w:rsidRPr="00D557D6" w:rsidRDefault="00D557D6" w:rsidP="00D557D6">
            <w:pPr>
              <w:tabs>
                <w:tab w:val="left" w:pos="10508"/>
                <w:tab w:val="left" w:pos="10792"/>
                <w:tab w:val="left" w:pos="10934"/>
              </w:tabs>
              <w:autoSpaceDN w:val="0"/>
              <w:spacing w:line="240" w:lineRule="auto"/>
              <w:jc w:val="center"/>
              <w:textAlignment w:val="baseline"/>
              <w:rPr>
                <w:b/>
                <w:kern w:val="3"/>
                <w:sz w:val="22"/>
                <w:szCs w:val="22"/>
                <w:lang w:eastAsia="zh-CN"/>
              </w:rPr>
            </w:pPr>
            <w:r w:rsidRPr="00D557D6">
              <w:rPr>
                <w:b/>
                <w:kern w:val="3"/>
                <w:sz w:val="22"/>
                <w:szCs w:val="22"/>
                <w:lang w:eastAsia="zh-CN"/>
              </w:rPr>
              <w:t>п/п</w:t>
            </w:r>
          </w:p>
        </w:tc>
        <w:tc>
          <w:tcPr>
            <w:tcW w:w="2835" w:type="dxa"/>
            <w:tcBorders>
              <w:top w:val="single" w:sz="2" w:space="0" w:color="000000"/>
              <w:left w:val="single" w:sz="2" w:space="0" w:color="000000"/>
              <w:bottom w:val="single" w:sz="2" w:space="0" w:color="000000"/>
            </w:tcBorders>
            <w:shd w:val="clear" w:color="auto" w:fill="FFFFFF"/>
            <w:tcMar>
              <w:top w:w="0" w:type="dxa"/>
              <w:left w:w="10" w:type="dxa"/>
              <w:bottom w:w="0" w:type="dxa"/>
              <w:right w:w="10" w:type="dxa"/>
            </w:tcMar>
            <w:vAlign w:val="center"/>
          </w:tcPr>
          <w:p w:rsidR="00D557D6" w:rsidRPr="00D557D6" w:rsidRDefault="00D557D6" w:rsidP="00D557D6">
            <w:pPr>
              <w:autoSpaceDN w:val="0"/>
              <w:spacing w:line="240" w:lineRule="auto"/>
              <w:jc w:val="center"/>
              <w:textAlignment w:val="baseline"/>
              <w:rPr>
                <w:b/>
                <w:kern w:val="3"/>
                <w:sz w:val="22"/>
                <w:szCs w:val="22"/>
                <w:lang w:eastAsia="zh-CN"/>
              </w:rPr>
            </w:pPr>
            <w:r w:rsidRPr="00D557D6">
              <w:rPr>
                <w:b/>
                <w:kern w:val="3"/>
                <w:sz w:val="22"/>
                <w:szCs w:val="22"/>
                <w:lang w:eastAsia="zh-CN"/>
              </w:rPr>
              <w:t>Наименование объекта культурного наследия</w:t>
            </w:r>
          </w:p>
        </w:tc>
        <w:tc>
          <w:tcPr>
            <w:tcW w:w="2835"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autoSpaceDN w:val="0"/>
              <w:spacing w:line="240" w:lineRule="auto"/>
              <w:jc w:val="center"/>
              <w:textAlignment w:val="baseline"/>
              <w:rPr>
                <w:b/>
                <w:kern w:val="3"/>
                <w:sz w:val="22"/>
                <w:szCs w:val="22"/>
                <w:lang w:eastAsia="zh-CN"/>
              </w:rPr>
            </w:pPr>
            <w:r w:rsidRPr="00D557D6">
              <w:rPr>
                <w:b/>
                <w:kern w:val="3"/>
                <w:sz w:val="22"/>
                <w:szCs w:val="22"/>
                <w:lang w:eastAsia="zh-CN"/>
              </w:rPr>
              <w:t>Датировка</w:t>
            </w:r>
          </w:p>
        </w:tc>
        <w:tc>
          <w:tcPr>
            <w:tcW w:w="3037"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autoSpaceDN w:val="0"/>
              <w:spacing w:line="240" w:lineRule="auto"/>
              <w:jc w:val="center"/>
              <w:textAlignment w:val="baseline"/>
              <w:rPr>
                <w:b/>
                <w:kern w:val="3"/>
                <w:sz w:val="22"/>
                <w:szCs w:val="22"/>
                <w:lang w:eastAsia="zh-CN"/>
              </w:rPr>
            </w:pPr>
            <w:r w:rsidRPr="00D557D6">
              <w:rPr>
                <w:b/>
                <w:kern w:val="3"/>
                <w:sz w:val="22"/>
                <w:szCs w:val="22"/>
                <w:lang w:eastAsia="zh-CN"/>
              </w:rPr>
              <w:t>Местонахождение объекта культурного наследия</w:t>
            </w:r>
          </w:p>
        </w:tc>
      </w:tr>
      <w:tr w:rsidR="00D557D6" w:rsidRPr="00D557D6" w:rsidTr="00817795">
        <w:trPr>
          <w:trHeight w:val="23"/>
          <w:jc w:val="right"/>
        </w:trPr>
        <w:tc>
          <w:tcPr>
            <w:tcW w:w="709"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autoSpaceDN w:val="0"/>
              <w:spacing w:line="240" w:lineRule="auto"/>
              <w:jc w:val="center"/>
              <w:textAlignment w:val="baseline"/>
              <w:rPr>
                <w:kern w:val="3"/>
                <w:sz w:val="22"/>
                <w:szCs w:val="22"/>
                <w:lang w:eastAsia="zh-CN"/>
              </w:rPr>
            </w:pPr>
            <w:r w:rsidRPr="00D557D6">
              <w:rPr>
                <w:kern w:val="3"/>
                <w:sz w:val="22"/>
                <w:szCs w:val="22"/>
                <w:lang w:eastAsia="zh-CN"/>
              </w:rPr>
              <w:t>1</w:t>
            </w:r>
          </w:p>
        </w:tc>
        <w:tc>
          <w:tcPr>
            <w:tcW w:w="2835" w:type="dxa"/>
            <w:tcBorders>
              <w:top w:val="single" w:sz="2" w:space="0" w:color="000000"/>
              <w:left w:val="single" w:sz="2" w:space="0" w:color="000000"/>
              <w:bottom w:val="single" w:sz="2" w:space="0" w:color="000000"/>
            </w:tcBorders>
            <w:shd w:val="clear" w:color="auto" w:fill="FFFFFF"/>
            <w:tcMar>
              <w:top w:w="0" w:type="dxa"/>
              <w:left w:w="10" w:type="dxa"/>
              <w:bottom w:w="0" w:type="dxa"/>
              <w:right w:w="10"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Стоянка</w:t>
            </w:r>
          </w:p>
        </w:tc>
        <w:tc>
          <w:tcPr>
            <w:tcW w:w="2835"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III-II тыс. до н.э.</w:t>
            </w:r>
          </w:p>
        </w:tc>
        <w:tc>
          <w:tcPr>
            <w:tcW w:w="3037"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suppressAutoHyphens w:val="0"/>
              <w:spacing w:line="240" w:lineRule="auto"/>
              <w:jc w:val="center"/>
              <w:rPr>
                <w:rFonts w:eastAsia="Calibri"/>
                <w:sz w:val="22"/>
                <w:szCs w:val="22"/>
                <w:lang w:eastAsia="en-US"/>
              </w:rPr>
            </w:pPr>
            <w:proofErr w:type="spellStart"/>
            <w:r w:rsidRPr="00D557D6">
              <w:rPr>
                <w:rFonts w:eastAsia="Calibri"/>
                <w:sz w:val="22"/>
                <w:szCs w:val="22"/>
                <w:lang w:eastAsia="en-US"/>
              </w:rPr>
              <w:t>б.д</w:t>
            </w:r>
            <w:proofErr w:type="spellEnd"/>
            <w:r w:rsidRPr="00D557D6">
              <w:rPr>
                <w:rFonts w:eastAsia="Calibri"/>
                <w:sz w:val="22"/>
                <w:szCs w:val="22"/>
                <w:lang w:eastAsia="en-US"/>
              </w:rPr>
              <w:t xml:space="preserve">. </w:t>
            </w:r>
            <w:proofErr w:type="spellStart"/>
            <w:r w:rsidRPr="00D557D6">
              <w:rPr>
                <w:rFonts w:eastAsia="Calibri"/>
                <w:sz w:val="22"/>
                <w:szCs w:val="22"/>
                <w:lang w:eastAsia="en-US"/>
              </w:rPr>
              <w:t>Аркажи</w:t>
            </w:r>
            <w:proofErr w:type="spellEnd"/>
          </w:p>
        </w:tc>
      </w:tr>
      <w:tr w:rsidR="00D557D6" w:rsidRPr="00D557D6" w:rsidTr="00817795">
        <w:trPr>
          <w:trHeight w:val="23"/>
          <w:jc w:val="right"/>
        </w:trPr>
        <w:tc>
          <w:tcPr>
            <w:tcW w:w="709"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autoSpaceDN w:val="0"/>
              <w:spacing w:line="240" w:lineRule="auto"/>
              <w:jc w:val="center"/>
              <w:textAlignment w:val="baseline"/>
              <w:rPr>
                <w:kern w:val="3"/>
                <w:sz w:val="22"/>
                <w:szCs w:val="22"/>
                <w:lang w:eastAsia="zh-CN"/>
              </w:rPr>
            </w:pPr>
            <w:r w:rsidRPr="00D557D6">
              <w:rPr>
                <w:kern w:val="3"/>
                <w:sz w:val="22"/>
                <w:szCs w:val="22"/>
                <w:lang w:eastAsia="zh-CN"/>
              </w:rPr>
              <w:t>2</w:t>
            </w:r>
          </w:p>
        </w:tc>
        <w:tc>
          <w:tcPr>
            <w:tcW w:w="2835" w:type="dxa"/>
            <w:tcBorders>
              <w:top w:val="single" w:sz="2" w:space="0" w:color="000000"/>
              <w:left w:val="single" w:sz="2" w:space="0" w:color="000000"/>
              <w:bottom w:val="single" w:sz="2" w:space="0" w:color="000000"/>
            </w:tcBorders>
            <w:shd w:val="clear" w:color="auto" w:fill="FFFFFF"/>
            <w:tcMar>
              <w:top w:w="0" w:type="dxa"/>
              <w:left w:w="10" w:type="dxa"/>
              <w:bottom w:w="0" w:type="dxa"/>
              <w:right w:w="10"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Селище III</w:t>
            </w:r>
          </w:p>
        </w:tc>
        <w:tc>
          <w:tcPr>
            <w:tcW w:w="2835"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VIII-XIV вв.</w:t>
            </w:r>
          </w:p>
        </w:tc>
        <w:tc>
          <w:tcPr>
            <w:tcW w:w="3037"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suppressAutoHyphens w:val="0"/>
              <w:spacing w:line="240" w:lineRule="auto"/>
              <w:jc w:val="center"/>
              <w:rPr>
                <w:rFonts w:eastAsia="Calibri"/>
                <w:sz w:val="22"/>
                <w:szCs w:val="22"/>
                <w:lang w:eastAsia="en-US"/>
              </w:rPr>
            </w:pPr>
            <w:proofErr w:type="spellStart"/>
            <w:r w:rsidRPr="00D557D6">
              <w:rPr>
                <w:rFonts w:eastAsia="Calibri"/>
                <w:sz w:val="22"/>
                <w:szCs w:val="22"/>
                <w:lang w:eastAsia="en-US"/>
              </w:rPr>
              <w:t>д.Васильевское</w:t>
            </w:r>
            <w:proofErr w:type="spellEnd"/>
          </w:p>
        </w:tc>
      </w:tr>
      <w:tr w:rsidR="00D557D6" w:rsidRPr="00D557D6" w:rsidTr="00817795">
        <w:trPr>
          <w:trHeight w:val="23"/>
          <w:jc w:val="right"/>
        </w:trPr>
        <w:tc>
          <w:tcPr>
            <w:tcW w:w="709"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autoSpaceDN w:val="0"/>
              <w:spacing w:line="240" w:lineRule="auto"/>
              <w:jc w:val="center"/>
              <w:textAlignment w:val="baseline"/>
              <w:rPr>
                <w:kern w:val="3"/>
                <w:sz w:val="22"/>
                <w:szCs w:val="22"/>
                <w:lang w:eastAsia="zh-CN"/>
              </w:rPr>
            </w:pPr>
            <w:r w:rsidRPr="00D557D6">
              <w:rPr>
                <w:kern w:val="3"/>
                <w:sz w:val="22"/>
                <w:szCs w:val="22"/>
                <w:lang w:eastAsia="zh-CN"/>
              </w:rPr>
              <w:t>3</w:t>
            </w:r>
          </w:p>
        </w:tc>
        <w:tc>
          <w:tcPr>
            <w:tcW w:w="2835" w:type="dxa"/>
            <w:tcBorders>
              <w:top w:val="single" w:sz="2" w:space="0" w:color="000000"/>
              <w:left w:val="single" w:sz="2" w:space="0" w:color="000000"/>
              <w:bottom w:val="single" w:sz="2" w:space="0" w:color="000000"/>
            </w:tcBorders>
            <w:shd w:val="clear" w:color="auto" w:fill="FFFFFF"/>
            <w:tcMar>
              <w:top w:w="0" w:type="dxa"/>
              <w:left w:w="10" w:type="dxa"/>
              <w:bottom w:w="0" w:type="dxa"/>
              <w:right w:w="10"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Селище II</w:t>
            </w:r>
          </w:p>
        </w:tc>
        <w:tc>
          <w:tcPr>
            <w:tcW w:w="2835"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VIII-X вв.</w:t>
            </w:r>
          </w:p>
        </w:tc>
        <w:tc>
          <w:tcPr>
            <w:tcW w:w="3037"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д. Георгий</w:t>
            </w:r>
          </w:p>
        </w:tc>
      </w:tr>
      <w:tr w:rsidR="00D557D6" w:rsidRPr="00D557D6" w:rsidTr="00817795">
        <w:trPr>
          <w:trHeight w:val="23"/>
          <w:jc w:val="right"/>
        </w:trPr>
        <w:tc>
          <w:tcPr>
            <w:tcW w:w="709"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autoSpaceDN w:val="0"/>
              <w:spacing w:line="240" w:lineRule="auto"/>
              <w:jc w:val="center"/>
              <w:textAlignment w:val="baseline"/>
              <w:rPr>
                <w:kern w:val="3"/>
                <w:sz w:val="22"/>
                <w:szCs w:val="22"/>
                <w:lang w:eastAsia="zh-CN"/>
              </w:rPr>
            </w:pPr>
            <w:r w:rsidRPr="00D557D6">
              <w:rPr>
                <w:kern w:val="3"/>
                <w:sz w:val="22"/>
                <w:szCs w:val="22"/>
                <w:lang w:eastAsia="zh-CN"/>
              </w:rPr>
              <w:t>4</w:t>
            </w:r>
          </w:p>
        </w:tc>
        <w:tc>
          <w:tcPr>
            <w:tcW w:w="2835" w:type="dxa"/>
            <w:tcBorders>
              <w:top w:val="single" w:sz="2" w:space="0" w:color="000000"/>
              <w:left w:val="single" w:sz="2" w:space="0" w:color="000000"/>
              <w:bottom w:val="single" w:sz="2" w:space="0" w:color="000000"/>
            </w:tcBorders>
            <w:shd w:val="clear" w:color="auto" w:fill="FFFFFF"/>
            <w:tcMar>
              <w:top w:w="0" w:type="dxa"/>
              <w:left w:w="10" w:type="dxa"/>
              <w:bottom w:w="0" w:type="dxa"/>
              <w:right w:w="10"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Селище III</w:t>
            </w:r>
          </w:p>
        </w:tc>
        <w:tc>
          <w:tcPr>
            <w:tcW w:w="2835"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IX-XII вв.</w:t>
            </w:r>
          </w:p>
        </w:tc>
        <w:tc>
          <w:tcPr>
            <w:tcW w:w="3037"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д. Георгий</w:t>
            </w:r>
          </w:p>
        </w:tc>
      </w:tr>
      <w:tr w:rsidR="00D557D6" w:rsidRPr="00D557D6" w:rsidTr="00817795">
        <w:trPr>
          <w:trHeight w:val="369"/>
          <w:jc w:val="right"/>
        </w:trPr>
        <w:tc>
          <w:tcPr>
            <w:tcW w:w="709"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autoSpaceDN w:val="0"/>
              <w:spacing w:line="240" w:lineRule="auto"/>
              <w:jc w:val="center"/>
              <w:textAlignment w:val="baseline"/>
              <w:rPr>
                <w:kern w:val="3"/>
                <w:sz w:val="22"/>
                <w:szCs w:val="22"/>
                <w:lang w:eastAsia="zh-CN"/>
              </w:rPr>
            </w:pPr>
            <w:r w:rsidRPr="00D557D6">
              <w:rPr>
                <w:kern w:val="3"/>
                <w:sz w:val="22"/>
                <w:szCs w:val="22"/>
                <w:lang w:eastAsia="zh-CN"/>
              </w:rPr>
              <w:t>5</w:t>
            </w:r>
          </w:p>
        </w:tc>
        <w:tc>
          <w:tcPr>
            <w:tcW w:w="2835" w:type="dxa"/>
            <w:tcBorders>
              <w:top w:val="single" w:sz="2" w:space="0" w:color="000000"/>
              <w:left w:val="single" w:sz="2" w:space="0" w:color="000000"/>
              <w:bottom w:val="single" w:sz="2" w:space="0" w:color="000000"/>
            </w:tcBorders>
            <w:shd w:val="clear" w:color="auto" w:fill="FFFFFF"/>
            <w:tcMar>
              <w:top w:w="0" w:type="dxa"/>
              <w:left w:w="10" w:type="dxa"/>
              <w:bottom w:w="0" w:type="dxa"/>
              <w:right w:w="10"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Селище</w:t>
            </w:r>
          </w:p>
        </w:tc>
        <w:tc>
          <w:tcPr>
            <w:tcW w:w="2835"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XI-XIII вв.</w:t>
            </w:r>
          </w:p>
        </w:tc>
        <w:tc>
          <w:tcPr>
            <w:tcW w:w="3037"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 xml:space="preserve">д. </w:t>
            </w:r>
            <w:proofErr w:type="spellStart"/>
            <w:r w:rsidRPr="00D557D6">
              <w:rPr>
                <w:rFonts w:eastAsia="Calibri"/>
                <w:sz w:val="22"/>
                <w:szCs w:val="22"/>
                <w:lang w:eastAsia="en-US"/>
              </w:rPr>
              <w:t>Здринога</w:t>
            </w:r>
            <w:proofErr w:type="spellEnd"/>
          </w:p>
        </w:tc>
      </w:tr>
      <w:tr w:rsidR="00D557D6" w:rsidRPr="00D557D6" w:rsidTr="00817795">
        <w:trPr>
          <w:trHeight w:val="23"/>
          <w:jc w:val="right"/>
        </w:trPr>
        <w:tc>
          <w:tcPr>
            <w:tcW w:w="709"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autoSpaceDN w:val="0"/>
              <w:spacing w:line="240" w:lineRule="auto"/>
              <w:jc w:val="center"/>
              <w:textAlignment w:val="baseline"/>
              <w:rPr>
                <w:kern w:val="3"/>
                <w:sz w:val="22"/>
                <w:szCs w:val="22"/>
                <w:lang w:eastAsia="zh-CN"/>
              </w:rPr>
            </w:pPr>
            <w:r w:rsidRPr="00D557D6">
              <w:rPr>
                <w:kern w:val="3"/>
                <w:sz w:val="22"/>
                <w:szCs w:val="22"/>
                <w:lang w:eastAsia="zh-CN"/>
              </w:rPr>
              <w:t>6</w:t>
            </w:r>
          </w:p>
        </w:tc>
        <w:tc>
          <w:tcPr>
            <w:tcW w:w="2835" w:type="dxa"/>
            <w:tcBorders>
              <w:top w:val="single" w:sz="2" w:space="0" w:color="000000"/>
              <w:left w:val="single" w:sz="2" w:space="0" w:color="000000"/>
              <w:bottom w:val="single" w:sz="2" w:space="0" w:color="000000"/>
            </w:tcBorders>
            <w:shd w:val="clear" w:color="auto" w:fill="FFFFFF"/>
            <w:tcMar>
              <w:top w:w="0" w:type="dxa"/>
              <w:left w:w="10" w:type="dxa"/>
              <w:bottom w:w="0" w:type="dxa"/>
              <w:right w:w="10"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Селище</w:t>
            </w:r>
          </w:p>
        </w:tc>
        <w:tc>
          <w:tcPr>
            <w:tcW w:w="2835"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XI-XV вв.</w:t>
            </w:r>
          </w:p>
        </w:tc>
        <w:tc>
          <w:tcPr>
            <w:tcW w:w="3037"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 xml:space="preserve">д. </w:t>
            </w:r>
            <w:proofErr w:type="spellStart"/>
            <w:r w:rsidRPr="00D557D6">
              <w:rPr>
                <w:rFonts w:eastAsia="Calibri"/>
                <w:sz w:val="22"/>
                <w:szCs w:val="22"/>
                <w:lang w:eastAsia="en-US"/>
              </w:rPr>
              <w:t>Козынево</w:t>
            </w:r>
            <w:proofErr w:type="spellEnd"/>
          </w:p>
        </w:tc>
      </w:tr>
      <w:tr w:rsidR="00D557D6" w:rsidRPr="00D557D6" w:rsidTr="00817795">
        <w:trPr>
          <w:trHeight w:val="23"/>
          <w:jc w:val="right"/>
        </w:trPr>
        <w:tc>
          <w:tcPr>
            <w:tcW w:w="709"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autoSpaceDN w:val="0"/>
              <w:spacing w:line="240" w:lineRule="auto"/>
              <w:jc w:val="center"/>
              <w:textAlignment w:val="baseline"/>
              <w:rPr>
                <w:kern w:val="3"/>
                <w:sz w:val="22"/>
                <w:szCs w:val="22"/>
                <w:lang w:eastAsia="zh-CN"/>
              </w:rPr>
            </w:pPr>
            <w:r w:rsidRPr="00D557D6">
              <w:rPr>
                <w:kern w:val="3"/>
                <w:sz w:val="22"/>
                <w:szCs w:val="22"/>
                <w:lang w:eastAsia="zh-CN"/>
              </w:rPr>
              <w:t>7</w:t>
            </w:r>
          </w:p>
        </w:tc>
        <w:tc>
          <w:tcPr>
            <w:tcW w:w="2835" w:type="dxa"/>
            <w:tcBorders>
              <w:top w:val="single" w:sz="2" w:space="0" w:color="000000"/>
              <w:left w:val="single" w:sz="2" w:space="0" w:color="000000"/>
              <w:bottom w:val="single" w:sz="2" w:space="0" w:color="000000"/>
            </w:tcBorders>
            <w:shd w:val="clear" w:color="auto" w:fill="FFFFFF"/>
            <w:tcMar>
              <w:top w:w="0" w:type="dxa"/>
              <w:left w:w="10" w:type="dxa"/>
              <w:bottom w:w="0" w:type="dxa"/>
              <w:right w:w="10"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Сопка</w:t>
            </w:r>
          </w:p>
        </w:tc>
        <w:tc>
          <w:tcPr>
            <w:tcW w:w="2835"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VIII-X вв.</w:t>
            </w:r>
          </w:p>
        </w:tc>
        <w:tc>
          <w:tcPr>
            <w:tcW w:w="3037"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д. Моисеевичи</w:t>
            </w:r>
          </w:p>
        </w:tc>
      </w:tr>
      <w:tr w:rsidR="00D557D6" w:rsidRPr="00D557D6" w:rsidTr="00817795">
        <w:trPr>
          <w:trHeight w:val="23"/>
          <w:jc w:val="right"/>
        </w:trPr>
        <w:tc>
          <w:tcPr>
            <w:tcW w:w="709"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autoSpaceDN w:val="0"/>
              <w:spacing w:line="240" w:lineRule="auto"/>
              <w:jc w:val="center"/>
              <w:textAlignment w:val="baseline"/>
              <w:rPr>
                <w:kern w:val="3"/>
                <w:sz w:val="22"/>
                <w:szCs w:val="22"/>
                <w:lang w:eastAsia="zh-CN"/>
              </w:rPr>
            </w:pPr>
            <w:r w:rsidRPr="00D557D6">
              <w:rPr>
                <w:kern w:val="3"/>
                <w:sz w:val="22"/>
                <w:szCs w:val="22"/>
                <w:lang w:eastAsia="zh-CN"/>
              </w:rPr>
              <w:t>8</w:t>
            </w:r>
          </w:p>
        </w:tc>
        <w:tc>
          <w:tcPr>
            <w:tcW w:w="2835" w:type="dxa"/>
            <w:tcBorders>
              <w:top w:val="single" w:sz="2" w:space="0" w:color="000000"/>
              <w:left w:val="single" w:sz="2" w:space="0" w:color="000000"/>
              <w:bottom w:val="single" w:sz="2" w:space="0" w:color="000000"/>
            </w:tcBorders>
            <w:shd w:val="clear" w:color="auto" w:fill="FFFFFF"/>
            <w:tcMar>
              <w:top w:w="0" w:type="dxa"/>
              <w:left w:w="10" w:type="dxa"/>
              <w:bottom w:w="0" w:type="dxa"/>
              <w:right w:w="10"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Селище</w:t>
            </w:r>
          </w:p>
        </w:tc>
        <w:tc>
          <w:tcPr>
            <w:tcW w:w="2835"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XI-XV вв.</w:t>
            </w:r>
          </w:p>
        </w:tc>
        <w:tc>
          <w:tcPr>
            <w:tcW w:w="3037"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 xml:space="preserve">д. Новое </w:t>
            </w:r>
            <w:proofErr w:type="spellStart"/>
            <w:r w:rsidRPr="00D557D6">
              <w:rPr>
                <w:rFonts w:eastAsia="Calibri"/>
                <w:sz w:val="22"/>
                <w:szCs w:val="22"/>
                <w:lang w:eastAsia="en-US"/>
              </w:rPr>
              <w:t>Ракомо</w:t>
            </w:r>
            <w:proofErr w:type="spellEnd"/>
          </w:p>
        </w:tc>
      </w:tr>
      <w:tr w:rsidR="00D557D6" w:rsidRPr="00D557D6" w:rsidTr="00817795">
        <w:trPr>
          <w:trHeight w:val="23"/>
          <w:jc w:val="right"/>
        </w:trPr>
        <w:tc>
          <w:tcPr>
            <w:tcW w:w="709"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autoSpaceDN w:val="0"/>
              <w:spacing w:line="240" w:lineRule="auto"/>
              <w:jc w:val="center"/>
              <w:textAlignment w:val="baseline"/>
              <w:rPr>
                <w:kern w:val="3"/>
                <w:sz w:val="22"/>
                <w:szCs w:val="22"/>
                <w:lang w:eastAsia="zh-CN"/>
              </w:rPr>
            </w:pPr>
            <w:r w:rsidRPr="00D557D6">
              <w:rPr>
                <w:kern w:val="3"/>
                <w:sz w:val="22"/>
                <w:szCs w:val="22"/>
                <w:lang w:eastAsia="zh-CN"/>
              </w:rPr>
              <w:t>9</w:t>
            </w:r>
          </w:p>
        </w:tc>
        <w:tc>
          <w:tcPr>
            <w:tcW w:w="2835" w:type="dxa"/>
            <w:tcBorders>
              <w:top w:val="single" w:sz="2" w:space="0" w:color="000000"/>
              <w:left w:val="single" w:sz="2" w:space="0" w:color="000000"/>
              <w:bottom w:val="single" w:sz="2" w:space="0" w:color="000000"/>
            </w:tcBorders>
            <w:shd w:val="clear" w:color="auto" w:fill="FFFFFF"/>
            <w:tcMar>
              <w:top w:w="0" w:type="dxa"/>
              <w:left w:w="10" w:type="dxa"/>
              <w:bottom w:w="0" w:type="dxa"/>
              <w:right w:w="10"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Селище</w:t>
            </w:r>
          </w:p>
        </w:tc>
        <w:tc>
          <w:tcPr>
            <w:tcW w:w="2835"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XI-XV вв.</w:t>
            </w:r>
          </w:p>
        </w:tc>
        <w:tc>
          <w:tcPr>
            <w:tcW w:w="3037"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 xml:space="preserve">д. </w:t>
            </w:r>
            <w:proofErr w:type="spellStart"/>
            <w:r w:rsidRPr="00D557D6">
              <w:rPr>
                <w:rFonts w:eastAsia="Calibri"/>
                <w:sz w:val="22"/>
                <w:szCs w:val="22"/>
                <w:lang w:eastAsia="en-US"/>
              </w:rPr>
              <w:t>Ондвор</w:t>
            </w:r>
            <w:proofErr w:type="spellEnd"/>
          </w:p>
        </w:tc>
      </w:tr>
      <w:tr w:rsidR="00D557D6" w:rsidRPr="00D557D6" w:rsidTr="00817795">
        <w:trPr>
          <w:trHeight w:val="23"/>
          <w:jc w:val="right"/>
        </w:trPr>
        <w:tc>
          <w:tcPr>
            <w:tcW w:w="709"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autoSpaceDN w:val="0"/>
              <w:spacing w:line="240" w:lineRule="auto"/>
              <w:jc w:val="center"/>
              <w:textAlignment w:val="baseline"/>
              <w:rPr>
                <w:kern w:val="3"/>
                <w:sz w:val="22"/>
                <w:szCs w:val="22"/>
                <w:lang w:eastAsia="zh-CN"/>
              </w:rPr>
            </w:pPr>
            <w:r w:rsidRPr="00D557D6">
              <w:rPr>
                <w:kern w:val="3"/>
                <w:sz w:val="22"/>
                <w:szCs w:val="22"/>
                <w:lang w:eastAsia="zh-CN"/>
              </w:rPr>
              <w:t>10</w:t>
            </w:r>
          </w:p>
        </w:tc>
        <w:tc>
          <w:tcPr>
            <w:tcW w:w="2835" w:type="dxa"/>
            <w:tcBorders>
              <w:top w:val="single" w:sz="2" w:space="0" w:color="000000"/>
              <w:left w:val="single" w:sz="2" w:space="0" w:color="000000"/>
              <w:bottom w:val="single" w:sz="2" w:space="0" w:color="000000"/>
            </w:tcBorders>
            <w:shd w:val="clear" w:color="auto" w:fill="FFFFFF"/>
            <w:tcMar>
              <w:top w:w="0" w:type="dxa"/>
              <w:left w:w="10" w:type="dxa"/>
              <w:bottom w:w="0" w:type="dxa"/>
              <w:right w:w="10"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Стоянка I</w:t>
            </w:r>
          </w:p>
        </w:tc>
        <w:tc>
          <w:tcPr>
            <w:tcW w:w="2835"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I тыс. до н.э.</w:t>
            </w:r>
          </w:p>
        </w:tc>
        <w:tc>
          <w:tcPr>
            <w:tcW w:w="3037"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suppressAutoHyphens w:val="0"/>
              <w:spacing w:line="240" w:lineRule="auto"/>
              <w:jc w:val="center"/>
              <w:rPr>
                <w:rFonts w:eastAsia="Calibri"/>
                <w:sz w:val="22"/>
                <w:szCs w:val="22"/>
                <w:lang w:eastAsia="en-US"/>
              </w:rPr>
            </w:pPr>
            <w:proofErr w:type="spellStart"/>
            <w:r w:rsidRPr="00D557D6">
              <w:rPr>
                <w:rFonts w:eastAsia="Calibri"/>
                <w:sz w:val="22"/>
                <w:szCs w:val="22"/>
                <w:lang w:eastAsia="en-US"/>
              </w:rPr>
              <w:t>ур</w:t>
            </w:r>
            <w:proofErr w:type="spellEnd"/>
            <w:r w:rsidRPr="00D557D6">
              <w:rPr>
                <w:rFonts w:eastAsia="Calibri"/>
                <w:sz w:val="22"/>
                <w:szCs w:val="22"/>
                <w:lang w:eastAsia="en-US"/>
              </w:rPr>
              <w:t xml:space="preserve">. </w:t>
            </w:r>
            <w:proofErr w:type="spellStart"/>
            <w:r w:rsidRPr="00D557D6">
              <w:rPr>
                <w:rFonts w:eastAsia="Calibri"/>
                <w:sz w:val="22"/>
                <w:szCs w:val="22"/>
                <w:lang w:eastAsia="en-US"/>
              </w:rPr>
              <w:t>Перынь</w:t>
            </w:r>
            <w:proofErr w:type="spellEnd"/>
          </w:p>
        </w:tc>
      </w:tr>
      <w:tr w:rsidR="00D557D6" w:rsidRPr="00D557D6" w:rsidTr="00817795">
        <w:trPr>
          <w:trHeight w:val="23"/>
          <w:jc w:val="right"/>
        </w:trPr>
        <w:tc>
          <w:tcPr>
            <w:tcW w:w="709"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autoSpaceDN w:val="0"/>
              <w:spacing w:line="240" w:lineRule="auto"/>
              <w:jc w:val="center"/>
              <w:textAlignment w:val="baseline"/>
              <w:rPr>
                <w:kern w:val="3"/>
                <w:sz w:val="22"/>
                <w:szCs w:val="22"/>
                <w:lang w:eastAsia="zh-CN"/>
              </w:rPr>
            </w:pPr>
            <w:r w:rsidRPr="00D557D6">
              <w:rPr>
                <w:kern w:val="3"/>
                <w:sz w:val="22"/>
                <w:szCs w:val="22"/>
                <w:lang w:eastAsia="zh-CN"/>
              </w:rPr>
              <w:t>11</w:t>
            </w:r>
          </w:p>
        </w:tc>
        <w:tc>
          <w:tcPr>
            <w:tcW w:w="2835" w:type="dxa"/>
            <w:tcBorders>
              <w:top w:val="single" w:sz="2" w:space="0" w:color="000000"/>
              <w:left w:val="single" w:sz="2" w:space="0" w:color="000000"/>
              <w:bottom w:val="single" w:sz="2" w:space="0" w:color="000000"/>
            </w:tcBorders>
            <w:shd w:val="clear" w:color="auto" w:fill="FFFFFF"/>
            <w:tcMar>
              <w:top w:w="0" w:type="dxa"/>
              <w:left w:w="10" w:type="dxa"/>
              <w:bottom w:w="0" w:type="dxa"/>
              <w:right w:w="10"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Стоянка II</w:t>
            </w:r>
          </w:p>
        </w:tc>
        <w:tc>
          <w:tcPr>
            <w:tcW w:w="2835"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I тыс. до н.э.</w:t>
            </w:r>
          </w:p>
        </w:tc>
        <w:tc>
          <w:tcPr>
            <w:tcW w:w="3037"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suppressAutoHyphens w:val="0"/>
              <w:spacing w:line="240" w:lineRule="auto"/>
              <w:jc w:val="center"/>
              <w:rPr>
                <w:rFonts w:eastAsia="Calibri"/>
                <w:sz w:val="22"/>
                <w:szCs w:val="22"/>
                <w:lang w:eastAsia="en-US"/>
              </w:rPr>
            </w:pPr>
            <w:proofErr w:type="spellStart"/>
            <w:r w:rsidRPr="00D557D6">
              <w:rPr>
                <w:rFonts w:eastAsia="Calibri"/>
                <w:sz w:val="22"/>
                <w:szCs w:val="22"/>
                <w:lang w:eastAsia="en-US"/>
              </w:rPr>
              <w:t>ур</w:t>
            </w:r>
            <w:proofErr w:type="spellEnd"/>
            <w:r w:rsidRPr="00D557D6">
              <w:rPr>
                <w:rFonts w:eastAsia="Calibri"/>
                <w:sz w:val="22"/>
                <w:szCs w:val="22"/>
                <w:lang w:eastAsia="en-US"/>
              </w:rPr>
              <w:t xml:space="preserve">. </w:t>
            </w:r>
            <w:proofErr w:type="spellStart"/>
            <w:r w:rsidRPr="00D557D6">
              <w:rPr>
                <w:rFonts w:eastAsia="Calibri"/>
                <w:sz w:val="22"/>
                <w:szCs w:val="22"/>
                <w:lang w:eastAsia="en-US"/>
              </w:rPr>
              <w:t>Перынь</w:t>
            </w:r>
            <w:proofErr w:type="spellEnd"/>
          </w:p>
        </w:tc>
      </w:tr>
      <w:tr w:rsidR="00D557D6" w:rsidRPr="00D557D6" w:rsidTr="00817795">
        <w:trPr>
          <w:trHeight w:val="23"/>
          <w:jc w:val="right"/>
        </w:trPr>
        <w:tc>
          <w:tcPr>
            <w:tcW w:w="709"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autoSpaceDN w:val="0"/>
              <w:spacing w:line="240" w:lineRule="auto"/>
              <w:jc w:val="center"/>
              <w:textAlignment w:val="baseline"/>
              <w:rPr>
                <w:kern w:val="3"/>
                <w:sz w:val="22"/>
                <w:szCs w:val="22"/>
                <w:lang w:eastAsia="zh-CN"/>
              </w:rPr>
            </w:pPr>
            <w:r w:rsidRPr="00D557D6">
              <w:rPr>
                <w:kern w:val="3"/>
                <w:sz w:val="22"/>
                <w:szCs w:val="22"/>
                <w:lang w:eastAsia="zh-CN"/>
              </w:rPr>
              <w:t>12</w:t>
            </w:r>
          </w:p>
        </w:tc>
        <w:tc>
          <w:tcPr>
            <w:tcW w:w="2835" w:type="dxa"/>
            <w:tcBorders>
              <w:top w:val="single" w:sz="2" w:space="0" w:color="000000"/>
              <w:left w:val="single" w:sz="2" w:space="0" w:color="000000"/>
              <w:bottom w:val="single" w:sz="2" w:space="0" w:color="000000"/>
            </w:tcBorders>
            <w:shd w:val="clear" w:color="auto" w:fill="FFFFFF"/>
            <w:tcMar>
              <w:top w:w="0" w:type="dxa"/>
              <w:left w:w="10" w:type="dxa"/>
              <w:bottom w:w="0" w:type="dxa"/>
              <w:right w:w="10"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Селище II</w:t>
            </w:r>
          </w:p>
        </w:tc>
        <w:tc>
          <w:tcPr>
            <w:tcW w:w="2835"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XI-XV вв.</w:t>
            </w:r>
          </w:p>
        </w:tc>
        <w:tc>
          <w:tcPr>
            <w:tcW w:w="3037"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 xml:space="preserve">д. Старое </w:t>
            </w:r>
            <w:proofErr w:type="spellStart"/>
            <w:r w:rsidRPr="00D557D6">
              <w:rPr>
                <w:rFonts w:eastAsia="Calibri"/>
                <w:sz w:val="22"/>
                <w:szCs w:val="22"/>
                <w:lang w:eastAsia="en-US"/>
              </w:rPr>
              <w:t>Ракомо</w:t>
            </w:r>
            <w:proofErr w:type="spellEnd"/>
          </w:p>
        </w:tc>
      </w:tr>
      <w:tr w:rsidR="00D557D6" w:rsidRPr="00D557D6" w:rsidTr="00817795">
        <w:trPr>
          <w:trHeight w:val="23"/>
          <w:jc w:val="right"/>
        </w:trPr>
        <w:tc>
          <w:tcPr>
            <w:tcW w:w="709"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autoSpaceDN w:val="0"/>
              <w:spacing w:line="240" w:lineRule="auto"/>
              <w:jc w:val="center"/>
              <w:textAlignment w:val="baseline"/>
              <w:rPr>
                <w:kern w:val="3"/>
                <w:sz w:val="22"/>
                <w:szCs w:val="22"/>
                <w:lang w:eastAsia="zh-CN"/>
              </w:rPr>
            </w:pPr>
            <w:r w:rsidRPr="00D557D6">
              <w:rPr>
                <w:kern w:val="3"/>
                <w:sz w:val="22"/>
                <w:szCs w:val="22"/>
                <w:lang w:eastAsia="zh-CN"/>
              </w:rPr>
              <w:t>13</w:t>
            </w:r>
          </w:p>
        </w:tc>
        <w:tc>
          <w:tcPr>
            <w:tcW w:w="2835" w:type="dxa"/>
            <w:tcBorders>
              <w:top w:val="single" w:sz="2" w:space="0" w:color="000000"/>
              <w:left w:val="single" w:sz="2" w:space="0" w:color="000000"/>
              <w:bottom w:val="single" w:sz="2" w:space="0" w:color="000000"/>
            </w:tcBorders>
            <w:shd w:val="clear" w:color="auto" w:fill="FFFFFF"/>
            <w:tcMar>
              <w:top w:w="0" w:type="dxa"/>
              <w:left w:w="10" w:type="dxa"/>
              <w:bottom w:w="0" w:type="dxa"/>
              <w:right w:w="10"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Селище</w:t>
            </w:r>
          </w:p>
        </w:tc>
        <w:tc>
          <w:tcPr>
            <w:tcW w:w="2835"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VIII- XIII вв.</w:t>
            </w:r>
          </w:p>
        </w:tc>
        <w:tc>
          <w:tcPr>
            <w:tcW w:w="3037"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 xml:space="preserve">д. </w:t>
            </w:r>
            <w:proofErr w:type="spellStart"/>
            <w:r w:rsidRPr="00D557D6">
              <w:rPr>
                <w:rFonts w:eastAsia="Calibri"/>
                <w:sz w:val="22"/>
                <w:szCs w:val="22"/>
                <w:lang w:eastAsia="en-US"/>
              </w:rPr>
              <w:t>Хотяж</w:t>
            </w:r>
            <w:proofErr w:type="spellEnd"/>
          </w:p>
        </w:tc>
      </w:tr>
      <w:tr w:rsidR="00D557D6" w:rsidRPr="00D557D6" w:rsidTr="00817795">
        <w:trPr>
          <w:trHeight w:val="23"/>
          <w:jc w:val="right"/>
        </w:trPr>
        <w:tc>
          <w:tcPr>
            <w:tcW w:w="709"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autoSpaceDN w:val="0"/>
              <w:spacing w:line="240" w:lineRule="auto"/>
              <w:jc w:val="center"/>
              <w:textAlignment w:val="baseline"/>
              <w:rPr>
                <w:kern w:val="3"/>
                <w:sz w:val="22"/>
                <w:szCs w:val="22"/>
                <w:lang w:eastAsia="zh-CN"/>
              </w:rPr>
            </w:pPr>
            <w:r w:rsidRPr="00D557D6">
              <w:rPr>
                <w:kern w:val="3"/>
                <w:sz w:val="22"/>
                <w:szCs w:val="22"/>
                <w:lang w:eastAsia="zh-CN"/>
              </w:rPr>
              <w:t>14</w:t>
            </w:r>
          </w:p>
        </w:tc>
        <w:tc>
          <w:tcPr>
            <w:tcW w:w="2835" w:type="dxa"/>
            <w:tcBorders>
              <w:top w:val="single" w:sz="2" w:space="0" w:color="000000"/>
              <w:left w:val="single" w:sz="2" w:space="0" w:color="000000"/>
              <w:bottom w:val="single" w:sz="2" w:space="0" w:color="000000"/>
            </w:tcBorders>
            <w:shd w:val="clear" w:color="auto" w:fill="FFFFFF"/>
            <w:tcMar>
              <w:top w:w="0" w:type="dxa"/>
              <w:left w:w="10" w:type="dxa"/>
              <w:bottom w:w="0" w:type="dxa"/>
              <w:right w:w="10"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Селище «</w:t>
            </w:r>
            <w:proofErr w:type="spellStart"/>
            <w:r w:rsidRPr="00D557D6">
              <w:rPr>
                <w:rFonts w:eastAsia="Calibri"/>
                <w:sz w:val="22"/>
                <w:szCs w:val="22"/>
                <w:lang w:eastAsia="en-US"/>
              </w:rPr>
              <w:t>Ушково</w:t>
            </w:r>
            <w:proofErr w:type="spellEnd"/>
            <w:r w:rsidRPr="00D557D6">
              <w:rPr>
                <w:rFonts w:eastAsia="Calibri"/>
                <w:sz w:val="22"/>
                <w:szCs w:val="22"/>
                <w:lang w:eastAsia="en-US"/>
              </w:rPr>
              <w:t>»</w:t>
            </w:r>
          </w:p>
        </w:tc>
        <w:tc>
          <w:tcPr>
            <w:tcW w:w="2835"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XI-XVI вв.</w:t>
            </w:r>
          </w:p>
        </w:tc>
        <w:tc>
          <w:tcPr>
            <w:tcW w:w="3037"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д. Юрьево</w:t>
            </w:r>
          </w:p>
        </w:tc>
      </w:tr>
      <w:tr w:rsidR="00D557D6" w:rsidRPr="00D557D6" w:rsidTr="00817795">
        <w:trPr>
          <w:trHeight w:val="624"/>
          <w:jc w:val="right"/>
        </w:trPr>
        <w:tc>
          <w:tcPr>
            <w:tcW w:w="709"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autoSpaceDN w:val="0"/>
              <w:spacing w:line="240" w:lineRule="auto"/>
              <w:jc w:val="center"/>
              <w:textAlignment w:val="baseline"/>
              <w:rPr>
                <w:kern w:val="3"/>
                <w:sz w:val="22"/>
                <w:szCs w:val="22"/>
                <w:lang w:eastAsia="zh-CN"/>
              </w:rPr>
            </w:pPr>
            <w:r w:rsidRPr="00D557D6">
              <w:rPr>
                <w:kern w:val="3"/>
                <w:sz w:val="22"/>
                <w:szCs w:val="22"/>
                <w:lang w:eastAsia="zh-CN"/>
              </w:rPr>
              <w:t>15</w:t>
            </w:r>
          </w:p>
        </w:tc>
        <w:tc>
          <w:tcPr>
            <w:tcW w:w="2835" w:type="dxa"/>
            <w:tcBorders>
              <w:top w:val="single" w:sz="2" w:space="0" w:color="000000"/>
              <w:left w:val="single" w:sz="2" w:space="0" w:color="000000"/>
              <w:bottom w:val="single" w:sz="2" w:space="0" w:color="000000"/>
            </w:tcBorders>
            <w:shd w:val="clear" w:color="auto" w:fill="FFFFFF"/>
            <w:tcMar>
              <w:top w:w="0" w:type="dxa"/>
              <w:left w:w="10" w:type="dxa"/>
              <w:bottom w:w="0" w:type="dxa"/>
              <w:right w:w="10"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Церковь Спаса Преображения</w:t>
            </w:r>
          </w:p>
        </w:tc>
        <w:tc>
          <w:tcPr>
            <w:tcW w:w="2835"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1785 г.</w:t>
            </w:r>
          </w:p>
        </w:tc>
        <w:tc>
          <w:tcPr>
            <w:tcW w:w="3037"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д. Песчаное</w:t>
            </w:r>
          </w:p>
        </w:tc>
      </w:tr>
      <w:tr w:rsidR="00D557D6" w:rsidRPr="00D557D6" w:rsidTr="00817795">
        <w:trPr>
          <w:trHeight w:val="420"/>
          <w:jc w:val="right"/>
        </w:trPr>
        <w:tc>
          <w:tcPr>
            <w:tcW w:w="709"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autoSpaceDN w:val="0"/>
              <w:spacing w:line="240" w:lineRule="auto"/>
              <w:jc w:val="center"/>
              <w:textAlignment w:val="baseline"/>
              <w:rPr>
                <w:kern w:val="3"/>
                <w:sz w:val="22"/>
                <w:szCs w:val="22"/>
                <w:lang w:eastAsia="zh-CN"/>
              </w:rPr>
            </w:pPr>
            <w:bookmarkStart w:id="45" w:name="_Hlk188350299"/>
            <w:r w:rsidRPr="00D557D6">
              <w:rPr>
                <w:kern w:val="3"/>
                <w:sz w:val="22"/>
                <w:szCs w:val="22"/>
                <w:lang w:eastAsia="zh-CN"/>
              </w:rPr>
              <w:t>16</w:t>
            </w:r>
          </w:p>
        </w:tc>
        <w:tc>
          <w:tcPr>
            <w:tcW w:w="2835" w:type="dxa"/>
            <w:tcBorders>
              <w:top w:val="single" w:sz="2" w:space="0" w:color="000000"/>
              <w:left w:val="single" w:sz="2" w:space="0" w:color="000000"/>
              <w:bottom w:val="single" w:sz="2" w:space="0" w:color="000000"/>
            </w:tcBorders>
            <w:shd w:val="clear" w:color="auto" w:fill="FFFFFF"/>
            <w:tcMar>
              <w:top w:w="0" w:type="dxa"/>
              <w:left w:w="10" w:type="dxa"/>
              <w:bottom w:w="0" w:type="dxa"/>
              <w:right w:w="10"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Моисеевичи, селище</w:t>
            </w:r>
          </w:p>
        </w:tc>
        <w:tc>
          <w:tcPr>
            <w:tcW w:w="2835"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XI-XX вв.</w:t>
            </w:r>
          </w:p>
        </w:tc>
        <w:tc>
          <w:tcPr>
            <w:tcW w:w="3037"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suppressAutoHyphens w:val="0"/>
              <w:spacing w:line="240" w:lineRule="auto"/>
              <w:jc w:val="center"/>
              <w:rPr>
                <w:rFonts w:eastAsia="Calibri"/>
                <w:sz w:val="22"/>
                <w:szCs w:val="22"/>
                <w:lang w:eastAsia="en-US"/>
              </w:rPr>
            </w:pPr>
            <w:proofErr w:type="spellStart"/>
            <w:r w:rsidRPr="00D557D6">
              <w:rPr>
                <w:rFonts w:eastAsia="Calibri"/>
                <w:sz w:val="22"/>
                <w:szCs w:val="22"/>
                <w:lang w:eastAsia="en-US"/>
              </w:rPr>
              <w:t>д.Моисеевичи</w:t>
            </w:r>
            <w:proofErr w:type="spellEnd"/>
          </w:p>
        </w:tc>
      </w:tr>
      <w:tr w:rsidR="00D557D6" w:rsidRPr="00D557D6" w:rsidTr="00817795">
        <w:trPr>
          <w:trHeight w:val="412"/>
          <w:jc w:val="right"/>
        </w:trPr>
        <w:tc>
          <w:tcPr>
            <w:tcW w:w="709"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autoSpaceDN w:val="0"/>
              <w:spacing w:line="240" w:lineRule="auto"/>
              <w:jc w:val="center"/>
              <w:textAlignment w:val="baseline"/>
              <w:rPr>
                <w:kern w:val="3"/>
                <w:sz w:val="22"/>
                <w:szCs w:val="22"/>
                <w:lang w:eastAsia="zh-CN"/>
              </w:rPr>
            </w:pPr>
            <w:r w:rsidRPr="00D557D6">
              <w:rPr>
                <w:kern w:val="3"/>
                <w:sz w:val="22"/>
                <w:szCs w:val="22"/>
                <w:lang w:eastAsia="zh-CN"/>
              </w:rPr>
              <w:t>17</w:t>
            </w:r>
          </w:p>
        </w:tc>
        <w:tc>
          <w:tcPr>
            <w:tcW w:w="2835" w:type="dxa"/>
            <w:tcBorders>
              <w:top w:val="single" w:sz="2" w:space="0" w:color="000000"/>
              <w:left w:val="single" w:sz="2" w:space="0" w:color="000000"/>
              <w:bottom w:val="single" w:sz="2" w:space="0" w:color="000000"/>
            </w:tcBorders>
            <w:shd w:val="clear" w:color="auto" w:fill="FFFFFF"/>
            <w:tcMar>
              <w:top w:w="0" w:type="dxa"/>
              <w:left w:w="10" w:type="dxa"/>
              <w:bottom w:w="0" w:type="dxa"/>
              <w:right w:w="10" w:type="dxa"/>
            </w:tcMar>
            <w:vAlign w:val="center"/>
          </w:tcPr>
          <w:p w:rsidR="00D557D6" w:rsidRPr="00D557D6" w:rsidRDefault="00D557D6" w:rsidP="00D557D6">
            <w:pPr>
              <w:suppressAutoHyphens w:val="0"/>
              <w:spacing w:line="240" w:lineRule="auto"/>
              <w:jc w:val="center"/>
              <w:rPr>
                <w:rFonts w:eastAsia="Calibri"/>
                <w:sz w:val="22"/>
                <w:szCs w:val="22"/>
                <w:lang w:val="en-US" w:eastAsia="en-US"/>
              </w:rPr>
            </w:pPr>
            <w:r w:rsidRPr="00D557D6">
              <w:rPr>
                <w:rFonts w:eastAsia="Calibri"/>
                <w:sz w:val="22"/>
                <w:szCs w:val="22"/>
                <w:lang w:eastAsia="en-US"/>
              </w:rPr>
              <w:t xml:space="preserve">Старое </w:t>
            </w:r>
            <w:proofErr w:type="spellStart"/>
            <w:r w:rsidRPr="00D557D6">
              <w:rPr>
                <w:rFonts w:eastAsia="Calibri"/>
                <w:sz w:val="22"/>
                <w:szCs w:val="22"/>
                <w:lang w:eastAsia="en-US"/>
              </w:rPr>
              <w:t>Ракомо</w:t>
            </w:r>
            <w:proofErr w:type="spellEnd"/>
            <w:r w:rsidRPr="00D557D6">
              <w:rPr>
                <w:rFonts w:eastAsia="Calibri"/>
                <w:sz w:val="22"/>
                <w:szCs w:val="22"/>
                <w:lang w:eastAsia="en-US"/>
              </w:rPr>
              <w:t xml:space="preserve">, селище </w:t>
            </w:r>
            <w:r w:rsidRPr="00D557D6">
              <w:rPr>
                <w:rFonts w:eastAsia="Calibri"/>
                <w:sz w:val="22"/>
                <w:szCs w:val="22"/>
                <w:lang w:val="en-US" w:eastAsia="en-US"/>
              </w:rPr>
              <w:t>III</w:t>
            </w:r>
          </w:p>
        </w:tc>
        <w:tc>
          <w:tcPr>
            <w:tcW w:w="2835"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XI</w:t>
            </w:r>
            <w:r w:rsidRPr="00D557D6">
              <w:rPr>
                <w:rFonts w:eastAsia="Calibri"/>
                <w:sz w:val="22"/>
                <w:szCs w:val="22"/>
                <w:lang w:val="en-US" w:eastAsia="en-US"/>
              </w:rPr>
              <w:t>I</w:t>
            </w:r>
            <w:r w:rsidRPr="00D557D6">
              <w:rPr>
                <w:rFonts w:eastAsia="Calibri"/>
                <w:sz w:val="22"/>
                <w:szCs w:val="22"/>
                <w:lang w:eastAsia="en-US"/>
              </w:rPr>
              <w:t>-XV</w:t>
            </w:r>
            <w:r w:rsidRPr="00D557D6">
              <w:rPr>
                <w:rFonts w:eastAsia="Calibri"/>
                <w:sz w:val="22"/>
                <w:szCs w:val="22"/>
                <w:lang w:val="en-US" w:eastAsia="en-US"/>
              </w:rPr>
              <w:t>I</w:t>
            </w:r>
            <w:r w:rsidRPr="00D557D6">
              <w:rPr>
                <w:rFonts w:eastAsia="Calibri"/>
                <w:sz w:val="22"/>
                <w:szCs w:val="22"/>
                <w:lang w:eastAsia="en-US"/>
              </w:rPr>
              <w:t>I</w:t>
            </w:r>
            <w:r w:rsidRPr="00D557D6">
              <w:rPr>
                <w:rFonts w:eastAsia="Calibri"/>
                <w:sz w:val="22"/>
                <w:szCs w:val="22"/>
                <w:lang w:val="en-US" w:eastAsia="en-US"/>
              </w:rPr>
              <w:t xml:space="preserve"> </w:t>
            </w:r>
            <w:r w:rsidRPr="00D557D6">
              <w:rPr>
                <w:rFonts w:eastAsia="Calibri"/>
                <w:sz w:val="22"/>
                <w:szCs w:val="22"/>
                <w:lang w:eastAsia="en-US"/>
              </w:rPr>
              <w:t>вв.</w:t>
            </w:r>
          </w:p>
        </w:tc>
        <w:tc>
          <w:tcPr>
            <w:tcW w:w="3037"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suppressAutoHyphens w:val="0"/>
              <w:spacing w:line="240" w:lineRule="auto"/>
              <w:jc w:val="center"/>
              <w:rPr>
                <w:rFonts w:eastAsia="Calibri"/>
                <w:sz w:val="22"/>
                <w:szCs w:val="22"/>
                <w:lang w:eastAsia="en-US"/>
              </w:rPr>
            </w:pPr>
            <w:proofErr w:type="spellStart"/>
            <w:r w:rsidRPr="00D557D6">
              <w:rPr>
                <w:rFonts w:eastAsia="Calibri"/>
                <w:sz w:val="22"/>
                <w:szCs w:val="22"/>
                <w:lang w:eastAsia="en-US"/>
              </w:rPr>
              <w:t>д.Старое</w:t>
            </w:r>
            <w:proofErr w:type="spellEnd"/>
            <w:r w:rsidRPr="00D557D6">
              <w:rPr>
                <w:rFonts w:eastAsia="Calibri"/>
                <w:sz w:val="22"/>
                <w:szCs w:val="22"/>
                <w:lang w:eastAsia="en-US"/>
              </w:rPr>
              <w:t xml:space="preserve"> </w:t>
            </w:r>
            <w:proofErr w:type="spellStart"/>
            <w:r w:rsidRPr="00D557D6">
              <w:rPr>
                <w:rFonts w:eastAsia="Calibri"/>
                <w:sz w:val="22"/>
                <w:szCs w:val="22"/>
                <w:lang w:eastAsia="en-US"/>
              </w:rPr>
              <w:t>Ракомо</w:t>
            </w:r>
            <w:proofErr w:type="spellEnd"/>
          </w:p>
        </w:tc>
      </w:tr>
      <w:tr w:rsidR="00D557D6" w:rsidRPr="00D557D6" w:rsidTr="00817795">
        <w:trPr>
          <w:trHeight w:val="23"/>
          <w:jc w:val="right"/>
        </w:trPr>
        <w:tc>
          <w:tcPr>
            <w:tcW w:w="709"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autoSpaceDN w:val="0"/>
              <w:spacing w:line="240" w:lineRule="auto"/>
              <w:jc w:val="center"/>
              <w:textAlignment w:val="baseline"/>
              <w:rPr>
                <w:kern w:val="3"/>
                <w:sz w:val="22"/>
                <w:szCs w:val="22"/>
                <w:lang w:eastAsia="zh-CN"/>
              </w:rPr>
            </w:pPr>
            <w:r w:rsidRPr="00D557D6">
              <w:rPr>
                <w:kern w:val="3"/>
                <w:sz w:val="22"/>
                <w:szCs w:val="22"/>
                <w:lang w:eastAsia="zh-CN"/>
              </w:rPr>
              <w:t>18</w:t>
            </w:r>
          </w:p>
        </w:tc>
        <w:tc>
          <w:tcPr>
            <w:tcW w:w="2835" w:type="dxa"/>
            <w:tcBorders>
              <w:top w:val="single" w:sz="2" w:space="0" w:color="000000"/>
              <w:left w:val="single" w:sz="2" w:space="0" w:color="000000"/>
              <w:bottom w:val="single" w:sz="2" w:space="0" w:color="000000"/>
            </w:tcBorders>
            <w:shd w:val="clear" w:color="auto" w:fill="FFFFFF"/>
            <w:tcMar>
              <w:top w:w="0" w:type="dxa"/>
              <w:left w:w="10" w:type="dxa"/>
              <w:bottom w:w="0" w:type="dxa"/>
              <w:right w:w="10"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Некрополь церкви иконы Божией Матери Знамение</w:t>
            </w:r>
          </w:p>
        </w:tc>
        <w:tc>
          <w:tcPr>
            <w:tcW w:w="2835"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3037"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D557D6" w:rsidRPr="00D557D6" w:rsidRDefault="00D557D6" w:rsidP="00D557D6">
            <w:pPr>
              <w:suppressAutoHyphens w:val="0"/>
              <w:spacing w:line="240" w:lineRule="auto"/>
              <w:jc w:val="center"/>
              <w:rPr>
                <w:rFonts w:eastAsia="Calibri"/>
                <w:sz w:val="22"/>
                <w:szCs w:val="22"/>
                <w:lang w:eastAsia="en-US"/>
              </w:rPr>
            </w:pPr>
            <w:proofErr w:type="spellStart"/>
            <w:r w:rsidRPr="00D557D6">
              <w:rPr>
                <w:rFonts w:eastAsia="Calibri"/>
                <w:sz w:val="22"/>
                <w:szCs w:val="22"/>
                <w:lang w:eastAsia="en-US"/>
              </w:rPr>
              <w:t>д.Старое</w:t>
            </w:r>
            <w:proofErr w:type="spellEnd"/>
            <w:r w:rsidRPr="00D557D6">
              <w:rPr>
                <w:rFonts w:eastAsia="Calibri"/>
                <w:sz w:val="22"/>
                <w:szCs w:val="22"/>
                <w:lang w:eastAsia="en-US"/>
              </w:rPr>
              <w:t xml:space="preserve"> </w:t>
            </w:r>
            <w:proofErr w:type="spellStart"/>
            <w:r w:rsidRPr="00D557D6">
              <w:rPr>
                <w:rFonts w:eastAsia="Calibri"/>
                <w:sz w:val="22"/>
                <w:szCs w:val="22"/>
                <w:lang w:eastAsia="en-US"/>
              </w:rPr>
              <w:t>Ракомо</w:t>
            </w:r>
            <w:proofErr w:type="spellEnd"/>
          </w:p>
        </w:tc>
      </w:tr>
      <w:bookmarkEnd w:id="45"/>
    </w:tbl>
    <w:p w:rsidR="00817795" w:rsidRDefault="00817795" w:rsidP="00D557D6">
      <w:pPr>
        <w:suppressAutoHyphens w:val="0"/>
        <w:autoSpaceDE w:val="0"/>
        <w:autoSpaceDN w:val="0"/>
        <w:adjustRightInd w:val="0"/>
        <w:spacing w:line="240" w:lineRule="auto"/>
        <w:ind w:left="-567" w:firstLine="851"/>
        <w:jc w:val="both"/>
        <w:rPr>
          <w:rFonts w:eastAsia="Calibri"/>
          <w:lang w:eastAsia="en-US"/>
        </w:rPr>
      </w:pPr>
    </w:p>
    <w:p w:rsidR="00D557D6" w:rsidRPr="00D557D6" w:rsidRDefault="00D557D6" w:rsidP="00817795">
      <w:pPr>
        <w:suppressAutoHyphens w:val="0"/>
        <w:autoSpaceDE w:val="0"/>
        <w:autoSpaceDN w:val="0"/>
        <w:adjustRightInd w:val="0"/>
        <w:spacing w:line="240" w:lineRule="auto"/>
        <w:ind w:firstLine="709"/>
        <w:jc w:val="both"/>
        <w:rPr>
          <w:rFonts w:eastAsia="Calibri"/>
          <w:color w:val="000000"/>
          <w:lang w:eastAsia="en-US"/>
        </w:rPr>
      </w:pPr>
      <w:r w:rsidRPr="00D557D6">
        <w:rPr>
          <w:rFonts w:eastAsia="Calibri"/>
          <w:lang w:eastAsia="en-US"/>
        </w:rPr>
        <w:t xml:space="preserve">В соответствии со </w:t>
      </w:r>
      <w:bookmarkStart w:id="46" w:name="_Hlk188350750"/>
      <w:r w:rsidRPr="00D557D6">
        <w:rPr>
          <w:rFonts w:ascii="Times New Roman CYR" w:eastAsia="Calibri" w:hAnsi="Times New Roman CYR" w:cs="Times New Roman CYR"/>
          <w:color w:val="000000"/>
          <w:lang w:eastAsia="en-US"/>
        </w:rPr>
        <w:t xml:space="preserve">статьей </w:t>
      </w:r>
      <w:r w:rsidRPr="00D557D6">
        <w:rPr>
          <w:rFonts w:eastAsia="Calibri"/>
          <w:color w:val="000000"/>
          <w:lang w:eastAsia="en-US"/>
        </w:rPr>
        <w:t xml:space="preserve">5.1. </w:t>
      </w:r>
      <w:r w:rsidRPr="00D557D6">
        <w:rPr>
          <w:rFonts w:ascii="Times New Roman CYR" w:eastAsia="Calibri" w:hAnsi="Times New Roman CYR" w:cs="Times New Roman CYR"/>
          <w:color w:val="000000"/>
          <w:lang w:eastAsia="en-US"/>
        </w:rPr>
        <w:t>Федерального закона</w:t>
      </w:r>
      <w:r w:rsidRPr="00D557D6">
        <w:rPr>
          <w:rFonts w:eastAsia="Calibri"/>
          <w:color w:val="000000"/>
          <w:lang w:eastAsia="en-US"/>
        </w:rPr>
        <w:t xml:space="preserve"> </w:t>
      </w:r>
      <w:r w:rsidRPr="00D557D6">
        <w:rPr>
          <w:rFonts w:ascii="Times New Roman CYR" w:eastAsia="Calibri" w:hAnsi="Times New Roman CYR" w:cs="Times New Roman CYR"/>
          <w:color w:val="000000"/>
          <w:lang w:eastAsia="en-US"/>
        </w:rPr>
        <w:t>от</w:t>
      </w:r>
      <w:r w:rsidRPr="00D557D6">
        <w:rPr>
          <w:rFonts w:eastAsia="Calibri"/>
          <w:color w:val="000000"/>
          <w:lang w:eastAsia="en-US"/>
        </w:rPr>
        <w:t xml:space="preserve"> 25.06.2002 № 73-</w:t>
      </w:r>
      <w:r w:rsidRPr="00D557D6">
        <w:rPr>
          <w:rFonts w:ascii="Times New Roman CYR" w:eastAsia="Calibri" w:hAnsi="Times New Roman CYR" w:cs="Times New Roman CYR"/>
          <w:color w:val="000000"/>
          <w:lang w:eastAsia="en-US"/>
        </w:rPr>
        <w:t>ФЗ</w:t>
      </w:r>
      <w:r w:rsidRPr="00D557D6">
        <w:rPr>
          <w:rFonts w:eastAsia="Calibri"/>
          <w:color w:val="000000"/>
          <w:lang w:eastAsia="en-US"/>
        </w:rPr>
        <w:t xml:space="preserve"> «</w:t>
      </w:r>
      <w:r w:rsidRPr="00D557D6">
        <w:rPr>
          <w:rFonts w:ascii="Times New Roman CYR" w:eastAsia="Calibri" w:hAnsi="Times New Roman CYR" w:cs="Times New Roman CYR"/>
          <w:color w:val="000000"/>
          <w:lang w:eastAsia="en-US"/>
        </w:rPr>
        <w:t>Об</w:t>
      </w:r>
      <w:r w:rsidRPr="00D557D6">
        <w:rPr>
          <w:rFonts w:eastAsia="Calibri"/>
          <w:color w:val="000000"/>
          <w:lang w:eastAsia="en-US"/>
        </w:rPr>
        <w:t xml:space="preserve"> </w:t>
      </w:r>
      <w:r w:rsidRPr="00D557D6">
        <w:rPr>
          <w:rFonts w:ascii="Times New Roman CYR" w:eastAsia="Calibri" w:hAnsi="Times New Roman CYR" w:cs="Times New Roman CYR"/>
          <w:color w:val="000000"/>
          <w:lang w:eastAsia="en-US"/>
        </w:rPr>
        <w:t>объектах</w:t>
      </w:r>
      <w:r w:rsidRPr="00D557D6">
        <w:rPr>
          <w:rFonts w:eastAsia="Calibri"/>
          <w:color w:val="000000"/>
          <w:lang w:eastAsia="en-US"/>
        </w:rPr>
        <w:t xml:space="preserve"> </w:t>
      </w:r>
      <w:r w:rsidRPr="00D557D6">
        <w:rPr>
          <w:rFonts w:ascii="Times New Roman CYR" w:eastAsia="Calibri" w:hAnsi="Times New Roman CYR" w:cs="Times New Roman CYR"/>
          <w:color w:val="000000"/>
          <w:lang w:eastAsia="en-US"/>
        </w:rPr>
        <w:t>культурного</w:t>
      </w:r>
      <w:r w:rsidRPr="00D557D6">
        <w:rPr>
          <w:rFonts w:eastAsia="Calibri"/>
          <w:color w:val="000000"/>
          <w:lang w:eastAsia="en-US"/>
        </w:rPr>
        <w:t xml:space="preserve"> </w:t>
      </w:r>
      <w:r w:rsidRPr="00D557D6">
        <w:rPr>
          <w:rFonts w:ascii="Times New Roman CYR" w:eastAsia="Calibri" w:hAnsi="Times New Roman CYR" w:cs="Times New Roman CYR"/>
          <w:color w:val="000000"/>
          <w:lang w:eastAsia="en-US"/>
        </w:rPr>
        <w:t>наследия (памятниках</w:t>
      </w:r>
      <w:r w:rsidRPr="00D557D6">
        <w:rPr>
          <w:rFonts w:eastAsia="Calibri"/>
          <w:color w:val="000000"/>
          <w:lang w:eastAsia="en-US"/>
        </w:rPr>
        <w:t xml:space="preserve"> </w:t>
      </w:r>
      <w:r w:rsidRPr="00D557D6">
        <w:rPr>
          <w:rFonts w:ascii="Times New Roman CYR" w:eastAsia="Calibri" w:hAnsi="Times New Roman CYR" w:cs="Times New Roman CYR"/>
          <w:color w:val="000000"/>
          <w:lang w:eastAsia="en-US"/>
        </w:rPr>
        <w:t>истории</w:t>
      </w:r>
      <w:r w:rsidRPr="00D557D6">
        <w:rPr>
          <w:rFonts w:eastAsia="Calibri"/>
          <w:color w:val="000000"/>
          <w:lang w:eastAsia="en-US"/>
        </w:rPr>
        <w:t xml:space="preserve"> </w:t>
      </w:r>
      <w:r w:rsidRPr="00D557D6">
        <w:rPr>
          <w:rFonts w:ascii="Times New Roman CYR" w:eastAsia="Calibri" w:hAnsi="Times New Roman CYR" w:cs="Times New Roman CYR"/>
          <w:color w:val="000000"/>
          <w:lang w:eastAsia="en-US"/>
        </w:rPr>
        <w:t>и</w:t>
      </w:r>
      <w:r w:rsidRPr="00D557D6">
        <w:rPr>
          <w:rFonts w:eastAsia="Calibri"/>
          <w:color w:val="000000"/>
          <w:lang w:eastAsia="en-US"/>
        </w:rPr>
        <w:t xml:space="preserve"> </w:t>
      </w:r>
      <w:r w:rsidRPr="00D557D6">
        <w:rPr>
          <w:rFonts w:ascii="Times New Roman CYR" w:eastAsia="Calibri" w:hAnsi="Times New Roman CYR" w:cs="Times New Roman CYR"/>
          <w:color w:val="000000"/>
          <w:lang w:eastAsia="en-US"/>
        </w:rPr>
        <w:t>культуры)</w:t>
      </w:r>
      <w:r w:rsidRPr="00D557D6">
        <w:rPr>
          <w:rFonts w:eastAsia="Calibri"/>
          <w:color w:val="000000"/>
          <w:lang w:eastAsia="en-US"/>
        </w:rPr>
        <w:t xml:space="preserve"> </w:t>
      </w:r>
      <w:r w:rsidRPr="00D557D6">
        <w:rPr>
          <w:rFonts w:ascii="Times New Roman CYR" w:eastAsia="Calibri" w:hAnsi="Times New Roman CYR" w:cs="Times New Roman CYR"/>
          <w:color w:val="000000"/>
          <w:lang w:eastAsia="en-US"/>
        </w:rPr>
        <w:t>народов</w:t>
      </w:r>
      <w:r w:rsidRPr="00D557D6">
        <w:rPr>
          <w:rFonts w:eastAsia="Calibri"/>
          <w:color w:val="000000"/>
          <w:lang w:eastAsia="en-US"/>
        </w:rPr>
        <w:t xml:space="preserve"> </w:t>
      </w:r>
      <w:r w:rsidRPr="00D557D6">
        <w:rPr>
          <w:rFonts w:ascii="Times New Roman CYR" w:eastAsia="Calibri" w:hAnsi="Times New Roman CYR" w:cs="Times New Roman CYR"/>
          <w:color w:val="000000"/>
          <w:lang w:eastAsia="en-US"/>
        </w:rPr>
        <w:t>Российской</w:t>
      </w:r>
      <w:r w:rsidRPr="00D557D6">
        <w:rPr>
          <w:rFonts w:eastAsia="Calibri"/>
          <w:color w:val="000000"/>
          <w:lang w:eastAsia="en-US"/>
        </w:rPr>
        <w:t xml:space="preserve"> </w:t>
      </w:r>
      <w:r w:rsidRPr="00D557D6">
        <w:rPr>
          <w:rFonts w:ascii="Times New Roman CYR" w:eastAsia="Calibri" w:hAnsi="Times New Roman CYR" w:cs="Times New Roman CYR"/>
          <w:color w:val="000000"/>
          <w:lang w:eastAsia="en-US"/>
        </w:rPr>
        <w:t>Федерации</w:t>
      </w:r>
      <w:r w:rsidRPr="00D557D6">
        <w:rPr>
          <w:rFonts w:eastAsia="Calibri"/>
          <w:color w:val="000000"/>
          <w:lang w:eastAsia="en-US"/>
        </w:rPr>
        <w:t xml:space="preserve">» </w:t>
      </w:r>
      <w:bookmarkEnd w:id="46"/>
      <w:r w:rsidRPr="00D557D6">
        <w:rPr>
          <w:rFonts w:eastAsia="Calibri"/>
          <w:color w:val="000000"/>
          <w:lang w:eastAsia="en-US"/>
        </w:rPr>
        <w:t>(</w:t>
      </w:r>
      <w:r w:rsidRPr="00D557D6">
        <w:rPr>
          <w:rFonts w:ascii="Times New Roman CYR" w:eastAsia="Calibri" w:hAnsi="Times New Roman CYR" w:cs="Times New Roman CYR"/>
          <w:color w:val="000000"/>
          <w:lang w:eastAsia="en-US"/>
        </w:rPr>
        <w:t>далее</w:t>
      </w:r>
      <w:r w:rsidRPr="00D557D6">
        <w:rPr>
          <w:rFonts w:eastAsia="Calibri"/>
          <w:color w:val="000000"/>
          <w:lang w:eastAsia="en-US"/>
        </w:rPr>
        <w:t xml:space="preserve"> – </w:t>
      </w:r>
      <w:r w:rsidRPr="00D557D6">
        <w:rPr>
          <w:rFonts w:ascii="Times New Roman CYR" w:eastAsia="Calibri" w:hAnsi="Times New Roman CYR" w:cs="Times New Roman CYR"/>
          <w:color w:val="000000"/>
          <w:lang w:eastAsia="en-US"/>
        </w:rPr>
        <w:t>Федеральный</w:t>
      </w:r>
      <w:r w:rsidRPr="00D557D6">
        <w:rPr>
          <w:rFonts w:eastAsia="Calibri"/>
          <w:color w:val="000000"/>
          <w:lang w:eastAsia="en-US"/>
        </w:rPr>
        <w:t xml:space="preserve"> </w:t>
      </w:r>
      <w:r w:rsidRPr="00D557D6">
        <w:rPr>
          <w:rFonts w:ascii="Times New Roman CYR" w:eastAsia="Calibri" w:hAnsi="Times New Roman CYR" w:cs="Times New Roman CYR"/>
          <w:color w:val="000000"/>
          <w:lang w:eastAsia="en-US"/>
        </w:rPr>
        <w:t>закон</w:t>
      </w:r>
      <w:r w:rsidRPr="00D557D6">
        <w:rPr>
          <w:rFonts w:eastAsia="Calibri"/>
          <w:color w:val="000000"/>
          <w:lang w:eastAsia="en-US"/>
        </w:rPr>
        <w:t xml:space="preserve"> № 73-</w:t>
      </w:r>
      <w:r w:rsidRPr="00D557D6">
        <w:rPr>
          <w:rFonts w:ascii="Times New Roman CYR" w:eastAsia="Calibri" w:hAnsi="Times New Roman CYR" w:cs="Times New Roman CYR"/>
          <w:color w:val="000000"/>
          <w:lang w:eastAsia="en-US"/>
        </w:rPr>
        <w:t>ФЗ):</w:t>
      </w:r>
    </w:p>
    <w:p w:rsidR="00D557D6" w:rsidRPr="00D557D6" w:rsidRDefault="00D557D6" w:rsidP="00817795">
      <w:pPr>
        <w:suppressAutoHyphens w:val="0"/>
        <w:autoSpaceDE w:val="0"/>
        <w:autoSpaceDN w:val="0"/>
        <w:adjustRightInd w:val="0"/>
        <w:spacing w:line="240" w:lineRule="auto"/>
        <w:ind w:firstLine="709"/>
        <w:jc w:val="both"/>
        <w:rPr>
          <w:rFonts w:eastAsia="Calibri"/>
          <w:lang w:eastAsia="en-US"/>
        </w:rPr>
      </w:pPr>
      <w:r w:rsidRPr="00D557D6">
        <w:rPr>
          <w:rFonts w:eastAsia="Calibri"/>
          <w:lang w:eastAsia="en-US"/>
        </w:rPr>
        <w:t>1. В границах территории объекта культурного наследия:</w:t>
      </w:r>
    </w:p>
    <w:p w:rsidR="00D557D6" w:rsidRPr="00D557D6" w:rsidRDefault="00D557D6" w:rsidP="00817795">
      <w:pPr>
        <w:suppressAutoHyphens w:val="0"/>
        <w:autoSpaceDE w:val="0"/>
        <w:autoSpaceDN w:val="0"/>
        <w:adjustRightInd w:val="0"/>
        <w:spacing w:line="240" w:lineRule="auto"/>
        <w:ind w:firstLine="709"/>
        <w:jc w:val="both"/>
        <w:rPr>
          <w:rFonts w:eastAsia="Calibri"/>
          <w:lang w:eastAsia="en-US"/>
        </w:rPr>
      </w:pPr>
      <w:r w:rsidRPr="00D557D6">
        <w:rPr>
          <w:rFonts w:eastAsia="Calibri"/>
          <w:lang w:eastAsia="en-US"/>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bookmarkStart w:id="47" w:name="Par2"/>
      <w:bookmarkEnd w:id="47"/>
    </w:p>
    <w:p w:rsidR="00D557D6" w:rsidRPr="00D557D6" w:rsidRDefault="00D557D6" w:rsidP="00817795">
      <w:pPr>
        <w:suppressAutoHyphens w:val="0"/>
        <w:autoSpaceDE w:val="0"/>
        <w:autoSpaceDN w:val="0"/>
        <w:adjustRightInd w:val="0"/>
        <w:spacing w:line="240" w:lineRule="auto"/>
        <w:ind w:firstLine="709"/>
        <w:jc w:val="both"/>
        <w:rPr>
          <w:rFonts w:eastAsia="Calibri"/>
          <w:lang w:eastAsia="en-US"/>
        </w:rPr>
      </w:pPr>
      <w:r w:rsidRPr="00D557D6">
        <w:rPr>
          <w:rFonts w:eastAsia="Calibri"/>
          <w:lang w:eastAsia="en-US"/>
        </w:rPr>
        <w:lastRenderedPageBreak/>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D557D6" w:rsidRPr="00D557D6" w:rsidRDefault="00D557D6" w:rsidP="00817795">
      <w:pPr>
        <w:suppressAutoHyphens w:val="0"/>
        <w:autoSpaceDE w:val="0"/>
        <w:autoSpaceDN w:val="0"/>
        <w:adjustRightInd w:val="0"/>
        <w:spacing w:line="240" w:lineRule="auto"/>
        <w:ind w:firstLine="709"/>
        <w:jc w:val="both"/>
        <w:rPr>
          <w:rFonts w:eastAsia="Calibri"/>
          <w:lang w:eastAsia="en-US"/>
        </w:rPr>
      </w:pPr>
      <w:r w:rsidRPr="00D557D6">
        <w:rPr>
          <w:rFonts w:eastAsia="Calibri"/>
          <w:lang w:eastAsia="en-US"/>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D557D6" w:rsidRPr="00D557D6" w:rsidRDefault="00D557D6" w:rsidP="00817795">
      <w:pPr>
        <w:suppressAutoHyphens w:val="0"/>
        <w:autoSpaceDE w:val="0"/>
        <w:autoSpaceDN w:val="0"/>
        <w:adjustRightInd w:val="0"/>
        <w:spacing w:line="240" w:lineRule="auto"/>
        <w:ind w:firstLine="709"/>
        <w:jc w:val="both"/>
        <w:rPr>
          <w:rFonts w:eastAsia="Calibri"/>
          <w:color w:val="000000"/>
          <w:lang w:eastAsia="en-US"/>
        </w:rPr>
      </w:pPr>
      <w:r w:rsidRPr="00D557D6">
        <w:rPr>
          <w:rFonts w:eastAsia="Calibri"/>
          <w:lang w:eastAsia="en-US"/>
        </w:rPr>
        <w:t>2</w:t>
      </w:r>
      <w:r w:rsidRPr="00D557D6">
        <w:rPr>
          <w:rFonts w:eastAsia="Calibri"/>
          <w:color w:val="000000"/>
          <w:lang w:eastAsia="en-US"/>
        </w:rPr>
        <w:t xml:space="preserve">. Применительно к территории достопримечательного места градостроительный регламент устанавливается в соответствии с законодательством Российской Федерации с учетом требований </w:t>
      </w:r>
      <w:hyperlink w:anchor="Par2" w:history="1">
        <w:r w:rsidRPr="00D557D6">
          <w:rPr>
            <w:rFonts w:eastAsia="Calibri"/>
            <w:color w:val="000000"/>
            <w:lang w:eastAsia="en-US"/>
          </w:rPr>
          <w:t>подпункта 2 пункта 1</w:t>
        </w:r>
      </w:hyperlink>
      <w:r w:rsidRPr="00D557D6">
        <w:rPr>
          <w:rFonts w:eastAsia="Calibri"/>
          <w:color w:val="000000"/>
          <w:lang w:eastAsia="en-US"/>
        </w:rPr>
        <w:t xml:space="preserve"> настоящей статьи.</w:t>
      </w:r>
    </w:p>
    <w:p w:rsidR="00D557D6" w:rsidRPr="00D557D6" w:rsidRDefault="00D557D6" w:rsidP="00817795">
      <w:pPr>
        <w:suppressAutoHyphens w:val="0"/>
        <w:autoSpaceDE w:val="0"/>
        <w:autoSpaceDN w:val="0"/>
        <w:adjustRightInd w:val="0"/>
        <w:spacing w:line="240" w:lineRule="auto"/>
        <w:ind w:firstLine="709"/>
        <w:jc w:val="both"/>
        <w:rPr>
          <w:rFonts w:eastAsia="Calibri"/>
          <w:color w:val="000000"/>
          <w:lang w:eastAsia="en-US"/>
        </w:rPr>
      </w:pPr>
      <w:r w:rsidRPr="00D557D6">
        <w:rPr>
          <w:rFonts w:eastAsia="Calibri"/>
          <w:color w:val="000000"/>
          <w:lang w:eastAsia="en-US"/>
        </w:rPr>
        <w:t>3. Требования к осуществлению деятельности в границах территории достопримечательного места, требования к градостроительному регламенту в границах территории достопримечательного места устанавливаются:</w:t>
      </w:r>
    </w:p>
    <w:p w:rsidR="00D557D6" w:rsidRPr="00D557D6" w:rsidRDefault="00D557D6" w:rsidP="00817795">
      <w:pPr>
        <w:suppressAutoHyphens w:val="0"/>
        <w:autoSpaceDE w:val="0"/>
        <w:autoSpaceDN w:val="0"/>
        <w:adjustRightInd w:val="0"/>
        <w:spacing w:line="240" w:lineRule="auto"/>
        <w:ind w:firstLine="709"/>
        <w:jc w:val="both"/>
        <w:rPr>
          <w:rFonts w:eastAsia="Calibri"/>
          <w:color w:val="000000"/>
          <w:lang w:eastAsia="en-US"/>
        </w:rPr>
      </w:pPr>
      <w:r w:rsidRPr="00D557D6">
        <w:rPr>
          <w:rFonts w:eastAsia="Calibri"/>
          <w:color w:val="000000"/>
          <w:lang w:eastAsia="en-US"/>
        </w:rPr>
        <w:t>1)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 для достопримечательного места федерального значения;</w:t>
      </w:r>
    </w:p>
    <w:p w:rsidR="00D557D6" w:rsidRPr="00D557D6" w:rsidRDefault="00D557D6" w:rsidP="00817795">
      <w:pPr>
        <w:suppressAutoHyphens w:val="0"/>
        <w:autoSpaceDE w:val="0"/>
        <w:autoSpaceDN w:val="0"/>
        <w:adjustRightInd w:val="0"/>
        <w:spacing w:line="240" w:lineRule="auto"/>
        <w:ind w:firstLine="709"/>
        <w:jc w:val="both"/>
        <w:rPr>
          <w:rFonts w:eastAsia="Calibri"/>
          <w:color w:val="000000"/>
          <w:lang w:eastAsia="en-US"/>
        </w:rPr>
      </w:pPr>
      <w:r w:rsidRPr="00D557D6">
        <w:rPr>
          <w:rFonts w:eastAsia="Calibri"/>
          <w:color w:val="000000"/>
          <w:lang w:eastAsia="en-US"/>
        </w:rPr>
        <w:t>2)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регионального значения;</w:t>
      </w:r>
    </w:p>
    <w:p w:rsidR="00D557D6" w:rsidRPr="00D557D6" w:rsidRDefault="00D557D6" w:rsidP="00817795">
      <w:pPr>
        <w:suppressAutoHyphens w:val="0"/>
        <w:autoSpaceDE w:val="0"/>
        <w:autoSpaceDN w:val="0"/>
        <w:adjustRightInd w:val="0"/>
        <w:spacing w:line="240" w:lineRule="auto"/>
        <w:ind w:firstLine="709"/>
        <w:jc w:val="both"/>
        <w:rPr>
          <w:rFonts w:eastAsia="Calibri"/>
          <w:color w:val="000000"/>
          <w:lang w:eastAsia="en-US"/>
        </w:rPr>
      </w:pPr>
      <w:r w:rsidRPr="00D557D6">
        <w:rPr>
          <w:rFonts w:eastAsia="Calibri"/>
          <w:color w:val="000000"/>
          <w:lang w:eastAsia="en-US"/>
        </w:rPr>
        <w:t>3) органом местного самоуправления,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местного (муниципального) значения.</w:t>
      </w:r>
    </w:p>
    <w:p w:rsidR="00D557D6" w:rsidRPr="00D557D6" w:rsidRDefault="00D557D6" w:rsidP="00817795">
      <w:pPr>
        <w:suppressAutoHyphens w:val="0"/>
        <w:autoSpaceDE w:val="0"/>
        <w:autoSpaceDN w:val="0"/>
        <w:adjustRightInd w:val="0"/>
        <w:spacing w:line="240" w:lineRule="auto"/>
        <w:ind w:firstLine="709"/>
        <w:jc w:val="both"/>
        <w:rPr>
          <w:rFonts w:eastAsia="Calibri"/>
          <w:color w:val="000000"/>
          <w:lang w:eastAsia="en-US"/>
        </w:rPr>
      </w:pPr>
      <w:r w:rsidRPr="00D557D6">
        <w:rPr>
          <w:rFonts w:eastAsia="Calibri"/>
          <w:color w:val="000000"/>
          <w:lang w:eastAsia="en-US"/>
        </w:rPr>
        <w:t>4. Орган, установивший требования к осуществлению деятельности в границах территории достопримечательного места, в течение пяти дней со дня вступления в силу акта об установлении таких требований направляет копию указанного акта в федеральный орган исполнительной власти,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его территориальные органы (далее - орган регистрации прав).</w:t>
      </w:r>
    </w:p>
    <w:p w:rsidR="00D557D6" w:rsidRPr="00D557D6" w:rsidRDefault="00D557D6" w:rsidP="00817795">
      <w:pPr>
        <w:suppressAutoHyphens w:val="0"/>
        <w:autoSpaceDE w:val="0"/>
        <w:autoSpaceDN w:val="0"/>
        <w:adjustRightInd w:val="0"/>
        <w:spacing w:line="240" w:lineRule="auto"/>
        <w:ind w:firstLine="709"/>
        <w:jc w:val="both"/>
        <w:rPr>
          <w:rFonts w:eastAsia="Calibri"/>
          <w:color w:val="000000"/>
          <w:lang w:eastAsia="en-US"/>
        </w:rPr>
      </w:pPr>
      <w:r w:rsidRPr="00D557D6">
        <w:rPr>
          <w:rFonts w:eastAsia="Calibri"/>
          <w:color w:val="000000"/>
          <w:lang w:eastAsia="en-US"/>
        </w:rPr>
        <w:t xml:space="preserve">(в ред. Федерального </w:t>
      </w:r>
      <w:hyperlink r:id="rId23" w:history="1">
        <w:r w:rsidRPr="00D557D6">
          <w:rPr>
            <w:rFonts w:eastAsia="Calibri"/>
            <w:color w:val="000000"/>
            <w:lang w:eastAsia="en-US"/>
          </w:rPr>
          <w:t>закона</w:t>
        </w:r>
      </w:hyperlink>
      <w:r w:rsidRPr="00D557D6">
        <w:rPr>
          <w:rFonts w:eastAsia="Calibri"/>
          <w:color w:val="000000"/>
          <w:lang w:eastAsia="en-US"/>
        </w:rPr>
        <w:t xml:space="preserve"> от 03.07.2016 N 361-ФЗ)</w:t>
      </w:r>
    </w:p>
    <w:p w:rsidR="00D557D6" w:rsidRPr="00D557D6" w:rsidRDefault="00D557D6" w:rsidP="00817795">
      <w:pPr>
        <w:suppressAutoHyphens w:val="0"/>
        <w:autoSpaceDE w:val="0"/>
        <w:autoSpaceDN w:val="0"/>
        <w:adjustRightInd w:val="0"/>
        <w:spacing w:line="240" w:lineRule="auto"/>
        <w:ind w:firstLine="709"/>
        <w:jc w:val="both"/>
        <w:rPr>
          <w:rFonts w:eastAsia="Calibri"/>
          <w:color w:val="000000"/>
          <w:lang w:eastAsia="en-US"/>
        </w:rPr>
      </w:pPr>
      <w:r w:rsidRPr="00D557D6">
        <w:rPr>
          <w:rFonts w:eastAsia="Calibri"/>
          <w:color w:val="000000"/>
          <w:lang w:eastAsia="en-US"/>
        </w:rPr>
        <w:t xml:space="preserve">5. 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в порядке, установленном настоящим Федеральным законом, земляных, строительных, мелиоративных, хозяйственных работ, указанных в </w:t>
      </w:r>
      <w:hyperlink r:id="rId24" w:history="1">
        <w:r w:rsidRPr="00D557D6">
          <w:rPr>
            <w:rFonts w:eastAsia="Calibri"/>
            <w:color w:val="000000"/>
            <w:lang w:eastAsia="en-US"/>
          </w:rPr>
          <w:t>статье 30</w:t>
        </w:r>
      </w:hyperlink>
      <w:r w:rsidRPr="00D557D6">
        <w:rPr>
          <w:rFonts w:eastAsia="Calibri"/>
          <w:color w:val="000000"/>
          <w:lang w:eastAsia="en-US"/>
        </w:rPr>
        <w:t xml:space="preserve"> настоящего Федерального закона работ по использованию лесов и иных работ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
    <w:p w:rsidR="00D557D6" w:rsidRPr="00817795" w:rsidRDefault="00D557D6" w:rsidP="00817795">
      <w:pPr>
        <w:suppressAutoHyphens w:val="0"/>
        <w:autoSpaceDE w:val="0"/>
        <w:autoSpaceDN w:val="0"/>
        <w:adjustRightInd w:val="0"/>
        <w:spacing w:line="240" w:lineRule="auto"/>
        <w:ind w:firstLine="709"/>
        <w:jc w:val="both"/>
        <w:rPr>
          <w:rFonts w:eastAsia="Calibri"/>
          <w:color w:val="000000"/>
          <w:lang w:eastAsia="en-US"/>
        </w:rPr>
      </w:pPr>
      <w:r w:rsidRPr="00D557D6">
        <w:rPr>
          <w:rFonts w:eastAsia="Calibri"/>
          <w:color w:val="000000"/>
          <w:lang w:eastAsia="en-US"/>
        </w:rPr>
        <w:lastRenderedPageBreak/>
        <w:t xml:space="preserve">Особый режим использования водного объекта или его части, в границах которых располагается объект археологического наследия, предусматривает возможность проведения работ, определенных Водным </w:t>
      </w:r>
      <w:hyperlink r:id="rId25" w:history="1">
        <w:r w:rsidRPr="00D557D6">
          <w:rPr>
            <w:rFonts w:eastAsia="Calibri"/>
            <w:color w:val="000000"/>
            <w:lang w:eastAsia="en-US"/>
          </w:rPr>
          <w:t>кодексом</w:t>
        </w:r>
      </w:hyperlink>
      <w:r w:rsidRPr="00D557D6">
        <w:rPr>
          <w:rFonts w:eastAsia="Calibri"/>
          <w:color w:val="000000"/>
          <w:lang w:eastAsia="en-US"/>
        </w:rPr>
        <w:t xml:space="preserve"> Российской Федерации,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 и проведения археологических полевых работ в порядке, установленном</w:t>
      </w:r>
      <w:r w:rsidR="00817795">
        <w:rPr>
          <w:rFonts w:eastAsia="Calibri"/>
          <w:color w:val="000000"/>
          <w:lang w:eastAsia="en-US"/>
        </w:rPr>
        <w:t xml:space="preserve"> настоящим Федеральным законом.</w:t>
      </w:r>
    </w:p>
    <w:p w:rsidR="00D557D6" w:rsidRPr="00D557D6" w:rsidRDefault="00D557D6" w:rsidP="00817795">
      <w:pPr>
        <w:autoSpaceDN w:val="0"/>
        <w:spacing w:line="240" w:lineRule="auto"/>
        <w:ind w:firstLine="709"/>
        <w:jc w:val="both"/>
        <w:textAlignment w:val="baseline"/>
        <w:rPr>
          <w:kern w:val="3"/>
          <w:lang w:eastAsia="zh-CN"/>
        </w:rPr>
      </w:pPr>
      <w:r w:rsidRPr="00D557D6">
        <w:rPr>
          <w:kern w:val="3"/>
          <w:lang w:eastAsia="zh-CN"/>
        </w:rPr>
        <w:t>В соответствии с Приказом Министерства культуры Российской Федерации от 1 сентября 2015 г. № 2328 «Об утверждении перечня отдельных сведений об объектах археологического наследия, которые не подлежат опубликованию» сведения о местонахождении объекта археологического наследия (адрес объекта или при его отсутствии описание местоположения объекта), фотографическое (иное графическое) изображение объекта археологического наследия, описание границ территории объекта археологического наследия с приложением текстового описания местоположения этих границ, перечень координат характерных точек этих границ в системе координат, установленной для ведения государственного кадастра объектов недвижимости, опубликованию не подлежат.</w:t>
      </w:r>
    </w:p>
    <w:p w:rsidR="00D557D6" w:rsidRPr="00D557D6" w:rsidRDefault="00D557D6" w:rsidP="00D557D6">
      <w:pPr>
        <w:suppressAutoHyphens w:val="0"/>
        <w:spacing w:line="240" w:lineRule="auto"/>
        <w:ind w:firstLine="720"/>
        <w:jc w:val="both"/>
        <w:rPr>
          <w:lang w:eastAsia="ru-RU"/>
        </w:rPr>
      </w:pPr>
      <w:bookmarkStart w:id="48" w:name="_Hlk163815027"/>
      <w:r w:rsidRPr="00D557D6">
        <w:rPr>
          <w:lang w:eastAsia="ru-RU"/>
        </w:rPr>
        <w:t>В соответствии со статьей 34.1 Федерального закона № 73-ФЗ:</w:t>
      </w:r>
    </w:p>
    <w:bookmarkEnd w:id="48"/>
    <w:p w:rsidR="00D557D6" w:rsidRPr="00D557D6" w:rsidRDefault="00D557D6" w:rsidP="00D557D6">
      <w:pPr>
        <w:suppressAutoHyphens w:val="0"/>
        <w:spacing w:line="240" w:lineRule="auto"/>
        <w:ind w:firstLine="720"/>
        <w:jc w:val="both"/>
        <w:rPr>
          <w:lang w:eastAsia="ru-RU"/>
        </w:rPr>
      </w:pPr>
      <w:r w:rsidRPr="00D557D6">
        <w:rPr>
          <w:lang w:eastAsia="ru-RU"/>
        </w:rPr>
        <w:t xml:space="preserve">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w:t>
      </w:r>
      <w:hyperlink r:id="rId26" w:anchor="Par1" w:history="1">
        <w:r w:rsidRPr="00FC7492">
          <w:rPr>
            <w:color w:val="000000" w:themeColor="text1"/>
            <w:lang w:eastAsia="ru-RU"/>
          </w:rPr>
          <w:t>пункте 2</w:t>
        </w:r>
      </w:hyperlink>
      <w:r w:rsidRPr="00D557D6">
        <w:rPr>
          <w:lang w:eastAsia="ru-RU"/>
        </w:rPr>
        <w:t xml:space="preserve">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bookmarkStart w:id="49" w:name="Par1"/>
      <w:bookmarkEnd w:id="49"/>
    </w:p>
    <w:p w:rsidR="00D557D6" w:rsidRPr="00D557D6" w:rsidRDefault="00D557D6" w:rsidP="00D557D6">
      <w:pPr>
        <w:suppressAutoHyphens w:val="0"/>
        <w:spacing w:line="240" w:lineRule="auto"/>
        <w:ind w:firstLine="720"/>
        <w:jc w:val="both"/>
        <w:rPr>
          <w:lang w:eastAsia="ru-RU"/>
        </w:rPr>
      </w:pPr>
      <w:r w:rsidRPr="00D557D6">
        <w:rPr>
          <w:lang w:eastAsia="ru-RU"/>
        </w:rPr>
        <w:t xml:space="preserve">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27" w:history="1">
        <w:r w:rsidRPr="00FC7492">
          <w:rPr>
            <w:color w:val="000000" w:themeColor="text1"/>
            <w:lang w:eastAsia="ru-RU"/>
          </w:rPr>
          <w:t>статьей 56.4</w:t>
        </w:r>
      </w:hyperlink>
      <w:r w:rsidRPr="00D557D6">
        <w:rPr>
          <w:lang w:eastAsia="ru-RU"/>
        </w:rPr>
        <w:t xml:space="preserve"> настоящего Федерального закона требования и ограничения.</w:t>
      </w:r>
      <w:bookmarkStart w:id="50" w:name="Par4"/>
      <w:bookmarkEnd w:id="50"/>
    </w:p>
    <w:p w:rsidR="00D557D6" w:rsidRPr="00D557D6" w:rsidRDefault="00D557D6" w:rsidP="00D557D6">
      <w:pPr>
        <w:suppressAutoHyphens w:val="0"/>
        <w:spacing w:line="240" w:lineRule="auto"/>
        <w:ind w:firstLine="720"/>
        <w:jc w:val="both"/>
        <w:rPr>
          <w:lang w:eastAsia="ru-RU"/>
        </w:rPr>
      </w:pPr>
      <w:r w:rsidRPr="00D557D6">
        <w:rPr>
          <w:lang w:eastAsia="ru-RU"/>
        </w:rPr>
        <w:t>3. Границы защитной зоны объекта культурного наследия устанавливаются:</w:t>
      </w:r>
    </w:p>
    <w:p w:rsidR="00D557D6" w:rsidRPr="00D557D6" w:rsidRDefault="00D557D6" w:rsidP="00D557D6">
      <w:pPr>
        <w:suppressAutoHyphens w:val="0"/>
        <w:spacing w:line="240" w:lineRule="auto"/>
        <w:ind w:firstLine="720"/>
        <w:jc w:val="both"/>
        <w:rPr>
          <w:lang w:eastAsia="ru-RU"/>
        </w:rPr>
      </w:pPr>
      <w:r w:rsidRPr="00D557D6">
        <w:rPr>
          <w:lang w:eastAsia="ru-RU"/>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D557D6" w:rsidRPr="00D557D6" w:rsidRDefault="00D557D6" w:rsidP="00D557D6">
      <w:pPr>
        <w:suppressAutoHyphens w:val="0"/>
        <w:spacing w:line="240" w:lineRule="auto"/>
        <w:ind w:firstLine="720"/>
        <w:jc w:val="both"/>
        <w:rPr>
          <w:lang w:eastAsia="ru-RU"/>
        </w:rPr>
      </w:pPr>
      <w:r w:rsidRPr="00D557D6">
        <w:rPr>
          <w:lang w:eastAsia="ru-RU"/>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bookmarkStart w:id="51" w:name="Par9"/>
      <w:bookmarkEnd w:id="51"/>
    </w:p>
    <w:p w:rsidR="00D557D6" w:rsidRPr="00D557D6" w:rsidRDefault="00D557D6" w:rsidP="00D557D6">
      <w:pPr>
        <w:suppressAutoHyphens w:val="0"/>
        <w:spacing w:line="240" w:lineRule="auto"/>
        <w:ind w:firstLine="720"/>
        <w:jc w:val="both"/>
        <w:rPr>
          <w:lang w:eastAsia="ru-RU"/>
        </w:rPr>
      </w:pPr>
      <w:r w:rsidRPr="00D557D6">
        <w:rPr>
          <w:lang w:eastAsia="ru-RU"/>
        </w:rPr>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D557D6" w:rsidRPr="00FC7492" w:rsidRDefault="00D557D6" w:rsidP="00D557D6">
      <w:pPr>
        <w:suppressAutoHyphens w:val="0"/>
        <w:spacing w:line="240" w:lineRule="auto"/>
        <w:ind w:firstLine="720"/>
        <w:jc w:val="both"/>
        <w:rPr>
          <w:color w:val="000000" w:themeColor="text1"/>
          <w:lang w:eastAsia="ru-RU"/>
        </w:rPr>
      </w:pPr>
      <w:r w:rsidRPr="00D557D6">
        <w:rPr>
          <w:lang w:eastAsia="ru-RU"/>
        </w:rPr>
        <w:lastRenderedPageBreak/>
        <w:t xml:space="preserve">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w:t>
      </w:r>
      <w:hyperlink r:id="rId28" w:anchor="Par4" w:history="1">
        <w:r w:rsidRPr="00FC7492">
          <w:rPr>
            <w:color w:val="000000" w:themeColor="text1"/>
            <w:lang w:eastAsia="ru-RU"/>
          </w:rPr>
          <w:t>пунктами 3</w:t>
        </w:r>
      </w:hyperlink>
      <w:r w:rsidRPr="00FC7492">
        <w:rPr>
          <w:color w:val="000000" w:themeColor="text1"/>
          <w:lang w:eastAsia="ru-RU"/>
        </w:rPr>
        <w:t xml:space="preserve"> и </w:t>
      </w:r>
      <w:hyperlink r:id="rId29" w:anchor="Par9" w:history="1">
        <w:r w:rsidRPr="00FC7492">
          <w:rPr>
            <w:color w:val="000000" w:themeColor="text1"/>
            <w:lang w:eastAsia="ru-RU"/>
          </w:rPr>
          <w:t>4</w:t>
        </w:r>
      </w:hyperlink>
      <w:r w:rsidRPr="00FC7492">
        <w:rPr>
          <w:color w:val="000000" w:themeColor="text1"/>
          <w:lang w:eastAsia="ru-RU"/>
        </w:rPr>
        <w:t xml:space="preserve"> настоящей статьи,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w:t>
      </w:r>
      <w:hyperlink r:id="rId30" w:history="1">
        <w:r w:rsidRPr="00FC7492">
          <w:rPr>
            <w:color w:val="000000" w:themeColor="text1"/>
            <w:lang w:eastAsia="ru-RU"/>
          </w:rPr>
          <w:t>порядке</w:t>
        </w:r>
      </w:hyperlink>
      <w:r w:rsidRPr="00FC7492">
        <w:rPr>
          <w:color w:val="000000" w:themeColor="text1"/>
          <w:lang w:eastAsia="ru-RU"/>
        </w:rPr>
        <w:t>, установленном Правительством Российской Федерации.</w:t>
      </w:r>
    </w:p>
    <w:p w:rsidR="00D557D6" w:rsidRPr="00FC7492" w:rsidRDefault="00D557D6" w:rsidP="00D557D6">
      <w:pPr>
        <w:suppressAutoHyphens w:val="0"/>
        <w:spacing w:line="240" w:lineRule="auto"/>
        <w:ind w:firstLine="720"/>
        <w:jc w:val="both"/>
        <w:rPr>
          <w:color w:val="000000" w:themeColor="text1"/>
          <w:lang w:eastAsia="ru-RU"/>
        </w:rPr>
      </w:pPr>
      <w:r w:rsidRPr="00FC7492">
        <w:rPr>
          <w:color w:val="000000" w:themeColor="text1"/>
          <w:lang w:eastAsia="ru-RU"/>
        </w:rPr>
        <w:t xml:space="preserve">6. 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w:t>
      </w:r>
      <w:hyperlink r:id="rId31" w:history="1">
        <w:r w:rsidRPr="00FC7492">
          <w:rPr>
            <w:color w:val="000000" w:themeColor="text1"/>
            <w:lang w:eastAsia="ru-RU"/>
          </w:rPr>
          <w:t>статьей 34</w:t>
        </w:r>
      </w:hyperlink>
      <w:r w:rsidRPr="00FC7492">
        <w:rPr>
          <w:color w:val="000000" w:themeColor="text1"/>
          <w:lang w:eastAsia="ru-RU"/>
        </w:rPr>
        <w:t xml:space="preserve"> настоящего Федерального закона.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D557D6" w:rsidRPr="00D557D6" w:rsidRDefault="00D557D6" w:rsidP="00D557D6">
      <w:pPr>
        <w:suppressAutoHyphens w:val="0"/>
        <w:spacing w:line="240" w:lineRule="auto"/>
        <w:ind w:firstLine="720"/>
        <w:jc w:val="both"/>
        <w:rPr>
          <w:lang w:eastAsia="ru-RU"/>
        </w:rPr>
      </w:pPr>
      <w:r w:rsidRPr="00FC7492">
        <w:rPr>
          <w:color w:val="000000" w:themeColor="text1"/>
          <w:lang w:eastAsia="ru-RU"/>
        </w:rPr>
        <w:t xml:space="preserve">В соответствии с пунктами 1- 4 статьи 36 1. проектирование и проведение земляных, строительных, мелиоративных, хозяйственных работ, указанных в </w:t>
      </w:r>
      <w:hyperlink r:id="rId32" w:history="1">
        <w:r w:rsidRPr="00FC7492">
          <w:rPr>
            <w:color w:val="000000" w:themeColor="text1"/>
            <w:lang w:eastAsia="ru-RU"/>
          </w:rPr>
          <w:t>статье 30</w:t>
        </w:r>
      </w:hyperlink>
      <w:r w:rsidRPr="00D557D6">
        <w:rPr>
          <w:lang w:eastAsia="ru-RU"/>
        </w:rPr>
        <w:t xml:space="preserve"> настоящего Федерального закона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настоящей статьи, за исключением проведения работ по капитальному ремонту общего имущества в многоквартирных домах с учетом особенностей, предусмотренных статьей 56.1. Федерального закона от 25.06.2002 N 73-ФЗ. </w:t>
      </w:r>
    </w:p>
    <w:p w:rsidR="00D557D6" w:rsidRPr="00D557D6" w:rsidRDefault="00D557D6" w:rsidP="00D557D6">
      <w:pPr>
        <w:suppressAutoHyphens w:val="0"/>
        <w:spacing w:line="240" w:lineRule="auto"/>
        <w:ind w:firstLine="720"/>
        <w:jc w:val="both"/>
        <w:rPr>
          <w:lang w:eastAsia="ru-RU"/>
        </w:rPr>
      </w:pPr>
      <w:r w:rsidRPr="00D557D6">
        <w:rPr>
          <w:lang w:eastAsia="ru-RU"/>
        </w:rPr>
        <w:t xml:space="preserve">2. Изыскательские, проектные, земляные, строительные, мелиоративные, хозяйственные работы, </w:t>
      </w:r>
      <w:r w:rsidRPr="00FC7492">
        <w:rPr>
          <w:color w:val="000000" w:themeColor="text1"/>
          <w:lang w:eastAsia="ru-RU"/>
        </w:rPr>
        <w:t xml:space="preserve">указанные в </w:t>
      </w:r>
      <w:hyperlink r:id="rId33" w:history="1">
        <w:r w:rsidRPr="00FC7492">
          <w:rPr>
            <w:color w:val="000000" w:themeColor="text1"/>
            <w:lang w:eastAsia="ru-RU"/>
          </w:rPr>
          <w:t>статье 30</w:t>
        </w:r>
      </w:hyperlink>
      <w:r w:rsidRPr="00FC7492">
        <w:rPr>
          <w:color w:val="000000" w:themeColor="text1"/>
          <w:lang w:eastAsia="ru-RU"/>
        </w:rPr>
        <w:t xml:space="preserve"> настоящего Федерального закона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w:t>
      </w:r>
      <w:hyperlink r:id="rId34" w:history="1">
        <w:r w:rsidRPr="00FC7492">
          <w:rPr>
            <w:color w:val="000000" w:themeColor="text1"/>
            <w:lang w:eastAsia="ru-RU"/>
          </w:rPr>
          <w:t>статьей 5.1</w:t>
        </w:r>
      </w:hyperlink>
      <w:r w:rsidRPr="00FC7492">
        <w:rPr>
          <w:color w:val="000000" w:themeColor="text1"/>
          <w:lang w:eastAsia="ru-RU"/>
        </w:rPr>
        <w:t xml:space="preserve"> настоящего Федерального закона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определенным </w:t>
      </w:r>
      <w:hyperlink r:id="rId35" w:history="1">
        <w:r w:rsidRPr="00FC7492">
          <w:rPr>
            <w:color w:val="000000" w:themeColor="text1"/>
            <w:lang w:eastAsia="ru-RU"/>
          </w:rPr>
          <w:t>пунктом 2 статьи 45</w:t>
        </w:r>
      </w:hyperlink>
      <w:r w:rsidRPr="00FC7492">
        <w:rPr>
          <w:color w:val="000000" w:themeColor="text1"/>
          <w:lang w:eastAsia="ru-RU"/>
        </w:rPr>
        <w:t xml:space="preserve"> настоящего Федерального закона,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w:t>
      </w:r>
      <w:r w:rsidRPr="00D557D6">
        <w:rPr>
          <w:lang w:eastAsia="ru-RU"/>
        </w:rPr>
        <w:t>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rsidR="00D557D6" w:rsidRPr="00D557D6" w:rsidRDefault="00D557D6" w:rsidP="00D557D6">
      <w:pPr>
        <w:suppressAutoHyphens w:val="0"/>
        <w:spacing w:line="240" w:lineRule="auto"/>
        <w:ind w:firstLine="720"/>
        <w:jc w:val="both"/>
        <w:rPr>
          <w:lang w:eastAsia="ru-RU"/>
        </w:rPr>
      </w:pPr>
      <w:r w:rsidRPr="00D557D6">
        <w:rPr>
          <w:lang w:eastAsia="ru-RU"/>
        </w:rPr>
        <w:t>3. 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rsidR="00D557D6" w:rsidRPr="00FC7492" w:rsidRDefault="00D557D6" w:rsidP="00D557D6">
      <w:pPr>
        <w:suppressAutoHyphens w:val="0"/>
        <w:spacing w:line="240" w:lineRule="auto"/>
        <w:ind w:firstLine="720"/>
        <w:jc w:val="both"/>
        <w:rPr>
          <w:color w:val="000000" w:themeColor="text1"/>
          <w:lang w:eastAsia="ru-RU"/>
        </w:rPr>
      </w:pPr>
      <w:r w:rsidRPr="00D557D6">
        <w:rPr>
          <w:lang w:eastAsia="ru-RU"/>
        </w:rPr>
        <w:t xml:space="preserve">4. В случае обнаружения в ходе проведения изыскательских, проектных, земляных, строительных, мелиоративных, хозяйственных работ, указанных </w:t>
      </w:r>
      <w:r w:rsidRPr="00FC7492">
        <w:rPr>
          <w:color w:val="000000" w:themeColor="text1"/>
          <w:lang w:eastAsia="ru-RU"/>
        </w:rPr>
        <w:t xml:space="preserve">в </w:t>
      </w:r>
      <w:hyperlink r:id="rId36" w:history="1">
        <w:r w:rsidRPr="00FC7492">
          <w:rPr>
            <w:color w:val="000000" w:themeColor="text1"/>
            <w:lang w:eastAsia="ru-RU"/>
          </w:rPr>
          <w:t>статье 30</w:t>
        </w:r>
      </w:hyperlink>
      <w:r w:rsidRPr="00FC7492">
        <w:rPr>
          <w:color w:val="000000" w:themeColor="text1"/>
          <w:lang w:eastAsia="ru-RU"/>
        </w:rPr>
        <w:t xml:space="preserve"> настоящего Федерального закона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w:t>
      </w:r>
      <w:r w:rsidRPr="00FC7492">
        <w:rPr>
          <w:color w:val="000000" w:themeColor="text1"/>
          <w:lang w:eastAsia="ru-RU"/>
        </w:rPr>
        <w:lastRenderedPageBreak/>
        <w:t xml:space="preserve">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 либо заявление в форме электронного документа, подписанного усиленной квалифицированной электронной подписью в соответствии с требованиями Федерального </w:t>
      </w:r>
      <w:hyperlink r:id="rId37" w:history="1">
        <w:r w:rsidRPr="00FC7492">
          <w:rPr>
            <w:color w:val="000000" w:themeColor="text1"/>
            <w:lang w:eastAsia="ru-RU"/>
          </w:rPr>
          <w:t>закона</w:t>
        </w:r>
      </w:hyperlink>
      <w:r w:rsidRPr="00FC7492">
        <w:rPr>
          <w:color w:val="000000" w:themeColor="text1"/>
          <w:lang w:eastAsia="ru-RU"/>
        </w:rPr>
        <w:t xml:space="preserve"> от 6 апреля 2011 года N 63-ФЗ "Об электронной подписи".</w:t>
      </w:r>
    </w:p>
    <w:p w:rsidR="00D557D6" w:rsidRPr="00FC7492" w:rsidRDefault="00D557D6" w:rsidP="00D557D6">
      <w:pPr>
        <w:suppressAutoHyphens w:val="0"/>
        <w:spacing w:line="240" w:lineRule="auto"/>
        <w:ind w:firstLine="720"/>
        <w:jc w:val="both"/>
        <w:rPr>
          <w:color w:val="000000" w:themeColor="text1"/>
          <w:lang w:eastAsia="ru-RU"/>
        </w:rPr>
      </w:pPr>
      <w:r w:rsidRPr="00FC7492">
        <w:rPr>
          <w:color w:val="000000" w:themeColor="text1"/>
          <w:lang w:eastAsia="ru-RU"/>
        </w:rPr>
        <w:t xml:space="preserve">(в ред. Федерального </w:t>
      </w:r>
      <w:hyperlink r:id="rId38" w:history="1">
        <w:r w:rsidRPr="00FC7492">
          <w:rPr>
            <w:color w:val="000000" w:themeColor="text1"/>
            <w:lang w:eastAsia="ru-RU"/>
          </w:rPr>
          <w:t>закона</w:t>
        </w:r>
      </w:hyperlink>
      <w:r w:rsidRPr="00FC7492">
        <w:rPr>
          <w:color w:val="000000" w:themeColor="text1"/>
          <w:lang w:eastAsia="ru-RU"/>
        </w:rPr>
        <w:t xml:space="preserve"> от 29.12.2020 N 468-ФЗ)</w:t>
      </w:r>
    </w:p>
    <w:p w:rsidR="00D557D6" w:rsidRPr="00D557D6" w:rsidRDefault="00D557D6" w:rsidP="00D557D6">
      <w:pPr>
        <w:suppressAutoHyphens w:val="0"/>
        <w:spacing w:line="240" w:lineRule="auto"/>
        <w:ind w:firstLine="720"/>
        <w:jc w:val="both"/>
        <w:rPr>
          <w:lang w:eastAsia="ru-RU"/>
        </w:rPr>
      </w:pPr>
      <w:r w:rsidRPr="00FC7492">
        <w:rPr>
          <w:color w:val="000000" w:themeColor="text1"/>
          <w:lang w:eastAsia="ru-RU"/>
        </w:rPr>
        <w:t>Региональный орган охраны объектов культурного наследия, которым получено такое заявление, организует работу по определению историко-кул</w:t>
      </w:r>
      <w:r w:rsidRPr="00D557D6">
        <w:rPr>
          <w:lang w:eastAsia="ru-RU"/>
        </w:rPr>
        <w:t>ьтурной ценности такого объекта в порядке, установленном законами или иными нормативными правовыми актами субъектов Российской Федерации, на территории которых находится обнаруженный объект культурного наследия.</w:t>
      </w:r>
    </w:p>
    <w:p w:rsidR="00D557D6" w:rsidRPr="00D557D6" w:rsidRDefault="00D557D6" w:rsidP="00D557D6">
      <w:pPr>
        <w:suppressAutoHyphens w:val="0"/>
        <w:spacing w:line="240" w:lineRule="auto"/>
        <w:ind w:firstLine="720"/>
        <w:jc w:val="both"/>
        <w:rPr>
          <w:lang w:eastAsia="ru-RU"/>
        </w:rPr>
      </w:pPr>
      <w:r w:rsidRPr="00D557D6">
        <w:rPr>
          <w:lang w:eastAsia="ru-RU"/>
        </w:rPr>
        <w:t>Работы по сохранению объектов культурного наследия проводятся в соответствии со ст. 45, 45.1. Федерального закона № 73-ФЗ, особенности владения, пользования и распоряжения объектами культурного наследия установлены ст. 47.1. – 50.1. Федерального закона № 73-ФЗ.</w:t>
      </w:r>
      <w:bookmarkStart w:id="52" w:name="bookmark29"/>
      <w:bookmarkEnd w:id="52"/>
    </w:p>
    <w:p w:rsidR="00D557D6" w:rsidRPr="00D557D6" w:rsidRDefault="00D557D6" w:rsidP="00D557D6">
      <w:pPr>
        <w:suppressAutoHyphens w:val="0"/>
        <w:spacing w:line="240" w:lineRule="auto"/>
        <w:ind w:firstLine="720"/>
        <w:jc w:val="both"/>
        <w:rPr>
          <w:lang w:eastAsia="ru-RU"/>
        </w:rPr>
      </w:pPr>
      <w:r w:rsidRPr="00D557D6">
        <w:rPr>
          <w:lang w:eastAsia="ru-RU"/>
        </w:rPr>
        <w:t>В соответствии со статьей 35.1 Федерального закона № 73-ФЗ:</w:t>
      </w:r>
    </w:p>
    <w:p w:rsidR="00D557D6" w:rsidRPr="00D557D6" w:rsidRDefault="00D557D6" w:rsidP="00D557D6">
      <w:pPr>
        <w:suppressAutoHyphens w:val="0"/>
        <w:spacing w:line="240" w:lineRule="auto"/>
        <w:ind w:firstLine="720"/>
        <w:jc w:val="both"/>
        <w:rPr>
          <w:lang w:eastAsia="ru-RU"/>
        </w:rPr>
      </w:pPr>
      <w:bookmarkStart w:id="53" w:name="p0"/>
      <w:bookmarkEnd w:id="53"/>
      <w:r w:rsidRPr="00D557D6">
        <w:rPr>
          <w:lang w:eastAsia="ru-RU"/>
        </w:rPr>
        <w:t>1. Не допускается распространение наружной рекламы на объектах культурного наследия, включенных в реестр, а также на их территориях, за исключением территорий достопримечательных мест.</w:t>
      </w:r>
    </w:p>
    <w:p w:rsidR="00D557D6" w:rsidRPr="00FC7492" w:rsidRDefault="00D557D6" w:rsidP="00D557D6">
      <w:pPr>
        <w:suppressAutoHyphens w:val="0"/>
        <w:spacing w:line="240" w:lineRule="auto"/>
        <w:ind w:firstLine="720"/>
        <w:jc w:val="both"/>
        <w:rPr>
          <w:color w:val="000000" w:themeColor="text1"/>
          <w:lang w:eastAsia="ru-RU"/>
        </w:rPr>
      </w:pPr>
      <w:r w:rsidRPr="00D557D6">
        <w:rPr>
          <w:lang w:eastAsia="ru-RU"/>
        </w:rPr>
        <w:t xml:space="preserve">2. Запрет или ограничение распространения наружной рекламы на объектах культурного наследия, находящихся в границах территории достопримечательного места и включенных в реестр, а также требования к ее распространению </w:t>
      </w:r>
      <w:r w:rsidRPr="00FC7492">
        <w:rPr>
          <w:color w:val="000000" w:themeColor="text1"/>
          <w:lang w:eastAsia="ru-RU"/>
        </w:rPr>
        <w:t xml:space="preserve">устанавливаются соответствующим органом охраны объектов культурного наследия, определенным </w:t>
      </w:r>
      <w:hyperlink r:id="rId39" w:history="1">
        <w:r w:rsidRPr="00FC7492">
          <w:rPr>
            <w:color w:val="000000" w:themeColor="text1"/>
            <w:lang w:eastAsia="ru-RU"/>
          </w:rPr>
          <w:t>пунктом 7 статьи 47.6</w:t>
        </w:r>
      </w:hyperlink>
      <w:r w:rsidRPr="00FC7492">
        <w:rPr>
          <w:color w:val="000000" w:themeColor="text1"/>
          <w:lang w:eastAsia="ru-RU"/>
        </w:rPr>
        <w:t xml:space="preserve"> настоящего Федерального закона, и вносятся в правила землепользования и застройки, разработанные в соответствии с Градостроительным </w:t>
      </w:r>
      <w:hyperlink r:id="rId40" w:history="1">
        <w:r w:rsidRPr="00FC7492">
          <w:rPr>
            <w:color w:val="000000" w:themeColor="text1"/>
            <w:lang w:eastAsia="ru-RU"/>
          </w:rPr>
          <w:t>кодексом</w:t>
        </w:r>
      </w:hyperlink>
      <w:r w:rsidRPr="00FC7492">
        <w:rPr>
          <w:color w:val="000000" w:themeColor="text1"/>
          <w:lang w:eastAsia="ru-RU"/>
        </w:rPr>
        <w:t xml:space="preserve"> Российской Федерации. </w:t>
      </w:r>
    </w:p>
    <w:p w:rsidR="00D557D6" w:rsidRDefault="00D557D6" w:rsidP="00D557D6">
      <w:pPr>
        <w:suppressAutoHyphens w:val="0"/>
        <w:spacing w:line="240" w:lineRule="auto"/>
        <w:ind w:firstLine="720"/>
        <w:jc w:val="both"/>
        <w:rPr>
          <w:lang w:eastAsia="ru-RU"/>
        </w:rPr>
      </w:pPr>
      <w:r w:rsidRPr="00FC7492">
        <w:rPr>
          <w:color w:val="000000" w:themeColor="text1"/>
          <w:lang w:eastAsia="ru-RU"/>
        </w:rPr>
        <w:t xml:space="preserve">3. Требования </w:t>
      </w:r>
      <w:hyperlink r:id="rId41" w:anchor="p0" w:history="1">
        <w:r w:rsidRPr="00FC7492">
          <w:rPr>
            <w:color w:val="000000" w:themeColor="text1"/>
            <w:lang w:eastAsia="ru-RU"/>
          </w:rPr>
          <w:t>пункта 1</w:t>
        </w:r>
      </w:hyperlink>
      <w:r w:rsidRPr="00FC7492">
        <w:rPr>
          <w:color w:val="000000" w:themeColor="text1"/>
          <w:lang w:eastAsia="ru-RU"/>
        </w:rPr>
        <w:t xml:space="preserve"> настоящей статьи не применяются в отношении распространения на объектах культурного наследия, их территориях наружной рекламы, содержащей исключительно информацию о проведении на объектах культурного наследия, их территориях театрально-зрелищных, культурно-просветительных и зрелищно-развлекательных мероприятий или исключительно информацию об указанных мероприятиях с одновременным упоминанием об определенном лице как о с</w:t>
      </w:r>
      <w:r w:rsidRPr="00D557D6">
        <w:rPr>
          <w:lang w:eastAsia="ru-RU"/>
        </w:rPr>
        <w:t xml:space="preserve">понсоре конкретного мероприятия при условии, если такому упоминанию отведено не более чем десять процентов рекламной площади (пространства). Требования к распространению на объектах культурного наследия, их территориях наружной рекламы указываются в охранном обязательстве собственника или иного законного владельца объекта культурного наследия в случае распространения наружной рекламы, предусмотренной настоящим пунктом. </w:t>
      </w:r>
    </w:p>
    <w:p w:rsidR="00FC7492" w:rsidRPr="00D557D6" w:rsidRDefault="00FC7492" w:rsidP="00D557D6">
      <w:pPr>
        <w:suppressAutoHyphens w:val="0"/>
        <w:spacing w:line="240" w:lineRule="auto"/>
        <w:ind w:firstLine="720"/>
        <w:jc w:val="both"/>
        <w:rPr>
          <w:lang w:eastAsia="ru-RU"/>
        </w:rPr>
      </w:pPr>
    </w:p>
    <w:p w:rsidR="00D557D6" w:rsidRDefault="00FC7492" w:rsidP="00E10D2B">
      <w:pPr>
        <w:numPr>
          <w:ilvl w:val="1"/>
          <w:numId w:val="0"/>
        </w:numPr>
        <w:suppressAutoHyphens w:val="0"/>
        <w:spacing w:line="240" w:lineRule="auto"/>
        <w:ind w:firstLine="709"/>
        <w:outlineLvl w:val="1"/>
        <w:rPr>
          <w:rFonts w:eastAsia="Calibri"/>
          <w:b/>
          <w:color w:val="000000"/>
          <w:sz w:val="28"/>
          <w:szCs w:val="28"/>
          <w:lang w:eastAsia="en-US"/>
        </w:rPr>
      </w:pPr>
      <w:bookmarkStart w:id="54" w:name="_Toc180489390"/>
      <w:r>
        <w:rPr>
          <w:rFonts w:eastAsia="Calibri"/>
          <w:b/>
          <w:color w:val="000000"/>
          <w:sz w:val="28"/>
          <w:szCs w:val="28"/>
          <w:lang w:eastAsia="en-US"/>
        </w:rPr>
        <w:t xml:space="preserve">3.7. </w:t>
      </w:r>
      <w:r w:rsidR="00D557D6" w:rsidRPr="00D557D6">
        <w:rPr>
          <w:rFonts w:eastAsia="Calibri"/>
          <w:b/>
          <w:color w:val="000000"/>
          <w:sz w:val="28"/>
          <w:szCs w:val="28"/>
          <w:lang w:eastAsia="en-US"/>
        </w:rPr>
        <w:t>Особо охраняемые природные территории.</w:t>
      </w:r>
      <w:bookmarkEnd w:id="54"/>
    </w:p>
    <w:p w:rsidR="00FC7492" w:rsidRPr="00D557D6" w:rsidRDefault="00FC7492" w:rsidP="00FC7492">
      <w:pPr>
        <w:numPr>
          <w:ilvl w:val="1"/>
          <w:numId w:val="0"/>
        </w:numPr>
        <w:suppressAutoHyphens w:val="0"/>
        <w:spacing w:line="240" w:lineRule="auto"/>
        <w:ind w:firstLine="709"/>
        <w:jc w:val="both"/>
        <w:outlineLvl w:val="1"/>
        <w:rPr>
          <w:rFonts w:eastAsia="Calibri"/>
          <w:b/>
          <w:color w:val="000000"/>
          <w:sz w:val="28"/>
          <w:szCs w:val="28"/>
          <w:lang w:eastAsia="en-US"/>
        </w:rPr>
      </w:pPr>
    </w:p>
    <w:p w:rsidR="00D557D6" w:rsidRPr="00D557D6" w:rsidRDefault="00D557D6" w:rsidP="00D557D6">
      <w:pPr>
        <w:suppressAutoHyphens w:val="0"/>
        <w:spacing w:line="240" w:lineRule="auto"/>
        <w:ind w:firstLine="720"/>
        <w:jc w:val="both"/>
        <w:rPr>
          <w:lang w:eastAsia="ru-RU"/>
        </w:rPr>
      </w:pPr>
      <w:r w:rsidRPr="00D557D6">
        <w:rPr>
          <w:lang w:eastAsia="ru-RU"/>
        </w:rPr>
        <w:t>В соответствии с Федеральным законом Российской Федерации от 14 марта 1995 года №33-ФЗ 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 Особо охраняемые природные территории относятся к объектам общенационального достояния.</w:t>
      </w:r>
    </w:p>
    <w:p w:rsidR="00D557D6" w:rsidRDefault="00D557D6" w:rsidP="00D557D6">
      <w:pPr>
        <w:suppressAutoHyphens w:val="0"/>
        <w:spacing w:line="240" w:lineRule="auto"/>
        <w:ind w:firstLine="720"/>
        <w:jc w:val="both"/>
        <w:rPr>
          <w:lang w:eastAsia="ru-RU"/>
        </w:rPr>
      </w:pPr>
      <w:r w:rsidRPr="00D557D6">
        <w:rPr>
          <w:lang w:eastAsia="ru-RU"/>
        </w:rPr>
        <w:lastRenderedPageBreak/>
        <w:t>По данным государственного областного казенного учреждения «Региональный центр природных ресурсов и экологии Новгородской области» на территории поселения отсутствуют особо охраняемые природные территории регионального значения.</w:t>
      </w:r>
    </w:p>
    <w:p w:rsidR="000E62D0" w:rsidRPr="00D557D6" w:rsidRDefault="000E62D0" w:rsidP="00D557D6">
      <w:pPr>
        <w:suppressAutoHyphens w:val="0"/>
        <w:spacing w:line="240" w:lineRule="auto"/>
        <w:ind w:firstLine="720"/>
        <w:jc w:val="both"/>
        <w:rPr>
          <w:lang w:eastAsia="ru-RU"/>
        </w:rPr>
      </w:pPr>
    </w:p>
    <w:p w:rsidR="00D557D6" w:rsidRDefault="000E62D0" w:rsidP="00E10D2B">
      <w:pPr>
        <w:numPr>
          <w:ilvl w:val="1"/>
          <w:numId w:val="0"/>
        </w:numPr>
        <w:suppressAutoHyphens w:val="0"/>
        <w:spacing w:line="240" w:lineRule="auto"/>
        <w:ind w:firstLine="709"/>
        <w:outlineLvl w:val="1"/>
        <w:rPr>
          <w:rFonts w:eastAsia="Calibri"/>
          <w:b/>
          <w:color w:val="000000"/>
          <w:sz w:val="28"/>
          <w:szCs w:val="28"/>
          <w:lang w:eastAsia="en-US"/>
        </w:rPr>
      </w:pPr>
      <w:bookmarkStart w:id="55" w:name="_Toc180489391"/>
      <w:r>
        <w:rPr>
          <w:rFonts w:eastAsia="Calibri"/>
          <w:b/>
          <w:color w:val="000000"/>
          <w:sz w:val="28"/>
          <w:szCs w:val="28"/>
          <w:lang w:eastAsia="en-US"/>
        </w:rPr>
        <w:t xml:space="preserve">3.8. </w:t>
      </w:r>
      <w:r w:rsidR="00D557D6" w:rsidRPr="00D557D6">
        <w:rPr>
          <w:rFonts w:eastAsia="Calibri"/>
          <w:b/>
          <w:color w:val="000000"/>
          <w:sz w:val="28"/>
          <w:szCs w:val="28"/>
          <w:lang w:eastAsia="en-US"/>
        </w:rPr>
        <w:t>Зоны с особыми условиями использования территории</w:t>
      </w:r>
      <w:bookmarkEnd w:id="55"/>
    </w:p>
    <w:p w:rsidR="000E62D0" w:rsidRPr="00D557D6" w:rsidRDefault="000E62D0" w:rsidP="000E62D0">
      <w:pPr>
        <w:numPr>
          <w:ilvl w:val="1"/>
          <w:numId w:val="0"/>
        </w:numPr>
        <w:suppressAutoHyphens w:val="0"/>
        <w:spacing w:line="240" w:lineRule="auto"/>
        <w:ind w:firstLine="709"/>
        <w:jc w:val="both"/>
        <w:outlineLvl w:val="1"/>
        <w:rPr>
          <w:rFonts w:eastAsia="Calibri"/>
          <w:b/>
          <w:color w:val="000000"/>
          <w:sz w:val="28"/>
          <w:szCs w:val="28"/>
          <w:lang w:eastAsia="en-US"/>
        </w:rPr>
      </w:pPr>
    </w:p>
    <w:p w:rsidR="00D557D6" w:rsidRPr="00D557D6" w:rsidRDefault="00D557D6" w:rsidP="00AA4881">
      <w:pPr>
        <w:suppressAutoHyphens w:val="0"/>
        <w:spacing w:line="240" w:lineRule="auto"/>
        <w:ind w:firstLine="709"/>
        <w:jc w:val="both"/>
        <w:rPr>
          <w:lang w:eastAsia="ru-RU"/>
        </w:rPr>
      </w:pPr>
      <w:bookmarkStart w:id="56" w:name="_Hlk47024221"/>
      <w:r w:rsidRPr="00D557D6">
        <w:rPr>
          <w:lang w:eastAsia="ru-RU"/>
        </w:rPr>
        <w:t>Зоны планировочных ограничений определяют режимы хозяйственной деятельности во всех типах функциональных зон, в соответствии с нормативными правовыми актами. Планировочные ограничения представляют собой градостроительные регламенты и обременения, которые необходимо соблюдать при проектировании и дальнейшем ведении хозяйственной деятельности. Все планировочные ограничения можно представить в трёх категориях:</w:t>
      </w:r>
    </w:p>
    <w:p w:rsidR="00D557D6" w:rsidRPr="00D557D6" w:rsidRDefault="00D557D6" w:rsidP="00AA4881">
      <w:pPr>
        <w:suppressAutoHyphens w:val="0"/>
        <w:spacing w:line="240" w:lineRule="auto"/>
        <w:ind w:firstLine="709"/>
        <w:jc w:val="both"/>
        <w:rPr>
          <w:lang w:eastAsia="ru-RU"/>
        </w:rPr>
      </w:pPr>
      <w:r w:rsidRPr="00D557D6">
        <w:rPr>
          <w:lang w:eastAsia="ru-RU"/>
        </w:rPr>
        <w:t>1.</w:t>
      </w:r>
      <w:r w:rsidRPr="00D557D6">
        <w:rPr>
          <w:lang w:eastAsia="ru-RU"/>
        </w:rPr>
        <w:tab/>
        <w:t>категория – охранные зоны (зоны охраны объектов, которые необходимо защищать от влияния антропогенных факторов);</w:t>
      </w:r>
    </w:p>
    <w:p w:rsidR="00D557D6" w:rsidRPr="00D557D6" w:rsidRDefault="00D557D6" w:rsidP="00AA4881">
      <w:pPr>
        <w:suppressAutoHyphens w:val="0"/>
        <w:spacing w:line="240" w:lineRule="auto"/>
        <w:ind w:firstLine="709"/>
        <w:jc w:val="both"/>
        <w:rPr>
          <w:lang w:eastAsia="ru-RU"/>
        </w:rPr>
      </w:pPr>
      <w:r w:rsidRPr="00D557D6">
        <w:rPr>
          <w:lang w:eastAsia="ru-RU"/>
        </w:rPr>
        <w:t>2.</w:t>
      </w:r>
      <w:r w:rsidRPr="00D557D6">
        <w:rPr>
          <w:lang w:eastAsia="ru-RU"/>
        </w:rPr>
        <w:tab/>
        <w:t>категория – ограничения, связанные с объектами человеческой деятельности, приносящими ущерб окружающей среде и здоровью человека (санитарно-защитные зоны);</w:t>
      </w:r>
    </w:p>
    <w:p w:rsidR="00D557D6" w:rsidRPr="00D557D6" w:rsidRDefault="00D557D6" w:rsidP="00AA4881">
      <w:pPr>
        <w:suppressAutoHyphens w:val="0"/>
        <w:spacing w:line="240" w:lineRule="auto"/>
        <w:ind w:firstLine="709"/>
        <w:jc w:val="both"/>
        <w:rPr>
          <w:lang w:eastAsia="ru-RU"/>
        </w:rPr>
      </w:pPr>
      <w:r w:rsidRPr="00D557D6">
        <w:rPr>
          <w:lang w:eastAsia="ru-RU"/>
        </w:rPr>
        <w:t>3.</w:t>
      </w:r>
      <w:r w:rsidRPr="00D557D6">
        <w:rPr>
          <w:lang w:eastAsia="ru-RU"/>
        </w:rPr>
        <w:tab/>
        <w:t>категория – естественные рубежи, фактически сложившиеся рельеф, существующая застройка, геологические и иные особенности территории, которые необходимо учитывать при освоении новых территорий под размещение объектов капитального строительства.</w:t>
      </w:r>
    </w:p>
    <w:p w:rsidR="00D557D6" w:rsidRPr="00D557D6" w:rsidRDefault="00D557D6" w:rsidP="00AA4881">
      <w:pPr>
        <w:suppressAutoHyphens w:val="0"/>
        <w:spacing w:line="240" w:lineRule="auto"/>
        <w:ind w:firstLine="709"/>
        <w:jc w:val="both"/>
        <w:rPr>
          <w:lang w:eastAsia="ru-RU"/>
        </w:rPr>
      </w:pPr>
      <w:r w:rsidRPr="00D557D6">
        <w:rPr>
          <w:lang w:eastAsia="ru-RU"/>
        </w:rPr>
        <w:t>Ограничения на использование территорий для осуществления градостроительной деятельности устанавливаются в следующих зонах:</w:t>
      </w:r>
    </w:p>
    <w:p w:rsidR="00D557D6" w:rsidRPr="00D557D6" w:rsidRDefault="00D557D6" w:rsidP="00AA4881">
      <w:pPr>
        <w:suppressAutoHyphens w:val="0"/>
        <w:spacing w:line="240" w:lineRule="auto"/>
        <w:ind w:firstLine="709"/>
        <w:jc w:val="both"/>
        <w:rPr>
          <w:lang w:eastAsia="ru-RU"/>
        </w:rPr>
      </w:pPr>
      <w:r w:rsidRPr="00D557D6">
        <w:rPr>
          <w:lang w:eastAsia="ru-RU"/>
        </w:rPr>
        <w:t>–</w:t>
      </w:r>
      <w:r w:rsidRPr="00D557D6">
        <w:rPr>
          <w:lang w:eastAsia="ru-RU"/>
        </w:rPr>
        <w:tab/>
        <w:t>санитарно-защитные зоны;</w:t>
      </w:r>
    </w:p>
    <w:p w:rsidR="00D557D6" w:rsidRPr="00D557D6" w:rsidRDefault="00D557D6" w:rsidP="00AA4881">
      <w:pPr>
        <w:suppressAutoHyphens w:val="0"/>
        <w:spacing w:line="240" w:lineRule="auto"/>
        <w:ind w:firstLine="709"/>
        <w:jc w:val="both"/>
        <w:rPr>
          <w:lang w:eastAsia="ru-RU"/>
        </w:rPr>
      </w:pPr>
      <w:r w:rsidRPr="00D557D6">
        <w:rPr>
          <w:lang w:eastAsia="ru-RU"/>
        </w:rPr>
        <w:t>–</w:t>
      </w:r>
      <w:r w:rsidRPr="00D557D6">
        <w:rPr>
          <w:lang w:eastAsia="ru-RU"/>
        </w:rPr>
        <w:tab/>
        <w:t>санитарные разрывы от линейных объектов инженерной и транспортной инфраструктуры;</w:t>
      </w:r>
    </w:p>
    <w:p w:rsidR="00D557D6" w:rsidRPr="00D557D6" w:rsidRDefault="00D557D6" w:rsidP="00AA4881">
      <w:pPr>
        <w:suppressAutoHyphens w:val="0"/>
        <w:spacing w:line="240" w:lineRule="auto"/>
        <w:ind w:firstLine="709"/>
        <w:jc w:val="both"/>
        <w:rPr>
          <w:lang w:eastAsia="ru-RU"/>
        </w:rPr>
      </w:pPr>
      <w:r w:rsidRPr="00D557D6">
        <w:rPr>
          <w:lang w:eastAsia="ru-RU"/>
        </w:rPr>
        <w:t>–</w:t>
      </w:r>
      <w:r w:rsidRPr="00D557D6">
        <w:rPr>
          <w:lang w:eastAsia="ru-RU"/>
        </w:rPr>
        <w:tab/>
        <w:t>охранные зоны инженерной инфраструктуры;</w:t>
      </w:r>
    </w:p>
    <w:p w:rsidR="00D557D6" w:rsidRPr="00D557D6" w:rsidRDefault="00D557D6" w:rsidP="00AA4881">
      <w:pPr>
        <w:suppressAutoHyphens w:val="0"/>
        <w:spacing w:line="240" w:lineRule="auto"/>
        <w:ind w:firstLine="709"/>
        <w:jc w:val="both"/>
        <w:rPr>
          <w:lang w:eastAsia="ru-RU"/>
        </w:rPr>
      </w:pPr>
      <w:r w:rsidRPr="00D557D6">
        <w:rPr>
          <w:lang w:eastAsia="ru-RU"/>
        </w:rPr>
        <w:t>–</w:t>
      </w:r>
      <w:r w:rsidRPr="00D557D6">
        <w:rPr>
          <w:lang w:eastAsia="ru-RU"/>
        </w:rPr>
        <w:tab/>
      </w:r>
      <w:proofErr w:type="spellStart"/>
      <w:r w:rsidRPr="00D557D6">
        <w:rPr>
          <w:lang w:eastAsia="ru-RU"/>
        </w:rPr>
        <w:t>водоохранные</w:t>
      </w:r>
      <w:proofErr w:type="spellEnd"/>
      <w:r w:rsidRPr="00D557D6">
        <w:rPr>
          <w:lang w:eastAsia="ru-RU"/>
        </w:rPr>
        <w:t xml:space="preserve"> зоны;</w:t>
      </w:r>
    </w:p>
    <w:p w:rsidR="00D557D6" w:rsidRPr="00D557D6" w:rsidRDefault="00D557D6" w:rsidP="00AA4881">
      <w:pPr>
        <w:suppressAutoHyphens w:val="0"/>
        <w:spacing w:line="240" w:lineRule="auto"/>
        <w:ind w:firstLine="709"/>
        <w:jc w:val="both"/>
        <w:rPr>
          <w:lang w:eastAsia="ru-RU"/>
        </w:rPr>
      </w:pPr>
      <w:r w:rsidRPr="00D557D6">
        <w:rPr>
          <w:lang w:eastAsia="ru-RU"/>
        </w:rPr>
        <w:t>–</w:t>
      </w:r>
      <w:r w:rsidRPr="00D557D6">
        <w:rPr>
          <w:lang w:eastAsia="ru-RU"/>
        </w:rPr>
        <w:tab/>
        <w:t>зоны санитарной охраны источников питьевого водоснабжения;</w:t>
      </w:r>
    </w:p>
    <w:p w:rsidR="00D557D6" w:rsidRPr="00D557D6" w:rsidRDefault="00D557D6" w:rsidP="00AA4881">
      <w:pPr>
        <w:suppressAutoHyphens w:val="0"/>
        <w:spacing w:line="240" w:lineRule="auto"/>
        <w:ind w:firstLine="709"/>
        <w:jc w:val="both"/>
        <w:rPr>
          <w:lang w:eastAsia="ru-RU"/>
        </w:rPr>
      </w:pPr>
      <w:r w:rsidRPr="00D557D6">
        <w:rPr>
          <w:lang w:eastAsia="ru-RU"/>
        </w:rPr>
        <w:t>–</w:t>
      </w:r>
      <w:r w:rsidRPr="00D557D6">
        <w:rPr>
          <w:lang w:eastAsia="ru-RU"/>
        </w:rPr>
        <w:tab/>
        <w:t>зоны охраны объектов культурного наследия;</w:t>
      </w:r>
    </w:p>
    <w:p w:rsidR="00D557D6" w:rsidRPr="00D557D6" w:rsidRDefault="00D557D6" w:rsidP="00AA4881">
      <w:pPr>
        <w:suppressAutoHyphens w:val="0"/>
        <w:spacing w:line="240" w:lineRule="auto"/>
        <w:ind w:firstLine="709"/>
        <w:jc w:val="both"/>
        <w:rPr>
          <w:lang w:eastAsia="ru-RU"/>
        </w:rPr>
      </w:pPr>
      <w:r w:rsidRPr="00D557D6">
        <w:rPr>
          <w:lang w:eastAsia="ru-RU"/>
        </w:rPr>
        <w:t>–</w:t>
      </w:r>
      <w:r w:rsidRPr="00D557D6">
        <w:rPr>
          <w:lang w:eastAsia="ru-RU"/>
        </w:rPr>
        <w:tab/>
        <w:t>зоны ограничений градостроительной деятельности по условиям добычи полезных ископаемых;</w:t>
      </w:r>
    </w:p>
    <w:p w:rsidR="00D557D6" w:rsidRPr="00D557D6" w:rsidRDefault="00D557D6" w:rsidP="00D557D6">
      <w:pPr>
        <w:suppressAutoHyphens w:val="0"/>
        <w:spacing w:line="240" w:lineRule="auto"/>
        <w:ind w:left="851" w:hanging="284"/>
        <w:jc w:val="both"/>
        <w:rPr>
          <w:rFonts w:eastAsia="Calibri"/>
          <w:lang w:eastAsia="en-US"/>
        </w:rPr>
      </w:pPr>
    </w:p>
    <w:p w:rsidR="00AA4881" w:rsidRPr="00E10D2B" w:rsidRDefault="00D557D6" w:rsidP="00E10D2B">
      <w:pPr>
        <w:suppressAutoHyphens w:val="0"/>
        <w:spacing w:after="60" w:line="240" w:lineRule="auto"/>
        <w:ind w:firstLine="709"/>
        <w:jc w:val="both"/>
        <w:rPr>
          <w:lang w:eastAsia="ru-RU"/>
        </w:rPr>
      </w:pPr>
      <w:r w:rsidRPr="00D557D6">
        <w:rPr>
          <w:lang w:eastAsia="ru-RU"/>
        </w:rPr>
        <w:t>Все рассмотренные зоны, вошедшие в границы проектирования, отражены на графическом материале (Материалы по обоснованию, «Карта зон с особыми условиями использования территорий и границ территории объектов культурного наследия»).</w:t>
      </w:r>
      <w:bookmarkStart w:id="57" w:name="_Toc180489392"/>
      <w:bookmarkEnd w:id="56"/>
    </w:p>
    <w:p w:rsidR="00D557D6" w:rsidRPr="00D557D6" w:rsidRDefault="00AA4881" w:rsidP="00E10D2B">
      <w:pPr>
        <w:numPr>
          <w:ilvl w:val="2"/>
          <w:numId w:val="0"/>
        </w:numPr>
        <w:suppressAutoHyphens w:val="0"/>
        <w:spacing w:before="180" w:after="120" w:line="240" w:lineRule="auto"/>
        <w:ind w:firstLine="709"/>
        <w:contextualSpacing/>
        <w:outlineLvl w:val="2"/>
        <w:rPr>
          <w:rFonts w:eastAsia="Calibri"/>
          <w:b/>
          <w:sz w:val="26"/>
          <w:szCs w:val="26"/>
          <w:lang w:eastAsia="en-US"/>
        </w:rPr>
      </w:pPr>
      <w:r>
        <w:rPr>
          <w:rFonts w:eastAsia="Calibri"/>
          <w:b/>
          <w:sz w:val="26"/>
          <w:szCs w:val="26"/>
          <w:lang w:eastAsia="en-US"/>
        </w:rPr>
        <w:t xml:space="preserve">3.8.1. </w:t>
      </w:r>
      <w:r w:rsidR="00D557D6" w:rsidRPr="00D557D6">
        <w:rPr>
          <w:rFonts w:eastAsia="Calibri"/>
          <w:b/>
          <w:sz w:val="26"/>
          <w:szCs w:val="26"/>
          <w:lang w:eastAsia="en-US"/>
        </w:rPr>
        <w:t>Санитарно-защитные зоны</w:t>
      </w:r>
      <w:bookmarkEnd w:id="57"/>
    </w:p>
    <w:p w:rsidR="00D557D6" w:rsidRPr="00D557D6" w:rsidRDefault="00D557D6" w:rsidP="00D24E70">
      <w:pPr>
        <w:suppressAutoHyphens w:val="0"/>
        <w:spacing w:line="240" w:lineRule="auto"/>
        <w:ind w:firstLine="709"/>
        <w:jc w:val="both"/>
        <w:rPr>
          <w:lang w:eastAsia="ru-RU"/>
        </w:rPr>
      </w:pPr>
      <w:bookmarkStart w:id="58" w:name="_Hlk47024183"/>
      <w:r w:rsidRPr="00D557D6">
        <w:rPr>
          <w:lang w:eastAsia="ru-RU"/>
        </w:rPr>
        <w:t>В целях обеспечения безопасности населения и в соответствии с Федеральным законом «О санитарно-эпидемиологическом благополучии населения» от 30.03.1999 г. №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D557D6" w:rsidRPr="00D557D6" w:rsidRDefault="00D557D6" w:rsidP="00D24E70">
      <w:pPr>
        <w:suppressAutoHyphens w:val="0"/>
        <w:spacing w:line="240" w:lineRule="auto"/>
        <w:ind w:firstLine="709"/>
        <w:jc w:val="both"/>
        <w:rPr>
          <w:lang w:eastAsia="ru-RU"/>
        </w:rPr>
      </w:pPr>
      <w:r w:rsidRPr="00D557D6">
        <w:rPr>
          <w:lang w:eastAsia="ru-RU"/>
        </w:rPr>
        <w:t xml:space="preserve">Организации, промышленные объекты и производства, группы промышленных объектов и сооружения, являющиеся источниками воздействия на среду обитания и здоровье человека, необходимо отделять санитарно-защитными зонами от территории </w:t>
      </w:r>
      <w:r w:rsidRPr="00D557D6">
        <w:rPr>
          <w:lang w:eastAsia="ru-RU"/>
        </w:rPr>
        <w:lastRenderedPageBreak/>
        <w:t>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товариществ и коттеджной застройки, коллективных или индивидуальных дачных и садово-огородных участков.</w:t>
      </w:r>
    </w:p>
    <w:p w:rsidR="00D557D6" w:rsidRPr="00D557D6" w:rsidRDefault="00D557D6" w:rsidP="00D24E70">
      <w:pPr>
        <w:suppressAutoHyphens w:val="0"/>
        <w:spacing w:line="240" w:lineRule="auto"/>
        <w:ind w:firstLine="709"/>
        <w:jc w:val="both"/>
        <w:rPr>
          <w:lang w:eastAsia="ru-RU"/>
        </w:rPr>
      </w:pPr>
      <w:r w:rsidRPr="00D557D6">
        <w:rPr>
          <w:lang w:eastAsia="ru-RU"/>
        </w:rPr>
        <w:t xml:space="preserve">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w:t>
      </w:r>
      <w:proofErr w:type="spellStart"/>
      <w:r w:rsidRPr="00D557D6">
        <w:rPr>
          <w:lang w:eastAsia="ru-RU"/>
        </w:rPr>
        <w:t>промплощадки</w:t>
      </w:r>
      <w:proofErr w:type="spellEnd"/>
      <w:r w:rsidRPr="00D557D6">
        <w:rPr>
          <w:lang w:eastAsia="ru-RU"/>
        </w:rPr>
        <w:t xml:space="preserve"> и/или от источника выбросов загрязняющих веществ.</w:t>
      </w:r>
    </w:p>
    <w:p w:rsidR="00D557D6" w:rsidRPr="00D557D6" w:rsidRDefault="00D557D6" w:rsidP="00D24E70">
      <w:pPr>
        <w:suppressAutoHyphens w:val="0"/>
        <w:spacing w:line="240" w:lineRule="auto"/>
        <w:ind w:firstLine="709"/>
        <w:jc w:val="both"/>
        <w:rPr>
          <w:lang w:eastAsia="ru-RU"/>
        </w:rPr>
      </w:pPr>
      <w:r w:rsidRPr="00D557D6">
        <w:rPr>
          <w:lang w:eastAsia="ru-RU"/>
        </w:rPr>
        <w:t xml:space="preserve">Установление СЗЗ от границы территории </w:t>
      </w:r>
      <w:proofErr w:type="spellStart"/>
      <w:r w:rsidRPr="00D557D6">
        <w:rPr>
          <w:lang w:eastAsia="ru-RU"/>
        </w:rPr>
        <w:t>промплощадки</w:t>
      </w:r>
      <w:proofErr w:type="spellEnd"/>
      <w:r w:rsidRPr="00D557D6">
        <w:rPr>
          <w:lang w:eastAsia="ru-RU"/>
        </w:rPr>
        <w:t>:</w:t>
      </w:r>
    </w:p>
    <w:p w:rsidR="00D557D6" w:rsidRPr="00D557D6" w:rsidRDefault="00D557D6" w:rsidP="00D24E70">
      <w:pPr>
        <w:suppressAutoHyphens w:val="0"/>
        <w:spacing w:line="240" w:lineRule="auto"/>
        <w:ind w:left="993" w:hanging="284"/>
        <w:jc w:val="both"/>
        <w:rPr>
          <w:lang w:eastAsia="ru-RU"/>
        </w:rPr>
      </w:pPr>
      <w:r w:rsidRPr="00D557D6">
        <w:rPr>
          <w:lang w:eastAsia="ru-RU"/>
        </w:rPr>
        <w:t>–</w:t>
      </w:r>
      <w:r w:rsidRPr="00D557D6">
        <w:rPr>
          <w:lang w:eastAsia="ru-RU"/>
        </w:rPr>
        <w:tab/>
        <w:t>от организованных и неорганизованных источников при наличии технологического оборудования на открытых площадках;</w:t>
      </w:r>
    </w:p>
    <w:p w:rsidR="00D557D6" w:rsidRPr="00D557D6" w:rsidRDefault="00D557D6" w:rsidP="00D24E70">
      <w:pPr>
        <w:suppressAutoHyphens w:val="0"/>
        <w:spacing w:line="240" w:lineRule="auto"/>
        <w:ind w:left="993" w:hanging="284"/>
        <w:jc w:val="both"/>
        <w:rPr>
          <w:lang w:eastAsia="ru-RU"/>
        </w:rPr>
      </w:pPr>
      <w:r w:rsidRPr="00D557D6">
        <w:rPr>
          <w:lang w:eastAsia="ru-RU"/>
        </w:rPr>
        <w:t>–</w:t>
      </w:r>
      <w:r w:rsidRPr="00D557D6">
        <w:rPr>
          <w:lang w:eastAsia="ru-RU"/>
        </w:rPr>
        <w:tab/>
        <w:t xml:space="preserve">в случае организации производства с источниками, рассредоточенными по территории </w:t>
      </w:r>
      <w:proofErr w:type="spellStart"/>
      <w:r w:rsidRPr="00D557D6">
        <w:rPr>
          <w:lang w:eastAsia="ru-RU"/>
        </w:rPr>
        <w:t>промплощадки</w:t>
      </w:r>
      <w:proofErr w:type="spellEnd"/>
      <w:r w:rsidRPr="00D557D6">
        <w:rPr>
          <w:lang w:eastAsia="ru-RU"/>
        </w:rPr>
        <w:t>;</w:t>
      </w:r>
    </w:p>
    <w:p w:rsidR="00D557D6" w:rsidRPr="00D557D6" w:rsidRDefault="00D557D6" w:rsidP="00D24E70">
      <w:pPr>
        <w:suppressAutoHyphens w:val="0"/>
        <w:spacing w:line="240" w:lineRule="auto"/>
        <w:ind w:left="993" w:hanging="284"/>
        <w:jc w:val="both"/>
        <w:rPr>
          <w:lang w:eastAsia="ru-RU"/>
        </w:rPr>
      </w:pPr>
      <w:r w:rsidRPr="00D557D6">
        <w:rPr>
          <w:lang w:eastAsia="ru-RU"/>
        </w:rPr>
        <w:t>–</w:t>
      </w:r>
      <w:r w:rsidRPr="00D557D6">
        <w:rPr>
          <w:lang w:eastAsia="ru-RU"/>
        </w:rPr>
        <w:tab/>
        <w:t>при наличии наземных и низких источников, холодных выбросов средней высоты.</w:t>
      </w:r>
    </w:p>
    <w:p w:rsidR="00D557D6" w:rsidRPr="00D557D6" w:rsidRDefault="00D557D6" w:rsidP="00D24E70">
      <w:pPr>
        <w:suppressAutoHyphens w:val="0"/>
        <w:spacing w:line="240" w:lineRule="auto"/>
        <w:ind w:firstLine="709"/>
        <w:jc w:val="both"/>
        <w:rPr>
          <w:lang w:eastAsia="ru-RU"/>
        </w:rPr>
      </w:pPr>
      <w:r w:rsidRPr="00D557D6">
        <w:rPr>
          <w:lang w:eastAsia="ru-RU"/>
        </w:rPr>
        <w:t>Установление СЗЗ от источников выбросов осуществляется при наличии высоких, средних источников нагретых выбросов.</w:t>
      </w:r>
    </w:p>
    <w:p w:rsidR="00D557D6" w:rsidRPr="00D557D6" w:rsidRDefault="00D557D6" w:rsidP="00D24E70">
      <w:pPr>
        <w:suppressAutoHyphens w:val="0"/>
        <w:spacing w:line="240" w:lineRule="auto"/>
        <w:ind w:firstLine="709"/>
        <w:jc w:val="both"/>
        <w:rPr>
          <w:lang w:eastAsia="ru-RU"/>
        </w:rPr>
      </w:pPr>
      <w:r w:rsidRPr="00D557D6">
        <w:rPr>
          <w:lang w:eastAsia="ru-RU"/>
        </w:rPr>
        <w:t>Для промышленных объектов и производств III, IV и V классов опасности размеры санитарно-защитных зон могут быть установлены, изменены на основании решения и санитарно-эпидемиологического заключения Главного государственного санитарного врача субъекта Российской Федерации или его заместителя на основании:</w:t>
      </w:r>
    </w:p>
    <w:p w:rsidR="00D557D6" w:rsidRPr="00D557D6" w:rsidRDefault="00D557D6" w:rsidP="00D24E70">
      <w:pPr>
        <w:suppressAutoHyphens w:val="0"/>
        <w:spacing w:line="240" w:lineRule="auto"/>
        <w:ind w:left="993" w:hanging="284"/>
        <w:jc w:val="both"/>
        <w:rPr>
          <w:lang w:eastAsia="ru-RU"/>
        </w:rPr>
      </w:pPr>
      <w:r w:rsidRPr="00D557D6">
        <w:rPr>
          <w:lang w:eastAsia="ru-RU"/>
        </w:rPr>
        <w:t>–</w:t>
      </w:r>
      <w:r w:rsidRPr="00D557D6">
        <w:rPr>
          <w:lang w:eastAsia="ru-RU"/>
        </w:rPr>
        <w:tab/>
        <w:t>действующих санитарно-эпидемиологических правил и нормативов;</w:t>
      </w:r>
    </w:p>
    <w:p w:rsidR="00D557D6" w:rsidRPr="00D557D6" w:rsidRDefault="00D557D6" w:rsidP="00D24E70">
      <w:pPr>
        <w:suppressAutoHyphens w:val="0"/>
        <w:spacing w:line="240" w:lineRule="auto"/>
        <w:ind w:left="993" w:hanging="284"/>
        <w:jc w:val="both"/>
        <w:rPr>
          <w:lang w:eastAsia="ru-RU"/>
        </w:rPr>
      </w:pPr>
      <w:r w:rsidRPr="00D557D6">
        <w:rPr>
          <w:lang w:eastAsia="ru-RU"/>
        </w:rPr>
        <w:t>–</w:t>
      </w:r>
      <w:r w:rsidRPr="00D557D6">
        <w:rPr>
          <w:lang w:eastAsia="ru-RU"/>
        </w:rPr>
        <w:tab/>
        <w:t>результатов экспертизы проекта санитарно-защитной зоны с расчетами рассеивания загрязнения атмосферного воздуха и физических воздействий на атмосферный воздух (шум, вибрация, электромагнитные поля (ЭМП) и др.).</w:t>
      </w:r>
    </w:p>
    <w:p w:rsidR="00D557D6" w:rsidRDefault="00D557D6" w:rsidP="00D24E70">
      <w:pPr>
        <w:tabs>
          <w:tab w:val="left" w:pos="851"/>
          <w:tab w:val="left" w:pos="13608"/>
        </w:tabs>
        <w:suppressAutoHyphens w:val="0"/>
        <w:spacing w:line="240" w:lineRule="auto"/>
        <w:ind w:firstLine="709"/>
        <w:jc w:val="both"/>
        <w:rPr>
          <w:lang w:eastAsia="ru-RU"/>
        </w:rPr>
      </w:pPr>
      <w:r w:rsidRPr="00D557D6">
        <w:rPr>
          <w:lang w:eastAsia="ru-RU"/>
        </w:rPr>
        <w:t xml:space="preserve">На территории </w:t>
      </w:r>
      <w:r w:rsidRPr="00D557D6">
        <w:rPr>
          <w:iCs/>
          <w:lang w:eastAsia="ru-RU"/>
        </w:rPr>
        <w:t>Ракомского сельского</w:t>
      </w:r>
      <w:r w:rsidRPr="00D557D6">
        <w:rPr>
          <w:lang w:eastAsia="ru-RU"/>
        </w:rPr>
        <w:t xml:space="preserve"> поселения в связи с отсутствием данных, размеры санитарно-защитных зон определены в соответствии с СанПиН 2.2.1/2.1.1.1200-03 «Санитарно-защитные зоны и санитарная классификация предприятий, сооружений и иных объектов». </w:t>
      </w:r>
    </w:p>
    <w:p w:rsidR="00AA4881" w:rsidRPr="00D557D6" w:rsidRDefault="00AA4881" w:rsidP="00AA4881">
      <w:pPr>
        <w:tabs>
          <w:tab w:val="left" w:pos="851"/>
          <w:tab w:val="left" w:pos="13608"/>
        </w:tabs>
        <w:suppressAutoHyphens w:val="0"/>
        <w:spacing w:line="240" w:lineRule="auto"/>
        <w:ind w:firstLine="709"/>
        <w:jc w:val="both"/>
        <w:rPr>
          <w:lang w:eastAsia="ru-RU"/>
        </w:rPr>
      </w:pPr>
    </w:p>
    <w:p w:rsidR="00D557D6" w:rsidRPr="00D557D6" w:rsidRDefault="00AA4881" w:rsidP="00E10D2B">
      <w:pPr>
        <w:numPr>
          <w:ilvl w:val="2"/>
          <w:numId w:val="0"/>
        </w:numPr>
        <w:suppressAutoHyphens w:val="0"/>
        <w:spacing w:line="240" w:lineRule="auto"/>
        <w:ind w:firstLine="709"/>
        <w:contextualSpacing/>
        <w:outlineLvl w:val="2"/>
        <w:rPr>
          <w:rFonts w:eastAsia="Calibri"/>
          <w:b/>
          <w:sz w:val="26"/>
          <w:szCs w:val="26"/>
          <w:lang w:eastAsia="en-US"/>
        </w:rPr>
      </w:pPr>
      <w:bookmarkStart w:id="59" w:name="_Toc180489393"/>
      <w:bookmarkEnd w:id="58"/>
      <w:r>
        <w:rPr>
          <w:rFonts w:eastAsia="Calibri"/>
          <w:b/>
          <w:sz w:val="26"/>
          <w:szCs w:val="26"/>
          <w:lang w:eastAsia="en-US"/>
        </w:rPr>
        <w:t xml:space="preserve">3.8.2. </w:t>
      </w:r>
      <w:r w:rsidR="00D557D6" w:rsidRPr="00D557D6">
        <w:rPr>
          <w:rFonts w:eastAsia="Calibri"/>
          <w:b/>
          <w:sz w:val="26"/>
          <w:szCs w:val="26"/>
          <w:lang w:eastAsia="en-US"/>
        </w:rPr>
        <w:t>Охранные зоны инженерной инфраструктуры</w:t>
      </w:r>
      <w:bookmarkEnd w:id="59"/>
    </w:p>
    <w:p w:rsidR="00D557D6" w:rsidRPr="00D557D6" w:rsidRDefault="00D557D6" w:rsidP="00AA4881">
      <w:pPr>
        <w:suppressAutoHyphens w:val="0"/>
        <w:spacing w:line="240" w:lineRule="auto"/>
        <w:ind w:firstLine="709"/>
        <w:jc w:val="both"/>
        <w:rPr>
          <w:lang w:eastAsia="ru-RU"/>
        </w:rPr>
      </w:pPr>
      <w:r w:rsidRPr="00D557D6">
        <w:rPr>
          <w:lang w:eastAsia="ru-RU"/>
        </w:rPr>
        <w:t>Охранная зона – территория, в пределах которой устанавливается специальный режим охраны размещаемых объектов.</w:t>
      </w:r>
    </w:p>
    <w:p w:rsidR="00D557D6" w:rsidRPr="00D557D6" w:rsidRDefault="00D557D6" w:rsidP="00D557D6">
      <w:pPr>
        <w:autoSpaceDN w:val="0"/>
        <w:spacing w:line="240" w:lineRule="auto"/>
        <w:ind w:firstLine="709"/>
        <w:jc w:val="both"/>
        <w:textAlignment w:val="baseline"/>
        <w:rPr>
          <w:kern w:val="3"/>
          <w:lang w:eastAsia="zh-CN"/>
        </w:rPr>
      </w:pPr>
      <w:r w:rsidRPr="00D557D6">
        <w:rPr>
          <w:kern w:val="3"/>
          <w:lang w:eastAsia="zh-CN"/>
        </w:rPr>
        <w:t>В целях обеспечения нормальной эксплуатации сооружений, устройств и других объектов инженерной инфраструктуры на землях, прилегающих к указанным объектам, могут устанавливаться охранные зоны, в которых вводятся особые условия землепользования.</w:t>
      </w:r>
    </w:p>
    <w:p w:rsidR="00D557D6" w:rsidRPr="00D557D6" w:rsidRDefault="00D557D6" w:rsidP="00D557D6">
      <w:pPr>
        <w:autoSpaceDN w:val="0"/>
        <w:spacing w:line="240" w:lineRule="auto"/>
        <w:ind w:firstLine="709"/>
        <w:jc w:val="both"/>
        <w:textAlignment w:val="baseline"/>
        <w:rPr>
          <w:kern w:val="3"/>
          <w:lang w:eastAsia="zh-CN"/>
        </w:rPr>
      </w:pPr>
      <w:r w:rsidRPr="00D557D6">
        <w:rPr>
          <w:kern w:val="3"/>
          <w:lang w:eastAsia="zh-CN"/>
        </w:rPr>
        <w:t>Порядок установления охранных зон, их размеров и режим пользования землями охранных зон определяются для каждого вида инженерной инфраструктуры в соответствии с действующим законодательством.</w:t>
      </w:r>
    </w:p>
    <w:p w:rsidR="00D557D6" w:rsidRPr="00D557D6" w:rsidRDefault="00D557D6" w:rsidP="00D557D6">
      <w:pPr>
        <w:autoSpaceDN w:val="0"/>
        <w:spacing w:line="240" w:lineRule="auto"/>
        <w:ind w:firstLine="709"/>
        <w:jc w:val="both"/>
        <w:textAlignment w:val="baseline"/>
        <w:rPr>
          <w:kern w:val="3"/>
          <w:lang w:eastAsia="zh-CN"/>
        </w:rPr>
      </w:pPr>
      <w:r w:rsidRPr="00D557D6">
        <w:rPr>
          <w:kern w:val="3"/>
          <w:lang w:eastAsia="zh-CN"/>
        </w:rPr>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 повреждение которых нарушает нормальную работу взаимоувязанной сети связи Российской Федерации.</w:t>
      </w:r>
    </w:p>
    <w:p w:rsidR="00D557D6" w:rsidRPr="00D557D6" w:rsidRDefault="00D557D6" w:rsidP="00D557D6">
      <w:pPr>
        <w:autoSpaceDN w:val="0"/>
        <w:spacing w:line="240" w:lineRule="auto"/>
        <w:ind w:firstLine="709"/>
        <w:jc w:val="both"/>
        <w:textAlignment w:val="baseline"/>
        <w:rPr>
          <w:kern w:val="3"/>
          <w:lang w:eastAsia="zh-CN"/>
        </w:rPr>
      </w:pPr>
      <w:r w:rsidRPr="00D557D6">
        <w:rPr>
          <w:kern w:val="3"/>
          <w:lang w:eastAsia="zh-CN"/>
        </w:rPr>
        <w:t>Параметры охранных зон линий и сооружений связи, а также ограничения прав по их использованию зависят от типа сооружения и устанавливаются в соответствии с Правилами охраны линий и сооружений связи Российской Федерации, утвержденными постановлением Правительства Российской Федерации от 09 июня 1995 г. № 578 «Об установлении Правил охраны линий и сооружений связи Российской Федерации».</w:t>
      </w:r>
    </w:p>
    <w:p w:rsidR="00D557D6" w:rsidRPr="00D557D6" w:rsidRDefault="00D557D6" w:rsidP="00D557D6">
      <w:pPr>
        <w:autoSpaceDN w:val="0"/>
        <w:spacing w:line="240" w:lineRule="auto"/>
        <w:ind w:firstLine="709"/>
        <w:jc w:val="both"/>
        <w:textAlignment w:val="baseline"/>
        <w:rPr>
          <w:kern w:val="3"/>
          <w:lang w:eastAsia="zh-CN"/>
        </w:rPr>
      </w:pPr>
      <w:r w:rsidRPr="00D557D6">
        <w:rPr>
          <w:kern w:val="3"/>
          <w:lang w:eastAsia="zh-CN"/>
        </w:rPr>
        <w:lastRenderedPageBreak/>
        <w:t>В целях обеспечения сохранности, создания нормальных условий эксплуатации, предотвращения несчастных случаев, исключения возможности повреждения трубопроводов (при любом виде их прокладки) устанавливаются охранные зоны.</w:t>
      </w:r>
    </w:p>
    <w:p w:rsidR="00D557D6" w:rsidRPr="00D557D6" w:rsidRDefault="00D557D6" w:rsidP="00D557D6">
      <w:pPr>
        <w:autoSpaceDN w:val="0"/>
        <w:spacing w:line="240" w:lineRule="auto"/>
        <w:ind w:firstLine="709"/>
        <w:jc w:val="both"/>
        <w:textAlignment w:val="baseline"/>
        <w:rPr>
          <w:kern w:val="3"/>
          <w:lang w:eastAsia="zh-CN"/>
        </w:rPr>
      </w:pPr>
      <w:r w:rsidRPr="00D557D6">
        <w:rPr>
          <w:kern w:val="3"/>
          <w:lang w:eastAsia="zh-CN"/>
        </w:rPr>
        <w:t>Земельные участки, входящие в охранные зоны трубопроводов, не изымаются у землепользователей и используются ими в соответствии с их разрешенным использованием и обязательным соблюдением правил охраны магистральных трубопроводов.</w:t>
      </w:r>
    </w:p>
    <w:p w:rsidR="00D557D6" w:rsidRPr="00D557D6" w:rsidRDefault="00D557D6" w:rsidP="00D557D6">
      <w:pPr>
        <w:autoSpaceDN w:val="0"/>
        <w:spacing w:line="240" w:lineRule="auto"/>
        <w:ind w:firstLine="709"/>
        <w:jc w:val="both"/>
        <w:textAlignment w:val="baseline"/>
        <w:rPr>
          <w:kern w:val="3"/>
          <w:lang w:eastAsia="zh-CN"/>
        </w:rPr>
      </w:pPr>
      <w:r w:rsidRPr="00D557D6">
        <w:rPr>
          <w:kern w:val="3"/>
          <w:lang w:eastAsia="zh-CN"/>
        </w:rPr>
        <w:t>В целях обеспечения нормальной эксплуатации сооружений, устройств и других объектов транспортной инфраструктуры, безопасности населения на землях, прилегающих к земельным участкам, предоставленным в пользование предприятиям, учреждениям и организациям транспорта, могут устанавливаться охранные зоны, в которых вводятся особые условия землепользования.</w:t>
      </w:r>
    </w:p>
    <w:p w:rsidR="00D557D6" w:rsidRPr="00D557D6" w:rsidRDefault="00D557D6" w:rsidP="00D557D6">
      <w:pPr>
        <w:autoSpaceDN w:val="0"/>
        <w:spacing w:line="240" w:lineRule="auto"/>
        <w:ind w:firstLine="709"/>
        <w:jc w:val="both"/>
        <w:textAlignment w:val="baseline"/>
        <w:rPr>
          <w:kern w:val="3"/>
          <w:lang w:eastAsia="zh-CN"/>
        </w:rPr>
      </w:pPr>
      <w:r w:rsidRPr="00D557D6">
        <w:rPr>
          <w:kern w:val="3"/>
          <w:lang w:eastAsia="zh-CN"/>
        </w:rPr>
        <w:t>Порядок установления охранных зон, их размеров и режима пользования землями охранных зон определяются для каждого вида транспорта в соответствии с действующим законодательством. Земли охранных зон транспорта остаются в пользовании других землепользователей и используются ими с соблюдением установленных ограничений.</w:t>
      </w:r>
    </w:p>
    <w:p w:rsidR="00D557D6" w:rsidRPr="00D557D6" w:rsidRDefault="00D557D6" w:rsidP="00D557D6">
      <w:pPr>
        <w:autoSpaceDN w:val="0"/>
        <w:spacing w:line="240" w:lineRule="auto"/>
        <w:ind w:firstLine="709"/>
        <w:jc w:val="both"/>
        <w:textAlignment w:val="baseline"/>
        <w:rPr>
          <w:kern w:val="3"/>
          <w:lang w:eastAsia="zh-CN"/>
        </w:rPr>
      </w:pPr>
      <w:r w:rsidRPr="00D557D6">
        <w:rPr>
          <w:kern w:val="3"/>
          <w:lang w:eastAsia="zh-CN"/>
        </w:rPr>
        <w:t>К охранным зонам транспорта относятся земельные участки, необходимые для обеспечения нормального функционирования транспорта, сохранности, прочности и устойчивости сооружений, устройств и других объектов транспорта.</w:t>
      </w:r>
    </w:p>
    <w:p w:rsidR="00D557D6" w:rsidRPr="00D557D6" w:rsidRDefault="00D557D6" w:rsidP="00D557D6">
      <w:pPr>
        <w:autoSpaceDN w:val="0"/>
        <w:spacing w:line="240" w:lineRule="auto"/>
        <w:ind w:firstLine="709"/>
        <w:jc w:val="both"/>
        <w:textAlignment w:val="baseline"/>
        <w:rPr>
          <w:kern w:val="3"/>
          <w:lang w:eastAsia="zh-CN"/>
        </w:rPr>
      </w:pPr>
      <w:r w:rsidRPr="00D557D6">
        <w:rPr>
          <w:kern w:val="3"/>
          <w:lang w:eastAsia="zh-CN"/>
        </w:rPr>
        <w:t xml:space="preserve">С целью обеспечения безопасности взлета, посадки и других маневров воздушных судов в охранные зоны включаются </w:t>
      </w:r>
      <w:proofErr w:type="spellStart"/>
      <w:r w:rsidRPr="00D557D6">
        <w:rPr>
          <w:kern w:val="3"/>
          <w:lang w:eastAsia="zh-CN"/>
        </w:rPr>
        <w:t>приаэродромные</w:t>
      </w:r>
      <w:proofErr w:type="spellEnd"/>
      <w:r w:rsidRPr="00D557D6">
        <w:rPr>
          <w:kern w:val="3"/>
          <w:lang w:eastAsia="zh-CN"/>
        </w:rPr>
        <w:t xml:space="preserve"> территории и входящие в них полосы воздушных подходов.</w:t>
      </w:r>
    </w:p>
    <w:p w:rsidR="00D557D6" w:rsidRPr="00D557D6" w:rsidRDefault="00D557D6" w:rsidP="00D557D6">
      <w:pPr>
        <w:suppressAutoHyphens w:val="0"/>
        <w:spacing w:line="240" w:lineRule="auto"/>
        <w:ind w:firstLine="709"/>
        <w:contextualSpacing/>
        <w:jc w:val="both"/>
        <w:rPr>
          <w:rFonts w:eastAsia="Calibri"/>
          <w:color w:val="000000"/>
          <w:lang w:eastAsia="en-US"/>
        </w:rPr>
      </w:pPr>
      <w:r w:rsidRPr="00D557D6">
        <w:rPr>
          <w:rFonts w:eastAsia="Calibri"/>
          <w:color w:val="000000"/>
          <w:lang w:eastAsia="en-US"/>
        </w:rPr>
        <w:t>На территории Ракомского сельского поселения выделяются следующие охранные зоны:</w:t>
      </w:r>
    </w:p>
    <w:p w:rsidR="00D557D6" w:rsidRPr="00D557D6" w:rsidRDefault="00D557D6" w:rsidP="00D557D6">
      <w:pPr>
        <w:suppressAutoHyphens w:val="0"/>
        <w:spacing w:line="240" w:lineRule="auto"/>
        <w:ind w:firstLine="709"/>
        <w:contextualSpacing/>
        <w:jc w:val="both"/>
        <w:rPr>
          <w:rFonts w:eastAsia="Calibri"/>
          <w:color w:val="000000"/>
          <w:lang w:eastAsia="en-US"/>
        </w:rPr>
      </w:pPr>
      <w:r w:rsidRPr="00D557D6">
        <w:rPr>
          <w:rFonts w:eastAsia="Calibri"/>
          <w:color w:val="000000"/>
          <w:lang w:eastAsia="en-US"/>
        </w:rPr>
        <w:t>- магистральных трубопроводов;</w:t>
      </w:r>
    </w:p>
    <w:p w:rsidR="00D557D6" w:rsidRPr="00D557D6" w:rsidRDefault="00D557D6" w:rsidP="00D557D6">
      <w:pPr>
        <w:suppressAutoHyphens w:val="0"/>
        <w:spacing w:line="240" w:lineRule="auto"/>
        <w:ind w:firstLine="709"/>
        <w:contextualSpacing/>
        <w:jc w:val="both"/>
        <w:rPr>
          <w:rFonts w:eastAsia="Calibri"/>
          <w:color w:val="000000"/>
          <w:lang w:eastAsia="en-US"/>
        </w:rPr>
      </w:pPr>
      <w:r w:rsidRPr="00D557D6">
        <w:rPr>
          <w:rFonts w:eastAsia="Calibri"/>
          <w:color w:val="000000"/>
          <w:lang w:eastAsia="en-US"/>
        </w:rPr>
        <w:t>- электросетевого хозяйства;</w:t>
      </w:r>
    </w:p>
    <w:p w:rsidR="00D557D6" w:rsidRPr="00D557D6" w:rsidRDefault="00D557D6" w:rsidP="00D557D6">
      <w:pPr>
        <w:suppressAutoHyphens w:val="0"/>
        <w:spacing w:line="240" w:lineRule="auto"/>
        <w:ind w:firstLine="709"/>
        <w:contextualSpacing/>
        <w:jc w:val="both"/>
        <w:rPr>
          <w:rFonts w:eastAsia="Calibri"/>
          <w:color w:val="000000"/>
          <w:lang w:eastAsia="en-US"/>
        </w:rPr>
      </w:pPr>
      <w:r w:rsidRPr="00D557D6">
        <w:rPr>
          <w:rFonts w:eastAsia="Calibri"/>
          <w:color w:val="000000"/>
          <w:lang w:eastAsia="en-US"/>
        </w:rPr>
        <w:t>- линий и сооружений связи;</w:t>
      </w:r>
    </w:p>
    <w:p w:rsidR="00D557D6" w:rsidRPr="00D557D6" w:rsidRDefault="00D557D6" w:rsidP="00D557D6">
      <w:pPr>
        <w:suppressAutoHyphens w:val="0"/>
        <w:spacing w:line="240" w:lineRule="auto"/>
        <w:ind w:firstLine="709"/>
        <w:contextualSpacing/>
        <w:jc w:val="both"/>
        <w:rPr>
          <w:rFonts w:eastAsia="Calibri"/>
          <w:color w:val="000000"/>
          <w:lang w:eastAsia="en-US"/>
        </w:rPr>
      </w:pPr>
      <w:r w:rsidRPr="00D557D6">
        <w:rPr>
          <w:rFonts w:eastAsia="Calibri"/>
          <w:color w:val="000000"/>
          <w:lang w:eastAsia="en-US"/>
        </w:rPr>
        <w:t>- транспортных магистралей.</w:t>
      </w:r>
    </w:p>
    <w:p w:rsidR="00D557D6" w:rsidRDefault="00D557D6" w:rsidP="00D557D6">
      <w:pPr>
        <w:suppressAutoHyphens w:val="0"/>
        <w:spacing w:line="240" w:lineRule="auto"/>
        <w:ind w:firstLine="709"/>
        <w:contextualSpacing/>
        <w:jc w:val="both"/>
        <w:rPr>
          <w:rFonts w:eastAsia="Calibri"/>
          <w:color w:val="000000"/>
          <w:shd w:val="clear" w:color="auto" w:fill="FFFFFF"/>
          <w:lang w:eastAsia="en-US"/>
        </w:rPr>
      </w:pPr>
      <w:r w:rsidRPr="00D557D6">
        <w:rPr>
          <w:rFonts w:eastAsia="Calibri"/>
          <w:color w:val="000000"/>
          <w:lang w:eastAsia="en-US"/>
        </w:rPr>
        <w:t xml:space="preserve">Охранные зоны, режим использования земельных участков, расположенных в зонах с особыми условиями использования магистральных газопроводов регламентируются СНиП 2.05.06.85 «Магистральные газопровода», </w:t>
      </w:r>
      <w:r w:rsidRPr="00D557D6">
        <w:rPr>
          <w:rFonts w:eastAsia="Calibri"/>
          <w:color w:val="000000"/>
          <w:shd w:val="clear" w:color="auto" w:fill="FFFFFF"/>
          <w:lang w:eastAsia="en-US"/>
        </w:rPr>
        <w:t>Правила охраны магистральных трубопроводов, утвержденных Минтопэнерго РФ от 29 апреля 1992г.</w:t>
      </w:r>
    </w:p>
    <w:p w:rsidR="00AA4881" w:rsidRPr="00C65694" w:rsidRDefault="00AA4881" w:rsidP="00AA4881">
      <w:pPr>
        <w:suppressAutoHyphens w:val="0"/>
        <w:spacing w:line="240" w:lineRule="exact"/>
        <w:ind w:firstLine="709"/>
        <w:contextualSpacing/>
        <w:jc w:val="both"/>
        <w:rPr>
          <w:rFonts w:eastAsia="Calibri"/>
          <w:color w:val="000000"/>
          <w:sz w:val="20"/>
          <w:szCs w:val="20"/>
          <w:lang w:eastAsia="en-US"/>
        </w:rPr>
      </w:pPr>
    </w:p>
    <w:p w:rsidR="00D557D6" w:rsidRDefault="00D557D6" w:rsidP="00D557D6">
      <w:pPr>
        <w:widowControl w:val="0"/>
        <w:tabs>
          <w:tab w:val="left" w:pos="0"/>
        </w:tabs>
        <w:suppressAutoHyphens w:val="0"/>
        <w:spacing w:line="240" w:lineRule="auto"/>
        <w:ind w:firstLine="709"/>
        <w:jc w:val="center"/>
        <w:rPr>
          <w:b/>
          <w:lang w:eastAsia="ru-RU"/>
        </w:rPr>
      </w:pPr>
      <w:r w:rsidRPr="00D557D6">
        <w:rPr>
          <w:b/>
          <w:lang w:eastAsia="ru-RU"/>
        </w:rPr>
        <w:t>Охранная зона подстанций и других электротехнических сооружений:</w:t>
      </w:r>
    </w:p>
    <w:p w:rsidR="00AA4881" w:rsidRPr="00AA4881" w:rsidRDefault="00AA4881" w:rsidP="00AA4881">
      <w:pPr>
        <w:widowControl w:val="0"/>
        <w:tabs>
          <w:tab w:val="left" w:pos="0"/>
        </w:tabs>
        <w:suppressAutoHyphens w:val="0"/>
        <w:spacing w:line="240" w:lineRule="exact"/>
        <w:ind w:firstLine="709"/>
        <w:jc w:val="center"/>
        <w:rPr>
          <w:b/>
          <w:sz w:val="20"/>
          <w:szCs w:val="20"/>
          <w:lang w:eastAsia="ru-RU"/>
        </w:rPr>
      </w:pPr>
    </w:p>
    <w:p w:rsidR="00D557D6" w:rsidRPr="00D557D6" w:rsidRDefault="00D557D6" w:rsidP="00D557D6">
      <w:pPr>
        <w:widowControl w:val="0"/>
        <w:tabs>
          <w:tab w:val="left" w:pos="0"/>
        </w:tabs>
        <w:suppressAutoHyphens w:val="0"/>
        <w:spacing w:line="240" w:lineRule="auto"/>
        <w:ind w:firstLine="709"/>
        <w:jc w:val="right"/>
        <w:rPr>
          <w:lang w:eastAsia="ru-RU"/>
        </w:rPr>
      </w:pPr>
      <w:r w:rsidRPr="00D557D6">
        <w:rPr>
          <w:lang w:eastAsia="ru-RU"/>
        </w:rPr>
        <w:t xml:space="preserve">Таблица </w:t>
      </w:r>
      <w:r w:rsidRPr="00D557D6">
        <w:rPr>
          <w:lang w:val="en-US" w:eastAsia="ru-RU"/>
        </w:rPr>
        <w:t>3.1</w:t>
      </w:r>
      <w:r w:rsidR="00AA4881">
        <w:rPr>
          <w:lang w:eastAsia="ru-RU"/>
        </w:rPr>
        <w:t>3</w:t>
      </w:r>
      <w:r w:rsidRPr="00D557D6">
        <w:rPr>
          <w:lang w:eastAsia="ru-RU"/>
        </w:rPr>
        <w: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596"/>
        <w:gridCol w:w="5742"/>
      </w:tblGrid>
      <w:tr w:rsidR="00D557D6" w:rsidRPr="00D557D6" w:rsidTr="00C65694">
        <w:trPr>
          <w:trHeight w:val="20"/>
          <w:tblHeader/>
          <w:jc w:val="center"/>
        </w:trPr>
        <w:tc>
          <w:tcPr>
            <w:tcW w:w="3820" w:type="dxa"/>
            <w:shd w:val="clear" w:color="auto" w:fill="F4F4F4"/>
            <w:tcMar>
              <w:top w:w="67" w:type="dxa"/>
              <w:left w:w="134" w:type="dxa"/>
              <w:bottom w:w="67" w:type="dxa"/>
              <w:right w:w="134" w:type="dxa"/>
            </w:tcMar>
            <w:vAlign w:val="center"/>
            <w:hideMark/>
          </w:tcPr>
          <w:p w:rsidR="00D557D6" w:rsidRPr="00C65694" w:rsidRDefault="00D557D6" w:rsidP="00AA4881">
            <w:pPr>
              <w:jc w:val="center"/>
              <w:rPr>
                <w:rFonts w:eastAsia="Calibri"/>
                <w:b/>
              </w:rPr>
            </w:pPr>
            <w:r w:rsidRPr="00C65694">
              <w:rPr>
                <w:rFonts w:eastAsia="Calibri"/>
                <w:b/>
              </w:rPr>
              <w:t xml:space="preserve">Напряжение линии, </w:t>
            </w:r>
            <w:proofErr w:type="spellStart"/>
            <w:r w:rsidRPr="00C65694">
              <w:rPr>
                <w:rFonts w:eastAsia="Calibri"/>
                <w:b/>
              </w:rPr>
              <w:t>кВ</w:t>
            </w:r>
            <w:proofErr w:type="spellEnd"/>
          </w:p>
        </w:tc>
        <w:tc>
          <w:tcPr>
            <w:tcW w:w="6237" w:type="dxa"/>
            <w:shd w:val="clear" w:color="auto" w:fill="F4F4F4"/>
            <w:tcMar>
              <w:top w:w="67" w:type="dxa"/>
              <w:left w:w="134" w:type="dxa"/>
              <w:bottom w:w="67" w:type="dxa"/>
              <w:right w:w="134" w:type="dxa"/>
            </w:tcMar>
            <w:vAlign w:val="center"/>
            <w:hideMark/>
          </w:tcPr>
          <w:p w:rsidR="00D557D6" w:rsidRPr="00C65694" w:rsidRDefault="00D557D6" w:rsidP="00AA4881">
            <w:pPr>
              <w:jc w:val="center"/>
              <w:rPr>
                <w:rFonts w:eastAsia="Calibri"/>
                <w:b/>
              </w:rPr>
            </w:pPr>
            <w:r w:rsidRPr="00C65694">
              <w:rPr>
                <w:rFonts w:eastAsia="Calibri"/>
                <w:b/>
              </w:rPr>
              <w:t>Расстояние, м</w:t>
            </w:r>
          </w:p>
        </w:tc>
      </w:tr>
      <w:tr w:rsidR="00D557D6" w:rsidRPr="00D557D6" w:rsidTr="00C65694">
        <w:trPr>
          <w:trHeight w:val="20"/>
          <w:jc w:val="center"/>
        </w:trPr>
        <w:tc>
          <w:tcPr>
            <w:tcW w:w="0" w:type="auto"/>
            <w:shd w:val="clear" w:color="auto" w:fill="FFFFFF"/>
            <w:tcMar>
              <w:top w:w="67" w:type="dxa"/>
              <w:left w:w="134" w:type="dxa"/>
              <w:bottom w:w="67" w:type="dxa"/>
              <w:right w:w="134" w:type="dxa"/>
            </w:tcMar>
            <w:vAlign w:val="center"/>
            <w:hideMark/>
          </w:tcPr>
          <w:p w:rsidR="00D557D6" w:rsidRPr="00C65694" w:rsidRDefault="00D557D6" w:rsidP="00AA4881">
            <w:pPr>
              <w:spacing w:line="240" w:lineRule="exact"/>
              <w:jc w:val="center"/>
              <w:rPr>
                <w:rFonts w:eastAsia="Calibri"/>
              </w:rPr>
            </w:pPr>
            <w:r w:rsidRPr="00C65694">
              <w:rPr>
                <w:rFonts w:eastAsia="Calibri"/>
              </w:rPr>
              <w:t>до 1(воздушные)</w:t>
            </w:r>
          </w:p>
        </w:tc>
        <w:tc>
          <w:tcPr>
            <w:tcW w:w="6237" w:type="dxa"/>
            <w:shd w:val="clear" w:color="auto" w:fill="FFFFFF"/>
            <w:tcMar>
              <w:top w:w="67" w:type="dxa"/>
              <w:left w:w="134" w:type="dxa"/>
              <w:bottom w:w="67" w:type="dxa"/>
              <w:right w:w="134" w:type="dxa"/>
            </w:tcMar>
            <w:vAlign w:val="center"/>
            <w:hideMark/>
          </w:tcPr>
          <w:p w:rsidR="00D557D6" w:rsidRPr="00C65694" w:rsidRDefault="00D557D6" w:rsidP="00AA4881">
            <w:pPr>
              <w:spacing w:line="240" w:lineRule="exact"/>
              <w:jc w:val="center"/>
              <w:rPr>
                <w:rFonts w:eastAsia="Calibri"/>
              </w:rPr>
            </w:pPr>
            <w:r w:rsidRPr="00C65694">
              <w:rPr>
                <w:rFonts w:eastAsia="Calibri"/>
              </w:rPr>
              <w:t>2</w:t>
            </w:r>
          </w:p>
        </w:tc>
      </w:tr>
      <w:tr w:rsidR="00D557D6" w:rsidRPr="00D557D6" w:rsidTr="00C65694">
        <w:trPr>
          <w:trHeight w:val="20"/>
          <w:jc w:val="center"/>
        </w:trPr>
        <w:tc>
          <w:tcPr>
            <w:tcW w:w="0" w:type="auto"/>
            <w:shd w:val="clear" w:color="auto" w:fill="FFFFFF"/>
            <w:tcMar>
              <w:top w:w="67" w:type="dxa"/>
              <w:left w:w="134" w:type="dxa"/>
              <w:bottom w:w="67" w:type="dxa"/>
              <w:right w:w="134" w:type="dxa"/>
            </w:tcMar>
            <w:vAlign w:val="center"/>
            <w:hideMark/>
          </w:tcPr>
          <w:p w:rsidR="00D557D6" w:rsidRPr="00C65694" w:rsidRDefault="00D557D6" w:rsidP="00AA4881">
            <w:pPr>
              <w:spacing w:line="240" w:lineRule="exact"/>
              <w:jc w:val="center"/>
              <w:rPr>
                <w:rFonts w:eastAsia="Calibri"/>
              </w:rPr>
            </w:pPr>
            <w:r w:rsidRPr="00C65694">
              <w:rPr>
                <w:rFonts w:eastAsia="Calibri"/>
              </w:rPr>
              <w:t>до 1(кабель)</w:t>
            </w:r>
          </w:p>
        </w:tc>
        <w:tc>
          <w:tcPr>
            <w:tcW w:w="6237" w:type="dxa"/>
            <w:shd w:val="clear" w:color="auto" w:fill="FFFFFF"/>
            <w:tcMar>
              <w:top w:w="67" w:type="dxa"/>
              <w:left w:w="134" w:type="dxa"/>
              <w:bottom w:w="67" w:type="dxa"/>
              <w:right w:w="134" w:type="dxa"/>
            </w:tcMar>
            <w:vAlign w:val="center"/>
            <w:hideMark/>
          </w:tcPr>
          <w:p w:rsidR="00D557D6" w:rsidRPr="00C65694" w:rsidRDefault="00D557D6" w:rsidP="00AA4881">
            <w:pPr>
              <w:spacing w:line="240" w:lineRule="exact"/>
              <w:jc w:val="center"/>
              <w:rPr>
                <w:rFonts w:eastAsia="Calibri"/>
              </w:rPr>
            </w:pPr>
            <w:r w:rsidRPr="00C65694">
              <w:rPr>
                <w:rFonts w:eastAsia="Calibri"/>
              </w:rPr>
              <w:t>1</w:t>
            </w:r>
          </w:p>
        </w:tc>
      </w:tr>
      <w:tr w:rsidR="00D557D6" w:rsidRPr="00D557D6" w:rsidTr="00C65694">
        <w:trPr>
          <w:trHeight w:val="20"/>
          <w:jc w:val="center"/>
        </w:trPr>
        <w:tc>
          <w:tcPr>
            <w:tcW w:w="0" w:type="auto"/>
            <w:shd w:val="clear" w:color="auto" w:fill="FFFFFF"/>
            <w:tcMar>
              <w:top w:w="67" w:type="dxa"/>
              <w:left w:w="134" w:type="dxa"/>
              <w:bottom w:w="67" w:type="dxa"/>
              <w:right w:w="134" w:type="dxa"/>
            </w:tcMar>
            <w:vAlign w:val="center"/>
            <w:hideMark/>
          </w:tcPr>
          <w:p w:rsidR="00D557D6" w:rsidRPr="00C65694" w:rsidRDefault="00D557D6" w:rsidP="00AA4881">
            <w:pPr>
              <w:spacing w:line="240" w:lineRule="exact"/>
              <w:jc w:val="center"/>
              <w:rPr>
                <w:rFonts w:eastAsia="Calibri"/>
              </w:rPr>
            </w:pPr>
            <w:r w:rsidRPr="00C65694">
              <w:rPr>
                <w:rFonts w:eastAsia="Calibri"/>
              </w:rPr>
              <w:t>до 20</w:t>
            </w:r>
          </w:p>
        </w:tc>
        <w:tc>
          <w:tcPr>
            <w:tcW w:w="6237" w:type="dxa"/>
            <w:shd w:val="clear" w:color="auto" w:fill="FFFFFF"/>
            <w:tcMar>
              <w:top w:w="67" w:type="dxa"/>
              <w:left w:w="134" w:type="dxa"/>
              <w:bottom w:w="67" w:type="dxa"/>
              <w:right w:w="134" w:type="dxa"/>
            </w:tcMar>
            <w:vAlign w:val="center"/>
            <w:hideMark/>
          </w:tcPr>
          <w:p w:rsidR="00D557D6" w:rsidRPr="00C65694" w:rsidRDefault="00D557D6" w:rsidP="00AA4881">
            <w:pPr>
              <w:spacing w:line="240" w:lineRule="exact"/>
              <w:jc w:val="center"/>
              <w:rPr>
                <w:rFonts w:eastAsia="Calibri"/>
              </w:rPr>
            </w:pPr>
            <w:r w:rsidRPr="00C65694">
              <w:rPr>
                <w:rFonts w:eastAsia="Calibri"/>
              </w:rPr>
              <w:t>10</w:t>
            </w:r>
          </w:p>
        </w:tc>
      </w:tr>
      <w:tr w:rsidR="00D557D6" w:rsidRPr="00D557D6" w:rsidTr="00C65694">
        <w:trPr>
          <w:trHeight w:val="20"/>
          <w:jc w:val="center"/>
        </w:trPr>
        <w:tc>
          <w:tcPr>
            <w:tcW w:w="0" w:type="auto"/>
            <w:shd w:val="clear" w:color="auto" w:fill="FFFFFF"/>
            <w:tcMar>
              <w:top w:w="67" w:type="dxa"/>
              <w:left w:w="134" w:type="dxa"/>
              <w:bottom w:w="67" w:type="dxa"/>
              <w:right w:w="134" w:type="dxa"/>
            </w:tcMar>
            <w:vAlign w:val="center"/>
            <w:hideMark/>
          </w:tcPr>
          <w:p w:rsidR="00D557D6" w:rsidRPr="00C65694" w:rsidRDefault="00D557D6" w:rsidP="00AA4881">
            <w:pPr>
              <w:spacing w:line="240" w:lineRule="exact"/>
              <w:jc w:val="center"/>
              <w:rPr>
                <w:rFonts w:eastAsia="Calibri"/>
              </w:rPr>
            </w:pPr>
            <w:r w:rsidRPr="00C65694">
              <w:rPr>
                <w:rFonts w:eastAsia="Calibri"/>
              </w:rPr>
              <w:t>до 35</w:t>
            </w:r>
          </w:p>
        </w:tc>
        <w:tc>
          <w:tcPr>
            <w:tcW w:w="6237" w:type="dxa"/>
            <w:shd w:val="clear" w:color="auto" w:fill="FFFFFF"/>
            <w:tcMar>
              <w:top w:w="67" w:type="dxa"/>
              <w:left w:w="134" w:type="dxa"/>
              <w:bottom w:w="67" w:type="dxa"/>
              <w:right w:w="134" w:type="dxa"/>
            </w:tcMar>
            <w:vAlign w:val="center"/>
            <w:hideMark/>
          </w:tcPr>
          <w:p w:rsidR="00D557D6" w:rsidRPr="00C65694" w:rsidRDefault="00D557D6" w:rsidP="00AA4881">
            <w:pPr>
              <w:spacing w:line="240" w:lineRule="exact"/>
              <w:jc w:val="center"/>
              <w:rPr>
                <w:rFonts w:eastAsia="Calibri"/>
              </w:rPr>
            </w:pPr>
            <w:r w:rsidRPr="00C65694">
              <w:rPr>
                <w:rFonts w:eastAsia="Calibri"/>
              </w:rPr>
              <w:t>15</w:t>
            </w:r>
          </w:p>
        </w:tc>
      </w:tr>
      <w:tr w:rsidR="00D557D6" w:rsidRPr="00D557D6" w:rsidTr="00C65694">
        <w:trPr>
          <w:trHeight w:val="20"/>
          <w:jc w:val="center"/>
        </w:trPr>
        <w:tc>
          <w:tcPr>
            <w:tcW w:w="0" w:type="auto"/>
            <w:shd w:val="clear" w:color="auto" w:fill="FFFFFF"/>
            <w:tcMar>
              <w:top w:w="67" w:type="dxa"/>
              <w:left w:w="134" w:type="dxa"/>
              <w:bottom w:w="67" w:type="dxa"/>
              <w:right w:w="134" w:type="dxa"/>
            </w:tcMar>
            <w:vAlign w:val="center"/>
            <w:hideMark/>
          </w:tcPr>
          <w:p w:rsidR="00D557D6" w:rsidRPr="00C65694" w:rsidRDefault="00D557D6" w:rsidP="00AA4881">
            <w:pPr>
              <w:spacing w:line="240" w:lineRule="exact"/>
              <w:jc w:val="center"/>
              <w:rPr>
                <w:rFonts w:eastAsia="Calibri"/>
              </w:rPr>
            </w:pPr>
            <w:r w:rsidRPr="00C65694">
              <w:rPr>
                <w:rFonts w:eastAsia="Calibri"/>
              </w:rPr>
              <w:t>до 110</w:t>
            </w:r>
          </w:p>
        </w:tc>
        <w:tc>
          <w:tcPr>
            <w:tcW w:w="6237" w:type="dxa"/>
            <w:shd w:val="clear" w:color="auto" w:fill="FFFFFF"/>
            <w:tcMar>
              <w:top w:w="67" w:type="dxa"/>
              <w:left w:w="134" w:type="dxa"/>
              <w:bottom w:w="67" w:type="dxa"/>
              <w:right w:w="134" w:type="dxa"/>
            </w:tcMar>
            <w:vAlign w:val="center"/>
            <w:hideMark/>
          </w:tcPr>
          <w:p w:rsidR="00D557D6" w:rsidRPr="00C65694" w:rsidRDefault="00D557D6" w:rsidP="00AA4881">
            <w:pPr>
              <w:spacing w:line="240" w:lineRule="exact"/>
              <w:jc w:val="center"/>
              <w:rPr>
                <w:rFonts w:eastAsia="Calibri"/>
              </w:rPr>
            </w:pPr>
            <w:r w:rsidRPr="00C65694">
              <w:rPr>
                <w:rFonts w:eastAsia="Calibri"/>
              </w:rPr>
              <w:t>20</w:t>
            </w:r>
          </w:p>
        </w:tc>
      </w:tr>
      <w:tr w:rsidR="00D557D6" w:rsidRPr="00D557D6" w:rsidTr="00C65694">
        <w:trPr>
          <w:trHeight w:val="20"/>
          <w:jc w:val="center"/>
        </w:trPr>
        <w:tc>
          <w:tcPr>
            <w:tcW w:w="0" w:type="auto"/>
            <w:shd w:val="clear" w:color="auto" w:fill="F4F4F4"/>
            <w:tcMar>
              <w:top w:w="67" w:type="dxa"/>
              <w:left w:w="134" w:type="dxa"/>
              <w:bottom w:w="67" w:type="dxa"/>
              <w:right w:w="134" w:type="dxa"/>
            </w:tcMar>
            <w:vAlign w:val="center"/>
            <w:hideMark/>
          </w:tcPr>
          <w:p w:rsidR="00D557D6" w:rsidRPr="00C65694" w:rsidRDefault="00D557D6" w:rsidP="00AA4881">
            <w:pPr>
              <w:spacing w:line="240" w:lineRule="exact"/>
              <w:jc w:val="center"/>
              <w:rPr>
                <w:rFonts w:eastAsia="Calibri"/>
              </w:rPr>
            </w:pPr>
            <w:r w:rsidRPr="00C65694">
              <w:rPr>
                <w:rFonts w:eastAsia="Calibri"/>
              </w:rPr>
              <w:t>до 220</w:t>
            </w:r>
          </w:p>
        </w:tc>
        <w:tc>
          <w:tcPr>
            <w:tcW w:w="6237" w:type="dxa"/>
            <w:shd w:val="clear" w:color="auto" w:fill="F4F4F4"/>
            <w:tcMar>
              <w:top w:w="67" w:type="dxa"/>
              <w:left w:w="134" w:type="dxa"/>
              <w:bottom w:w="67" w:type="dxa"/>
              <w:right w:w="134" w:type="dxa"/>
            </w:tcMar>
            <w:vAlign w:val="center"/>
            <w:hideMark/>
          </w:tcPr>
          <w:p w:rsidR="00D557D6" w:rsidRPr="00C65694" w:rsidRDefault="00D557D6" w:rsidP="00AA4881">
            <w:pPr>
              <w:spacing w:line="240" w:lineRule="exact"/>
              <w:jc w:val="center"/>
              <w:rPr>
                <w:rFonts w:eastAsia="Calibri"/>
              </w:rPr>
            </w:pPr>
            <w:r w:rsidRPr="00C65694">
              <w:rPr>
                <w:rFonts w:eastAsia="Calibri"/>
              </w:rPr>
              <w:t>25</w:t>
            </w:r>
          </w:p>
        </w:tc>
      </w:tr>
      <w:tr w:rsidR="00D557D6" w:rsidRPr="00D557D6" w:rsidTr="00C65694">
        <w:trPr>
          <w:trHeight w:val="20"/>
          <w:jc w:val="center"/>
        </w:trPr>
        <w:tc>
          <w:tcPr>
            <w:tcW w:w="0" w:type="auto"/>
            <w:shd w:val="clear" w:color="auto" w:fill="F4F4F4"/>
            <w:tcMar>
              <w:top w:w="67" w:type="dxa"/>
              <w:left w:w="134" w:type="dxa"/>
              <w:bottom w:w="67" w:type="dxa"/>
              <w:right w:w="134" w:type="dxa"/>
            </w:tcMar>
            <w:vAlign w:val="center"/>
            <w:hideMark/>
          </w:tcPr>
          <w:p w:rsidR="00D557D6" w:rsidRPr="00C65694" w:rsidRDefault="00D557D6" w:rsidP="00AA4881">
            <w:pPr>
              <w:spacing w:line="240" w:lineRule="exact"/>
              <w:jc w:val="center"/>
              <w:rPr>
                <w:rFonts w:eastAsia="Calibri"/>
              </w:rPr>
            </w:pPr>
            <w:r w:rsidRPr="00C65694">
              <w:rPr>
                <w:rFonts w:eastAsia="Calibri"/>
              </w:rPr>
              <w:t>до 500</w:t>
            </w:r>
          </w:p>
        </w:tc>
        <w:tc>
          <w:tcPr>
            <w:tcW w:w="6237" w:type="dxa"/>
            <w:shd w:val="clear" w:color="auto" w:fill="F4F4F4"/>
            <w:tcMar>
              <w:top w:w="67" w:type="dxa"/>
              <w:left w:w="134" w:type="dxa"/>
              <w:bottom w:w="67" w:type="dxa"/>
              <w:right w:w="134" w:type="dxa"/>
            </w:tcMar>
            <w:vAlign w:val="center"/>
            <w:hideMark/>
          </w:tcPr>
          <w:p w:rsidR="00D557D6" w:rsidRPr="00C65694" w:rsidRDefault="00D557D6" w:rsidP="00AA4881">
            <w:pPr>
              <w:spacing w:line="240" w:lineRule="exact"/>
              <w:jc w:val="center"/>
              <w:rPr>
                <w:rFonts w:eastAsia="Calibri"/>
              </w:rPr>
            </w:pPr>
            <w:r w:rsidRPr="00C65694">
              <w:rPr>
                <w:rFonts w:eastAsia="Calibri"/>
              </w:rPr>
              <w:t>30</w:t>
            </w:r>
          </w:p>
        </w:tc>
      </w:tr>
      <w:tr w:rsidR="00D557D6" w:rsidRPr="00D557D6" w:rsidTr="00C65694">
        <w:trPr>
          <w:trHeight w:val="20"/>
          <w:jc w:val="center"/>
        </w:trPr>
        <w:tc>
          <w:tcPr>
            <w:tcW w:w="0" w:type="auto"/>
            <w:shd w:val="clear" w:color="auto" w:fill="F4F4F4"/>
            <w:tcMar>
              <w:top w:w="67" w:type="dxa"/>
              <w:left w:w="134" w:type="dxa"/>
              <w:bottom w:w="67" w:type="dxa"/>
              <w:right w:w="134" w:type="dxa"/>
            </w:tcMar>
            <w:vAlign w:val="center"/>
            <w:hideMark/>
          </w:tcPr>
          <w:p w:rsidR="00D557D6" w:rsidRPr="00C65694" w:rsidRDefault="00D557D6" w:rsidP="00AA4881">
            <w:pPr>
              <w:spacing w:line="240" w:lineRule="exact"/>
              <w:jc w:val="center"/>
              <w:rPr>
                <w:rFonts w:eastAsia="Calibri"/>
              </w:rPr>
            </w:pPr>
            <w:r w:rsidRPr="00C65694">
              <w:rPr>
                <w:rFonts w:eastAsia="Calibri"/>
              </w:rPr>
              <w:t>до 750</w:t>
            </w:r>
          </w:p>
        </w:tc>
        <w:tc>
          <w:tcPr>
            <w:tcW w:w="6237" w:type="dxa"/>
            <w:shd w:val="clear" w:color="auto" w:fill="F4F4F4"/>
            <w:tcMar>
              <w:top w:w="67" w:type="dxa"/>
              <w:left w:w="134" w:type="dxa"/>
              <w:bottom w:w="67" w:type="dxa"/>
              <w:right w:w="134" w:type="dxa"/>
            </w:tcMar>
            <w:vAlign w:val="center"/>
            <w:hideMark/>
          </w:tcPr>
          <w:p w:rsidR="00D557D6" w:rsidRPr="00C65694" w:rsidRDefault="00D557D6" w:rsidP="00AA4881">
            <w:pPr>
              <w:spacing w:line="240" w:lineRule="exact"/>
              <w:jc w:val="center"/>
              <w:rPr>
                <w:rFonts w:eastAsia="Calibri"/>
              </w:rPr>
            </w:pPr>
            <w:r w:rsidRPr="00C65694">
              <w:rPr>
                <w:rFonts w:eastAsia="Calibri"/>
              </w:rPr>
              <w:t>40</w:t>
            </w:r>
          </w:p>
        </w:tc>
      </w:tr>
      <w:tr w:rsidR="00D557D6" w:rsidRPr="00D557D6" w:rsidTr="00C65694">
        <w:trPr>
          <w:trHeight w:val="20"/>
          <w:jc w:val="center"/>
        </w:trPr>
        <w:tc>
          <w:tcPr>
            <w:tcW w:w="0" w:type="auto"/>
            <w:shd w:val="clear" w:color="auto" w:fill="F4F4F4"/>
            <w:tcMar>
              <w:top w:w="67" w:type="dxa"/>
              <w:left w:w="134" w:type="dxa"/>
              <w:bottom w:w="67" w:type="dxa"/>
              <w:right w:w="134" w:type="dxa"/>
            </w:tcMar>
            <w:vAlign w:val="center"/>
            <w:hideMark/>
          </w:tcPr>
          <w:p w:rsidR="00D557D6" w:rsidRPr="00C65694" w:rsidRDefault="00D557D6" w:rsidP="00AA4881">
            <w:pPr>
              <w:spacing w:line="240" w:lineRule="exact"/>
              <w:jc w:val="center"/>
              <w:rPr>
                <w:rFonts w:eastAsia="Calibri"/>
              </w:rPr>
            </w:pPr>
            <w:r w:rsidRPr="00C65694">
              <w:rPr>
                <w:rFonts w:eastAsia="Calibri"/>
              </w:rPr>
              <w:t>до 1150</w:t>
            </w:r>
          </w:p>
        </w:tc>
        <w:tc>
          <w:tcPr>
            <w:tcW w:w="6237" w:type="dxa"/>
            <w:shd w:val="clear" w:color="auto" w:fill="F4F4F4"/>
            <w:tcMar>
              <w:top w:w="67" w:type="dxa"/>
              <w:left w:w="134" w:type="dxa"/>
              <w:bottom w:w="67" w:type="dxa"/>
              <w:right w:w="134" w:type="dxa"/>
            </w:tcMar>
            <w:vAlign w:val="center"/>
            <w:hideMark/>
          </w:tcPr>
          <w:p w:rsidR="00D557D6" w:rsidRPr="00C65694" w:rsidRDefault="00D557D6" w:rsidP="00AA4881">
            <w:pPr>
              <w:spacing w:line="240" w:lineRule="exact"/>
              <w:jc w:val="center"/>
              <w:rPr>
                <w:rFonts w:eastAsia="Calibri"/>
              </w:rPr>
            </w:pPr>
            <w:r w:rsidRPr="00C65694">
              <w:rPr>
                <w:rFonts w:eastAsia="Calibri"/>
              </w:rPr>
              <w:t>55</w:t>
            </w:r>
          </w:p>
        </w:tc>
      </w:tr>
    </w:tbl>
    <w:p w:rsidR="00E10D2B" w:rsidRDefault="00E10D2B" w:rsidP="00D557D6">
      <w:pPr>
        <w:widowControl w:val="0"/>
        <w:tabs>
          <w:tab w:val="left" w:pos="0"/>
        </w:tabs>
        <w:suppressAutoHyphens w:val="0"/>
        <w:spacing w:line="240" w:lineRule="auto"/>
        <w:ind w:firstLine="709"/>
        <w:jc w:val="center"/>
        <w:rPr>
          <w:b/>
          <w:lang w:eastAsia="ru-RU"/>
        </w:rPr>
      </w:pPr>
    </w:p>
    <w:p w:rsidR="00D557D6" w:rsidRPr="00D557D6" w:rsidRDefault="00D557D6" w:rsidP="00D557D6">
      <w:pPr>
        <w:widowControl w:val="0"/>
        <w:tabs>
          <w:tab w:val="left" w:pos="0"/>
        </w:tabs>
        <w:suppressAutoHyphens w:val="0"/>
        <w:spacing w:line="240" w:lineRule="auto"/>
        <w:ind w:firstLine="709"/>
        <w:jc w:val="center"/>
        <w:rPr>
          <w:b/>
          <w:lang w:eastAsia="ru-RU"/>
        </w:rPr>
      </w:pPr>
      <w:r w:rsidRPr="00D557D6">
        <w:rPr>
          <w:b/>
          <w:lang w:eastAsia="ru-RU"/>
        </w:rPr>
        <w:t>Охранная зона линии газоснабжения</w:t>
      </w:r>
    </w:p>
    <w:p w:rsidR="00D557D6" w:rsidRPr="00D557D6" w:rsidRDefault="00D557D6" w:rsidP="00D557D6">
      <w:pPr>
        <w:widowControl w:val="0"/>
        <w:tabs>
          <w:tab w:val="left" w:pos="0"/>
        </w:tabs>
        <w:suppressAutoHyphens w:val="0"/>
        <w:spacing w:line="240" w:lineRule="auto"/>
        <w:ind w:firstLine="709"/>
        <w:jc w:val="right"/>
        <w:rPr>
          <w:lang w:eastAsia="ru-RU"/>
        </w:rPr>
      </w:pPr>
      <w:r w:rsidRPr="00D557D6">
        <w:rPr>
          <w:lang w:eastAsia="ru-RU"/>
        </w:rPr>
        <w:t xml:space="preserve">Таблица </w:t>
      </w:r>
      <w:r w:rsidRPr="00D557D6">
        <w:rPr>
          <w:lang w:val="en-US" w:eastAsia="ru-RU"/>
        </w:rPr>
        <w:t>3.1</w:t>
      </w:r>
      <w:r w:rsidR="00C65694">
        <w:rPr>
          <w:lang w:eastAsia="ru-RU"/>
        </w:rPr>
        <w:t>4</w:t>
      </w:r>
      <w:r w:rsidRPr="00D557D6">
        <w:rPr>
          <w:lang w:eastAsia="ru-RU"/>
        </w:rPr>
        <w: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568"/>
        <w:gridCol w:w="5770"/>
      </w:tblGrid>
      <w:tr w:rsidR="00D557D6" w:rsidRPr="00D557D6" w:rsidTr="00242BC2">
        <w:trPr>
          <w:tblHeader/>
          <w:jc w:val="center"/>
        </w:trPr>
        <w:tc>
          <w:tcPr>
            <w:tcW w:w="3717" w:type="dxa"/>
            <w:shd w:val="clear" w:color="auto" w:fill="F4F4F4"/>
            <w:tcMar>
              <w:top w:w="67" w:type="dxa"/>
              <w:left w:w="134" w:type="dxa"/>
              <w:bottom w:w="67" w:type="dxa"/>
              <w:right w:w="134" w:type="dxa"/>
            </w:tcMar>
            <w:vAlign w:val="center"/>
            <w:hideMark/>
          </w:tcPr>
          <w:p w:rsidR="00D557D6" w:rsidRPr="00D557D6" w:rsidRDefault="00D557D6" w:rsidP="00D557D6">
            <w:pPr>
              <w:suppressAutoHyphens w:val="0"/>
              <w:spacing w:line="240" w:lineRule="auto"/>
              <w:jc w:val="center"/>
              <w:rPr>
                <w:rFonts w:eastAsia="Calibri"/>
                <w:b/>
                <w:lang w:eastAsia="en-US"/>
              </w:rPr>
            </w:pPr>
            <w:r w:rsidRPr="00D557D6">
              <w:rPr>
                <w:rFonts w:eastAsia="Calibri"/>
                <w:b/>
                <w:color w:val="000000"/>
                <w:lang w:eastAsia="en-US"/>
              </w:rPr>
              <w:lastRenderedPageBreak/>
              <w:t>Давление</w:t>
            </w:r>
          </w:p>
        </w:tc>
        <w:tc>
          <w:tcPr>
            <w:tcW w:w="6049" w:type="dxa"/>
            <w:shd w:val="clear" w:color="auto" w:fill="F4F4F4"/>
            <w:tcMar>
              <w:top w:w="67" w:type="dxa"/>
              <w:left w:w="134" w:type="dxa"/>
              <w:bottom w:w="67" w:type="dxa"/>
              <w:right w:w="134" w:type="dxa"/>
            </w:tcMar>
            <w:vAlign w:val="center"/>
            <w:hideMark/>
          </w:tcPr>
          <w:p w:rsidR="00D557D6" w:rsidRPr="00D557D6" w:rsidRDefault="00D557D6" w:rsidP="00D557D6">
            <w:pPr>
              <w:suppressAutoHyphens w:val="0"/>
              <w:spacing w:line="240" w:lineRule="auto"/>
              <w:jc w:val="center"/>
              <w:rPr>
                <w:rFonts w:eastAsia="Calibri"/>
                <w:b/>
                <w:lang w:eastAsia="en-US"/>
              </w:rPr>
            </w:pPr>
            <w:r w:rsidRPr="00D557D6">
              <w:rPr>
                <w:rFonts w:eastAsia="Calibri"/>
                <w:b/>
                <w:color w:val="000000"/>
                <w:lang w:eastAsia="en-US"/>
              </w:rPr>
              <w:t>Расстояние, м</w:t>
            </w:r>
          </w:p>
        </w:tc>
      </w:tr>
      <w:tr w:rsidR="00D557D6" w:rsidRPr="00D557D6" w:rsidTr="00242BC2">
        <w:trPr>
          <w:trHeight w:val="255"/>
          <w:jc w:val="center"/>
        </w:trPr>
        <w:tc>
          <w:tcPr>
            <w:tcW w:w="0" w:type="auto"/>
            <w:shd w:val="clear" w:color="auto" w:fill="FFFFFF"/>
            <w:tcMar>
              <w:top w:w="67" w:type="dxa"/>
              <w:left w:w="134" w:type="dxa"/>
              <w:bottom w:w="67" w:type="dxa"/>
              <w:right w:w="134" w:type="dxa"/>
            </w:tcMar>
            <w:vAlign w:val="center"/>
            <w:hideMark/>
          </w:tcPr>
          <w:p w:rsidR="00D557D6" w:rsidRPr="00D557D6" w:rsidRDefault="00D557D6" w:rsidP="00D557D6">
            <w:pPr>
              <w:suppressAutoHyphens w:val="0"/>
              <w:spacing w:line="240" w:lineRule="auto"/>
              <w:jc w:val="center"/>
              <w:rPr>
                <w:rFonts w:eastAsia="Calibri"/>
                <w:color w:val="000000"/>
                <w:lang w:eastAsia="en-US"/>
              </w:rPr>
            </w:pPr>
            <w:r w:rsidRPr="00D557D6">
              <w:rPr>
                <w:rFonts w:eastAsia="Calibri"/>
                <w:color w:val="000000"/>
                <w:lang w:eastAsia="en-US"/>
              </w:rPr>
              <w:t>Низкого давления</w:t>
            </w:r>
          </w:p>
        </w:tc>
        <w:tc>
          <w:tcPr>
            <w:tcW w:w="6049" w:type="dxa"/>
            <w:shd w:val="clear" w:color="auto" w:fill="FFFFFF"/>
            <w:tcMar>
              <w:top w:w="67" w:type="dxa"/>
              <w:left w:w="134" w:type="dxa"/>
              <w:bottom w:w="67" w:type="dxa"/>
              <w:right w:w="134" w:type="dxa"/>
            </w:tcMar>
            <w:vAlign w:val="center"/>
            <w:hideMark/>
          </w:tcPr>
          <w:p w:rsidR="00D557D6" w:rsidRPr="00D557D6" w:rsidRDefault="00D557D6" w:rsidP="00D557D6">
            <w:pPr>
              <w:suppressAutoHyphens w:val="0"/>
              <w:spacing w:line="240" w:lineRule="auto"/>
              <w:jc w:val="center"/>
              <w:rPr>
                <w:rFonts w:eastAsia="Calibri"/>
                <w:color w:val="000000"/>
                <w:lang w:eastAsia="en-US"/>
              </w:rPr>
            </w:pPr>
            <w:r w:rsidRPr="00D557D6">
              <w:rPr>
                <w:rFonts w:eastAsia="Calibri"/>
                <w:color w:val="000000"/>
                <w:lang w:eastAsia="en-US"/>
              </w:rPr>
              <w:t>2,</w:t>
            </w:r>
          </w:p>
        </w:tc>
      </w:tr>
      <w:tr w:rsidR="00D557D6" w:rsidRPr="00D557D6" w:rsidTr="00242BC2">
        <w:trPr>
          <w:trHeight w:val="288"/>
          <w:jc w:val="center"/>
        </w:trPr>
        <w:tc>
          <w:tcPr>
            <w:tcW w:w="0" w:type="auto"/>
            <w:shd w:val="clear" w:color="auto" w:fill="FFFFFF"/>
            <w:tcMar>
              <w:top w:w="67" w:type="dxa"/>
              <w:left w:w="134" w:type="dxa"/>
              <w:bottom w:w="67" w:type="dxa"/>
              <w:right w:w="134" w:type="dxa"/>
            </w:tcMar>
            <w:vAlign w:val="center"/>
            <w:hideMark/>
          </w:tcPr>
          <w:p w:rsidR="00D557D6" w:rsidRPr="00D557D6" w:rsidRDefault="00D557D6" w:rsidP="00D557D6">
            <w:pPr>
              <w:suppressAutoHyphens w:val="0"/>
              <w:spacing w:line="240" w:lineRule="auto"/>
              <w:jc w:val="center"/>
              <w:rPr>
                <w:rFonts w:eastAsia="Calibri"/>
                <w:color w:val="000000"/>
                <w:lang w:eastAsia="en-US"/>
              </w:rPr>
            </w:pPr>
            <w:r w:rsidRPr="00D557D6">
              <w:rPr>
                <w:rFonts w:eastAsia="Calibri"/>
                <w:color w:val="000000"/>
                <w:lang w:eastAsia="en-US"/>
              </w:rPr>
              <w:t>Среднего давления</w:t>
            </w:r>
          </w:p>
        </w:tc>
        <w:tc>
          <w:tcPr>
            <w:tcW w:w="6049" w:type="dxa"/>
            <w:shd w:val="clear" w:color="auto" w:fill="FFFFFF"/>
            <w:tcMar>
              <w:top w:w="67" w:type="dxa"/>
              <w:left w:w="134" w:type="dxa"/>
              <w:bottom w:w="67" w:type="dxa"/>
              <w:right w:w="134" w:type="dxa"/>
            </w:tcMar>
            <w:vAlign w:val="center"/>
            <w:hideMark/>
          </w:tcPr>
          <w:p w:rsidR="00D557D6" w:rsidRPr="00D557D6" w:rsidRDefault="00D557D6" w:rsidP="00D557D6">
            <w:pPr>
              <w:suppressAutoHyphens w:val="0"/>
              <w:spacing w:line="240" w:lineRule="auto"/>
              <w:jc w:val="center"/>
              <w:rPr>
                <w:rFonts w:eastAsia="Calibri"/>
                <w:color w:val="000000"/>
                <w:lang w:eastAsia="en-US"/>
              </w:rPr>
            </w:pPr>
            <w:r w:rsidRPr="00D557D6">
              <w:rPr>
                <w:rFonts w:eastAsia="Calibri"/>
                <w:color w:val="000000"/>
                <w:lang w:eastAsia="en-US"/>
              </w:rPr>
              <w:t>4</w:t>
            </w:r>
          </w:p>
        </w:tc>
      </w:tr>
      <w:tr w:rsidR="00D557D6" w:rsidRPr="00D557D6" w:rsidTr="00242BC2">
        <w:trPr>
          <w:jc w:val="center"/>
        </w:trPr>
        <w:tc>
          <w:tcPr>
            <w:tcW w:w="0" w:type="auto"/>
            <w:shd w:val="clear" w:color="auto" w:fill="FFFFFF"/>
            <w:tcMar>
              <w:top w:w="67" w:type="dxa"/>
              <w:left w:w="134" w:type="dxa"/>
              <w:bottom w:w="67" w:type="dxa"/>
              <w:right w:w="134" w:type="dxa"/>
            </w:tcMar>
            <w:vAlign w:val="center"/>
            <w:hideMark/>
          </w:tcPr>
          <w:p w:rsidR="00D557D6" w:rsidRPr="00D557D6" w:rsidRDefault="00D557D6" w:rsidP="00D557D6">
            <w:pPr>
              <w:suppressAutoHyphens w:val="0"/>
              <w:spacing w:line="240" w:lineRule="auto"/>
              <w:jc w:val="center"/>
              <w:rPr>
                <w:rFonts w:eastAsia="Calibri"/>
                <w:lang w:eastAsia="en-US"/>
              </w:rPr>
            </w:pPr>
            <w:r w:rsidRPr="00D557D6">
              <w:rPr>
                <w:rFonts w:eastAsia="Calibri"/>
                <w:color w:val="000000"/>
                <w:lang w:eastAsia="en-US"/>
              </w:rPr>
              <w:t>Высокого давления</w:t>
            </w:r>
          </w:p>
        </w:tc>
        <w:tc>
          <w:tcPr>
            <w:tcW w:w="6049" w:type="dxa"/>
            <w:shd w:val="clear" w:color="auto" w:fill="FFFFFF"/>
            <w:tcMar>
              <w:top w:w="67" w:type="dxa"/>
              <w:left w:w="134" w:type="dxa"/>
              <w:bottom w:w="67" w:type="dxa"/>
              <w:right w:w="134" w:type="dxa"/>
            </w:tcMar>
            <w:vAlign w:val="center"/>
            <w:hideMark/>
          </w:tcPr>
          <w:p w:rsidR="00D557D6" w:rsidRPr="00D557D6" w:rsidRDefault="00D557D6" w:rsidP="00D557D6">
            <w:pPr>
              <w:suppressAutoHyphens w:val="0"/>
              <w:spacing w:line="240" w:lineRule="auto"/>
              <w:jc w:val="center"/>
              <w:rPr>
                <w:rFonts w:eastAsia="Calibri"/>
                <w:lang w:eastAsia="en-US"/>
              </w:rPr>
            </w:pPr>
            <w:r w:rsidRPr="00D557D6">
              <w:rPr>
                <w:rFonts w:eastAsia="Calibri"/>
                <w:color w:val="000000"/>
                <w:lang w:eastAsia="en-US"/>
              </w:rPr>
              <w:t>7-10</w:t>
            </w:r>
          </w:p>
        </w:tc>
      </w:tr>
    </w:tbl>
    <w:p w:rsidR="00D557D6" w:rsidRDefault="00D557D6" w:rsidP="00D557D6">
      <w:pPr>
        <w:widowControl w:val="0"/>
        <w:tabs>
          <w:tab w:val="left" w:pos="0"/>
        </w:tabs>
        <w:suppressAutoHyphens w:val="0"/>
        <w:spacing w:line="240" w:lineRule="auto"/>
        <w:ind w:firstLine="709"/>
        <w:jc w:val="center"/>
        <w:rPr>
          <w:b/>
          <w:lang w:eastAsia="ru-RU"/>
        </w:rPr>
      </w:pPr>
    </w:p>
    <w:p w:rsidR="00E10D2B" w:rsidRPr="00D557D6" w:rsidRDefault="00E10D2B" w:rsidP="00D557D6">
      <w:pPr>
        <w:widowControl w:val="0"/>
        <w:tabs>
          <w:tab w:val="left" w:pos="0"/>
        </w:tabs>
        <w:suppressAutoHyphens w:val="0"/>
        <w:spacing w:line="240" w:lineRule="auto"/>
        <w:ind w:firstLine="709"/>
        <w:jc w:val="center"/>
        <w:rPr>
          <w:b/>
          <w:lang w:eastAsia="ru-RU"/>
        </w:rPr>
      </w:pPr>
    </w:p>
    <w:p w:rsidR="00D557D6" w:rsidRPr="00D557D6" w:rsidRDefault="00D557D6" w:rsidP="00D557D6">
      <w:pPr>
        <w:widowControl w:val="0"/>
        <w:tabs>
          <w:tab w:val="left" w:pos="0"/>
        </w:tabs>
        <w:suppressAutoHyphens w:val="0"/>
        <w:spacing w:line="240" w:lineRule="auto"/>
        <w:ind w:firstLine="709"/>
        <w:jc w:val="center"/>
        <w:rPr>
          <w:b/>
          <w:lang w:eastAsia="ru-RU"/>
        </w:rPr>
      </w:pPr>
      <w:r w:rsidRPr="00D557D6">
        <w:rPr>
          <w:b/>
          <w:lang w:eastAsia="ru-RU"/>
        </w:rPr>
        <w:t>Охранная зона линии водоснабжения</w:t>
      </w:r>
    </w:p>
    <w:p w:rsidR="00D557D6" w:rsidRPr="00D557D6" w:rsidRDefault="00D557D6" w:rsidP="00D557D6">
      <w:pPr>
        <w:widowControl w:val="0"/>
        <w:tabs>
          <w:tab w:val="left" w:pos="0"/>
        </w:tabs>
        <w:suppressAutoHyphens w:val="0"/>
        <w:spacing w:line="240" w:lineRule="auto"/>
        <w:ind w:firstLine="709"/>
        <w:jc w:val="right"/>
        <w:rPr>
          <w:lang w:eastAsia="ru-RU"/>
        </w:rPr>
      </w:pPr>
      <w:r w:rsidRPr="00D557D6">
        <w:rPr>
          <w:lang w:eastAsia="ru-RU"/>
        </w:rPr>
        <w:t xml:space="preserve">Таблица </w:t>
      </w:r>
      <w:r w:rsidRPr="00D557D6">
        <w:rPr>
          <w:lang w:val="en-US" w:eastAsia="ru-RU"/>
        </w:rPr>
        <w:t>3.1</w:t>
      </w:r>
      <w:r w:rsidR="00C65694">
        <w:rPr>
          <w:lang w:eastAsia="ru-RU"/>
        </w:rPr>
        <w:t>5</w:t>
      </w:r>
      <w:r w:rsidRPr="00D557D6">
        <w:rPr>
          <w:lang w:eastAsia="ru-RU"/>
        </w:rPr>
        <w: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592"/>
        <w:gridCol w:w="5746"/>
      </w:tblGrid>
      <w:tr w:rsidR="00D557D6" w:rsidRPr="00D557D6" w:rsidTr="00242BC2">
        <w:trPr>
          <w:tblHeader/>
          <w:jc w:val="center"/>
        </w:trPr>
        <w:tc>
          <w:tcPr>
            <w:tcW w:w="3717" w:type="dxa"/>
            <w:shd w:val="clear" w:color="auto" w:fill="F4F4F4"/>
            <w:tcMar>
              <w:top w:w="67" w:type="dxa"/>
              <w:left w:w="134" w:type="dxa"/>
              <w:bottom w:w="67" w:type="dxa"/>
              <w:right w:w="134" w:type="dxa"/>
            </w:tcMar>
            <w:hideMark/>
          </w:tcPr>
          <w:p w:rsidR="00D557D6" w:rsidRPr="00D557D6" w:rsidRDefault="00D557D6" w:rsidP="00D557D6">
            <w:pPr>
              <w:suppressAutoHyphens w:val="0"/>
              <w:spacing w:line="240" w:lineRule="auto"/>
              <w:jc w:val="center"/>
              <w:rPr>
                <w:rFonts w:eastAsia="Calibri"/>
                <w:b/>
                <w:lang w:eastAsia="en-US"/>
              </w:rPr>
            </w:pPr>
            <w:r w:rsidRPr="00D557D6">
              <w:rPr>
                <w:rFonts w:eastAsia="Calibri"/>
                <w:b/>
                <w:color w:val="000000"/>
                <w:lang w:eastAsia="en-US"/>
              </w:rPr>
              <w:t>Наименование</w:t>
            </w:r>
          </w:p>
        </w:tc>
        <w:tc>
          <w:tcPr>
            <w:tcW w:w="6049" w:type="dxa"/>
            <w:shd w:val="clear" w:color="auto" w:fill="F4F4F4"/>
            <w:tcMar>
              <w:top w:w="67" w:type="dxa"/>
              <w:left w:w="134" w:type="dxa"/>
              <w:bottom w:w="67" w:type="dxa"/>
              <w:right w:w="134" w:type="dxa"/>
            </w:tcMar>
            <w:hideMark/>
          </w:tcPr>
          <w:p w:rsidR="00D557D6" w:rsidRPr="00D557D6" w:rsidRDefault="00D557D6" w:rsidP="00D557D6">
            <w:pPr>
              <w:suppressAutoHyphens w:val="0"/>
              <w:spacing w:line="240" w:lineRule="auto"/>
              <w:jc w:val="center"/>
              <w:rPr>
                <w:rFonts w:eastAsia="Calibri"/>
                <w:b/>
                <w:lang w:eastAsia="en-US"/>
              </w:rPr>
            </w:pPr>
            <w:r w:rsidRPr="00D557D6">
              <w:rPr>
                <w:rFonts w:eastAsia="Calibri"/>
                <w:b/>
                <w:color w:val="000000"/>
                <w:lang w:eastAsia="en-US"/>
              </w:rPr>
              <w:t>Расстояние, м</w:t>
            </w:r>
          </w:p>
        </w:tc>
      </w:tr>
      <w:tr w:rsidR="00D557D6" w:rsidRPr="00D557D6" w:rsidTr="00242BC2">
        <w:trPr>
          <w:trHeight w:val="255"/>
          <w:jc w:val="center"/>
        </w:trPr>
        <w:tc>
          <w:tcPr>
            <w:tcW w:w="0" w:type="auto"/>
            <w:shd w:val="clear" w:color="auto" w:fill="FFFFFF"/>
            <w:tcMar>
              <w:top w:w="67" w:type="dxa"/>
              <w:left w:w="134" w:type="dxa"/>
              <w:bottom w:w="67" w:type="dxa"/>
              <w:right w:w="134" w:type="dxa"/>
            </w:tcMar>
            <w:hideMark/>
          </w:tcPr>
          <w:p w:rsidR="00D557D6" w:rsidRPr="00D557D6" w:rsidRDefault="00D557D6" w:rsidP="00D557D6">
            <w:pPr>
              <w:suppressAutoHyphens w:val="0"/>
              <w:spacing w:line="240" w:lineRule="auto"/>
              <w:jc w:val="center"/>
              <w:rPr>
                <w:rFonts w:eastAsia="Calibri"/>
                <w:color w:val="000000"/>
                <w:lang w:eastAsia="en-US"/>
              </w:rPr>
            </w:pPr>
            <w:r w:rsidRPr="00D557D6">
              <w:rPr>
                <w:rFonts w:eastAsia="Calibri"/>
                <w:color w:val="000000"/>
                <w:lang w:eastAsia="en-US"/>
              </w:rPr>
              <w:t>водопровод</w:t>
            </w:r>
          </w:p>
        </w:tc>
        <w:tc>
          <w:tcPr>
            <w:tcW w:w="6049" w:type="dxa"/>
            <w:shd w:val="clear" w:color="auto" w:fill="FFFFFF"/>
            <w:tcMar>
              <w:top w:w="67" w:type="dxa"/>
              <w:left w:w="134" w:type="dxa"/>
              <w:bottom w:w="67" w:type="dxa"/>
              <w:right w:w="134" w:type="dxa"/>
            </w:tcMar>
            <w:hideMark/>
          </w:tcPr>
          <w:p w:rsidR="00D557D6" w:rsidRPr="00D557D6" w:rsidRDefault="00D557D6" w:rsidP="00D557D6">
            <w:pPr>
              <w:suppressAutoHyphens w:val="0"/>
              <w:spacing w:line="240" w:lineRule="auto"/>
              <w:jc w:val="center"/>
              <w:rPr>
                <w:rFonts w:eastAsia="Calibri"/>
                <w:color w:val="000000"/>
                <w:lang w:eastAsia="en-US"/>
              </w:rPr>
            </w:pPr>
            <w:r w:rsidRPr="00D557D6">
              <w:rPr>
                <w:rFonts w:eastAsia="Calibri"/>
                <w:color w:val="000000"/>
                <w:lang w:eastAsia="en-US"/>
              </w:rPr>
              <w:t>5</w:t>
            </w:r>
          </w:p>
        </w:tc>
      </w:tr>
    </w:tbl>
    <w:p w:rsidR="00D557D6" w:rsidRDefault="00D557D6" w:rsidP="00D557D6">
      <w:pPr>
        <w:suppressAutoHyphens w:val="0"/>
        <w:spacing w:line="240" w:lineRule="auto"/>
        <w:rPr>
          <w:rFonts w:eastAsia="Calibri"/>
          <w:lang w:eastAsia="en-US"/>
        </w:rPr>
      </w:pPr>
    </w:p>
    <w:p w:rsidR="00E10D2B" w:rsidRPr="00D557D6" w:rsidRDefault="00E10D2B" w:rsidP="00D557D6">
      <w:pPr>
        <w:suppressAutoHyphens w:val="0"/>
        <w:spacing w:line="240" w:lineRule="auto"/>
        <w:rPr>
          <w:rFonts w:eastAsia="Calibri"/>
          <w:lang w:eastAsia="en-US"/>
        </w:rPr>
      </w:pPr>
    </w:p>
    <w:p w:rsidR="00D557D6" w:rsidRPr="00D557D6" w:rsidRDefault="00D557D6" w:rsidP="00D557D6">
      <w:pPr>
        <w:widowControl w:val="0"/>
        <w:tabs>
          <w:tab w:val="left" w:pos="0"/>
        </w:tabs>
        <w:suppressAutoHyphens w:val="0"/>
        <w:spacing w:line="240" w:lineRule="auto"/>
        <w:ind w:firstLine="709"/>
        <w:jc w:val="center"/>
        <w:rPr>
          <w:b/>
          <w:lang w:eastAsia="ru-RU"/>
        </w:rPr>
      </w:pPr>
      <w:r w:rsidRPr="00D557D6">
        <w:rPr>
          <w:b/>
          <w:lang w:eastAsia="ru-RU"/>
        </w:rPr>
        <w:t>Охранная зона линии водоотведения</w:t>
      </w:r>
    </w:p>
    <w:p w:rsidR="00D557D6" w:rsidRPr="00D557D6" w:rsidRDefault="00D557D6" w:rsidP="00D557D6">
      <w:pPr>
        <w:widowControl w:val="0"/>
        <w:tabs>
          <w:tab w:val="left" w:pos="0"/>
        </w:tabs>
        <w:suppressAutoHyphens w:val="0"/>
        <w:spacing w:line="240" w:lineRule="auto"/>
        <w:ind w:firstLine="709"/>
        <w:jc w:val="right"/>
        <w:rPr>
          <w:lang w:eastAsia="ru-RU"/>
        </w:rPr>
      </w:pPr>
      <w:r w:rsidRPr="00D557D6">
        <w:rPr>
          <w:lang w:eastAsia="ru-RU"/>
        </w:rPr>
        <w:t xml:space="preserve">Таблица </w:t>
      </w:r>
      <w:r w:rsidRPr="00D557D6">
        <w:rPr>
          <w:lang w:val="en-US" w:eastAsia="ru-RU"/>
        </w:rPr>
        <w:t>3.1</w:t>
      </w:r>
      <w:r w:rsidR="00C65694">
        <w:rPr>
          <w:lang w:eastAsia="ru-RU"/>
        </w:rPr>
        <w:t>6</w:t>
      </w:r>
      <w:r w:rsidRPr="00D557D6">
        <w:rPr>
          <w:lang w:eastAsia="ru-RU"/>
        </w:rPr>
        <w: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609"/>
        <w:gridCol w:w="5729"/>
      </w:tblGrid>
      <w:tr w:rsidR="00D557D6" w:rsidRPr="00D557D6" w:rsidTr="00242BC2">
        <w:trPr>
          <w:tblHeader/>
          <w:jc w:val="center"/>
        </w:trPr>
        <w:tc>
          <w:tcPr>
            <w:tcW w:w="3820" w:type="dxa"/>
            <w:shd w:val="clear" w:color="auto" w:fill="F4F4F4"/>
            <w:tcMar>
              <w:top w:w="67" w:type="dxa"/>
              <w:left w:w="134" w:type="dxa"/>
              <w:bottom w:w="67" w:type="dxa"/>
              <w:right w:w="134" w:type="dxa"/>
            </w:tcMar>
            <w:vAlign w:val="center"/>
            <w:hideMark/>
          </w:tcPr>
          <w:p w:rsidR="00D557D6" w:rsidRPr="00D557D6" w:rsidRDefault="00D557D6" w:rsidP="00D557D6">
            <w:pPr>
              <w:suppressAutoHyphens w:val="0"/>
              <w:spacing w:line="240" w:lineRule="auto"/>
              <w:jc w:val="center"/>
              <w:rPr>
                <w:rFonts w:eastAsia="Calibri"/>
                <w:b/>
                <w:lang w:eastAsia="en-US"/>
              </w:rPr>
            </w:pPr>
            <w:r w:rsidRPr="00D557D6">
              <w:rPr>
                <w:rFonts w:eastAsia="Calibri"/>
                <w:b/>
                <w:color w:val="000000"/>
                <w:lang w:eastAsia="en-US"/>
              </w:rPr>
              <w:t>Наименование</w:t>
            </w:r>
          </w:p>
        </w:tc>
        <w:tc>
          <w:tcPr>
            <w:tcW w:w="6237" w:type="dxa"/>
            <w:shd w:val="clear" w:color="auto" w:fill="F4F4F4"/>
            <w:tcMar>
              <w:top w:w="67" w:type="dxa"/>
              <w:left w:w="134" w:type="dxa"/>
              <w:bottom w:w="67" w:type="dxa"/>
              <w:right w:w="134" w:type="dxa"/>
            </w:tcMar>
            <w:vAlign w:val="center"/>
            <w:hideMark/>
          </w:tcPr>
          <w:p w:rsidR="00D557D6" w:rsidRPr="00D557D6" w:rsidRDefault="00D557D6" w:rsidP="00D557D6">
            <w:pPr>
              <w:suppressAutoHyphens w:val="0"/>
              <w:spacing w:line="240" w:lineRule="auto"/>
              <w:jc w:val="center"/>
              <w:rPr>
                <w:rFonts w:eastAsia="Calibri"/>
                <w:b/>
                <w:lang w:eastAsia="en-US"/>
              </w:rPr>
            </w:pPr>
            <w:r w:rsidRPr="00D557D6">
              <w:rPr>
                <w:rFonts w:eastAsia="Calibri"/>
                <w:b/>
                <w:color w:val="000000"/>
                <w:lang w:eastAsia="en-US"/>
              </w:rPr>
              <w:t>Расстояние, м</w:t>
            </w:r>
          </w:p>
        </w:tc>
      </w:tr>
      <w:tr w:rsidR="00D557D6" w:rsidRPr="00D557D6" w:rsidTr="00242BC2">
        <w:trPr>
          <w:trHeight w:val="255"/>
          <w:jc w:val="center"/>
        </w:trPr>
        <w:tc>
          <w:tcPr>
            <w:tcW w:w="0" w:type="auto"/>
            <w:shd w:val="clear" w:color="auto" w:fill="FFFFFF"/>
            <w:tcMar>
              <w:top w:w="67" w:type="dxa"/>
              <w:left w:w="134" w:type="dxa"/>
              <w:bottom w:w="67" w:type="dxa"/>
              <w:right w:w="134" w:type="dxa"/>
            </w:tcMar>
            <w:vAlign w:val="center"/>
            <w:hideMark/>
          </w:tcPr>
          <w:p w:rsidR="00D557D6" w:rsidRPr="00D557D6" w:rsidRDefault="00D557D6" w:rsidP="00D557D6">
            <w:pPr>
              <w:suppressAutoHyphens w:val="0"/>
              <w:spacing w:line="240" w:lineRule="auto"/>
              <w:jc w:val="center"/>
              <w:rPr>
                <w:rFonts w:eastAsia="Calibri"/>
                <w:color w:val="000000"/>
                <w:lang w:eastAsia="en-US"/>
              </w:rPr>
            </w:pPr>
            <w:r w:rsidRPr="00D557D6">
              <w:rPr>
                <w:rFonts w:eastAsia="Calibri"/>
                <w:color w:val="000000"/>
                <w:lang w:eastAsia="en-US"/>
              </w:rPr>
              <w:t>Напорная канализация</w:t>
            </w:r>
          </w:p>
        </w:tc>
        <w:tc>
          <w:tcPr>
            <w:tcW w:w="6237" w:type="dxa"/>
            <w:shd w:val="clear" w:color="auto" w:fill="FFFFFF"/>
            <w:tcMar>
              <w:top w:w="67" w:type="dxa"/>
              <w:left w:w="134" w:type="dxa"/>
              <w:bottom w:w="67" w:type="dxa"/>
              <w:right w:w="134" w:type="dxa"/>
            </w:tcMar>
            <w:vAlign w:val="center"/>
            <w:hideMark/>
          </w:tcPr>
          <w:p w:rsidR="00D557D6" w:rsidRPr="00D557D6" w:rsidRDefault="00D557D6" w:rsidP="00D557D6">
            <w:pPr>
              <w:suppressAutoHyphens w:val="0"/>
              <w:spacing w:line="240" w:lineRule="auto"/>
              <w:jc w:val="center"/>
              <w:rPr>
                <w:rFonts w:eastAsia="Calibri"/>
                <w:color w:val="000000"/>
                <w:lang w:eastAsia="en-US"/>
              </w:rPr>
            </w:pPr>
            <w:r w:rsidRPr="00D557D6">
              <w:rPr>
                <w:rFonts w:eastAsia="Calibri"/>
                <w:color w:val="000000"/>
                <w:lang w:eastAsia="en-US"/>
              </w:rPr>
              <w:t>5</w:t>
            </w:r>
          </w:p>
        </w:tc>
      </w:tr>
      <w:tr w:rsidR="00D557D6" w:rsidRPr="00D557D6" w:rsidTr="00242BC2">
        <w:trPr>
          <w:trHeight w:val="288"/>
          <w:jc w:val="center"/>
        </w:trPr>
        <w:tc>
          <w:tcPr>
            <w:tcW w:w="0" w:type="auto"/>
            <w:shd w:val="clear" w:color="auto" w:fill="FFFFFF"/>
            <w:tcMar>
              <w:top w:w="67" w:type="dxa"/>
              <w:left w:w="134" w:type="dxa"/>
              <w:bottom w:w="67" w:type="dxa"/>
              <w:right w:w="134" w:type="dxa"/>
            </w:tcMar>
            <w:vAlign w:val="center"/>
            <w:hideMark/>
          </w:tcPr>
          <w:p w:rsidR="00D557D6" w:rsidRPr="00D557D6" w:rsidRDefault="00D557D6" w:rsidP="00D557D6">
            <w:pPr>
              <w:suppressAutoHyphens w:val="0"/>
              <w:spacing w:line="240" w:lineRule="auto"/>
              <w:jc w:val="center"/>
              <w:rPr>
                <w:rFonts w:eastAsia="Calibri"/>
                <w:color w:val="000000"/>
                <w:lang w:eastAsia="en-US"/>
              </w:rPr>
            </w:pPr>
            <w:r w:rsidRPr="00D557D6">
              <w:rPr>
                <w:rFonts w:eastAsia="Calibri"/>
                <w:color w:val="000000"/>
                <w:lang w:eastAsia="en-US"/>
              </w:rPr>
              <w:t>Самотечная канализация и дренаж</w:t>
            </w:r>
          </w:p>
        </w:tc>
        <w:tc>
          <w:tcPr>
            <w:tcW w:w="6237" w:type="dxa"/>
            <w:shd w:val="clear" w:color="auto" w:fill="FFFFFF"/>
            <w:tcMar>
              <w:top w:w="67" w:type="dxa"/>
              <w:left w:w="134" w:type="dxa"/>
              <w:bottom w:w="67" w:type="dxa"/>
              <w:right w:w="134" w:type="dxa"/>
            </w:tcMar>
            <w:vAlign w:val="center"/>
            <w:hideMark/>
          </w:tcPr>
          <w:p w:rsidR="00D557D6" w:rsidRPr="00D557D6" w:rsidRDefault="00D557D6" w:rsidP="00D557D6">
            <w:pPr>
              <w:suppressAutoHyphens w:val="0"/>
              <w:spacing w:line="240" w:lineRule="auto"/>
              <w:jc w:val="center"/>
              <w:rPr>
                <w:rFonts w:eastAsia="Calibri"/>
                <w:color w:val="000000"/>
                <w:lang w:eastAsia="en-US"/>
              </w:rPr>
            </w:pPr>
            <w:r w:rsidRPr="00D557D6">
              <w:rPr>
                <w:rFonts w:eastAsia="Calibri"/>
                <w:color w:val="000000"/>
                <w:lang w:eastAsia="en-US"/>
              </w:rPr>
              <w:t>3</w:t>
            </w:r>
          </w:p>
        </w:tc>
      </w:tr>
      <w:tr w:rsidR="00D557D6" w:rsidRPr="00D557D6" w:rsidTr="00242BC2">
        <w:trPr>
          <w:jc w:val="center"/>
        </w:trPr>
        <w:tc>
          <w:tcPr>
            <w:tcW w:w="0" w:type="auto"/>
            <w:shd w:val="clear" w:color="auto" w:fill="FFFFFF"/>
            <w:tcMar>
              <w:top w:w="67" w:type="dxa"/>
              <w:left w:w="134" w:type="dxa"/>
              <w:bottom w:w="67" w:type="dxa"/>
              <w:right w:w="134" w:type="dxa"/>
            </w:tcMar>
            <w:vAlign w:val="center"/>
            <w:hideMark/>
          </w:tcPr>
          <w:p w:rsidR="00D557D6" w:rsidRPr="00D557D6" w:rsidRDefault="00D557D6" w:rsidP="00D557D6">
            <w:pPr>
              <w:suppressAutoHyphens w:val="0"/>
              <w:spacing w:line="240" w:lineRule="auto"/>
              <w:jc w:val="center"/>
              <w:rPr>
                <w:rFonts w:eastAsia="Calibri"/>
                <w:lang w:eastAsia="en-US"/>
              </w:rPr>
            </w:pPr>
            <w:r w:rsidRPr="00D557D6">
              <w:rPr>
                <w:rFonts w:eastAsia="Calibri"/>
                <w:color w:val="000000"/>
                <w:lang w:eastAsia="en-US"/>
              </w:rPr>
              <w:t>Высокого давления</w:t>
            </w:r>
          </w:p>
        </w:tc>
        <w:tc>
          <w:tcPr>
            <w:tcW w:w="6237" w:type="dxa"/>
            <w:shd w:val="clear" w:color="auto" w:fill="FFFFFF"/>
            <w:tcMar>
              <w:top w:w="67" w:type="dxa"/>
              <w:left w:w="134" w:type="dxa"/>
              <w:bottom w:w="67" w:type="dxa"/>
              <w:right w:w="134" w:type="dxa"/>
            </w:tcMar>
            <w:vAlign w:val="center"/>
            <w:hideMark/>
          </w:tcPr>
          <w:p w:rsidR="00D557D6" w:rsidRPr="00D557D6" w:rsidRDefault="00D557D6" w:rsidP="00D557D6">
            <w:pPr>
              <w:suppressAutoHyphens w:val="0"/>
              <w:spacing w:line="240" w:lineRule="auto"/>
              <w:jc w:val="center"/>
              <w:rPr>
                <w:rFonts w:eastAsia="Calibri"/>
                <w:lang w:eastAsia="en-US"/>
              </w:rPr>
            </w:pPr>
            <w:r w:rsidRPr="00D557D6">
              <w:rPr>
                <w:rFonts w:eastAsia="Calibri"/>
                <w:color w:val="000000"/>
                <w:lang w:eastAsia="en-US"/>
              </w:rPr>
              <w:t>7-10</w:t>
            </w:r>
          </w:p>
        </w:tc>
      </w:tr>
    </w:tbl>
    <w:p w:rsidR="00D557D6" w:rsidRDefault="00D557D6" w:rsidP="00D557D6">
      <w:pPr>
        <w:suppressAutoHyphens w:val="0"/>
        <w:spacing w:line="240" w:lineRule="auto"/>
        <w:rPr>
          <w:rFonts w:eastAsia="Calibri"/>
          <w:lang w:eastAsia="en-US"/>
        </w:rPr>
      </w:pPr>
    </w:p>
    <w:p w:rsidR="00E10D2B" w:rsidRPr="00D557D6" w:rsidRDefault="00E10D2B" w:rsidP="00D557D6">
      <w:pPr>
        <w:suppressAutoHyphens w:val="0"/>
        <w:spacing w:line="240" w:lineRule="auto"/>
        <w:rPr>
          <w:rFonts w:eastAsia="Calibri"/>
          <w:lang w:eastAsia="en-US"/>
        </w:rPr>
      </w:pPr>
    </w:p>
    <w:p w:rsidR="00E10D2B" w:rsidRPr="00D557D6" w:rsidRDefault="00D557D6" w:rsidP="00D557D6">
      <w:pPr>
        <w:widowControl w:val="0"/>
        <w:tabs>
          <w:tab w:val="left" w:pos="0"/>
        </w:tabs>
        <w:suppressAutoHyphens w:val="0"/>
        <w:spacing w:line="240" w:lineRule="auto"/>
        <w:ind w:firstLine="709"/>
        <w:jc w:val="center"/>
        <w:rPr>
          <w:b/>
          <w:lang w:eastAsia="ru-RU"/>
        </w:rPr>
      </w:pPr>
      <w:r w:rsidRPr="00D557D6">
        <w:rPr>
          <w:b/>
          <w:lang w:eastAsia="ru-RU"/>
        </w:rPr>
        <w:t>Охранная зона линии теплоснабжения</w:t>
      </w:r>
    </w:p>
    <w:p w:rsidR="00D557D6" w:rsidRPr="00D557D6" w:rsidRDefault="00D557D6" w:rsidP="00D557D6">
      <w:pPr>
        <w:widowControl w:val="0"/>
        <w:tabs>
          <w:tab w:val="left" w:pos="0"/>
        </w:tabs>
        <w:suppressAutoHyphens w:val="0"/>
        <w:spacing w:line="240" w:lineRule="auto"/>
        <w:ind w:firstLine="709"/>
        <w:jc w:val="right"/>
        <w:rPr>
          <w:lang w:eastAsia="ru-RU"/>
        </w:rPr>
      </w:pPr>
      <w:r w:rsidRPr="00D557D6">
        <w:rPr>
          <w:lang w:eastAsia="ru-RU"/>
        </w:rPr>
        <w:t xml:space="preserve">Таблица </w:t>
      </w:r>
      <w:r w:rsidRPr="00D557D6">
        <w:rPr>
          <w:lang w:val="en-US" w:eastAsia="ru-RU"/>
        </w:rPr>
        <w:t>3.1</w:t>
      </w:r>
      <w:r w:rsidR="00C65694">
        <w:rPr>
          <w:lang w:eastAsia="ru-RU"/>
        </w:rPr>
        <w:t>7</w:t>
      </w:r>
      <w:r w:rsidRPr="00D557D6">
        <w:rPr>
          <w:lang w:eastAsia="ru-RU"/>
        </w:rPr>
        <w: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895"/>
        <w:gridCol w:w="5443"/>
      </w:tblGrid>
      <w:tr w:rsidR="00D557D6" w:rsidRPr="00D557D6" w:rsidTr="00242BC2">
        <w:trPr>
          <w:tblHeader/>
          <w:jc w:val="center"/>
        </w:trPr>
        <w:tc>
          <w:tcPr>
            <w:tcW w:w="3729" w:type="dxa"/>
            <w:shd w:val="clear" w:color="auto" w:fill="F4F4F4"/>
            <w:tcMar>
              <w:top w:w="67" w:type="dxa"/>
              <w:left w:w="134" w:type="dxa"/>
              <w:bottom w:w="67" w:type="dxa"/>
              <w:right w:w="134" w:type="dxa"/>
            </w:tcMar>
            <w:vAlign w:val="center"/>
            <w:hideMark/>
          </w:tcPr>
          <w:p w:rsidR="00D557D6" w:rsidRPr="00D557D6" w:rsidRDefault="00D557D6" w:rsidP="00D557D6">
            <w:pPr>
              <w:suppressAutoHyphens w:val="0"/>
              <w:spacing w:line="240" w:lineRule="auto"/>
              <w:jc w:val="center"/>
              <w:rPr>
                <w:rFonts w:eastAsia="Calibri"/>
                <w:b/>
                <w:lang w:eastAsia="en-US"/>
              </w:rPr>
            </w:pPr>
            <w:r w:rsidRPr="00D557D6">
              <w:rPr>
                <w:rFonts w:eastAsia="Calibri"/>
                <w:b/>
                <w:color w:val="000000"/>
                <w:lang w:eastAsia="en-US"/>
              </w:rPr>
              <w:t>Характеристики</w:t>
            </w:r>
          </w:p>
        </w:tc>
        <w:tc>
          <w:tcPr>
            <w:tcW w:w="6037" w:type="dxa"/>
            <w:shd w:val="clear" w:color="auto" w:fill="F4F4F4"/>
            <w:tcMar>
              <w:top w:w="67" w:type="dxa"/>
              <w:left w:w="134" w:type="dxa"/>
              <w:bottom w:w="67" w:type="dxa"/>
              <w:right w:w="134" w:type="dxa"/>
            </w:tcMar>
            <w:vAlign w:val="center"/>
            <w:hideMark/>
          </w:tcPr>
          <w:p w:rsidR="00D557D6" w:rsidRPr="00D557D6" w:rsidRDefault="00D557D6" w:rsidP="00D557D6">
            <w:pPr>
              <w:suppressAutoHyphens w:val="0"/>
              <w:spacing w:line="240" w:lineRule="auto"/>
              <w:jc w:val="center"/>
              <w:rPr>
                <w:rFonts w:eastAsia="Calibri"/>
                <w:b/>
                <w:lang w:eastAsia="en-US"/>
              </w:rPr>
            </w:pPr>
            <w:r w:rsidRPr="00D557D6">
              <w:rPr>
                <w:rFonts w:eastAsia="Calibri"/>
                <w:b/>
                <w:color w:val="000000"/>
                <w:lang w:eastAsia="en-US"/>
              </w:rPr>
              <w:t>Расстояние, м</w:t>
            </w:r>
          </w:p>
        </w:tc>
      </w:tr>
      <w:tr w:rsidR="00D557D6" w:rsidRPr="00D557D6" w:rsidTr="00242BC2">
        <w:trPr>
          <w:trHeight w:val="255"/>
          <w:jc w:val="center"/>
        </w:trPr>
        <w:tc>
          <w:tcPr>
            <w:tcW w:w="0" w:type="auto"/>
            <w:shd w:val="clear" w:color="auto" w:fill="FFFFFF"/>
            <w:tcMar>
              <w:top w:w="67" w:type="dxa"/>
              <w:left w:w="134" w:type="dxa"/>
              <w:bottom w:w="67" w:type="dxa"/>
              <w:right w:w="134" w:type="dxa"/>
            </w:tcMar>
            <w:vAlign w:val="center"/>
            <w:hideMark/>
          </w:tcPr>
          <w:p w:rsidR="00D557D6" w:rsidRPr="00D557D6" w:rsidRDefault="00D557D6" w:rsidP="00D557D6">
            <w:pPr>
              <w:suppressAutoHyphens w:val="0"/>
              <w:spacing w:line="240" w:lineRule="auto"/>
              <w:jc w:val="center"/>
              <w:rPr>
                <w:rFonts w:eastAsia="Calibri"/>
                <w:color w:val="000000"/>
                <w:lang w:eastAsia="en-US"/>
              </w:rPr>
            </w:pPr>
            <w:r w:rsidRPr="00D557D6">
              <w:rPr>
                <w:rFonts w:eastAsia="Calibri"/>
                <w:color w:val="000000"/>
                <w:lang w:eastAsia="en-US"/>
              </w:rPr>
              <w:t>От наружной стенки канала</w:t>
            </w:r>
          </w:p>
        </w:tc>
        <w:tc>
          <w:tcPr>
            <w:tcW w:w="6037" w:type="dxa"/>
            <w:shd w:val="clear" w:color="auto" w:fill="FFFFFF"/>
            <w:tcMar>
              <w:top w:w="67" w:type="dxa"/>
              <w:left w:w="134" w:type="dxa"/>
              <w:bottom w:w="67" w:type="dxa"/>
              <w:right w:w="134" w:type="dxa"/>
            </w:tcMar>
            <w:vAlign w:val="center"/>
            <w:hideMark/>
          </w:tcPr>
          <w:p w:rsidR="00D557D6" w:rsidRPr="00D557D6" w:rsidRDefault="00D557D6" w:rsidP="00D557D6">
            <w:pPr>
              <w:suppressAutoHyphens w:val="0"/>
              <w:spacing w:line="240" w:lineRule="auto"/>
              <w:jc w:val="center"/>
              <w:rPr>
                <w:rFonts w:eastAsia="Calibri"/>
                <w:color w:val="000000"/>
                <w:lang w:eastAsia="en-US"/>
              </w:rPr>
            </w:pPr>
            <w:r w:rsidRPr="00D557D6">
              <w:rPr>
                <w:rFonts w:eastAsia="Calibri"/>
                <w:color w:val="000000"/>
                <w:lang w:eastAsia="en-US"/>
              </w:rPr>
              <w:t>2</w:t>
            </w:r>
          </w:p>
        </w:tc>
      </w:tr>
      <w:tr w:rsidR="00D557D6" w:rsidRPr="00D557D6" w:rsidTr="00242BC2">
        <w:trPr>
          <w:trHeight w:val="288"/>
          <w:jc w:val="center"/>
        </w:trPr>
        <w:tc>
          <w:tcPr>
            <w:tcW w:w="0" w:type="auto"/>
            <w:shd w:val="clear" w:color="auto" w:fill="FFFFFF"/>
            <w:tcMar>
              <w:top w:w="67" w:type="dxa"/>
              <w:left w:w="134" w:type="dxa"/>
              <w:bottom w:w="67" w:type="dxa"/>
              <w:right w:w="134" w:type="dxa"/>
            </w:tcMar>
            <w:vAlign w:val="center"/>
            <w:hideMark/>
          </w:tcPr>
          <w:p w:rsidR="00D557D6" w:rsidRPr="00D557D6" w:rsidRDefault="00D557D6" w:rsidP="00D557D6">
            <w:pPr>
              <w:suppressAutoHyphens w:val="0"/>
              <w:spacing w:line="240" w:lineRule="auto"/>
              <w:jc w:val="center"/>
              <w:rPr>
                <w:rFonts w:eastAsia="Calibri"/>
                <w:color w:val="000000"/>
                <w:lang w:eastAsia="en-US"/>
              </w:rPr>
            </w:pPr>
            <w:r w:rsidRPr="00D557D6">
              <w:rPr>
                <w:rFonts w:eastAsia="Calibri"/>
                <w:color w:val="000000"/>
                <w:lang w:eastAsia="en-US"/>
              </w:rPr>
              <w:t xml:space="preserve">От оболочки </w:t>
            </w:r>
            <w:proofErr w:type="spellStart"/>
            <w:r w:rsidRPr="00D557D6">
              <w:rPr>
                <w:rFonts w:eastAsia="Calibri"/>
                <w:color w:val="000000"/>
                <w:lang w:eastAsia="en-US"/>
              </w:rPr>
              <w:t>бесканальной</w:t>
            </w:r>
            <w:proofErr w:type="spellEnd"/>
            <w:r w:rsidRPr="00D557D6">
              <w:rPr>
                <w:rFonts w:eastAsia="Calibri"/>
                <w:color w:val="000000"/>
                <w:lang w:eastAsia="en-US"/>
              </w:rPr>
              <w:t xml:space="preserve"> прокладки</w:t>
            </w:r>
          </w:p>
        </w:tc>
        <w:tc>
          <w:tcPr>
            <w:tcW w:w="6037" w:type="dxa"/>
            <w:shd w:val="clear" w:color="auto" w:fill="FFFFFF"/>
            <w:tcMar>
              <w:top w:w="67" w:type="dxa"/>
              <w:left w:w="134" w:type="dxa"/>
              <w:bottom w:w="67" w:type="dxa"/>
              <w:right w:w="134" w:type="dxa"/>
            </w:tcMar>
            <w:vAlign w:val="center"/>
            <w:hideMark/>
          </w:tcPr>
          <w:p w:rsidR="00D557D6" w:rsidRPr="00D557D6" w:rsidRDefault="00D557D6" w:rsidP="00D557D6">
            <w:pPr>
              <w:suppressAutoHyphens w:val="0"/>
              <w:spacing w:line="240" w:lineRule="auto"/>
              <w:jc w:val="center"/>
              <w:rPr>
                <w:rFonts w:eastAsia="Calibri"/>
                <w:color w:val="000000"/>
                <w:lang w:eastAsia="en-US"/>
              </w:rPr>
            </w:pPr>
            <w:r w:rsidRPr="00D557D6">
              <w:rPr>
                <w:rFonts w:eastAsia="Calibri"/>
                <w:color w:val="000000"/>
                <w:lang w:eastAsia="en-US"/>
              </w:rPr>
              <w:t>5</w:t>
            </w:r>
          </w:p>
        </w:tc>
      </w:tr>
    </w:tbl>
    <w:p w:rsidR="00E10D2B" w:rsidRDefault="00E10D2B" w:rsidP="00D557D6">
      <w:pPr>
        <w:widowControl w:val="0"/>
        <w:tabs>
          <w:tab w:val="left" w:pos="0"/>
        </w:tabs>
        <w:suppressAutoHyphens w:val="0"/>
        <w:spacing w:line="240" w:lineRule="auto"/>
        <w:ind w:firstLine="709"/>
        <w:jc w:val="center"/>
        <w:rPr>
          <w:b/>
          <w:lang w:eastAsia="ru-RU"/>
        </w:rPr>
      </w:pPr>
    </w:p>
    <w:p w:rsidR="00D557D6" w:rsidRPr="00D557D6" w:rsidRDefault="00D557D6" w:rsidP="00D557D6">
      <w:pPr>
        <w:widowControl w:val="0"/>
        <w:tabs>
          <w:tab w:val="left" w:pos="0"/>
        </w:tabs>
        <w:suppressAutoHyphens w:val="0"/>
        <w:spacing w:line="240" w:lineRule="auto"/>
        <w:ind w:firstLine="709"/>
        <w:jc w:val="center"/>
        <w:rPr>
          <w:b/>
          <w:lang w:eastAsia="ru-RU"/>
        </w:rPr>
      </w:pPr>
      <w:r w:rsidRPr="00D557D6">
        <w:rPr>
          <w:b/>
          <w:lang w:eastAsia="ru-RU"/>
        </w:rPr>
        <w:t>Охранная зона линии связи</w:t>
      </w:r>
    </w:p>
    <w:p w:rsidR="00D557D6" w:rsidRPr="00D557D6" w:rsidRDefault="00D557D6" w:rsidP="00D557D6">
      <w:pPr>
        <w:widowControl w:val="0"/>
        <w:tabs>
          <w:tab w:val="left" w:pos="0"/>
        </w:tabs>
        <w:suppressAutoHyphens w:val="0"/>
        <w:spacing w:line="240" w:lineRule="auto"/>
        <w:ind w:firstLine="709"/>
        <w:jc w:val="right"/>
        <w:rPr>
          <w:lang w:eastAsia="ru-RU"/>
        </w:rPr>
      </w:pPr>
      <w:r w:rsidRPr="00D557D6">
        <w:rPr>
          <w:lang w:eastAsia="ru-RU"/>
        </w:rPr>
        <w:t xml:space="preserve">Таблица </w:t>
      </w:r>
      <w:r w:rsidRPr="00D557D6">
        <w:rPr>
          <w:lang w:val="en-US" w:eastAsia="ru-RU"/>
        </w:rPr>
        <w:t>3.1</w:t>
      </w:r>
      <w:r w:rsidR="00C65694">
        <w:rPr>
          <w:lang w:eastAsia="ru-RU"/>
        </w:rPr>
        <w:t>8</w:t>
      </w:r>
      <w:r w:rsidRPr="00D557D6">
        <w:rPr>
          <w:lang w:eastAsia="ru-RU"/>
        </w:rPr>
        <w: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614"/>
        <w:gridCol w:w="5724"/>
      </w:tblGrid>
      <w:tr w:rsidR="00D557D6" w:rsidRPr="00D557D6" w:rsidTr="00242BC2">
        <w:trPr>
          <w:tblHeader/>
          <w:jc w:val="center"/>
        </w:trPr>
        <w:tc>
          <w:tcPr>
            <w:tcW w:w="3729" w:type="dxa"/>
            <w:shd w:val="clear" w:color="auto" w:fill="F4F4F4"/>
            <w:tcMar>
              <w:top w:w="67" w:type="dxa"/>
              <w:left w:w="134" w:type="dxa"/>
              <w:bottom w:w="67" w:type="dxa"/>
              <w:right w:w="134" w:type="dxa"/>
            </w:tcMar>
            <w:vAlign w:val="center"/>
            <w:hideMark/>
          </w:tcPr>
          <w:p w:rsidR="00D557D6" w:rsidRPr="00D557D6" w:rsidRDefault="00D557D6" w:rsidP="00D557D6">
            <w:pPr>
              <w:suppressAutoHyphens w:val="0"/>
              <w:spacing w:line="240" w:lineRule="auto"/>
              <w:jc w:val="center"/>
              <w:rPr>
                <w:rFonts w:eastAsia="Calibri"/>
                <w:b/>
                <w:lang w:eastAsia="en-US"/>
              </w:rPr>
            </w:pPr>
            <w:r w:rsidRPr="00D557D6">
              <w:rPr>
                <w:rFonts w:eastAsia="Calibri"/>
                <w:b/>
                <w:color w:val="000000"/>
                <w:lang w:eastAsia="en-US"/>
              </w:rPr>
              <w:t>Характеристики</w:t>
            </w:r>
          </w:p>
        </w:tc>
        <w:tc>
          <w:tcPr>
            <w:tcW w:w="6037" w:type="dxa"/>
            <w:shd w:val="clear" w:color="auto" w:fill="F4F4F4"/>
            <w:tcMar>
              <w:top w:w="67" w:type="dxa"/>
              <w:left w:w="134" w:type="dxa"/>
              <w:bottom w:w="67" w:type="dxa"/>
              <w:right w:w="134" w:type="dxa"/>
            </w:tcMar>
            <w:vAlign w:val="center"/>
            <w:hideMark/>
          </w:tcPr>
          <w:p w:rsidR="00D557D6" w:rsidRPr="00D557D6" w:rsidRDefault="00D557D6" w:rsidP="00D557D6">
            <w:pPr>
              <w:suppressAutoHyphens w:val="0"/>
              <w:spacing w:line="240" w:lineRule="auto"/>
              <w:jc w:val="center"/>
              <w:rPr>
                <w:rFonts w:eastAsia="Calibri"/>
                <w:b/>
                <w:lang w:eastAsia="en-US"/>
              </w:rPr>
            </w:pPr>
            <w:r w:rsidRPr="00D557D6">
              <w:rPr>
                <w:rFonts w:eastAsia="Calibri"/>
                <w:b/>
                <w:color w:val="000000"/>
                <w:lang w:eastAsia="en-US"/>
              </w:rPr>
              <w:t>Расстояние, м</w:t>
            </w:r>
          </w:p>
        </w:tc>
      </w:tr>
      <w:tr w:rsidR="00D557D6" w:rsidRPr="00D557D6" w:rsidTr="00242BC2">
        <w:trPr>
          <w:trHeight w:val="255"/>
          <w:jc w:val="center"/>
        </w:trPr>
        <w:tc>
          <w:tcPr>
            <w:tcW w:w="0" w:type="auto"/>
            <w:shd w:val="clear" w:color="auto" w:fill="FFFFFF"/>
            <w:tcMar>
              <w:top w:w="67" w:type="dxa"/>
              <w:left w:w="134" w:type="dxa"/>
              <w:bottom w:w="67" w:type="dxa"/>
              <w:right w:w="134" w:type="dxa"/>
            </w:tcMar>
            <w:vAlign w:val="center"/>
            <w:hideMark/>
          </w:tcPr>
          <w:p w:rsidR="00D557D6" w:rsidRPr="00D557D6" w:rsidRDefault="00D557D6" w:rsidP="00D557D6">
            <w:pPr>
              <w:suppressAutoHyphens w:val="0"/>
              <w:spacing w:line="240" w:lineRule="auto"/>
              <w:jc w:val="center"/>
              <w:rPr>
                <w:rFonts w:eastAsia="Calibri"/>
                <w:color w:val="000000"/>
                <w:lang w:eastAsia="en-US"/>
              </w:rPr>
            </w:pPr>
            <w:r w:rsidRPr="00D557D6">
              <w:rPr>
                <w:rFonts w:eastAsia="Calibri"/>
                <w:color w:val="000000"/>
                <w:lang w:eastAsia="en-US"/>
              </w:rPr>
              <w:t>воздушные</w:t>
            </w:r>
          </w:p>
        </w:tc>
        <w:tc>
          <w:tcPr>
            <w:tcW w:w="6037" w:type="dxa"/>
            <w:shd w:val="clear" w:color="auto" w:fill="FFFFFF"/>
            <w:tcMar>
              <w:top w:w="67" w:type="dxa"/>
              <w:left w:w="134" w:type="dxa"/>
              <w:bottom w:w="67" w:type="dxa"/>
              <w:right w:w="134" w:type="dxa"/>
            </w:tcMar>
            <w:vAlign w:val="center"/>
            <w:hideMark/>
          </w:tcPr>
          <w:p w:rsidR="00D557D6" w:rsidRPr="00D557D6" w:rsidRDefault="00D557D6" w:rsidP="00D557D6">
            <w:pPr>
              <w:suppressAutoHyphens w:val="0"/>
              <w:spacing w:line="240" w:lineRule="auto"/>
              <w:jc w:val="center"/>
              <w:rPr>
                <w:rFonts w:eastAsia="Calibri"/>
                <w:color w:val="000000"/>
                <w:lang w:eastAsia="en-US"/>
              </w:rPr>
            </w:pPr>
            <w:r w:rsidRPr="00D557D6">
              <w:rPr>
                <w:rFonts w:eastAsia="Calibri"/>
                <w:color w:val="000000"/>
                <w:lang w:eastAsia="en-US"/>
              </w:rPr>
              <w:t>2</w:t>
            </w:r>
          </w:p>
        </w:tc>
      </w:tr>
      <w:tr w:rsidR="00D557D6" w:rsidRPr="00D557D6" w:rsidTr="00242BC2">
        <w:trPr>
          <w:trHeight w:val="288"/>
          <w:jc w:val="center"/>
        </w:trPr>
        <w:tc>
          <w:tcPr>
            <w:tcW w:w="0" w:type="auto"/>
            <w:shd w:val="clear" w:color="auto" w:fill="FFFFFF"/>
            <w:tcMar>
              <w:top w:w="67" w:type="dxa"/>
              <w:left w:w="134" w:type="dxa"/>
              <w:bottom w:w="67" w:type="dxa"/>
              <w:right w:w="134" w:type="dxa"/>
            </w:tcMar>
            <w:vAlign w:val="center"/>
            <w:hideMark/>
          </w:tcPr>
          <w:p w:rsidR="00D557D6" w:rsidRPr="00D557D6" w:rsidRDefault="00D557D6" w:rsidP="00D557D6">
            <w:pPr>
              <w:suppressAutoHyphens w:val="0"/>
              <w:spacing w:line="240" w:lineRule="auto"/>
              <w:jc w:val="center"/>
              <w:rPr>
                <w:rFonts w:eastAsia="Calibri"/>
                <w:color w:val="000000"/>
                <w:lang w:eastAsia="en-US"/>
              </w:rPr>
            </w:pPr>
            <w:r w:rsidRPr="00D557D6">
              <w:rPr>
                <w:rFonts w:eastAsia="Calibri"/>
                <w:color w:val="000000"/>
                <w:lang w:eastAsia="en-US"/>
              </w:rPr>
              <w:t>кабель</w:t>
            </w:r>
          </w:p>
        </w:tc>
        <w:tc>
          <w:tcPr>
            <w:tcW w:w="6037" w:type="dxa"/>
            <w:shd w:val="clear" w:color="auto" w:fill="FFFFFF"/>
            <w:tcMar>
              <w:top w:w="67" w:type="dxa"/>
              <w:left w:w="134" w:type="dxa"/>
              <w:bottom w:w="67" w:type="dxa"/>
              <w:right w:w="134" w:type="dxa"/>
            </w:tcMar>
            <w:vAlign w:val="center"/>
            <w:hideMark/>
          </w:tcPr>
          <w:p w:rsidR="00D557D6" w:rsidRPr="00D557D6" w:rsidRDefault="00D557D6" w:rsidP="00D557D6">
            <w:pPr>
              <w:suppressAutoHyphens w:val="0"/>
              <w:spacing w:line="240" w:lineRule="auto"/>
              <w:jc w:val="center"/>
              <w:rPr>
                <w:rFonts w:eastAsia="Calibri"/>
                <w:color w:val="000000"/>
                <w:lang w:eastAsia="en-US"/>
              </w:rPr>
            </w:pPr>
            <w:r w:rsidRPr="00D557D6">
              <w:rPr>
                <w:rFonts w:eastAsia="Calibri"/>
                <w:color w:val="000000"/>
                <w:lang w:eastAsia="en-US"/>
              </w:rPr>
              <w:t>2</w:t>
            </w:r>
          </w:p>
        </w:tc>
      </w:tr>
    </w:tbl>
    <w:p w:rsidR="00D557D6" w:rsidRPr="00C65694" w:rsidRDefault="00D557D6" w:rsidP="00D557D6">
      <w:pPr>
        <w:suppressAutoHyphens w:val="0"/>
        <w:spacing w:line="240" w:lineRule="auto"/>
        <w:rPr>
          <w:rFonts w:eastAsia="Calibri"/>
          <w:sz w:val="28"/>
          <w:szCs w:val="28"/>
          <w:lang w:eastAsia="en-US"/>
        </w:rPr>
      </w:pPr>
    </w:p>
    <w:p w:rsidR="00D557D6" w:rsidRPr="00D557D6" w:rsidRDefault="00D557D6" w:rsidP="00D557D6">
      <w:pPr>
        <w:suppressAutoHyphens w:val="0"/>
        <w:spacing w:line="240" w:lineRule="auto"/>
        <w:ind w:firstLine="709"/>
        <w:contextualSpacing/>
        <w:jc w:val="both"/>
        <w:rPr>
          <w:rFonts w:eastAsia="Calibri"/>
          <w:color w:val="000000"/>
          <w:shd w:val="clear" w:color="auto" w:fill="FFFFFF"/>
          <w:lang w:eastAsia="en-US"/>
        </w:rPr>
      </w:pPr>
      <w:r w:rsidRPr="00D557D6">
        <w:rPr>
          <w:rFonts w:eastAsia="Calibri"/>
          <w:color w:val="000000"/>
          <w:lang w:eastAsia="en-US"/>
        </w:rPr>
        <w:t>Зоны с особыми условиями использования территорий, режимы использования земельных участков, расположенных в зонах с особыми условиями использования территорий автомобильных дорог регламентируются федеральным законом от 08.11.2007г.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D557D6">
        <w:rPr>
          <w:rFonts w:eastAsia="Calibri"/>
          <w:color w:val="000000"/>
          <w:shd w:val="clear" w:color="auto" w:fill="FFFFFF"/>
          <w:lang w:eastAsia="en-US"/>
        </w:rPr>
        <w:t>.</w:t>
      </w:r>
    </w:p>
    <w:p w:rsidR="00C65694" w:rsidRDefault="00C65694" w:rsidP="00D557D6">
      <w:pPr>
        <w:numPr>
          <w:ilvl w:val="2"/>
          <w:numId w:val="0"/>
        </w:numPr>
        <w:suppressAutoHyphens w:val="0"/>
        <w:spacing w:before="180" w:after="120" w:line="240" w:lineRule="auto"/>
        <w:ind w:left="1560" w:hanging="840"/>
        <w:contextualSpacing/>
        <w:outlineLvl w:val="2"/>
        <w:rPr>
          <w:rFonts w:eastAsia="Calibri"/>
          <w:b/>
          <w:sz w:val="26"/>
          <w:szCs w:val="26"/>
          <w:lang w:eastAsia="en-US"/>
        </w:rPr>
      </w:pPr>
      <w:bookmarkStart w:id="60" w:name="_Toc180489394"/>
    </w:p>
    <w:p w:rsidR="00D557D6" w:rsidRPr="00D557D6" w:rsidRDefault="0076062B" w:rsidP="00155DA2">
      <w:pPr>
        <w:numPr>
          <w:ilvl w:val="2"/>
          <w:numId w:val="0"/>
        </w:numPr>
        <w:suppressAutoHyphens w:val="0"/>
        <w:spacing w:before="180" w:after="120" w:line="240" w:lineRule="auto"/>
        <w:ind w:firstLine="709"/>
        <w:contextualSpacing/>
        <w:outlineLvl w:val="2"/>
        <w:rPr>
          <w:rFonts w:eastAsia="Calibri"/>
          <w:b/>
          <w:sz w:val="26"/>
          <w:szCs w:val="26"/>
          <w:lang w:eastAsia="en-US"/>
        </w:rPr>
      </w:pPr>
      <w:r>
        <w:rPr>
          <w:rFonts w:eastAsia="Calibri"/>
          <w:b/>
          <w:sz w:val="26"/>
          <w:szCs w:val="26"/>
          <w:lang w:eastAsia="en-US"/>
        </w:rPr>
        <w:t xml:space="preserve">3.8.3. </w:t>
      </w:r>
      <w:r w:rsidR="00D557D6" w:rsidRPr="00D557D6">
        <w:rPr>
          <w:rFonts w:eastAsia="Calibri"/>
          <w:b/>
          <w:sz w:val="26"/>
          <w:szCs w:val="26"/>
          <w:lang w:eastAsia="en-US"/>
        </w:rPr>
        <w:t>Зоны санитарной охраны источников питьевого водоснабжения</w:t>
      </w:r>
      <w:bookmarkEnd w:id="60"/>
    </w:p>
    <w:p w:rsidR="00D557D6" w:rsidRPr="00D557D6" w:rsidRDefault="00D557D6" w:rsidP="00D557D6">
      <w:pPr>
        <w:suppressAutoHyphens w:val="0"/>
        <w:spacing w:after="60" w:line="240" w:lineRule="auto"/>
        <w:ind w:firstLine="709"/>
        <w:jc w:val="both"/>
        <w:rPr>
          <w:lang w:eastAsia="ru-RU"/>
        </w:rPr>
      </w:pPr>
      <w:r w:rsidRPr="00D557D6">
        <w:rPr>
          <w:lang w:eastAsia="ru-RU"/>
        </w:rPr>
        <w:t xml:space="preserve">Источниками хозяйственно-питьевого водоснабжения муниципального образования Ракомское сельское поселение являются подземные </w:t>
      </w:r>
      <w:proofErr w:type="spellStart"/>
      <w:r w:rsidRPr="00D557D6">
        <w:rPr>
          <w:lang w:eastAsia="ru-RU"/>
        </w:rPr>
        <w:t>водоисточники</w:t>
      </w:r>
      <w:proofErr w:type="spellEnd"/>
      <w:r w:rsidRPr="00D557D6">
        <w:rPr>
          <w:lang w:eastAsia="ru-RU"/>
        </w:rPr>
        <w:t xml:space="preserve">. </w:t>
      </w:r>
    </w:p>
    <w:p w:rsidR="00D557D6" w:rsidRPr="00D557D6" w:rsidRDefault="00D557D6" w:rsidP="00D557D6">
      <w:pPr>
        <w:suppressAutoHyphens w:val="0"/>
        <w:spacing w:after="60" w:line="240" w:lineRule="auto"/>
        <w:ind w:firstLine="709"/>
        <w:jc w:val="both"/>
        <w:rPr>
          <w:lang w:eastAsia="ru-RU"/>
        </w:rPr>
      </w:pPr>
      <w:r w:rsidRPr="00D557D6">
        <w:rPr>
          <w:lang w:eastAsia="ru-RU"/>
        </w:rPr>
        <w:t xml:space="preserve">В соответствии с СанПиН 2.1.4.1110-02  и </w:t>
      </w:r>
      <w:proofErr w:type="spellStart"/>
      <w:r w:rsidRPr="00D557D6">
        <w:rPr>
          <w:lang w:eastAsia="ru-RU"/>
        </w:rPr>
        <w:t>СниП</w:t>
      </w:r>
      <w:proofErr w:type="spellEnd"/>
      <w:r w:rsidRPr="00D557D6">
        <w:rPr>
          <w:lang w:eastAsia="ru-RU"/>
        </w:rPr>
        <w:t xml:space="preserve"> 2.04.02-84* источники хозяйственно питьевого водоснабжения должны иметь  зоны санитарной охраны (ЗСО).</w:t>
      </w:r>
    </w:p>
    <w:p w:rsidR="00D557D6" w:rsidRPr="00D557D6" w:rsidRDefault="00D557D6" w:rsidP="00D557D6">
      <w:pPr>
        <w:suppressAutoHyphens w:val="0"/>
        <w:spacing w:after="60" w:line="240" w:lineRule="auto"/>
        <w:ind w:firstLine="709"/>
        <w:jc w:val="both"/>
        <w:rPr>
          <w:lang w:eastAsia="ru-RU"/>
        </w:rPr>
      </w:pPr>
      <w:r w:rsidRPr="00D557D6">
        <w:rPr>
          <w:lang w:eastAsia="ru-RU"/>
        </w:rPr>
        <w:lastRenderedPageBreak/>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D557D6" w:rsidRDefault="00D557D6" w:rsidP="000D5972">
      <w:pPr>
        <w:suppressAutoHyphens w:val="0"/>
        <w:spacing w:line="240" w:lineRule="auto"/>
        <w:ind w:firstLine="709"/>
        <w:jc w:val="both"/>
        <w:rPr>
          <w:lang w:eastAsia="ru-RU"/>
        </w:rPr>
      </w:pPr>
      <w:r w:rsidRPr="00D557D6">
        <w:rPr>
          <w:lang w:eastAsia="ru-RU"/>
        </w:rPr>
        <w:t>В соответствии с требованиями СанПиН 2.1.4.1175-02 «Гигиенические требования к качеству воды нецентрализованного водоснабжения. Санитарная охрана источников» выбор места расположения водозаборных сооружений осуществляется их владельцами с привлечением соответствующих специалистов и проводится на основании геологических и гидрогеологических данных, а также результатов санитарного обследования близлежащих территорий.</w:t>
      </w:r>
    </w:p>
    <w:p w:rsidR="000D5972" w:rsidRPr="00D557D6" w:rsidRDefault="000D5972" w:rsidP="000D5972">
      <w:pPr>
        <w:suppressAutoHyphens w:val="0"/>
        <w:spacing w:line="240" w:lineRule="auto"/>
        <w:ind w:firstLine="709"/>
        <w:jc w:val="both"/>
        <w:rPr>
          <w:lang w:eastAsia="ru-RU"/>
        </w:rPr>
      </w:pPr>
    </w:p>
    <w:p w:rsidR="00D557D6" w:rsidRPr="00D557D6" w:rsidRDefault="000D5972" w:rsidP="00155DA2">
      <w:pPr>
        <w:numPr>
          <w:ilvl w:val="2"/>
          <w:numId w:val="0"/>
        </w:numPr>
        <w:suppressAutoHyphens w:val="0"/>
        <w:spacing w:line="240" w:lineRule="auto"/>
        <w:ind w:firstLine="709"/>
        <w:contextualSpacing/>
        <w:outlineLvl w:val="2"/>
        <w:rPr>
          <w:rFonts w:eastAsia="Calibri"/>
          <w:b/>
          <w:sz w:val="26"/>
          <w:szCs w:val="26"/>
          <w:lang w:eastAsia="en-US"/>
        </w:rPr>
      </w:pPr>
      <w:bookmarkStart w:id="61" w:name="_Toc180489395"/>
      <w:r>
        <w:rPr>
          <w:rFonts w:eastAsia="Calibri"/>
          <w:b/>
          <w:sz w:val="26"/>
          <w:szCs w:val="26"/>
          <w:lang w:eastAsia="en-US"/>
        </w:rPr>
        <w:t xml:space="preserve">3.8.4. </w:t>
      </w:r>
      <w:r w:rsidR="00D557D6" w:rsidRPr="00D557D6">
        <w:rPr>
          <w:rFonts w:eastAsia="Calibri"/>
          <w:b/>
          <w:sz w:val="26"/>
          <w:szCs w:val="26"/>
          <w:lang w:eastAsia="en-US"/>
        </w:rPr>
        <w:t>Зона охраны объектов культурного наследия</w:t>
      </w:r>
      <w:bookmarkEnd w:id="61"/>
    </w:p>
    <w:p w:rsidR="00D557D6" w:rsidRPr="00D557D6" w:rsidRDefault="00D557D6" w:rsidP="00D557D6">
      <w:pPr>
        <w:suppressAutoHyphens w:val="0"/>
        <w:spacing w:line="240" w:lineRule="auto"/>
        <w:ind w:firstLine="709"/>
        <w:jc w:val="both"/>
        <w:rPr>
          <w:rFonts w:eastAsia="Calibri"/>
          <w:shd w:val="clear" w:color="auto" w:fill="FFFFFF"/>
          <w:lang w:eastAsia="en-US"/>
        </w:rPr>
      </w:pPr>
      <w:r w:rsidRPr="00D557D6">
        <w:rPr>
          <w:rFonts w:eastAsia="Calibri"/>
          <w:lang w:eastAsia="en-US"/>
        </w:rPr>
        <w:t>В соответствии со статьей 34 Закона №</w:t>
      </w:r>
      <w:r w:rsidR="00245AAE">
        <w:rPr>
          <w:rFonts w:eastAsia="Calibri"/>
          <w:lang w:eastAsia="en-US"/>
        </w:rPr>
        <w:t xml:space="preserve"> </w:t>
      </w:r>
      <w:r w:rsidRPr="00D557D6">
        <w:rPr>
          <w:rFonts w:eastAsia="Calibri"/>
          <w:lang w:eastAsia="en-US"/>
        </w:rPr>
        <w:t xml:space="preserve">73-ФЗ </w:t>
      </w:r>
      <w:r w:rsidRPr="00D557D6">
        <w:rPr>
          <w:rFonts w:eastAsia="Calibri"/>
          <w:shd w:val="clear" w:color="auto" w:fill="FFFFFF"/>
          <w:lang w:eastAsia="en-US"/>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D557D6" w:rsidRPr="00D557D6" w:rsidRDefault="00D557D6" w:rsidP="00D557D6">
      <w:pPr>
        <w:suppressAutoHyphens w:val="0"/>
        <w:spacing w:line="240" w:lineRule="auto"/>
        <w:ind w:firstLine="709"/>
        <w:jc w:val="both"/>
        <w:rPr>
          <w:rFonts w:eastAsia="Calibri"/>
          <w:shd w:val="clear" w:color="auto" w:fill="FFFFFF"/>
          <w:lang w:eastAsia="en-US"/>
        </w:rPr>
      </w:pPr>
      <w:r w:rsidRPr="00D557D6">
        <w:rPr>
          <w:rFonts w:eastAsia="Calibri"/>
          <w:shd w:val="clear" w:color="auto" w:fill="FFFFFF"/>
          <w:lang w:eastAsia="en-US"/>
        </w:rPr>
        <w:t>Необходимый состав зон охраны объекта культурного наследия определяется проектом зон охраны объекта культурного наследия.</w:t>
      </w:r>
    </w:p>
    <w:p w:rsidR="00D557D6" w:rsidRPr="00D557D6" w:rsidRDefault="00D557D6" w:rsidP="00D557D6">
      <w:pPr>
        <w:suppressAutoHyphens w:val="0"/>
        <w:spacing w:line="240" w:lineRule="auto"/>
        <w:ind w:firstLine="709"/>
        <w:jc w:val="both"/>
        <w:rPr>
          <w:rFonts w:eastAsia="Calibri"/>
          <w:shd w:val="clear" w:color="auto" w:fill="FFFFFF"/>
          <w:lang w:eastAsia="en-US"/>
        </w:rPr>
      </w:pPr>
      <w:r w:rsidRPr="00D557D6">
        <w:rPr>
          <w:rFonts w:eastAsia="Calibri"/>
          <w:b/>
          <w:shd w:val="clear" w:color="auto" w:fill="FFFFFF"/>
          <w:lang w:eastAsia="en-US"/>
        </w:rPr>
        <w:t>Охранная зона объекта культурного наследия</w:t>
      </w:r>
      <w:r w:rsidRPr="00D557D6">
        <w:rPr>
          <w:rFonts w:eastAsia="Calibri"/>
          <w:shd w:val="clear" w:color="auto" w:fill="FFFFFF"/>
          <w:lang w:eastAsia="en-US"/>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D557D6" w:rsidRPr="00D557D6" w:rsidRDefault="00D557D6" w:rsidP="00D557D6">
      <w:pPr>
        <w:suppressAutoHyphens w:val="0"/>
        <w:spacing w:line="240" w:lineRule="auto"/>
        <w:ind w:firstLine="709"/>
        <w:jc w:val="both"/>
        <w:rPr>
          <w:rFonts w:eastAsia="Calibri"/>
          <w:shd w:val="clear" w:color="auto" w:fill="FFFFFF"/>
          <w:lang w:eastAsia="en-US"/>
        </w:rPr>
      </w:pPr>
      <w:r w:rsidRPr="00D557D6">
        <w:rPr>
          <w:rFonts w:eastAsia="Calibri"/>
          <w:b/>
          <w:shd w:val="clear" w:color="auto" w:fill="FFFFFF"/>
          <w:lang w:eastAsia="en-US"/>
        </w:rPr>
        <w:t>Зона регулирования застройки и хозяйственной деятельности</w:t>
      </w:r>
      <w:r w:rsidRPr="00D557D6">
        <w:rPr>
          <w:rFonts w:eastAsia="Calibri"/>
          <w:shd w:val="clear" w:color="auto" w:fill="FFFFFF"/>
          <w:lang w:eastAsia="en-US"/>
        </w:rPr>
        <w:t xml:space="preserve">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D557D6" w:rsidRPr="00D557D6" w:rsidRDefault="00D557D6" w:rsidP="00D557D6">
      <w:pPr>
        <w:suppressAutoHyphens w:val="0"/>
        <w:spacing w:line="240" w:lineRule="auto"/>
        <w:ind w:firstLine="709"/>
        <w:jc w:val="both"/>
        <w:rPr>
          <w:rFonts w:eastAsia="Calibri"/>
          <w:shd w:val="clear" w:color="auto" w:fill="FFFFFF"/>
          <w:lang w:eastAsia="en-US"/>
        </w:rPr>
      </w:pPr>
      <w:r w:rsidRPr="00D557D6">
        <w:rPr>
          <w:rFonts w:eastAsia="Calibri"/>
          <w:b/>
          <w:shd w:val="clear" w:color="auto" w:fill="FFFFFF"/>
          <w:lang w:eastAsia="en-US"/>
        </w:rPr>
        <w:t>Зона охраняемого природного ландшафта</w:t>
      </w:r>
      <w:r w:rsidRPr="00D557D6">
        <w:rPr>
          <w:rFonts w:eastAsia="Calibri"/>
          <w:shd w:val="clear" w:color="auto" w:fill="FFFFFF"/>
          <w:lang w:eastAsia="en-US"/>
        </w:rPr>
        <w:t xml:space="preserve">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D557D6" w:rsidRPr="00D557D6" w:rsidRDefault="00D557D6" w:rsidP="00D557D6">
      <w:pPr>
        <w:suppressAutoHyphens w:val="0"/>
        <w:spacing w:line="240" w:lineRule="auto"/>
        <w:ind w:firstLine="709"/>
        <w:jc w:val="both"/>
        <w:rPr>
          <w:rFonts w:eastAsia="Calibri"/>
          <w:shd w:val="clear" w:color="auto" w:fill="FFFFFF"/>
          <w:lang w:eastAsia="en-US"/>
        </w:rPr>
      </w:pPr>
      <w:r w:rsidRPr="00D557D6">
        <w:rPr>
          <w:rFonts w:eastAsia="Calibri"/>
          <w:shd w:val="clear" w:color="auto" w:fill="FFFFFF"/>
          <w:lang w:eastAsia="en-US"/>
        </w:rPr>
        <w:t>Решения об установлении, изменении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 Решение о прекращении существования зон охраны указанных объектов культурного наследия принимается федеральным органом охраны объектов культурного наследия.</w:t>
      </w:r>
    </w:p>
    <w:p w:rsidR="00D557D6" w:rsidRPr="00D557D6" w:rsidRDefault="00D557D6" w:rsidP="00D557D6">
      <w:pPr>
        <w:suppressAutoHyphens w:val="0"/>
        <w:spacing w:line="240" w:lineRule="auto"/>
        <w:ind w:firstLine="709"/>
        <w:jc w:val="both"/>
        <w:rPr>
          <w:rFonts w:eastAsia="Calibri"/>
          <w:shd w:val="clear" w:color="auto" w:fill="FFFFFF"/>
          <w:lang w:eastAsia="en-US"/>
        </w:rPr>
      </w:pPr>
      <w:r w:rsidRPr="00D557D6">
        <w:rPr>
          <w:rFonts w:eastAsia="Calibri"/>
          <w:shd w:val="clear" w:color="auto" w:fill="FFFFFF"/>
          <w:lang w:eastAsia="en-US"/>
        </w:rPr>
        <w:t>Зоны охраны объекта культурного наследия прекращают существование без принятия решения о прекращении существования таких зон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rsidR="00D557D6" w:rsidRPr="00D557D6" w:rsidRDefault="00D557D6" w:rsidP="00D557D6">
      <w:pPr>
        <w:suppressAutoHyphens w:val="0"/>
        <w:spacing w:line="240" w:lineRule="auto"/>
        <w:ind w:firstLine="709"/>
        <w:jc w:val="both"/>
        <w:rPr>
          <w:rFonts w:eastAsia="Calibri"/>
          <w:b/>
          <w:lang w:eastAsia="en-US"/>
        </w:rPr>
      </w:pPr>
      <w:r w:rsidRPr="00D557D6">
        <w:rPr>
          <w:rFonts w:eastAsia="Calibri"/>
          <w:b/>
          <w:lang w:eastAsia="en-US"/>
        </w:rPr>
        <w:t>Защитная </w:t>
      </w:r>
      <w:hyperlink r:id="rId42" w:anchor="dst852" w:history="1">
        <w:r w:rsidRPr="00D557D6">
          <w:rPr>
            <w:rFonts w:eastAsia="Calibri"/>
            <w:b/>
            <w:lang w:eastAsia="en-US"/>
          </w:rPr>
          <w:t>зона</w:t>
        </w:r>
      </w:hyperlink>
      <w:r w:rsidRPr="00D557D6">
        <w:rPr>
          <w:rFonts w:eastAsia="Calibri"/>
          <w:b/>
          <w:lang w:eastAsia="en-US"/>
        </w:rPr>
        <w:t> объекта культурного наследия</w:t>
      </w:r>
    </w:p>
    <w:p w:rsidR="00D557D6" w:rsidRPr="00D557D6" w:rsidRDefault="00D557D6" w:rsidP="00D557D6">
      <w:pPr>
        <w:suppressAutoHyphens w:val="0"/>
        <w:spacing w:line="240" w:lineRule="auto"/>
        <w:ind w:firstLine="709"/>
        <w:jc w:val="both"/>
        <w:rPr>
          <w:rFonts w:eastAsia="Calibri"/>
          <w:shd w:val="clear" w:color="auto" w:fill="FFFFFF"/>
          <w:lang w:eastAsia="en-US"/>
        </w:rPr>
      </w:pPr>
      <w:r w:rsidRPr="00D557D6">
        <w:rPr>
          <w:rFonts w:eastAsia="Calibri"/>
          <w:lang w:eastAsia="en-US"/>
        </w:rPr>
        <w:t>В соответствии со статьей 34.1 Закона №</w:t>
      </w:r>
      <w:r w:rsidR="00245AAE">
        <w:rPr>
          <w:rFonts w:eastAsia="Calibri"/>
          <w:lang w:eastAsia="en-US"/>
        </w:rPr>
        <w:t xml:space="preserve"> </w:t>
      </w:r>
      <w:r w:rsidRPr="00D557D6">
        <w:rPr>
          <w:rFonts w:eastAsia="Calibri"/>
          <w:lang w:eastAsia="en-US"/>
        </w:rPr>
        <w:t xml:space="preserve">73-ФЗ </w:t>
      </w:r>
      <w:r w:rsidRPr="00D557D6">
        <w:rPr>
          <w:rFonts w:eastAsia="Calibri"/>
          <w:shd w:val="clear" w:color="auto" w:fill="FFFFFF"/>
          <w:lang w:eastAsia="en-US"/>
        </w:rPr>
        <w:t xml:space="preserve">защитными зонами объектов культурного наследия являются территории, которые прилегают к включенным в реестр </w:t>
      </w:r>
      <w:r w:rsidRPr="00D557D6">
        <w:rPr>
          <w:rFonts w:eastAsia="Calibri"/>
          <w:shd w:val="clear" w:color="auto" w:fill="FFFFFF"/>
          <w:lang w:eastAsia="en-US"/>
        </w:rPr>
        <w:lastRenderedPageBreak/>
        <w:t xml:space="preserve">памятникам и ансамблям (за исключением указанных </w:t>
      </w:r>
      <w:r w:rsidRPr="00F92D40">
        <w:rPr>
          <w:rFonts w:eastAsia="Calibri"/>
          <w:color w:val="000000" w:themeColor="text1"/>
          <w:shd w:val="clear" w:color="auto" w:fill="FFFFFF"/>
          <w:lang w:eastAsia="en-US"/>
        </w:rPr>
        <w:t>в </w:t>
      </w:r>
      <w:hyperlink r:id="rId43" w:anchor="dst854" w:history="1">
        <w:r w:rsidRPr="00F92D40">
          <w:rPr>
            <w:rFonts w:eastAsia="Calibri"/>
            <w:color w:val="000000" w:themeColor="text1"/>
            <w:shd w:val="clear" w:color="auto" w:fill="FFFFFF"/>
            <w:lang w:eastAsia="en-US"/>
          </w:rPr>
          <w:t>пункте 2</w:t>
        </w:r>
      </w:hyperlink>
      <w:r w:rsidRPr="00F92D40">
        <w:rPr>
          <w:rFonts w:eastAsia="Calibri"/>
          <w:color w:val="000000" w:themeColor="text1"/>
          <w:shd w:val="clear" w:color="auto" w:fill="FFFFFF"/>
          <w:lang w:eastAsia="en-US"/>
        </w:rPr>
        <w:t> </w:t>
      </w:r>
      <w:r w:rsidRPr="00D557D6">
        <w:rPr>
          <w:rFonts w:eastAsia="Calibri"/>
          <w:shd w:val="clear" w:color="auto" w:fill="FFFFFF"/>
          <w:lang w:eastAsia="en-US"/>
        </w:rPr>
        <w:t>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D557D6" w:rsidRPr="00D557D6" w:rsidRDefault="00D557D6" w:rsidP="00D557D6">
      <w:pPr>
        <w:shd w:val="clear" w:color="auto" w:fill="FFFFFF"/>
        <w:suppressAutoHyphens w:val="0"/>
        <w:spacing w:line="240" w:lineRule="auto"/>
        <w:ind w:firstLine="709"/>
        <w:jc w:val="both"/>
        <w:rPr>
          <w:rFonts w:eastAsia="Calibri"/>
          <w:lang w:eastAsia="en-US"/>
        </w:rPr>
      </w:pPr>
      <w:r w:rsidRPr="00D557D6">
        <w:rPr>
          <w:rFonts w:eastAsia="Calibri"/>
          <w:lang w:eastAsia="en-US"/>
        </w:rPr>
        <w:t>Границы защитной зоны объекта культурного наследия устанавливаются</w:t>
      </w:r>
      <w:bookmarkStart w:id="62" w:name="dst856"/>
      <w:bookmarkEnd w:id="62"/>
      <w:r w:rsidRPr="00D557D6">
        <w:rPr>
          <w:rFonts w:eastAsia="Calibri"/>
          <w:lang w:eastAsia="en-US"/>
        </w:rPr>
        <w:t xml:space="preserve">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D557D6" w:rsidRPr="00D557D6" w:rsidRDefault="00D557D6" w:rsidP="00D557D6">
      <w:pPr>
        <w:shd w:val="clear" w:color="auto" w:fill="FFFFFF"/>
        <w:suppressAutoHyphens w:val="0"/>
        <w:spacing w:line="240" w:lineRule="auto"/>
        <w:ind w:firstLine="709"/>
        <w:jc w:val="both"/>
        <w:rPr>
          <w:rFonts w:eastAsia="Calibri"/>
          <w:lang w:eastAsia="en-US"/>
        </w:rPr>
      </w:pPr>
      <w:r w:rsidRPr="00D557D6">
        <w:rPr>
          <w:rFonts w:eastAsia="Calibri"/>
          <w:shd w:val="clear" w:color="auto" w:fill="FFFFFF"/>
          <w:lang w:eastAsia="en-US"/>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D557D6" w:rsidRPr="00D557D6" w:rsidRDefault="00D557D6" w:rsidP="00D557D6">
      <w:pPr>
        <w:suppressAutoHyphens w:val="0"/>
        <w:spacing w:line="240" w:lineRule="auto"/>
        <w:ind w:firstLine="709"/>
        <w:jc w:val="both"/>
        <w:rPr>
          <w:rFonts w:eastAsia="Calibri"/>
          <w:shd w:val="clear" w:color="auto" w:fill="FFFFFF"/>
          <w:lang w:eastAsia="en-US"/>
        </w:rPr>
      </w:pPr>
      <w:r w:rsidRPr="00D557D6">
        <w:rPr>
          <w:rFonts w:eastAsia="Calibri"/>
          <w:shd w:val="clear" w:color="auto" w:fill="FFFFFF"/>
          <w:lang w:eastAsia="en-US"/>
        </w:rPr>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w:t>
      </w:r>
      <w:r w:rsidRPr="00D557D6">
        <w:rPr>
          <w:rFonts w:eastAsia="Calibri"/>
          <w:lang w:eastAsia="en-US"/>
        </w:rPr>
        <w:t>статьей 34</w:t>
      </w:r>
      <w:r w:rsidRPr="00D557D6">
        <w:rPr>
          <w:rFonts w:eastAsia="Calibri"/>
          <w:shd w:val="clear" w:color="auto" w:fill="FFFFFF"/>
          <w:lang w:eastAsia="en-US"/>
        </w:rPr>
        <w:t> настоящего Федерального закона.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D557D6" w:rsidRPr="00D557D6" w:rsidRDefault="00D557D6" w:rsidP="00D557D6">
      <w:pPr>
        <w:autoSpaceDN w:val="0"/>
        <w:spacing w:line="240" w:lineRule="auto"/>
        <w:ind w:firstLine="709"/>
        <w:jc w:val="both"/>
        <w:textAlignment w:val="baseline"/>
        <w:rPr>
          <w:b/>
          <w:kern w:val="3"/>
        </w:rPr>
      </w:pPr>
      <w:r w:rsidRPr="00D557D6">
        <w:rPr>
          <w:b/>
          <w:kern w:val="3"/>
        </w:rPr>
        <w:t>Требования органа исполнительной власти Новгородской области, исполняющего государственные полномочия в сфере сохранения, использования, популяризации и государственной охраны объектов культурного наследия, расположенных на территории области.</w:t>
      </w:r>
    </w:p>
    <w:p w:rsidR="00D557D6" w:rsidRPr="00D557D6" w:rsidRDefault="00D557D6" w:rsidP="00D557D6">
      <w:pPr>
        <w:suppressAutoHyphens w:val="0"/>
        <w:spacing w:line="240" w:lineRule="auto"/>
        <w:ind w:firstLine="709"/>
        <w:jc w:val="both"/>
        <w:rPr>
          <w:rFonts w:eastAsia="Calibri"/>
          <w:lang w:eastAsia="ru-RU"/>
        </w:rPr>
      </w:pPr>
      <w:r w:rsidRPr="00D557D6">
        <w:rPr>
          <w:rFonts w:eastAsia="Calibri"/>
          <w:b/>
          <w:lang w:eastAsia="ru-RU"/>
        </w:rPr>
        <w:t>Защитными зонами</w:t>
      </w:r>
      <w:r w:rsidRPr="00D557D6">
        <w:rPr>
          <w:rFonts w:eastAsia="Calibri"/>
          <w:lang w:eastAsia="ru-RU"/>
        </w:rPr>
        <w:t xml:space="preserve">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D557D6" w:rsidRPr="00D557D6" w:rsidRDefault="00D557D6" w:rsidP="00D557D6">
      <w:pPr>
        <w:suppressAutoHyphens w:val="0"/>
        <w:spacing w:line="240" w:lineRule="auto"/>
        <w:ind w:firstLine="709"/>
        <w:jc w:val="both"/>
        <w:rPr>
          <w:rFonts w:eastAsia="Calibri"/>
          <w:lang w:eastAsia="ru-RU"/>
        </w:rPr>
      </w:pPr>
      <w:r w:rsidRPr="00D557D6">
        <w:rPr>
          <w:rFonts w:eastAsia="Calibri"/>
          <w:lang w:eastAsia="ru-RU"/>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настоящего Федерального закона требования и ограничения.</w:t>
      </w:r>
    </w:p>
    <w:p w:rsidR="00D557D6" w:rsidRPr="00D557D6" w:rsidRDefault="00D557D6" w:rsidP="00D557D6">
      <w:pPr>
        <w:tabs>
          <w:tab w:val="left" w:pos="851"/>
          <w:tab w:val="left" w:pos="13608"/>
        </w:tabs>
        <w:suppressAutoHyphens w:val="0"/>
        <w:spacing w:after="60" w:line="240" w:lineRule="auto"/>
        <w:ind w:firstLine="709"/>
        <w:jc w:val="both"/>
        <w:rPr>
          <w:lang w:eastAsia="ru-RU"/>
        </w:rPr>
      </w:pPr>
      <w:r w:rsidRPr="00D557D6">
        <w:rPr>
          <w:lang w:eastAsia="ru-RU"/>
        </w:rPr>
        <w:t xml:space="preserve">Приказом Министерства культуры Российской Федерации утверждены границы зон охраны </w:t>
      </w:r>
      <w:r w:rsidRPr="00D557D6">
        <w:rPr>
          <w:b/>
          <w:lang w:eastAsia="ru-RU"/>
        </w:rPr>
        <w:t>объекта культурного наследия федерального значения "Юрьев монастырь, XII - XVIII вв."</w:t>
      </w:r>
      <w:r w:rsidRPr="00D557D6">
        <w:rPr>
          <w:lang w:eastAsia="ru-RU"/>
        </w:rPr>
        <w:t xml:space="preserve">, включенного в список всемирного наследия, а так же  требований к режимам использования земель и градостроительным регламентам в границах данных зон", расположенного на территории города Великий Новгород (Приказ  Минкультуры России от 16.12.2013 № 2102 «Об утверждении границ зон охраны объекта культурного наследия федерального значения «Юрьев монастырь, XII - XVIII вв.» (далее Приказ). Приказ </w:t>
      </w:r>
      <w:r w:rsidRPr="00D557D6">
        <w:rPr>
          <w:lang w:eastAsia="ru-RU"/>
        </w:rPr>
        <w:lastRenderedPageBreak/>
        <w:t>зарегистрирован в Минюсте России 12 февраля 2014 года № 31286. Вступил в законную силу с 04 апреля 2014 года.</w:t>
      </w:r>
    </w:p>
    <w:p w:rsidR="00D557D6" w:rsidRPr="00D557D6" w:rsidRDefault="00D557D6" w:rsidP="00D557D6">
      <w:pPr>
        <w:tabs>
          <w:tab w:val="left" w:pos="851"/>
          <w:tab w:val="left" w:pos="13608"/>
        </w:tabs>
        <w:suppressAutoHyphens w:val="0"/>
        <w:spacing w:after="60" w:line="240" w:lineRule="auto"/>
        <w:ind w:firstLine="709"/>
        <w:jc w:val="both"/>
        <w:rPr>
          <w:lang w:eastAsia="ru-RU"/>
        </w:rPr>
      </w:pPr>
      <w:r w:rsidRPr="00D557D6">
        <w:rPr>
          <w:lang w:eastAsia="ru-RU"/>
        </w:rPr>
        <w:t xml:space="preserve"> В соответствии с утвержденным проектом зон охраны объекта культурного наследия федерального значения «Юрьев монастырь, XII - XVIII вв.», включенного в Список всемирного наследия установлены: охранная зона, зона регулирования застройки и хозяйственной деятельности (Участок 1 и Участок 2), зона охраняемого природного ландшафта (Участок 1 и Участок 2).</w:t>
      </w:r>
    </w:p>
    <w:p w:rsidR="00D557D6" w:rsidRPr="00D557D6" w:rsidRDefault="00D557D6" w:rsidP="00D557D6">
      <w:pPr>
        <w:tabs>
          <w:tab w:val="left" w:pos="851"/>
          <w:tab w:val="left" w:pos="13608"/>
        </w:tabs>
        <w:suppressAutoHyphens w:val="0"/>
        <w:spacing w:after="60" w:line="240" w:lineRule="auto"/>
        <w:ind w:firstLine="709"/>
        <w:jc w:val="both"/>
        <w:rPr>
          <w:lang w:eastAsia="ru-RU"/>
        </w:rPr>
      </w:pPr>
      <w:r w:rsidRPr="00D557D6">
        <w:rPr>
          <w:lang w:eastAsia="ru-RU"/>
        </w:rPr>
        <w:t>Согласно Приказу в зонах охраны объекта культурного наследия федерального значения «Юрьев монастырь, XII - XVIII вв.», включенного в список всемирного наследия Юнеско устанавливаются следующие требования к режимам использования земель и градостроительным регламентам:</w:t>
      </w:r>
    </w:p>
    <w:p w:rsidR="00D557D6" w:rsidRPr="00D557D6" w:rsidRDefault="00D557D6" w:rsidP="00F92D40">
      <w:pPr>
        <w:tabs>
          <w:tab w:val="left" w:pos="851"/>
          <w:tab w:val="left" w:pos="13608"/>
        </w:tabs>
        <w:suppressAutoHyphens w:val="0"/>
        <w:spacing w:after="60" w:line="240" w:lineRule="auto"/>
        <w:ind w:firstLine="709"/>
        <w:jc w:val="right"/>
        <w:rPr>
          <w:lang w:eastAsia="ru-RU"/>
        </w:rPr>
      </w:pPr>
      <w:r w:rsidRPr="00D557D6">
        <w:rPr>
          <w:lang w:eastAsia="ru-RU"/>
        </w:rPr>
        <w:t xml:space="preserve">Таблица </w:t>
      </w:r>
      <w:r w:rsidRPr="00D557D6">
        <w:rPr>
          <w:lang w:val="en-US" w:eastAsia="ru-RU"/>
        </w:rPr>
        <w:t>3.1</w:t>
      </w:r>
      <w:r w:rsidR="00F92D40">
        <w:rPr>
          <w:lang w:eastAsia="ru-RU"/>
        </w:rPr>
        <w:t>9.</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3969"/>
        <w:gridCol w:w="3973"/>
      </w:tblGrid>
      <w:tr w:rsidR="00D557D6" w:rsidRPr="00D557D6" w:rsidTr="00F92D40">
        <w:trPr>
          <w:trHeight w:val="509"/>
          <w:tblHeader/>
          <w:jc w:val="center"/>
        </w:trPr>
        <w:tc>
          <w:tcPr>
            <w:tcW w:w="1555" w:type="dxa"/>
            <w:vMerge w:val="restart"/>
            <w:vAlign w:val="center"/>
          </w:tcPr>
          <w:p w:rsidR="00D557D6" w:rsidRPr="00D557D6" w:rsidRDefault="00D557D6" w:rsidP="00D557D6">
            <w:pPr>
              <w:suppressAutoHyphens w:val="0"/>
              <w:spacing w:line="240" w:lineRule="auto"/>
              <w:jc w:val="center"/>
              <w:rPr>
                <w:rFonts w:eastAsia="Calibri"/>
                <w:b/>
                <w:lang w:eastAsia="en-US"/>
              </w:rPr>
            </w:pPr>
            <w:r w:rsidRPr="00D557D6">
              <w:rPr>
                <w:rFonts w:eastAsia="Calibri"/>
                <w:b/>
                <w:lang w:eastAsia="en-US"/>
              </w:rPr>
              <w:t>Зона охраны памятников</w:t>
            </w:r>
          </w:p>
        </w:tc>
        <w:tc>
          <w:tcPr>
            <w:tcW w:w="3969" w:type="dxa"/>
            <w:vMerge w:val="restart"/>
            <w:vAlign w:val="center"/>
          </w:tcPr>
          <w:p w:rsidR="00D557D6" w:rsidRPr="00D557D6" w:rsidRDefault="00D557D6" w:rsidP="00D557D6">
            <w:pPr>
              <w:suppressAutoHyphens w:val="0"/>
              <w:spacing w:line="240" w:lineRule="auto"/>
              <w:jc w:val="center"/>
              <w:rPr>
                <w:rFonts w:eastAsia="Calibri"/>
                <w:b/>
                <w:lang w:eastAsia="en-US"/>
              </w:rPr>
            </w:pPr>
            <w:r w:rsidRPr="00D557D6">
              <w:rPr>
                <w:rFonts w:eastAsia="Calibri"/>
                <w:b/>
                <w:lang w:eastAsia="en-US"/>
              </w:rPr>
              <w:t>Разрешается:</w:t>
            </w:r>
          </w:p>
        </w:tc>
        <w:tc>
          <w:tcPr>
            <w:tcW w:w="3973" w:type="dxa"/>
            <w:vMerge w:val="restart"/>
            <w:vAlign w:val="center"/>
          </w:tcPr>
          <w:p w:rsidR="00D557D6" w:rsidRPr="00D557D6" w:rsidRDefault="00D557D6" w:rsidP="00D557D6">
            <w:pPr>
              <w:suppressAutoHyphens w:val="0"/>
              <w:spacing w:line="240" w:lineRule="auto"/>
              <w:jc w:val="center"/>
              <w:rPr>
                <w:rFonts w:eastAsia="Calibri"/>
                <w:b/>
                <w:lang w:eastAsia="en-US"/>
              </w:rPr>
            </w:pPr>
            <w:r w:rsidRPr="00D557D6">
              <w:rPr>
                <w:rFonts w:eastAsia="Calibri"/>
                <w:b/>
                <w:lang w:eastAsia="en-US"/>
              </w:rPr>
              <w:t>Запрещается:</w:t>
            </w:r>
          </w:p>
        </w:tc>
      </w:tr>
      <w:tr w:rsidR="00D557D6" w:rsidRPr="00D557D6" w:rsidTr="00F92D40">
        <w:trPr>
          <w:trHeight w:val="322"/>
          <w:tblHeader/>
          <w:jc w:val="center"/>
        </w:trPr>
        <w:tc>
          <w:tcPr>
            <w:tcW w:w="1555" w:type="dxa"/>
            <w:vMerge/>
            <w:vAlign w:val="center"/>
          </w:tcPr>
          <w:p w:rsidR="00D557D6" w:rsidRPr="00D557D6" w:rsidRDefault="00D557D6" w:rsidP="00D557D6">
            <w:pPr>
              <w:suppressAutoHyphens w:val="0"/>
              <w:spacing w:line="240" w:lineRule="auto"/>
              <w:jc w:val="center"/>
              <w:rPr>
                <w:rFonts w:eastAsia="Calibri"/>
                <w:b/>
                <w:lang w:eastAsia="en-US"/>
              </w:rPr>
            </w:pPr>
          </w:p>
        </w:tc>
        <w:tc>
          <w:tcPr>
            <w:tcW w:w="3969" w:type="dxa"/>
            <w:vMerge/>
            <w:vAlign w:val="center"/>
          </w:tcPr>
          <w:p w:rsidR="00D557D6" w:rsidRPr="00D557D6" w:rsidRDefault="00D557D6" w:rsidP="00D557D6">
            <w:pPr>
              <w:suppressAutoHyphens w:val="0"/>
              <w:spacing w:line="240" w:lineRule="auto"/>
              <w:jc w:val="center"/>
              <w:rPr>
                <w:rFonts w:eastAsia="Calibri"/>
                <w:b/>
                <w:lang w:eastAsia="en-US"/>
              </w:rPr>
            </w:pPr>
          </w:p>
        </w:tc>
        <w:tc>
          <w:tcPr>
            <w:tcW w:w="3973" w:type="dxa"/>
            <w:vMerge/>
            <w:vAlign w:val="center"/>
          </w:tcPr>
          <w:p w:rsidR="00D557D6" w:rsidRPr="00D557D6" w:rsidRDefault="00D557D6" w:rsidP="00D557D6">
            <w:pPr>
              <w:suppressAutoHyphens w:val="0"/>
              <w:spacing w:line="240" w:lineRule="auto"/>
              <w:jc w:val="center"/>
              <w:rPr>
                <w:rFonts w:eastAsia="Calibri"/>
                <w:b/>
                <w:lang w:eastAsia="en-US"/>
              </w:rPr>
            </w:pPr>
          </w:p>
        </w:tc>
      </w:tr>
      <w:tr w:rsidR="00D557D6" w:rsidRPr="00D557D6" w:rsidTr="00F92D40">
        <w:trPr>
          <w:tblHeader/>
          <w:jc w:val="center"/>
        </w:trPr>
        <w:tc>
          <w:tcPr>
            <w:tcW w:w="1555" w:type="dxa"/>
            <w:vAlign w:val="center"/>
          </w:tcPr>
          <w:p w:rsidR="00D557D6" w:rsidRPr="00D557D6" w:rsidRDefault="00D557D6" w:rsidP="00D557D6">
            <w:pPr>
              <w:suppressAutoHyphens w:val="0"/>
              <w:spacing w:line="240" w:lineRule="auto"/>
              <w:jc w:val="center"/>
              <w:rPr>
                <w:rFonts w:eastAsia="Calibri"/>
                <w:b/>
                <w:lang w:eastAsia="en-US"/>
              </w:rPr>
            </w:pPr>
            <w:r w:rsidRPr="00D557D6">
              <w:rPr>
                <w:rFonts w:eastAsia="Calibri"/>
                <w:b/>
                <w:lang w:eastAsia="en-US"/>
              </w:rPr>
              <w:t>1</w:t>
            </w:r>
          </w:p>
        </w:tc>
        <w:tc>
          <w:tcPr>
            <w:tcW w:w="3969" w:type="dxa"/>
            <w:vAlign w:val="center"/>
          </w:tcPr>
          <w:p w:rsidR="00D557D6" w:rsidRPr="00D557D6" w:rsidRDefault="00D557D6" w:rsidP="00D557D6">
            <w:pPr>
              <w:suppressAutoHyphens w:val="0"/>
              <w:spacing w:line="240" w:lineRule="auto"/>
              <w:jc w:val="center"/>
              <w:rPr>
                <w:rFonts w:eastAsia="Calibri"/>
                <w:b/>
                <w:lang w:eastAsia="en-US"/>
              </w:rPr>
            </w:pPr>
            <w:r w:rsidRPr="00D557D6">
              <w:rPr>
                <w:rFonts w:eastAsia="Calibri"/>
                <w:b/>
                <w:lang w:eastAsia="en-US"/>
              </w:rPr>
              <w:t>2</w:t>
            </w:r>
          </w:p>
        </w:tc>
        <w:tc>
          <w:tcPr>
            <w:tcW w:w="3973" w:type="dxa"/>
            <w:vAlign w:val="center"/>
          </w:tcPr>
          <w:p w:rsidR="00D557D6" w:rsidRPr="00D557D6" w:rsidRDefault="00D557D6" w:rsidP="00D557D6">
            <w:pPr>
              <w:suppressAutoHyphens w:val="0"/>
              <w:spacing w:line="240" w:lineRule="auto"/>
              <w:jc w:val="center"/>
              <w:rPr>
                <w:rFonts w:eastAsia="Calibri"/>
                <w:b/>
                <w:lang w:eastAsia="en-US"/>
              </w:rPr>
            </w:pPr>
            <w:r w:rsidRPr="00D557D6">
              <w:rPr>
                <w:rFonts w:eastAsia="Calibri"/>
                <w:b/>
                <w:lang w:eastAsia="en-US"/>
              </w:rPr>
              <w:t>3</w:t>
            </w:r>
          </w:p>
        </w:tc>
      </w:tr>
      <w:tr w:rsidR="00D557D6" w:rsidRPr="00D557D6" w:rsidTr="00242BC2">
        <w:trPr>
          <w:trHeight w:val="211"/>
          <w:jc w:val="center"/>
        </w:trPr>
        <w:tc>
          <w:tcPr>
            <w:tcW w:w="9497" w:type="dxa"/>
            <w:gridSpan w:val="3"/>
            <w:vAlign w:val="center"/>
          </w:tcPr>
          <w:p w:rsidR="00D557D6" w:rsidRPr="00D557D6" w:rsidRDefault="00D557D6" w:rsidP="00D557D6">
            <w:pPr>
              <w:suppressAutoHyphens w:val="0"/>
              <w:spacing w:line="240" w:lineRule="auto"/>
              <w:jc w:val="center"/>
              <w:rPr>
                <w:rFonts w:eastAsia="Calibri"/>
                <w:lang w:eastAsia="en-US"/>
              </w:rPr>
            </w:pPr>
            <w:r w:rsidRPr="00D557D6">
              <w:rPr>
                <w:rFonts w:eastAsia="Calibri"/>
                <w:b/>
                <w:lang w:eastAsia="en-US"/>
              </w:rPr>
              <w:t>Зоны регулирования застройки и хозяйственной деятельности</w:t>
            </w:r>
          </w:p>
        </w:tc>
      </w:tr>
      <w:tr w:rsidR="00D557D6" w:rsidRPr="00D557D6" w:rsidTr="00F92D40">
        <w:trPr>
          <w:jc w:val="center"/>
        </w:trPr>
        <w:tc>
          <w:tcPr>
            <w:tcW w:w="1555" w:type="dxa"/>
            <w:vAlign w:val="center"/>
          </w:tcPr>
          <w:p w:rsidR="00D557D6" w:rsidRPr="00D557D6" w:rsidRDefault="00D557D6" w:rsidP="00D557D6">
            <w:pPr>
              <w:suppressAutoHyphens w:val="0"/>
              <w:spacing w:line="240" w:lineRule="auto"/>
              <w:jc w:val="center"/>
              <w:rPr>
                <w:rFonts w:eastAsia="Calibri"/>
                <w:lang w:eastAsia="en-US"/>
              </w:rPr>
            </w:pPr>
            <w:r w:rsidRPr="00D557D6">
              <w:rPr>
                <w:rFonts w:eastAsia="Calibri"/>
                <w:lang w:eastAsia="en-US"/>
              </w:rPr>
              <w:t>ЗРЗ</w:t>
            </w:r>
          </w:p>
        </w:tc>
        <w:tc>
          <w:tcPr>
            <w:tcW w:w="3969" w:type="dxa"/>
            <w:vAlign w:val="center"/>
          </w:tcPr>
          <w:p w:rsidR="00D557D6" w:rsidRPr="00D557D6" w:rsidRDefault="00D557D6" w:rsidP="00D557D6">
            <w:pPr>
              <w:numPr>
                <w:ilvl w:val="0"/>
                <w:numId w:val="97"/>
              </w:numPr>
              <w:tabs>
                <w:tab w:val="left" w:pos="279"/>
              </w:tabs>
              <w:suppressAutoHyphens w:val="0"/>
              <w:spacing w:line="240" w:lineRule="auto"/>
              <w:ind w:left="0" w:firstLine="0"/>
              <w:rPr>
                <w:rFonts w:eastAsia="Calibri"/>
                <w:lang w:eastAsia="en-US"/>
              </w:rPr>
            </w:pPr>
            <w:r w:rsidRPr="00D557D6">
              <w:rPr>
                <w:rFonts w:eastAsia="Calibri"/>
                <w:lang w:eastAsia="en-US"/>
              </w:rPr>
              <w:t>капитальный ремонт, реконструкция существующих зданий и сооружений;</w:t>
            </w:r>
          </w:p>
          <w:p w:rsidR="00D557D6" w:rsidRPr="00D557D6" w:rsidRDefault="00D557D6" w:rsidP="00D557D6">
            <w:pPr>
              <w:numPr>
                <w:ilvl w:val="0"/>
                <w:numId w:val="97"/>
              </w:numPr>
              <w:tabs>
                <w:tab w:val="left" w:pos="279"/>
              </w:tabs>
              <w:suppressAutoHyphens w:val="0"/>
              <w:spacing w:line="240" w:lineRule="auto"/>
              <w:ind w:left="0" w:firstLine="0"/>
              <w:rPr>
                <w:rFonts w:eastAsia="Calibri"/>
                <w:lang w:eastAsia="en-US"/>
              </w:rPr>
            </w:pPr>
            <w:r w:rsidRPr="00D557D6">
              <w:rPr>
                <w:rFonts w:eastAsia="Calibri"/>
                <w:lang w:eastAsia="en-US"/>
              </w:rPr>
              <w:t>строительство объектов инфраструктуры, прокладка дорог с твердым покрытием;</w:t>
            </w:r>
          </w:p>
          <w:p w:rsidR="00D557D6" w:rsidRPr="00D557D6" w:rsidRDefault="00D557D6" w:rsidP="00D557D6">
            <w:pPr>
              <w:numPr>
                <w:ilvl w:val="0"/>
                <w:numId w:val="97"/>
              </w:numPr>
              <w:tabs>
                <w:tab w:val="left" w:pos="279"/>
              </w:tabs>
              <w:suppressAutoHyphens w:val="0"/>
              <w:spacing w:line="240" w:lineRule="auto"/>
              <w:ind w:left="0" w:firstLine="0"/>
              <w:rPr>
                <w:rFonts w:eastAsia="Calibri"/>
                <w:lang w:eastAsia="en-US"/>
              </w:rPr>
            </w:pPr>
            <w:r w:rsidRPr="00D557D6">
              <w:rPr>
                <w:rFonts w:eastAsia="Calibri"/>
                <w:lang w:eastAsia="en-US"/>
              </w:rPr>
              <w:t>дополнение усадеб при жилых домах традиционными или типологическими хозяйственными постройками; возведение деревянных оград, околиц;</w:t>
            </w:r>
          </w:p>
          <w:p w:rsidR="00D557D6" w:rsidRPr="00D557D6" w:rsidRDefault="00D557D6" w:rsidP="00D557D6">
            <w:pPr>
              <w:numPr>
                <w:ilvl w:val="0"/>
                <w:numId w:val="97"/>
              </w:numPr>
              <w:tabs>
                <w:tab w:val="left" w:pos="279"/>
              </w:tabs>
              <w:suppressAutoHyphens w:val="0"/>
              <w:spacing w:line="240" w:lineRule="auto"/>
              <w:ind w:left="0" w:firstLine="0"/>
              <w:rPr>
                <w:rFonts w:eastAsia="Calibri"/>
                <w:lang w:eastAsia="en-US"/>
              </w:rPr>
            </w:pPr>
            <w:r w:rsidRPr="00D557D6">
              <w:rPr>
                <w:rFonts w:eastAsia="Calibri"/>
                <w:lang w:eastAsia="en-US"/>
              </w:rPr>
              <w:t>благоустройство территорий общего пользования в населенных пунктах;</w:t>
            </w:r>
          </w:p>
        </w:tc>
        <w:tc>
          <w:tcPr>
            <w:tcW w:w="3973" w:type="dxa"/>
            <w:vAlign w:val="center"/>
          </w:tcPr>
          <w:p w:rsidR="00D557D6" w:rsidRPr="00D557D6" w:rsidRDefault="00D557D6" w:rsidP="00D557D6">
            <w:pPr>
              <w:numPr>
                <w:ilvl w:val="0"/>
                <w:numId w:val="98"/>
              </w:numPr>
              <w:tabs>
                <w:tab w:val="left" w:pos="279"/>
              </w:tabs>
              <w:suppressAutoHyphens w:val="0"/>
              <w:spacing w:line="240" w:lineRule="auto"/>
              <w:ind w:left="0" w:firstLine="0"/>
              <w:rPr>
                <w:rFonts w:eastAsia="Calibri"/>
                <w:lang w:eastAsia="en-US"/>
              </w:rPr>
            </w:pPr>
            <w:r w:rsidRPr="00D557D6">
              <w:rPr>
                <w:rFonts w:eastAsia="Calibri"/>
                <w:lang w:eastAsia="en-US"/>
              </w:rPr>
              <w:t>строительство зданий за исключением соблюдения специальных установленных требований к параметрам и типологии застройки;</w:t>
            </w:r>
          </w:p>
          <w:p w:rsidR="00D557D6" w:rsidRPr="00D557D6" w:rsidRDefault="00D557D6" w:rsidP="00D557D6">
            <w:pPr>
              <w:numPr>
                <w:ilvl w:val="0"/>
                <w:numId w:val="98"/>
              </w:numPr>
              <w:tabs>
                <w:tab w:val="left" w:pos="279"/>
              </w:tabs>
              <w:suppressAutoHyphens w:val="0"/>
              <w:spacing w:line="240" w:lineRule="auto"/>
              <w:ind w:left="0" w:firstLine="0"/>
              <w:rPr>
                <w:rFonts w:eastAsia="Calibri"/>
                <w:lang w:eastAsia="en-US"/>
              </w:rPr>
            </w:pPr>
            <w:r w:rsidRPr="00D557D6">
              <w:rPr>
                <w:rFonts w:eastAsia="Calibri"/>
                <w:lang w:eastAsia="en-US"/>
              </w:rPr>
              <w:t>строительство вышек сотовой связи в бассейнах видимости объекта культурного наследия;</w:t>
            </w:r>
          </w:p>
          <w:p w:rsidR="00D557D6" w:rsidRPr="00D557D6" w:rsidRDefault="00D557D6" w:rsidP="00D557D6">
            <w:pPr>
              <w:numPr>
                <w:ilvl w:val="0"/>
                <w:numId w:val="98"/>
              </w:numPr>
              <w:tabs>
                <w:tab w:val="left" w:pos="279"/>
              </w:tabs>
              <w:suppressAutoHyphens w:val="0"/>
              <w:spacing w:line="240" w:lineRule="auto"/>
              <w:ind w:left="0" w:firstLine="0"/>
              <w:rPr>
                <w:rFonts w:eastAsia="Calibri"/>
                <w:lang w:eastAsia="en-US"/>
              </w:rPr>
            </w:pPr>
            <w:r w:rsidRPr="00D557D6">
              <w:rPr>
                <w:rFonts w:eastAsia="Calibri"/>
                <w:lang w:eastAsia="en-US"/>
              </w:rPr>
              <w:t>изменение границ элементов исторической планировочной структуры (исторических владений, парцелл) населенных пунктов, в том числе разделение/объединение земельных участков.</w:t>
            </w:r>
          </w:p>
        </w:tc>
      </w:tr>
      <w:tr w:rsidR="00D557D6" w:rsidRPr="00D557D6" w:rsidTr="00F92D40">
        <w:trPr>
          <w:jc w:val="center"/>
        </w:trPr>
        <w:tc>
          <w:tcPr>
            <w:tcW w:w="1555" w:type="dxa"/>
            <w:vAlign w:val="center"/>
          </w:tcPr>
          <w:p w:rsidR="00D557D6" w:rsidRPr="00D557D6" w:rsidRDefault="00D557D6" w:rsidP="00D557D6">
            <w:pPr>
              <w:suppressAutoHyphens w:val="0"/>
              <w:spacing w:line="240" w:lineRule="auto"/>
              <w:jc w:val="center"/>
              <w:rPr>
                <w:rFonts w:eastAsia="Calibri"/>
                <w:lang w:eastAsia="en-US"/>
              </w:rPr>
            </w:pPr>
            <w:r w:rsidRPr="00D557D6">
              <w:rPr>
                <w:rFonts w:eastAsia="Calibri"/>
                <w:lang w:eastAsia="en-US"/>
              </w:rPr>
              <w:t>ЗРЗ-1</w:t>
            </w:r>
          </w:p>
        </w:tc>
        <w:tc>
          <w:tcPr>
            <w:tcW w:w="3969" w:type="dxa"/>
            <w:vAlign w:val="center"/>
          </w:tcPr>
          <w:p w:rsidR="00D557D6" w:rsidRPr="00D557D6" w:rsidRDefault="00D557D6" w:rsidP="00D557D6">
            <w:pPr>
              <w:numPr>
                <w:ilvl w:val="0"/>
                <w:numId w:val="99"/>
              </w:numPr>
              <w:tabs>
                <w:tab w:val="left" w:pos="279"/>
              </w:tabs>
              <w:suppressAutoHyphens w:val="0"/>
              <w:spacing w:line="240" w:lineRule="auto"/>
              <w:ind w:left="0" w:firstLine="0"/>
              <w:rPr>
                <w:rFonts w:eastAsia="Calibri"/>
                <w:lang w:eastAsia="en-US"/>
              </w:rPr>
            </w:pPr>
            <w:r w:rsidRPr="00D557D6">
              <w:rPr>
                <w:rFonts w:eastAsia="Calibri"/>
                <w:lang w:eastAsia="en-US"/>
              </w:rPr>
              <w:t>строительство, реконструкция объектов капитального строительства высотой до конька двускатной кровли – до 6 м, нейтральных по форме и цвету (основной материал – дерево);</w:t>
            </w:r>
          </w:p>
          <w:p w:rsidR="00D557D6" w:rsidRPr="00D557D6" w:rsidRDefault="00D557D6" w:rsidP="00D557D6">
            <w:pPr>
              <w:numPr>
                <w:ilvl w:val="0"/>
                <w:numId w:val="99"/>
              </w:numPr>
              <w:tabs>
                <w:tab w:val="left" w:pos="279"/>
              </w:tabs>
              <w:suppressAutoHyphens w:val="0"/>
              <w:spacing w:line="240" w:lineRule="auto"/>
              <w:ind w:left="0" w:firstLine="0"/>
              <w:rPr>
                <w:rFonts w:eastAsia="Calibri"/>
                <w:lang w:eastAsia="en-US"/>
              </w:rPr>
            </w:pPr>
            <w:r w:rsidRPr="00D557D6">
              <w:rPr>
                <w:rFonts w:eastAsia="Calibri"/>
                <w:lang w:eastAsia="en-US"/>
              </w:rPr>
              <w:t>размещение объектов капитального строительства вдоль сложившейся линии застройки (уличного фронта);</w:t>
            </w:r>
          </w:p>
          <w:p w:rsidR="00D557D6" w:rsidRPr="00D557D6" w:rsidRDefault="00D557D6" w:rsidP="00D557D6">
            <w:pPr>
              <w:numPr>
                <w:ilvl w:val="0"/>
                <w:numId w:val="99"/>
              </w:numPr>
              <w:tabs>
                <w:tab w:val="left" w:pos="279"/>
              </w:tabs>
              <w:suppressAutoHyphens w:val="0"/>
              <w:spacing w:line="240" w:lineRule="auto"/>
              <w:ind w:left="0" w:firstLine="0"/>
              <w:rPr>
                <w:rFonts w:eastAsia="Calibri"/>
                <w:lang w:eastAsia="en-US"/>
              </w:rPr>
            </w:pPr>
            <w:r w:rsidRPr="00D557D6">
              <w:rPr>
                <w:rFonts w:eastAsia="Calibri"/>
                <w:lang w:eastAsia="en-US"/>
              </w:rPr>
              <w:t>формирование «кулисных» насаждений в целях нейтрализации диссонансного воздействия застройки;</w:t>
            </w:r>
          </w:p>
          <w:p w:rsidR="00D557D6" w:rsidRPr="00D557D6" w:rsidRDefault="00D557D6" w:rsidP="00D557D6">
            <w:pPr>
              <w:numPr>
                <w:ilvl w:val="0"/>
                <w:numId w:val="99"/>
              </w:numPr>
              <w:tabs>
                <w:tab w:val="left" w:pos="279"/>
              </w:tabs>
              <w:suppressAutoHyphens w:val="0"/>
              <w:spacing w:line="240" w:lineRule="auto"/>
              <w:ind w:left="0" w:firstLine="0"/>
              <w:rPr>
                <w:rFonts w:eastAsia="Calibri"/>
                <w:lang w:eastAsia="en-US"/>
              </w:rPr>
            </w:pPr>
            <w:r w:rsidRPr="00D557D6">
              <w:rPr>
                <w:rFonts w:eastAsia="Calibri"/>
                <w:lang w:eastAsia="en-US"/>
              </w:rPr>
              <w:t>использование дробного ритма фасадных решений (протяженность по фасаду до 7 метров) для застройки береговой линии Юрьевской слободы вдоль ул. Юрьевская набережная;</w:t>
            </w:r>
          </w:p>
          <w:p w:rsidR="00D557D6" w:rsidRPr="00D557D6" w:rsidRDefault="00D557D6" w:rsidP="00D557D6">
            <w:pPr>
              <w:numPr>
                <w:ilvl w:val="0"/>
                <w:numId w:val="99"/>
              </w:numPr>
              <w:tabs>
                <w:tab w:val="left" w:pos="279"/>
              </w:tabs>
              <w:suppressAutoHyphens w:val="0"/>
              <w:spacing w:line="240" w:lineRule="auto"/>
              <w:ind w:left="0" w:firstLine="0"/>
              <w:rPr>
                <w:rFonts w:eastAsia="Calibri"/>
                <w:lang w:eastAsia="en-US"/>
              </w:rPr>
            </w:pPr>
            <w:r w:rsidRPr="00D557D6">
              <w:rPr>
                <w:rFonts w:eastAsia="Calibri"/>
                <w:lang w:eastAsia="en-US"/>
              </w:rPr>
              <w:lastRenderedPageBreak/>
              <w:t>устройство уличных ограждений высотой до 1,6 метров от естественной отметки рельефа;</w:t>
            </w:r>
          </w:p>
          <w:p w:rsidR="00D557D6" w:rsidRPr="00D557D6" w:rsidRDefault="00D557D6" w:rsidP="00D557D6">
            <w:pPr>
              <w:numPr>
                <w:ilvl w:val="0"/>
                <w:numId w:val="99"/>
              </w:numPr>
              <w:tabs>
                <w:tab w:val="left" w:pos="279"/>
              </w:tabs>
              <w:suppressAutoHyphens w:val="0"/>
              <w:spacing w:line="240" w:lineRule="auto"/>
              <w:ind w:left="0" w:firstLine="0"/>
              <w:rPr>
                <w:rFonts w:eastAsia="Calibri"/>
                <w:lang w:eastAsia="en-US"/>
              </w:rPr>
            </w:pPr>
            <w:r w:rsidRPr="00D557D6">
              <w:rPr>
                <w:rFonts w:eastAsia="Calibri"/>
                <w:lang w:eastAsia="en-US"/>
              </w:rPr>
              <w:t xml:space="preserve">строительство объектов капитального строительства вдоль Юрьевского шоссе высотой до конька двухскатной кровли – до 8 метров, с исключением оттенков красных, бордовых, зеленых и синих цветов кровельных материалов; </w:t>
            </w:r>
          </w:p>
        </w:tc>
        <w:tc>
          <w:tcPr>
            <w:tcW w:w="3973" w:type="dxa"/>
            <w:vAlign w:val="center"/>
          </w:tcPr>
          <w:p w:rsidR="00D557D6" w:rsidRPr="00D557D6" w:rsidRDefault="00D557D6" w:rsidP="00D557D6">
            <w:pPr>
              <w:suppressAutoHyphens w:val="0"/>
              <w:spacing w:line="240" w:lineRule="auto"/>
              <w:jc w:val="center"/>
              <w:rPr>
                <w:rFonts w:eastAsia="Calibri"/>
                <w:lang w:eastAsia="en-US"/>
              </w:rPr>
            </w:pPr>
          </w:p>
        </w:tc>
      </w:tr>
      <w:tr w:rsidR="00D557D6" w:rsidRPr="00D557D6" w:rsidTr="00F92D40">
        <w:trPr>
          <w:jc w:val="center"/>
        </w:trPr>
        <w:tc>
          <w:tcPr>
            <w:tcW w:w="1555" w:type="dxa"/>
            <w:vAlign w:val="center"/>
          </w:tcPr>
          <w:p w:rsidR="00D557D6" w:rsidRPr="00D557D6" w:rsidRDefault="00D557D6" w:rsidP="00D557D6">
            <w:pPr>
              <w:suppressAutoHyphens w:val="0"/>
              <w:spacing w:line="240" w:lineRule="auto"/>
              <w:jc w:val="center"/>
              <w:rPr>
                <w:rFonts w:eastAsia="Calibri"/>
                <w:lang w:eastAsia="en-US"/>
              </w:rPr>
            </w:pPr>
            <w:r w:rsidRPr="00D557D6">
              <w:rPr>
                <w:rFonts w:eastAsia="Calibri"/>
                <w:lang w:eastAsia="en-US"/>
              </w:rPr>
              <w:t xml:space="preserve">ЗРЗ-2 </w:t>
            </w:r>
          </w:p>
        </w:tc>
        <w:tc>
          <w:tcPr>
            <w:tcW w:w="3969" w:type="dxa"/>
            <w:vAlign w:val="center"/>
          </w:tcPr>
          <w:p w:rsidR="00D557D6" w:rsidRPr="00D557D6" w:rsidRDefault="00D557D6" w:rsidP="00D557D6">
            <w:pPr>
              <w:numPr>
                <w:ilvl w:val="0"/>
                <w:numId w:val="100"/>
              </w:numPr>
              <w:tabs>
                <w:tab w:val="left" w:pos="279"/>
              </w:tabs>
              <w:suppressAutoHyphens w:val="0"/>
              <w:spacing w:line="240" w:lineRule="auto"/>
              <w:ind w:left="0" w:firstLine="0"/>
              <w:rPr>
                <w:rFonts w:eastAsia="Calibri"/>
                <w:lang w:eastAsia="en-US"/>
              </w:rPr>
            </w:pPr>
            <w:r w:rsidRPr="00D557D6">
              <w:rPr>
                <w:rFonts w:eastAsia="Calibri"/>
                <w:lang w:eastAsia="en-US"/>
              </w:rPr>
              <w:t xml:space="preserve">восстановление (регенерация) утраченной системы расселения в границах бывшей деревни </w:t>
            </w:r>
            <w:proofErr w:type="spellStart"/>
            <w:r w:rsidRPr="00D557D6">
              <w:rPr>
                <w:rFonts w:eastAsia="Calibri"/>
                <w:lang w:eastAsia="en-US"/>
              </w:rPr>
              <w:t>Ушково</w:t>
            </w:r>
            <w:proofErr w:type="spellEnd"/>
            <w:r w:rsidRPr="00D557D6">
              <w:rPr>
                <w:rFonts w:eastAsia="Calibri"/>
                <w:lang w:eastAsia="en-US"/>
              </w:rPr>
              <w:t xml:space="preserve"> путем строительства индивидуальных жилых домов с развитием общей планировочной структуры застройки по принципу организации уличного фронта;</w:t>
            </w:r>
          </w:p>
          <w:p w:rsidR="00D557D6" w:rsidRPr="00D557D6" w:rsidRDefault="00D557D6" w:rsidP="00D557D6">
            <w:pPr>
              <w:numPr>
                <w:ilvl w:val="0"/>
                <w:numId w:val="100"/>
              </w:numPr>
              <w:tabs>
                <w:tab w:val="left" w:pos="279"/>
              </w:tabs>
              <w:suppressAutoHyphens w:val="0"/>
              <w:spacing w:line="240" w:lineRule="auto"/>
              <w:ind w:left="0" w:firstLine="0"/>
              <w:rPr>
                <w:rFonts w:eastAsia="Calibri"/>
                <w:lang w:eastAsia="en-US"/>
              </w:rPr>
            </w:pPr>
            <w:r w:rsidRPr="00D557D6">
              <w:rPr>
                <w:rFonts w:eastAsia="Calibri"/>
                <w:lang w:eastAsia="en-US"/>
              </w:rPr>
              <w:t>строительство объектов капитально строительства высотой до конька двускатной крыши – до 7 м, по фронту – до 9 м;</w:t>
            </w:r>
          </w:p>
          <w:p w:rsidR="00D557D6" w:rsidRPr="00D557D6" w:rsidRDefault="00D557D6" w:rsidP="00D557D6">
            <w:pPr>
              <w:numPr>
                <w:ilvl w:val="0"/>
                <w:numId w:val="100"/>
              </w:numPr>
              <w:tabs>
                <w:tab w:val="left" w:pos="279"/>
              </w:tabs>
              <w:suppressAutoHyphens w:val="0"/>
              <w:spacing w:line="240" w:lineRule="auto"/>
              <w:ind w:left="0" w:firstLine="0"/>
              <w:rPr>
                <w:rFonts w:eastAsia="Calibri"/>
                <w:lang w:eastAsia="en-US"/>
              </w:rPr>
            </w:pPr>
            <w:r w:rsidRPr="00D557D6">
              <w:rPr>
                <w:rFonts w:eastAsia="Calibri"/>
                <w:lang w:eastAsia="en-US"/>
              </w:rPr>
              <w:t>возведение хозяйственных построек высотой до 3 м;</w:t>
            </w:r>
          </w:p>
          <w:p w:rsidR="00D557D6" w:rsidRPr="00D557D6" w:rsidRDefault="00D557D6" w:rsidP="00D557D6">
            <w:pPr>
              <w:numPr>
                <w:ilvl w:val="0"/>
                <w:numId w:val="100"/>
              </w:numPr>
              <w:tabs>
                <w:tab w:val="left" w:pos="279"/>
              </w:tabs>
              <w:suppressAutoHyphens w:val="0"/>
              <w:spacing w:line="240" w:lineRule="auto"/>
              <w:ind w:left="0" w:firstLine="0"/>
              <w:rPr>
                <w:rFonts w:eastAsia="Calibri"/>
                <w:lang w:eastAsia="en-US"/>
              </w:rPr>
            </w:pPr>
            <w:r w:rsidRPr="00D557D6">
              <w:rPr>
                <w:rFonts w:eastAsia="Calibri"/>
                <w:lang w:eastAsia="en-US"/>
              </w:rPr>
              <w:t>площадь застройки земельного участка под жилыми строениями и хозяйственными постройками не более 25%; плотность застройки в границах земельного отвода – коэффициент – 0,4;</w:t>
            </w:r>
          </w:p>
          <w:p w:rsidR="00D557D6" w:rsidRPr="00D557D6" w:rsidRDefault="00D557D6" w:rsidP="00D557D6">
            <w:pPr>
              <w:numPr>
                <w:ilvl w:val="0"/>
                <w:numId w:val="100"/>
              </w:numPr>
              <w:tabs>
                <w:tab w:val="left" w:pos="279"/>
              </w:tabs>
              <w:suppressAutoHyphens w:val="0"/>
              <w:spacing w:line="240" w:lineRule="auto"/>
              <w:ind w:left="0" w:firstLine="0"/>
              <w:rPr>
                <w:rFonts w:eastAsia="Calibri"/>
                <w:lang w:eastAsia="en-US"/>
              </w:rPr>
            </w:pPr>
            <w:r w:rsidRPr="00D557D6">
              <w:rPr>
                <w:rFonts w:eastAsia="Calibri"/>
                <w:lang w:eastAsia="en-US"/>
              </w:rPr>
              <w:t>окраска фасадов, переплеты оконных рам, дверных полотнищ, архитектурных деталей и конструкций в темные тона цвета древесины; цвет кровельных материалов – оттенки коричневого и серого цвета;</w:t>
            </w:r>
          </w:p>
        </w:tc>
        <w:tc>
          <w:tcPr>
            <w:tcW w:w="3973" w:type="dxa"/>
            <w:vAlign w:val="center"/>
          </w:tcPr>
          <w:p w:rsidR="00D557D6" w:rsidRPr="00D557D6" w:rsidRDefault="00D557D6" w:rsidP="00D557D6">
            <w:pPr>
              <w:suppressAutoHyphens w:val="0"/>
              <w:spacing w:line="240" w:lineRule="auto"/>
              <w:jc w:val="center"/>
              <w:rPr>
                <w:rFonts w:eastAsia="Calibri"/>
                <w:lang w:eastAsia="en-US"/>
              </w:rPr>
            </w:pPr>
          </w:p>
        </w:tc>
      </w:tr>
      <w:tr w:rsidR="00D557D6" w:rsidRPr="00D557D6" w:rsidTr="00242BC2">
        <w:trPr>
          <w:jc w:val="center"/>
        </w:trPr>
        <w:tc>
          <w:tcPr>
            <w:tcW w:w="9497" w:type="dxa"/>
            <w:gridSpan w:val="3"/>
            <w:vAlign w:val="center"/>
          </w:tcPr>
          <w:p w:rsidR="00D557D6" w:rsidRPr="00D557D6" w:rsidRDefault="00D557D6" w:rsidP="00D557D6">
            <w:pPr>
              <w:suppressAutoHyphens w:val="0"/>
              <w:spacing w:line="240" w:lineRule="auto"/>
              <w:jc w:val="center"/>
              <w:rPr>
                <w:rFonts w:eastAsia="Calibri"/>
                <w:b/>
                <w:lang w:eastAsia="en-US"/>
              </w:rPr>
            </w:pPr>
            <w:r w:rsidRPr="00D557D6">
              <w:rPr>
                <w:rFonts w:eastAsia="Calibri"/>
                <w:b/>
                <w:lang w:eastAsia="en-US"/>
              </w:rPr>
              <w:t>Зона охраняемого природного ландшафта:</w:t>
            </w:r>
          </w:p>
        </w:tc>
      </w:tr>
      <w:tr w:rsidR="00D557D6" w:rsidRPr="00D557D6" w:rsidTr="00F92D40">
        <w:trPr>
          <w:jc w:val="center"/>
        </w:trPr>
        <w:tc>
          <w:tcPr>
            <w:tcW w:w="1555" w:type="dxa"/>
            <w:vAlign w:val="center"/>
          </w:tcPr>
          <w:p w:rsidR="00D557D6" w:rsidRPr="00D557D6" w:rsidRDefault="00D557D6" w:rsidP="00D557D6">
            <w:pPr>
              <w:suppressAutoHyphens w:val="0"/>
              <w:spacing w:line="240" w:lineRule="auto"/>
              <w:jc w:val="center"/>
              <w:rPr>
                <w:rFonts w:eastAsia="Calibri"/>
                <w:lang w:eastAsia="en-US"/>
              </w:rPr>
            </w:pPr>
            <w:r w:rsidRPr="00D557D6">
              <w:rPr>
                <w:rFonts w:eastAsia="Calibri"/>
                <w:lang w:eastAsia="en-US"/>
              </w:rPr>
              <w:t>ЗОЛ</w:t>
            </w:r>
          </w:p>
        </w:tc>
        <w:tc>
          <w:tcPr>
            <w:tcW w:w="3969" w:type="dxa"/>
            <w:vAlign w:val="center"/>
          </w:tcPr>
          <w:p w:rsidR="00D557D6" w:rsidRPr="00D557D6" w:rsidRDefault="00D557D6" w:rsidP="00D557D6">
            <w:pPr>
              <w:numPr>
                <w:ilvl w:val="0"/>
                <w:numId w:val="101"/>
              </w:numPr>
              <w:tabs>
                <w:tab w:val="left" w:pos="279"/>
              </w:tabs>
              <w:suppressAutoHyphens w:val="0"/>
              <w:spacing w:line="240" w:lineRule="auto"/>
              <w:ind w:left="0" w:firstLine="0"/>
              <w:rPr>
                <w:rFonts w:eastAsia="Calibri"/>
                <w:lang w:eastAsia="en-US"/>
              </w:rPr>
            </w:pPr>
            <w:r w:rsidRPr="00D557D6">
              <w:rPr>
                <w:rFonts w:eastAsia="Calibri"/>
                <w:lang w:eastAsia="en-US"/>
              </w:rPr>
              <w:t xml:space="preserve">Восстановление историко-культурного ландшафта, в том числе ведение традиционного землепользования, с распашкой в размерах межевых границ (период конца XIX в. – начала </w:t>
            </w:r>
            <w:proofErr w:type="spellStart"/>
            <w:r w:rsidRPr="00D557D6">
              <w:rPr>
                <w:rFonts w:eastAsia="Calibri"/>
                <w:lang w:eastAsia="en-US"/>
              </w:rPr>
              <w:t>XXв</w:t>
            </w:r>
            <w:proofErr w:type="spellEnd"/>
            <w:r w:rsidRPr="00D557D6">
              <w:rPr>
                <w:rFonts w:eastAsia="Calibri"/>
                <w:lang w:eastAsia="en-US"/>
              </w:rPr>
              <w:t>.);</w:t>
            </w:r>
          </w:p>
          <w:p w:rsidR="00D557D6" w:rsidRPr="00D557D6" w:rsidRDefault="00D557D6" w:rsidP="00D557D6">
            <w:pPr>
              <w:numPr>
                <w:ilvl w:val="0"/>
                <w:numId w:val="101"/>
              </w:numPr>
              <w:tabs>
                <w:tab w:val="left" w:pos="279"/>
              </w:tabs>
              <w:suppressAutoHyphens w:val="0"/>
              <w:spacing w:line="240" w:lineRule="auto"/>
              <w:ind w:left="0" w:firstLine="0"/>
              <w:rPr>
                <w:rFonts w:eastAsia="Calibri"/>
                <w:lang w:eastAsia="en-US"/>
              </w:rPr>
            </w:pPr>
            <w:r w:rsidRPr="00D557D6">
              <w:rPr>
                <w:rFonts w:eastAsia="Calibri"/>
                <w:lang w:eastAsia="en-US"/>
              </w:rPr>
              <w:t xml:space="preserve">Обустройство специальных площадок в секторах обзора объекта культурного наследия в </w:t>
            </w:r>
            <w:r w:rsidRPr="00D557D6">
              <w:rPr>
                <w:rFonts w:eastAsia="Calibri"/>
                <w:lang w:eastAsia="en-US"/>
              </w:rPr>
              <w:lastRenderedPageBreak/>
              <w:t>целях музейно-экскурсионной деятельности на участках, установленных государственным органом охраны объектов культурного наследия; капитальный ремонт, реконструкция зданий и сооружений общественного и рекреационного назначения;</w:t>
            </w:r>
          </w:p>
          <w:p w:rsidR="00D557D6" w:rsidRPr="00D557D6" w:rsidRDefault="00D557D6" w:rsidP="00D557D6">
            <w:pPr>
              <w:numPr>
                <w:ilvl w:val="0"/>
                <w:numId w:val="101"/>
              </w:numPr>
              <w:tabs>
                <w:tab w:val="left" w:pos="279"/>
              </w:tabs>
              <w:suppressAutoHyphens w:val="0"/>
              <w:spacing w:line="240" w:lineRule="auto"/>
              <w:ind w:left="0" w:firstLine="0"/>
              <w:rPr>
                <w:rFonts w:eastAsia="Calibri"/>
                <w:lang w:eastAsia="en-US"/>
              </w:rPr>
            </w:pPr>
            <w:r w:rsidRPr="00D557D6">
              <w:rPr>
                <w:rFonts w:eastAsia="Calibri"/>
                <w:lang w:eastAsia="en-US"/>
              </w:rPr>
              <w:t>Выпас скота;</w:t>
            </w:r>
          </w:p>
          <w:p w:rsidR="00D557D6" w:rsidRPr="00D557D6" w:rsidRDefault="00D557D6" w:rsidP="00D557D6">
            <w:pPr>
              <w:numPr>
                <w:ilvl w:val="0"/>
                <w:numId w:val="101"/>
              </w:numPr>
              <w:tabs>
                <w:tab w:val="left" w:pos="279"/>
              </w:tabs>
              <w:suppressAutoHyphens w:val="0"/>
              <w:spacing w:line="240" w:lineRule="auto"/>
              <w:ind w:left="0" w:firstLine="0"/>
              <w:rPr>
                <w:rFonts w:eastAsia="Calibri"/>
                <w:lang w:eastAsia="en-US"/>
              </w:rPr>
            </w:pPr>
            <w:r w:rsidRPr="00D557D6">
              <w:rPr>
                <w:rFonts w:eastAsia="Calibri"/>
                <w:lang w:eastAsia="en-US"/>
              </w:rPr>
              <w:t>Сенокошение, в том числе режимное, необходимое для сохранения в естественном состоянии природных комплексов и исторически сложившихся луговых полян;</w:t>
            </w:r>
          </w:p>
          <w:p w:rsidR="00D557D6" w:rsidRPr="00D557D6" w:rsidRDefault="00D557D6" w:rsidP="00D557D6">
            <w:pPr>
              <w:numPr>
                <w:ilvl w:val="0"/>
                <w:numId w:val="101"/>
              </w:numPr>
              <w:tabs>
                <w:tab w:val="left" w:pos="279"/>
              </w:tabs>
              <w:suppressAutoHyphens w:val="0"/>
              <w:spacing w:line="240" w:lineRule="auto"/>
              <w:ind w:left="0" w:firstLine="0"/>
              <w:rPr>
                <w:rFonts w:eastAsia="Calibri"/>
                <w:lang w:eastAsia="en-US"/>
              </w:rPr>
            </w:pPr>
            <w:r w:rsidRPr="00D557D6">
              <w:rPr>
                <w:rFonts w:eastAsia="Calibri"/>
                <w:lang w:eastAsia="en-US"/>
              </w:rPr>
              <w:t>Проведение лесоустроительных работ, восстановление традиционных видовых точек главные панорамы объекта культурного наследия;</w:t>
            </w:r>
          </w:p>
          <w:p w:rsidR="00D557D6" w:rsidRPr="00D557D6" w:rsidRDefault="00D557D6" w:rsidP="00D557D6">
            <w:pPr>
              <w:numPr>
                <w:ilvl w:val="0"/>
                <w:numId w:val="101"/>
              </w:numPr>
              <w:tabs>
                <w:tab w:val="left" w:pos="279"/>
              </w:tabs>
              <w:suppressAutoHyphens w:val="0"/>
              <w:spacing w:line="240" w:lineRule="auto"/>
              <w:ind w:left="0" w:firstLine="0"/>
              <w:rPr>
                <w:rFonts w:eastAsia="Calibri"/>
                <w:lang w:eastAsia="en-US"/>
              </w:rPr>
            </w:pPr>
            <w:r w:rsidRPr="00D557D6">
              <w:rPr>
                <w:rFonts w:eastAsia="Calibri"/>
                <w:lang w:eastAsia="en-US"/>
              </w:rPr>
              <w:t>Прокладка подземных инженерных коммуникаций, строительство объектов инфраструктуры (в том числе модульные котельные);</w:t>
            </w:r>
          </w:p>
          <w:p w:rsidR="00D557D6" w:rsidRPr="00D557D6" w:rsidRDefault="00D557D6" w:rsidP="00D557D6">
            <w:pPr>
              <w:numPr>
                <w:ilvl w:val="0"/>
                <w:numId w:val="101"/>
              </w:numPr>
              <w:tabs>
                <w:tab w:val="left" w:pos="279"/>
              </w:tabs>
              <w:suppressAutoHyphens w:val="0"/>
              <w:spacing w:line="240" w:lineRule="auto"/>
              <w:ind w:left="0" w:firstLine="0"/>
              <w:rPr>
                <w:rFonts w:eastAsia="Calibri"/>
                <w:lang w:eastAsia="en-US"/>
              </w:rPr>
            </w:pPr>
            <w:r w:rsidRPr="00D557D6">
              <w:rPr>
                <w:rFonts w:eastAsia="Calibri"/>
                <w:lang w:eastAsia="en-US"/>
              </w:rPr>
              <w:t>Обеспечение пожарной безопасности охраняемого природного ландшафта;</w:t>
            </w:r>
          </w:p>
          <w:p w:rsidR="00D557D6" w:rsidRPr="00D557D6" w:rsidRDefault="00D557D6" w:rsidP="00D557D6">
            <w:pPr>
              <w:numPr>
                <w:ilvl w:val="0"/>
                <w:numId w:val="101"/>
              </w:numPr>
              <w:tabs>
                <w:tab w:val="left" w:pos="279"/>
              </w:tabs>
              <w:suppressAutoHyphens w:val="0"/>
              <w:spacing w:line="240" w:lineRule="auto"/>
              <w:ind w:left="0" w:firstLine="0"/>
              <w:rPr>
                <w:rFonts w:eastAsia="Calibri"/>
                <w:lang w:eastAsia="en-US"/>
              </w:rPr>
            </w:pPr>
            <w:r w:rsidRPr="00D557D6">
              <w:rPr>
                <w:rFonts w:eastAsia="Calibri"/>
                <w:lang w:eastAsia="en-US"/>
              </w:rPr>
              <w:t>Проведение работ по расчистке русла рек, ручьев и проток, укрепление берегов при наличии инженерно-геологического заключения об обеспечении сохранности гидрогеологических и экологических условий;</w:t>
            </w:r>
          </w:p>
          <w:p w:rsidR="00D557D6" w:rsidRPr="00D557D6" w:rsidRDefault="00D557D6" w:rsidP="00D557D6">
            <w:pPr>
              <w:numPr>
                <w:ilvl w:val="0"/>
                <w:numId w:val="101"/>
              </w:numPr>
              <w:tabs>
                <w:tab w:val="left" w:pos="279"/>
              </w:tabs>
              <w:suppressAutoHyphens w:val="0"/>
              <w:spacing w:line="240" w:lineRule="auto"/>
              <w:ind w:left="0" w:firstLine="0"/>
              <w:rPr>
                <w:rFonts w:eastAsia="Calibri"/>
                <w:lang w:eastAsia="en-US"/>
              </w:rPr>
            </w:pPr>
            <w:r w:rsidRPr="00D557D6">
              <w:rPr>
                <w:rFonts w:eastAsia="Calibri"/>
                <w:lang w:eastAsia="en-US"/>
              </w:rPr>
              <w:t>Использование территории для рекреационных целей: спортивных и оздоровительных площадок, отдыха, проведения массовых культурных мероприятий, не требующих возведения капитальных зданий и сооружений;</w:t>
            </w:r>
          </w:p>
        </w:tc>
        <w:tc>
          <w:tcPr>
            <w:tcW w:w="3973" w:type="dxa"/>
            <w:vAlign w:val="center"/>
          </w:tcPr>
          <w:p w:rsidR="00D557D6" w:rsidRPr="00D557D6" w:rsidRDefault="00D557D6" w:rsidP="00D557D6">
            <w:pPr>
              <w:numPr>
                <w:ilvl w:val="0"/>
                <w:numId w:val="102"/>
              </w:numPr>
              <w:tabs>
                <w:tab w:val="left" w:pos="279"/>
              </w:tabs>
              <w:suppressAutoHyphens w:val="0"/>
              <w:spacing w:line="240" w:lineRule="auto"/>
              <w:ind w:left="0" w:firstLine="0"/>
              <w:rPr>
                <w:rFonts w:eastAsia="Calibri"/>
                <w:lang w:eastAsia="en-US"/>
              </w:rPr>
            </w:pPr>
            <w:r w:rsidRPr="00D557D6">
              <w:rPr>
                <w:rFonts w:eastAsia="Calibri"/>
                <w:lang w:eastAsia="en-US"/>
              </w:rPr>
              <w:lastRenderedPageBreak/>
              <w:t>Строительство капитальных и временных зданий и сооружений, в том числе линейных объектов, вышек сотовой связи в бассейне видимости объекта культурного наследия;</w:t>
            </w:r>
          </w:p>
          <w:p w:rsidR="00D557D6" w:rsidRPr="00D557D6" w:rsidRDefault="00D557D6" w:rsidP="00D557D6">
            <w:pPr>
              <w:numPr>
                <w:ilvl w:val="0"/>
                <w:numId w:val="102"/>
              </w:numPr>
              <w:tabs>
                <w:tab w:val="left" w:pos="279"/>
              </w:tabs>
              <w:suppressAutoHyphens w:val="0"/>
              <w:spacing w:line="240" w:lineRule="auto"/>
              <w:ind w:left="0" w:firstLine="0"/>
              <w:rPr>
                <w:rFonts w:eastAsia="Calibri"/>
                <w:lang w:eastAsia="en-US"/>
              </w:rPr>
            </w:pPr>
            <w:r w:rsidRPr="00D557D6">
              <w:rPr>
                <w:rFonts w:eastAsia="Calibri"/>
                <w:lang w:eastAsia="en-US"/>
              </w:rPr>
              <w:t xml:space="preserve">Хозяйственная деятельность, нарушающая характер и облик исторических ландшафтов, в том </w:t>
            </w:r>
            <w:r w:rsidRPr="00D557D6">
              <w:rPr>
                <w:rFonts w:eastAsia="Calibri"/>
                <w:lang w:eastAsia="en-US"/>
              </w:rPr>
              <w:lastRenderedPageBreak/>
              <w:t>числе использование земель для садоводства и огородничества;</w:t>
            </w:r>
          </w:p>
          <w:p w:rsidR="00D557D6" w:rsidRPr="00D557D6" w:rsidRDefault="00D557D6" w:rsidP="00D557D6">
            <w:pPr>
              <w:numPr>
                <w:ilvl w:val="0"/>
                <w:numId w:val="102"/>
              </w:numPr>
              <w:tabs>
                <w:tab w:val="left" w:pos="279"/>
              </w:tabs>
              <w:suppressAutoHyphens w:val="0"/>
              <w:spacing w:line="240" w:lineRule="auto"/>
              <w:ind w:left="0" w:firstLine="0"/>
              <w:rPr>
                <w:rFonts w:eastAsia="Calibri"/>
                <w:lang w:eastAsia="en-US"/>
              </w:rPr>
            </w:pPr>
            <w:r w:rsidRPr="00D557D6">
              <w:rPr>
                <w:rFonts w:eastAsia="Calibri"/>
                <w:lang w:eastAsia="en-US"/>
              </w:rPr>
              <w:t>Самовольные посадки (порубки) деревьев и кустарников;</w:t>
            </w:r>
          </w:p>
          <w:p w:rsidR="00D557D6" w:rsidRPr="00D557D6" w:rsidRDefault="00D557D6" w:rsidP="00D557D6">
            <w:pPr>
              <w:numPr>
                <w:ilvl w:val="0"/>
                <w:numId w:val="102"/>
              </w:numPr>
              <w:tabs>
                <w:tab w:val="left" w:pos="279"/>
              </w:tabs>
              <w:suppressAutoHyphens w:val="0"/>
              <w:spacing w:line="240" w:lineRule="auto"/>
              <w:ind w:left="0" w:firstLine="0"/>
              <w:rPr>
                <w:rFonts w:eastAsia="Calibri"/>
                <w:lang w:eastAsia="en-US"/>
              </w:rPr>
            </w:pPr>
            <w:r w:rsidRPr="00D557D6">
              <w:rPr>
                <w:rFonts w:eastAsia="Calibri"/>
                <w:lang w:eastAsia="en-US"/>
              </w:rPr>
              <w:t>Загрязнение почв, грунтовых и подземных вод, поверхностных стоков;</w:t>
            </w:r>
          </w:p>
          <w:p w:rsidR="00D557D6" w:rsidRPr="00D557D6" w:rsidRDefault="00D557D6" w:rsidP="00D557D6">
            <w:pPr>
              <w:numPr>
                <w:ilvl w:val="0"/>
                <w:numId w:val="102"/>
              </w:numPr>
              <w:tabs>
                <w:tab w:val="left" w:pos="279"/>
              </w:tabs>
              <w:suppressAutoHyphens w:val="0"/>
              <w:spacing w:line="240" w:lineRule="auto"/>
              <w:ind w:left="0" w:firstLine="0"/>
              <w:rPr>
                <w:rFonts w:eastAsia="Calibri"/>
                <w:lang w:eastAsia="en-US"/>
              </w:rPr>
            </w:pPr>
            <w:r w:rsidRPr="00D557D6">
              <w:rPr>
                <w:rFonts w:eastAsia="Calibri"/>
                <w:lang w:eastAsia="en-US"/>
              </w:rPr>
              <w:t>Засыпка прудов, проток, проведение мелиоративных работ, разработка месторождений полезных ископаемых;</w:t>
            </w:r>
          </w:p>
          <w:p w:rsidR="00D557D6" w:rsidRPr="00D557D6" w:rsidRDefault="00D557D6" w:rsidP="00D557D6">
            <w:pPr>
              <w:numPr>
                <w:ilvl w:val="0"/>
                <w:numId w:val="102"/>
              </w:numPr>
              <w:tabs>
                <w:tab w:val="left" w:pos="279"/>
              </w:tabs>
              <w:suppressAutoHyphens w:val="0"/>
              <w:spacing w:line="240" w:lineRule="auto"/>
              <w:ind w:left="0" w:firstLine="0"/>
              <w:rPr>
                <w:rFonts w:eastAsia="Calibri"/>
                <w:lang w:eastAsia="en-US"/>
              </w:rPr>
            </w:pPr>
            <w:r w:rsidRPr="00D557D6">
              <w:rPr>
                <w:rFonts w:eastAsia="Calibri"/>
                <w:lang w:eastAsia="en-US"/>
              </w:rPr>
              <w:t>Разведение костров вне специально отведенных для этого мест; весенние палаты;</w:t>
            </w:r>
          </w:p>
        </w:tc>
      </w:tr>
    </w:tbl>
    <w:p w:rsidR="00D557D6" w:rsidRPr="00D557D6" w:rsidRDefault="00D557D6" w:rsidP="00D557D6">
      <w:pPr>
        <w:tabs>
          <w:tab w:val="left" w:pos="851"/>
          <w:tab w:val="left" w:pos="13608"/>
        </w:tabs>
        <w:suppressAutoHyphens w:val="0"/>
        <w:spacing w:after="60" w:line="240" w:lineRule="auto"/>
        <w:ind w:firstLine="709"/>
        <w:jc w:val="both"/>
        <w:rPr>
          <w:lang w:eastAsia="ru-RU"/>
        </w:rPr>
      </w:pPr>
    </w:p>
    <w:p w:rsidR="00D557D6" w:rsidRPr="00D557D6" w:rsidRDefault="00D557D6" w:rsidP="00245AAE">
      <w:pPr>
        <w:tabs>
          <w:tab w:val="left" w:pos="851"/>
          <w:tab w:val="left" w:pos="13608"/>
        </w:tabs>
        <w:suppressAutoHyphens w:val="0"/>
        <w:spacing w:line="240" w:lineRule="auto"/>
        <w:ind w:firstLine="709"/>
        <w:jc w:val="both"/>
        <w:rPr>
          <w:lang w:eastAsia="ru-RU"/>
        </w:rPr>
      </w:pPr>
      <w:r w:rsidRPr="00D557D6">
        <w:rPr>
          <w:lang w:eastAsia="ru-RU"/>
        </w:rPr>
        <w:t xml:space="preserve">Приказом Министерства культуры Российской Федерации утверждены границы зон охраны </w:t>
      </w:r>
      <w:r w:rsidRPr="00D557D6">
        <w:rPr>
          <w:b/>
          <w:lang w:eastAsia="ru-RU"/>
        </w:rPr>
        <w:t>объекта культурного наследия федерального значения «</w:t>
      </w:r>
      <w:proofErr w:type="spellStart"/>
      <w:r w:rsidRPr="00D557D6">
        <w:rPr>
          <w:b/>
          <w:lang w:eastAsia="ru-RU"/>
        </w:rPr>
        <w:t>Перынский</w:t>
      </w:r>
      <w:proofErr w:type="spellEnd"/>
      <w:r w:rsidRPr="00D557D6">
        <w:rPr>
          <w:b/>
          <w:lang w:eastAsia="ru-RU"/>
        </w:rPr>
        <w:t xml:space="preserve"> скит»</w:t>
      </w:r>
      <w:r w:rsidRPr="00D557D6">
        <w:rPr>
          <w:lang w:eastAsia="ru-RU"/>
        </w:rPr>
        <w:t xml:space="preserve">, включенного в Список всемирного наследия, а также  режимов использования земель и требований к градостроительным регламентам в границах данных зон», расположенного на территории города Великий Новгород (Приказ  Минкультуры России от 14.01.2016 № 31 </w:t>
      </w:r>
      <w:r w:rsidRPr="00D557D6">
        <w:rPr>
          <w:lang w:eastAsia="ru-RU"/>
        </w:rPr>
        <w:lastRenderedPageBreak/>
        <w:t>«Об утверждении границ зон охраны объекта культурного наследия федерального значения «</w:t>
      </w:r>
      <w:proofErr w:type="spellStart"/>
      <w:r w:rsidRPr="00D557D6">
        <w:rPr>
          <w:lang w:eastAsia="ru-RU"/>
        </w:rPr>
        <w:t>Перынский</w:t>
      </w:r>
      <w:proofErr w:type="spellEnd"/>
      <w:r w:rsidRPr="00D557D6">
        <w:rPr>
          <w:lang w:eastAsia="ru-RU"/>
        </w:rPr>
        <w:t xml:space="preserve"> скит», включенного в Список всемирного наследия, а также  режимов использования земель и требований к градостроительным регламентам в границах данных зон» (далее Приказ). Приказ зарегистрирован в Минюсте России 19 февраля 2016 года № 41154. </w:t>
      </w:r>
    </w:p>
    <w:p w:rsidR="00D557D6" w:rsidRPr="00D557D6" w:rsidRDefault="00D557D6" w:rsidP="00245AAE">
      <w:pPr>
        <w:tabs>
          <w:tab w:val="left" w:pos="851"/>
          <w:tab w:val="left" w:pos="13608"/>
        </w:tabs>
        <w:suppressAutoHyphens w:val="0"/>
        <w:spacing w:line="240" w:lineRule="auto"/>
        <w:ind w:firstLine="709"/>
        <w:jc w:val="both"/>
        <w:rPr>
          <w:lang w:eastAsia="ru-RU"/>
        </w:rPr>
      </w:pPr>
      <w:r w:rsidRPr="00D557D6">
        <w:rPr>
          <w:lang w:eastAsia="ru-RU"/>
        </w:rPr>
        <w:t>В соответствии с утвержденным проектом зон охраны объекта культурного наследия федерального значения «</w:t>
      </w:r>
      <w:proofErr w:type="spellStart"/>
      <w:r w:rsidRPr="00D557D6">
        <w:rPr>
          <w:lang w:eastAsia="ru-RU"/>
        </w:rPr>
        <w:t>Перынский</w:t>
      </w:r>
      <w:proofErr w:type="spellEnd"/>
      <w:r w:rsidRPr="00D557D6">
        <w:rPr>
          <w:lang w:eastAsia="ru-RU"/>
        </w:rPr>
        <w:t xml:space="preserve"> скит», включенного в Список всемирного наследия установлены: охранная зона, зона охраняемого природного ландшафта.</w:t>
      </w:r>
    </w:p>
    <w:p w:rsidR="00D557D6" w:rsidRPr="00D557D6" w:rsidRDefault="00D557D6" w:rsidP="00245AAE">
      <w:pPr>
        <w:tabs>
          <w:tab w:val="left" w:pos="851"/>
          <w:tab w:val="left" w:pos="13608"/>
        </w:tabs>
        <w:suppressAutoHyphens w:val="0"/>
        <w:spacing w:line="240" w:lineRule="auto"/>
        <w:ind w:firstLine="709"/>
        <w:jc w:val="both"/>
        <w:rPr>
          <w:lang w:eastAsia="ru-RU"/>
        </w:rPr>
      </w:pPr>
      <w:r w:rsidRPr="00D557D6">
        <w:rPr>
          <w:lang w:eastAsia="ru-RU"/>
        </w:rPr>
        <w:t>Согласно Приказу в зонах охраны объекта культурного наследия федерального значения «</w:t>
      </w:r>
      <w:proofErr w:type="spellStart"/>
      <w:r w:rsidRPr="00D557D6">
        <w:rPr>
          <w:lang w:eastAsia="ru-RU"/>
        </w:rPr>
        <w:t>Перынский</w:t>
      </w:r>
      <w:proofErr w:type="spellEnd"/>
      <w:r w:rsidRPr="00D557D6">
        <w:rPr>
          <w:lang w:eastAsia="ru-RU"/>
        </w:rPr>
        <w:t xml:space="preserve"> скит», включенного в список всемирного наследия, устанавливаются следующие режимы использования земель и требования к градостроительным регламентам:</w:t>
      </w:r>
    </w:p>
    <w:p w:rsidR="00D557D6" w:rsidRPr="006720A9" w:rsidRDefault="00D557D6" w:rsidP="006C1374">
      <w:pPr>
        <w:tabs>
          <w:tab w:val="left" w:pos="851"/>
          <w:tab w:val="left" w:pos="13608"/>
        </w:tabs>
        <w:suppressAutoHyphens w:val="0"/>
        <w:spacing w:after="60" w:line="240" w:lineRule="auto"/>
        <w:ind w:firstLine="709"/>
        <w:jc w:val="right"/>
        <w:rPr>
          <w:lang w:eastAsia="ru-RU"/>
        </w:rPr>
      </w:pPr>
      <w:r w:rsidRPr="00D557D6">
        <w:rPr>
          <w:lang w:eastAsia="ru-RU"/>
        </w:rPr>
        <w:t xml:space="preserve">Таблица </w:t>
      </w:r>
      <w:r w:rsidR="006720A9">
        <w:rPr>
          <w:lang w:val="en-US" w:eastAsia="ru-RU"/>
        </w:rPr>
        <w:t>3.20</w:t>
      </w:r>
      <w:r w:rsidR="006720A9">
        <w:rPr>
          <w:lang w:eastAsia="ru-RU"/>
        </w:rPr>
        <w:t>.</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3827"/>
        <w:gridCol w:w="3969"/>
      </w:tblGrid>
      <w:tr w:rsidR="00D557D6" w:rsidRPr="00D557D6" w:rsidTr="006720A9">
        <w:trPr>
          <w:trHeight w:val="509"/>
          <w:tblHeader/>
          <w:jc w:val="center"/>
        </w:trPr>
        <w:tc>
          <w:tcPr>
            <w:tcW w:w="1555" w:type="dxa"/>
            <w:vMerge w:val="restart"/>
            <w:vAlign w:val="center"/>
          </w:tcPr>
          <w:p w:rsidR="00D557D6" w:rsidRPr="00D557D6" w:rsidRDefault="00D557D6" w:rsidP="00D557D6">
            <w:pPr>
              <w:suppressAutoHyphens w:val="0"/>
              <w:spacing w:line="240" w:lineRule="auto"/>
              <w:jc w:val="center"/>
              <w:rPr>
                <w:rFonts w:eastAsia="Calibri"/>
                <w:b/>
                <w:lang w:eastAsia="en-US"/>
              </w:rPr>
            </w:pPr>
            <w:r w:rsidRPr="00D557D6">
              <w:rPr>
                <w:rFonts w:eastAsia="Calibri"/>
                <w:b/>
                <w:lang w:eastAsia="en-US"/>
              </w:rPr>
              <w:t>Зона охраны памятников</w:t>
            </w:r>
          </w:p>
        </w:tc>
        <w:tc>
          <w:tcPr>
            <w:tcW w:w="3827" w:type="dxa"/>
            <w:vMerge w:val="restart"/>
            <w:vAlign w:val="center"/>
          </w:tcPr>
          <w:p w:rsidR="00D557D6" w:rsidRPr="00D557D6" w:rsidRDefault="00D557D6" w:rsidP="00D557D6">
            <w:pPr>
              <w:suppressAutoHyphens w:val="0"/>
              <w:spacing w:line="240" w:lineRule="auto"/>
              <w:jc w:val="center"/>
              <w:rPr>
                <w:rFonts w:eastAsia="Calibri"/>
                <w:b/>
                <w:lang w:eastAsia="en-US"/>
              </w:rPr>
            </w:pPr>
            <w:r w:rsidRPr="00D557D6">
              <w:rPr>
                <w:rFonts w:eastAsia="Calibri"/>
                <w:b/>
                <w:lang w:eastAsia="en-US"/>
              </w:rPr>
              <w:t>Разрешается:</w:t>
            </w:r>
          </w:p>
        </w:tc>
        <w:tc>
          <w:tcPr>
            <w:tcW w:w="3969" w:type="dxa"/>
            <w:vMerge w:val="restart"/>
            <w:vAlign w:val="center"/>
          </w:tcPr>
          <w:p w:rsidR="00D557D6" w:rsidRPr="00D557D6" w:rsidRDefault="00D557D6" w:rsidP="00D557D6">
            <w:pPr>
              <w:suppressAutoHyphens w:val="0"/>
              <w:spacing w:line="240" w:lineRule="auto"/>
              <w:jc w:val="center"/>
              <w:rPr>
                <w:rFonts w:eastAsia="Calibri"/>
                <w:b/>
                <w:lang w:eastAsia="en-US"/>
              </w:rPr>
            </w:pPr>
            <w:r w:rsidRPr="00D557D6">
              <w:rPr>
                <w:rFonts w:eastAsia="Calibri"/>
                <w:b/>
                <w:lang w:eastAsia="en-US"/>
              </w:rPr>
              <w:t>Запрещается:</w:t>
            </w:r>
          </w:p>
        </w:tc>
      </w:tr>
      <w:tr w:rsidR="00D557D6" w:rsidRPr="00D557D6" w:rsidTr="006720A9">
        <w:trPr>
          <w:trHeight w:val="322"/>
          <w:tblHeader/>
          <w:jc w:val="center"/>
        </w:trPr>
        <w:tc>
          <w:tcPr>
            <w:tcW w:w="1555" w:type="dxa"/>
            <w:vMerge/>
            <w:vAlign w:val="center"/>
          </w:tcPr>
          <w:p w:rsidR="00D557D6" w:rsidRPr="00D557D6" w:rsidRDefault="00D557D6" w:rsidP="00D557D6">
            <w:pPr>
              <w:suppressAutoHyphens w:val="0"/>
              <w:spacing w:line="240" w:lineRule="auto"/>
              <w:jc w:val="center"/>
              <w:rPr>
                <w:rFonts w:eastAsia="Calibri"/>
                <w:b/>
                <w:lang w:eastAsia="en-US"/>
              </w:rPr>
            </w:pPr>
          </w:p>
        </w:tc>
        <w:tc>
          <w:tcPr>
            <w:tcW w:w="3827" w:type="dxa"/>
            <w:vMerge/>
            <w:vAlign w:val="center"/>
          </w:tcPr>
          <w:p w:rsidR="00D557D6" w:rsidRPr="00D557D6" w:rsidRDefault="00D557D6" w:rsidP="00D557D6">
            <w:pPr>
              <w:suppressAutoHyphens w:val="0"/>
              <w:spacing w:line="240" w:lineRule="auto"/>
              <w:jc w:val="center"/>
              <w:rPr>
                <w:rFonts w:eastAsia="Calibri"/>
                <w:b/>
                <w:lang w:eastAsia="en-US"/>
              </w:rPr>
            </w:pPr>
          </w:p>
        </w:tc>
        <w:tc>
          <w:tcPr>
            <w:tcW w:w="3969" w:type="dxa"/>
            <w:vMerge/>
            <w:vAlign w:val="center"/>
          </w:tcPr>
          <w:p w:rsidR="00D557D6" w:rsidRPr="00D557D6" w:rsidRDefault="00D557D6" w:rsidP="00D557D6">
            <w:pPr>
              <w:suppressAutoHyphens w:val="0"/>
              <w:spacing w:line="240" w:lineRule="auto"/>
              <w:jc w:val="center"/>
              <w:rPr>
                <w:rFonts w:eastAsia="Calibri"/>
                <w:b/>
                <w:lang w:eastAsia="en-US"/>
              </w:rPr>
            </w:pPr>
          </w:p>
        </w:tc>
      </w:tr>
      <w:tr w:rsidR="00D557D6" w:rsidRPr="00D557D6" w:rsidTr="006720A9">
        <w:trPr>
          <w:tblHeader/>
          <w:jc w:val="center"/>
        </w:trPr>
        <w:tc>
          <w:tcPr>
            <w:tcW w:w="1555" w:type="dxa"/>
            <w:vAlign w:val="center"/>
          </w:tcPr>
          <w:p w:rsidR="00D557D6" w:rsidRPr="00D557D6" w:rsidRDefault="00D557D6" w:rsidP="00D557D6">
            <w:pPr>
              <w:suppressAutoHyphens w:val="0"/>
              <w:spacing w:line="240" w:lineRule="auto"/>
              <w:jc w:val="center"/>
              <w:rPr>
                <w:rFonts w:eastAsia="Calibri"/>
                <w:b/>
                <w:lang w:eastAsia="en-US"/>
              </w:rPr>
            </w:pPr>
            <w:r w:rsidRPr="00D557D6">
              <w:rPr>
                <w:rFonts w:eastAsia="Calibri"/>
                <w:b/>
                <w:lang w:eastAsia="en-US"/>
              </w:rPr>
              <w:t>1</w:t>
            </w:r>
          </w:p>
        </w:tc>
        <w:tc>
          <w:tcPr>
            <w:tcW w:w="3827" w:type="dxa"/>
            <w:vAlign w:val="center"/>
          </w:tcPr>
          <w:p w:rsidR="00D557D6" w:rsidRPr="00D557D6" w:rsidRDefault="00D557D6" w:rsidP="00D557D6">
            <w:pPr>
              <w:suppressAutoHyphens w:val="0"/>
              <w:spacing w:line="240" w:lineRule="auto"/>
              <w:jc w:val="center"/>
              <w:rPr>
                <w:rFonts w:eastAsia="Calibri"/>
                <w:b/>
                <w:lang w:eastAsia="en-US"/>
              </w:rPr>
            </w:pPr>
            <w:r w:rsidRPr="00D557D6">
              <w:rPr>
                <w:rFonts w:eastAsia="Calibri"/>
                <w:b/>
                <w:lang w:eastAsia="en-US"/>
              </w:rPr>
              <w:t>2</w:t>
            </w:r>
          </w:p>
        </w:tc>
        <w:tc>
          <w:tcPr>
            <w:tcW w:w="3969" w:type="dxa"/>
            <w:vAlign w:val="center"/>
          </w:tcPr>
          <w:p w:rsidR="00D557D6" w:rsidRPr="00D557D6" w:rsidRDefault="00D557D6" w:rsidP="00D557D6">
            <w:pPr>
              <w:suppressAutoHyphens w:val="0"/>
              <w:spacing w:line="240" w:lineRule="auto"/>
              <w:jc w:val="center"/>
              <w:rPr>
                <w:rFonts w:eastAsia="Calibri"/>
                <w:b/>
                <w:lang w:eastAsia="en-US"/>
              </w:rPr>
            </w:pPr>
            <w:r w:rsidRPr="00D557D6">
              <w:rPr>
                <w:rFonts w:eastAsia="Calibri"/>
                <w:b/>
                <w:lang w:eastAsia="en-US"/>
              </w:rPr>
              <w:t>3</w:t>
            </w:r>
          </w:p>
        </w:tc>
      </w:tr>
      <w:tr w:rsidR="00D557D6" w:rsidRPr="00D557D6" w:rsidTr="006720A9">
        <w:trPr>
          <w:trHeight w:val="211"/>
          <w:jc w:val="center"/>
        </w:trPr>
        <w:tc>
          <w:tcPr>
            <w:tcW w:w="9351" w:type="dxa"/>
            <w:gridSpan w:val="3"/>
            <w:vAlign w:val="center"/>
          </w:tcPr>
          <w:p w:rsidR="00D557D6" w:rsidRPr="00D557D6" w:rsidRDefault="00D557D6" w:rsidP="00D557D6">
            <w:pPr>
              <w:suppressAutoHyphens w:val="0"/>
              <w:spacing w:line="240" w:lineRule="auto"/>
              <w:jc w:val="center"/>
              <w:rPr>
                <w:rFonts w:eastAsia="Calibri"/>
                <w:lang w:eastAsia="en-US"/>
              </w:rPr>
            </w:pPr>
            <w:r w:rsidRPr="00D557D6">
              <w:rPr>
                <w:rFonts w:eastAsia="Calibri"/>
                <w:b/>
                <w:lang w:eastAsia="en-US"/>
              </w:rPr>
              <w:t>Охранная зона</w:t>
            </w:r>
          </w:p>
        </w:tc>
      </w:tr>
      <w:tr w:rsidR="00D557D6" w:rsidRPr="00D557D6" w:rsidTr="006720A9">
        <w:trPr>
          <w:jc w:val="center"/>
        </w:trPr>
        <w:tc>
          <w:tcPr>
            <w:tcW w:w="1555" w:type="dxa"/>
            <w:vAlign w:val="center"/>
          </w:tcPr>
          <w:p w:rsidR="00D557D6" w:rsidRPr="00D557D6" w:rsidRDefault="00D557D6" w:rsidP="00D557D6">
            <w:pPr>
              <w:suppressAutoHyphens w:val="0"/>
              <w:spacing w:line="240" w:lineRule="auto"/>
              <w:jc w:val="center"/>
              <w:rPr>
                <w:rFonts w:eastAsia="Calibri"/>
                <w:lang w:eastAsia="en-US"/>
              </w:rPr>
            </w:pPr>
            <w:r w:rsidRPr="00D557D6">
              <w:rPr>
                <w:rFonts w:eastAsia="Calibri"/>
                <w:lang w:eastAsia="en-US"/>
              </w:rPr>
              <w:t>ОЗ</w:t>
            </w:r>
          </w:p>
        </w:tc>
        <w:tc>
          <w:tcPr>
            <w:tcW w:w="3827" w:type="dxa"/>
            <w:vAlign w:val="center"/>
          </w:tcPr>
          <w:p w:rsidR="00D557D6" w:rsidRPr="00D557D6" w:rsidRDefault="00D557D6" w:rsidP="00D557D6">
            <w:pPr>
              <w:numPr>
                <w:ilvl w:val="0"/>
                <w:numId w:val="103"/>
              </w:numPr>
              <w:tabs>
                <w:tab w:val="left" w:pos="279"/>
              </w:tabs>
              <w:suppressAutoHyphens w:val="0"/>
              <w:spacing w:line="240" w:lineRule="auto"/>
              <w:ind w:left="0" w:firstLine="0"/>
              <w:rPr>
                <w:rFonts w:eastAsia="Calibri"/>
                <w:lang w:eastAsia="en-US"/>
              </w:rPr>
            </w:pPr>
            <w:r w:rsidRPr="00D557D6">
              <w:rPr>
                <w:rFonts w:eastAsia="Calibri"/>
                <w:lang w:eastAsia="en-US"/>
              </w:rPr>
              <w:t>Ремонт объектов капитального строительства и их частей; возведение временных построек и сооружений, необходимых для обслуживания и обеспечения сохранности объекта культурного наследия федерального значения, включенного в Список всемирного наследия «</w:t>
            </w:r>
            <w:proofErr w:type="spellStart"/>
            <w:r w:rsidRPr="00D557D6">
              <w:rPr>
                <w:rFonts w:eastAsia="Calibri"/>
                <w:lang w:eastAsia="en-US"/>
              </w:rPr>
              <w:t>Перынский</w:t>
            </w:r>
            <w:proofErr w:type="spellEnd"/>
            <w:r w:rsidRPr="00D557D6">
              <w:rPr>
                <w:rFonts w:eastAsia="Calibri"/>
                <w:lang w:eastAsia="en-US"/>
              </w:rPr>
              <w:t xml:space="preserve"> скит»</w:t>
            </w:r>
          </w:p>
          <w:p w:rsidR="00D557D6" w:rsidRPr="00D557D6" w:rsidRDefault="00D557D6" w:rsidP="00D557D6">
            <w:pPr>
              <w:numPr>
                <w:ilvl w:val="0"/>
                <w:numId w:val="103"/>
              </w:numPr>
              <w:tabs>
                <w:tab w:val="left" w:pos="279"/>
              </w:tabs>
              <w:suppressAutoHyphens w:val="0"/>
              <w:spacing w:line="240" w:lineRule="auto"/>
              <w:ind w:left="0" w:firstLine="0"/>
              <w:rPr>
                <w:rFonts w:eastAsia="Calibri"/>
                <w:lang w:eastAsia="en-US"/>
              </w:rPr>
            </w:pPr>
            <w:r w:rsidRPr="00D557D6">
              <w:rPr>
                <w:rFonts w:eastAsia="Calibri"/>
                <w:lang w:eastAsia="en-US"/>
              </w:rPr>
              <w:t>Благоустройство территории по специальным проектам, включая размещение малых архитектурных форм (скамеек, урн, пандусов и других приспособлений обеспечивающих передвижение маломобильных групп населения)</w:t>
            </w:r>
          </w:p>
          <w:p w:rsidR="00D557D6" w:rsidRPr="00D557D6" w:rsidRDefault="00D557D6" w:rsidP="00D557D6">
            <w:pPr>
              <w:numPr>
                <w:ilvl w:val="0"/>
                <w:numId w:val="103"/>
              </w:numPr>
              <w:tabs>
                <w:tab w:val="left" w:pos="279"/>
              </w:tabs>
              <w:suppressAutoHyphens w:val="0"/>
              <w:spacing w:line="240" w:lineRule="auto"/>
              <w:ind w:left="0" w:firstLine="0"/>
              <w:rPr>
                <w:rFonts w:eastAsia="Calibri"/>
                <w:lang w:eastAsia="en-US"/>
              </w:rPr>
            </w:pPr>
            <w:r w:rsidRPr="00D557D6">
              <w:rPr>
                <w:rFonts w:eastAsia="Calibri"/>
                <w:lang w:eastAsia="en-US"/>
              </w:rPr>
              <w:t>Реконструкция и ремонт дорожно-</w:t>
            </w:r>
            <w:proofErr w:type="spellStart"/>
            <w:r w:rsidRPr="00D557D6">
              <w:rPr>
                <w:rFonts w:eastAsia="Calibri"/>
                <w:lang w:eastAsia="en-US"/>
              </w:rPr>
              <w:t>тропиночной</w:t>
            </w:r>
            <w:proofErr w:type="spellEnd"/>
            <w:r w:rsidRPr="00D557D6">
              <w:rPr>
                <w:rFonts w:eastAsia="Calibri"/>
                <w:lang w:eastAsia="en-US"/>
              </w:rPr>
              <w:t xml:space="preserve"> сети; сохранение и восстановление профиля дорог; Сохранение и восстановление традиционных типов покрытий</w:t>
            </w:r>
          </w:p>
          <w:p w:rsidR="00D557D6" w:rsidRPr="00D557D6" w:rsidRDefault="006720A9" w:rsidP="00D557D6">
            <w:pPr>
              <w:numPr>
                <w:ilvl w:val="0"/>
                <w:numId w:val="103"/>
              </w:numPr>
              <w:tabs>
                <w:tab w:val="left" w:pos="279"/>
              </w:tabs>
              <w:suppressAutoHyphens w:val="0"/>
              <w:spacing w:line="240" w:lineRule="auto"/>
              <w:ind w:left="0" w:firstLine="0"/>
              <w:rPr>
                <w:rFonts w:eastAsia="Calibri"/>
                <w:lang w:eastAsia="en-US"/>
              </w:rPr>
            </w:pPr>
            <w:r w:rsidRPr="00D557D6">
              <w:rPr>
                <w:rFonts w:eastAsia="Calibri"/>
                <w:lang w:eastAsia="en-US"/>
              </w:rPr>
              <w:t>Проведение</w:t>
            </w:r>
            <w:r w:rsidR="00D557D6" w:rsidRPr="00D557D6">
              <w:rPr>
                <w:rFonts w:eastAsia="Calibri"/>
                <w:lang w:eastAsia="en-US"/>
              </w:rPr>
              <w:t xml:space="preserve"> работ по инженерной подготовке, защите территории, мелиоративных работ при наличии инженерно-геологического заключения об отсутствии негативного воздействия на гидрогеологические и экологические условия сохранности объекта культурного наследия</w:t>
            </w:r>
          </w:p>
          <w:p w:rsidR="00D557D6" w:rsidRPr="00D557D6" w:rsidRDefault="00D557D6" w:rsidP="00D557D6">
            <w:pPr>
              <w:numPr>
                <w:ilvl w:val="0"/>
                <w:numId w:val="103"/>
              </w:numPr>
              <w:tabs>
                <w:tab w:val="left" w:pos="279"/>
              </w:tabs>
              <w:suppressAutoHyphens w:val="0"/>
              <w:spacing w:line="240" w:lineRule="auto"/>
              <w:ind w:left="0" w:firstLine="0"/>
              <w:rPr>
                <w:rFonts w:eastAsia="Calibri"/>
                <w:lang w:eastAsia="en-US"/>
              </w:rPr>
            </w:pPr>
            <w:r w:rsidRPr="00D557D6">
              <w:rPr>
                <w:rFonts w:eastAsia="Calibri"/>
                <w:lang w:eastAsia="en-US"/>
              </w:rPr>
              <w:lastRenderedPageBreak/>
              <w:t>Прокладка подземных инженерных коммуникаций</w:t>
            </w:r>
          </w:p>
          <w:p w:rsidR="00D557D6" w:rsidRPr="00D557D6" w:rsidRDefault="00D557D6" w:rsidP="00D557D6">
            <w:pPr>
              <w:numPr>
                <w:ilvl w:val="0"/>
                <w:numId w:val="103"/>
              </w:numPr>
              <w:tabs>
                <w:tab w:val="left" w:pos="279"/>
              </w:tabs>
              <w:suppressAutoHyphens w:val="0"/>
              <w:spacing w:line="240" w:lineRule="auto"/>
              <w:ind w:left="0" w:firstLine="0"/>
              <w:rPr>
                <w:rFonts w:eastAsia="Calibri"/>
                <w:lang w:eastAsia="en-US"/>
              </w:rPr>
            </w:pPr>
            <w:r w:rsidRPr="00D557D6">
              <w:rPr>
                <w:rFonts w:eastAsia="Calibri"/>
                <w:lang w:eastAsia="en-US"/>
              </w:rPr>
              <w:t>Сохранение и восстановление исторических видов зеленых насаждений (древесных, кустарниковых и травяных)</w:t>
            </w:r>
          </w:p>
          <w:p w:rsidR="00D557D6" w:rsidRPr="00D557D6" w:rsidRDefault="00D557D6" w:rsidP="00D557D6">
            <w:pPr>
              <w:numPr>
                <w:ilvl w:val="0"/>
                <w:numId w:val="103"/>
              </w:numPr>
              <w:tabs>
                <w:tab w:val="left" w:pos="279"/>
              </w:tabs>
              <w:suppressAutoHyphens w:val="0"/>
              <w:spacing w:line="240" w:lineRule="auto"/>
              <w:ind w:left="0" w:firstLine="0"/>
              <w:rPr>
                <w:rFonts w:eastAsia="Calibri"/>
                <w:lang w:eastAsia="en-US"/>
              </w:rPr>
            </w:pPr>
            <w:r w:rsidRPr="00D557D6">
              <w:rPr>
                <w:rFonts w:eastAsia="Calibri"/>
                <w:lang w:eastAsia="en-US"/>
              </w:rPr>
              <w:t xml:space="preserve">Санитарные рубки (осветление, прочистка, прореживание, уборка сухостоя); </w:t>
            </w:r>
            <w:proofErr w:type="spellStart"/>
            <w:r w:rsidRPr="00D557D6">
              <w:rPr>
                <w:rFonts w:eastAsia="Calibri"/>
                <w:lang w:eastAsia="en-US"/>
              </w:rPr>
              <w:t>кронирование</w:t>
            </w:r>
            <w:proofErr w:type="spellEnd"/>
            <w:r w:rsidRPr="00D557D6">
              <w:rPr>
                <w:rFonts w:eastAsia="Calibri"/>
                <w:lang w:eastAsia="en-US"/>
              </w:rPr>
              <w:t xml:space="preserve"> древесных насаждений для обеспечения визуального восприятия объектов культурного наследия в их исторической природной среде</w:t>
            </w:r>
          </w:p>
          <w:p w:rsidR="00D557D6" w:rsidRPr="00D557D6" w:rsidRDefault="00D557D6" w:rsidP="00D557D6">
            <w:pPr>
              <w:numPr>
                <w:ilvl w:val="0"/>
                <w:numId w:val="103"/>
              </w:numPr>
              <w:tabs>
                <w:tab w:val="left" w:pos="279"/>
              </w:tabs>
              <w:suppressAutoHyphens w:val="0"/>
              <w:spacing w:line="240" w:lineRule="auto"/>
              <w:ind w:left="0" w:firstLine="0"/>
              <w:rPr>
                <w:rFonts w:eastAsia="Calibri"/>
                <w:lang w:eastAsia="en-US"/>
              </w:rPr>
            </w:pPr>
            <w:r w:rsidRPr="00D557D6">
              <w:rPr>
                <w:rFonts w:eastAsia="Calibri"/>
                <w:lang w:eastAsia="en-US"/>
              </w:rPr>
              <w:t>Проведение археологических исследований</w:t>
            </w:r>
          </w:p>
          <w:p w:rsidR="00D557D6" w:rsidRPr="00D557D6" w:rsidRDefault="00D557D6" w:rsidP="00D557D6">
            <w:pPr>
              <w:numPr>
                <w:ilvl w:val="0"/>
                <w:numId w:val="103"/>
              </w:numPr>
              <w:tabs>
                <w:tab w:val="left" w:pos="279"/>
              </w:tabs>
              <w:suppressAutoHyphens w:val="0"/>
              <w:spacing w:line="240" w:lineRule="auto"/>
              <w:ind w:left="0" w:firstLine="0"/>
              <w:rPr>
                <w:rFonts w:eastAsia="Calibri"/>
                <w:lang w:eastAsia="en-US"/>
              </w:rPr>
            </w:pPr>
            <w:r w:rsidRPr="00D557D6">
              <w:rPr>
                <w:rFonts w:eastAsia="Calibri"/>
                <w:lang w:eastAsia="en-US"/>
              </w:rPr>
              <w:t>Обеспечение пожарной безопасности объекта культурного наследия и его защиты от динамических нагрузок</w:t>
            </w:r>
          </w:p>
        </w:tc>
        <w:tc>
          <w:tcPr>
            <w:tcW w:w="3969" w:type="dxa"/>
            <w:vAlign w:val="center"/>
          </w:tcPr>
          <w:p w:rsidR="00D557D6" w:rsidRPr="00D557D6" w:rsidRDefault="00D557D6" w:rsidP="00D557D6">
            <w:pPr>
              <w:numPr>
                <w:ilvl w:val="1"/>
                <w:numId w:val="96"/>
              </w:numPr>
              <w:tabs>
                <w:tab w:val="left" w:pos="279"/>
              </w:tabs>
              <w:suppressAutoHyphens w:val="0"/>
              <w:spacing w:line="240" w:lineRule="auto"/>
              <w:ind w:left="0" w:firstLine="0"/>
              <w:rPr>
                <w:rFonts w:eastAsia="Calibri"/>
                <w:lang w:eastAsia="en-US"/>
              </w:rPr>
            </w:pPr>
            <w:r w:rsidRPr="00D557D6">
              <w:rPr>
                <w:rFonts w:eastAsia="Calibri"/>
                <w:lang w:eastAsia="en-US"/>
              </w:rPr>
              <w:lastRenderedPageBreak/>
              <w:t>Строительство объектов капитального строительства</w:t>
            </w:r>
          </w:p>
          <w:p w:rsidR="00D557D6" w:rsidRPr="00D557D6" w:rsidRDefault="00D557D6" w:rsidP="00D557D6">
            <w:pPr>
              <w:numPr>
                <w:ilvl w:val="1"/>
                <w:numId w:val="96"/>
              </w:numPr>
              <w:tabs>
                <w:tab w:val="left" w:pos="279"/>
              </w:tabs>
              <w:suppressAutoHyphens w:val="0"/>
              <w:spacing w:line="240" w:lineRule="auto"/>
              <w:ind w:left="0" w:firstLine="0"/>
              <w:rPr>
                <w:rFonts w:eastAsia="Calibri"/>
                <w:lang w:eastAsia="en-US"/>
              </w:rPr>
            </w:pPr>
            <w:r w:rsidRPr="00D557D6">
              <w:rPr>
                <w:rFonts w:eastAsia="Calibri"/>
                <w:lang w:eastAsia="en-US"/>
              </w:rPr>
              <w:t>Строительство новых дорог, надземных и наземных коммуникаций</w:t>
            </w:r>
          </w:p>
          <w:p w:rsidR="00D557D6" w:rsidRPr="00D557D6" w:rsidRDefault="00D557D6" w:rsidP="00D557D6">
            <w:pPr>
              <w:numPr>
                <w:ilvl w:val="1"/>
                <w:numId w:val="96"/>
              </w:numPr>
              <w:tabs>
                <w:tab w:val="left" w:pos="279"/>
              </w:tabs>
              <w:suppressAutoHyphens w:val="0"/>
              <w:spacing w:line="240" w:lineRule="auto"/>
              <w:ind w:left="0" w:firstLine="0"/>
              <w:rPr>
                <w:rFonts w:eastAsia="Calibri"/>
                <w:lang w:eastAsia="en-US"/>
              </w:rPr>
            </w:pPr>
            <w:r w:rsidRPr="00D557D6">
              <w:rPr>
                <w:rFonts w:eastAsia="Calibri"/>
                <w:lang w:eastAsia="en-US"/>
              </w:rPr>
              <w:t>Устройство сплошных ограждений земельных участков высотой более 1,5 м</w:t>
            </w:r>
          </w:p>
          <w:p w:rsidR="00D557D6" w:rsidRPr="00D557D6" w:rsidRDefault="00D557D6" w:rsidP="00D557D6">
            <w:pPr>
              <w:numPr>
                <w:ilvl w:val="1"/>
                <w:numId w:val="96"/>
              </w:numPr>
              <w:tabs>
                <w:tab w:val="left" w:pos="279"/>
              </w:tabs>
              <w:suppressAutoHyphens w:val="0"/>
              <w:spacing w:line="240" w:lineRule="auto"/>
              <w:ind w:left="0" w:firstLine="0"/>
              <w:rPr>
                <w:rFonts w:eastAsia="Calibri"/>
                <w:lang w:eastAsia="en-US"/>
              </w:rPr>
            </w:pPr>
            <w:r w:rsidRPr="00D557D6">
              <w:rPr>
                <w:rFonts w:eastAsia="Calibri"/>
                <w:lang w:eastAsia="en-US"/>
              </w:rPr>
              <w:t>Размещение временных построек, киосков, стоянок транспортных средств, не связанных с обеспечением сохранности объекта культурного наследия федерального значения, включенного в Список всемирного наследия «</w:t>
            </w:r>
            <w:proofErr w:type="spellStart"/>
            <w:r w:rsidRPr="00D557D6">
              <w:rPr>
                <w:rFonts w:eastAsia="Calibri"/>
                <w:lang w:eastAsia="en-US"/>
              </w:rPr>
              <w:t>Перынский</w:t>
            </w:r>
            <w:proofErr w:type="spellEnd"/>
            <w:r w:rsidRPr="00D557D6">
              <w:rPr>
                <w:rFonts w:eastAsia="Calibri"/>
                <w:lang w:eastAsia="en-US"/>
              </w:rPr>
              <w:t xml:space="preserve"> скит»</w:t>
            </w:r>
          </w:p>
          <w:p w:rsidR="00D557D6" w:rsidRPr="00D557D6" w:rsidRDefault="00D557D6" w:rsidP="00D557D6">
            <w:pPr>
              <w:numPr>
                <w:ilvl w:val="1"/>
                <w:numId w:val="96"/>
              </w:numPr>
              <w:tabs>
                <w:tab w:val="left" w:pos="279"/>
              </w:tabs>
              <w:suppressAutoHyphens w:val="0"/>
              <w:spacing w:line="240" w:lineRule="auto"/>
              <w:ind w:left="0" w:firstLine="0"/>
              <w:rPr>
                <w:rFonts w:eastAsia="Calibri"/>
                <w:lang w:eastAsia="en-US"/>
              </w:rPr>
            </w:pPr>
            <w:r w:rsidRPr="00D557D6">
              <w:rPr>
                <w:rFonts w:eastAsia="Calibri"/>
                <w:lang w:eastAsia="en-US"/>
              </w:rPr>
              <w:t>Размещение рекламных конструкций, вывесок, указателей направления</w:t>
            </w:r>
          </w:p>
          <w:p w:rsidR="00D557D6" w:rsidRPr="00D557D6" w:rsidRDefault="00D557D6" w:rsidP="00D557D6">
            <w:pPr>
              <w:numPr>
                <w:ilvl w:val="1"/>
                <w:numId w:val="96"/>
              </w:numPr>
              <w:tabs>
                <w:tab w:val="left" w:pos="279"/>
              </w:tabs>
              <w:suppressAutoHyphens w:val="0"/>
              <w:spacing w:line="240" w:lineRule="auto"/>
              <w:ind w:left="0" w:firstLine="0"/>
              <w:rPr>
                <w:rFonts w:eastAsia="Calibri"/>
                <w:lang w:eastAsia="en-US"/>
              </w:rPr>
            </w:pPr>
            <w:r w:rsidRPr="00D557D6">
              <w:rPr>
                <w:rFonts w:eastAsia="Calibri"/>
                <w:lang w:eastAsia="en-US"/>
              </w:rPr>
              <w:t>Размещение телевизионных и радио антенн, базовых станций сотовой связи</w:t>
            </w:r>
          </w:p>
          <w:p w:rsidR="00D557D6" w:rsidRPr="00D557D6" w:rsidRDefault="00D557D6" w:rsidP="00D557D6">
            <w:pPr>
              <w:numPr>
                <w:ilvl w:val="1"/>
                <w:numId w:val="96"/>
              </w:numPr>
              <w:tabs>
                <w:tab w:val="left" w:pos="279"/>
              </w:tabs>
              <w:suppressAutoHyphens w:val="0"/>
              <w:spacing w:line="240" w:lineRule="auto"/>
              <w:ind w:left="0" w:firstLine="0"/>
              <w:rPr>
                <w:rFonts w:eastAsia="Calibri"/>
                <w:lang w:eastAsia="en-US"/>
              </w:rPr>
            </w:pPr>
            <w:r w:rsidRPr="00D557D6">
              <w:rPr>
                <w:rFonts w:eastAsia="Calibri"/>
                <w:lang w:eastAsia="en-US"/>
              </w:rPr>
              <w:t>Устройство промышленных и иных складов постоянного характера</w:t>
            </w:r>
          </w:p>
          <w:p w:rsidR="00D557D6" w:rsidRPr="00D557D6" w:rsidRDefault="00D557D6" w:rsidP="00D557D6">
            <w:pPr>
              <w:numPr>
                <w:ilvl w:val="1"/>
                <w:numId w:val="96"/>
              </w:numPr>
              <w:tabs>
                <w:tab w:val="left" w:pos="279"/>
              </w:tabs>
              <w:suppressAutoHyphens w:val="0"/>
              <w:spacing w:line="240" w:lineRule="auto"/>
              <w:ind w:left="0" w:firstLine="0"/>
              <w:rPr>
                <w:rFonts w:eastAsia="Calibri"/>
                <w:lang w:eastAsia="en-US"/>
              </w:rPr>
            </w:pPr>
            <w:r w:rsidRPr="00D557D6">
              <w:rPr>
                <w:rFonts w:eastAsia="Calibri"/>
                <w:lang w:eastAsia="en-US"/>
              </w:rPr>
              <w:t xml:space="preserve">Размещение мест захоронения промышленных, бытовых и </w:t>
            </w:r>
            <w:r w:rsidR="006720A9" w:rsidRPr="00D557D6">
              <w:rPr>
                <w:rFonts w:eastAsia="Calibri"/>
                <w:lang w:eastAsia="en-US"/>
              </w:rPr>
              <w:t>сельскохозяйственных</w:t>
            </w:r>
            <w:r w:rsidRPr="00D557D6">
              <w:rPr>
                <w:rFonts w:eastAsia="Calibri"/>
                <w:lang w:eastAsia="en-US"/>
              </w:rPr>
              <w:t xml:space="preserve"> отходов</w:t>
            </w:r>
          </w:p>
          <w:p w:rsidR="00D557D6" w:rsidRPr="00D557D6" w:rsidRDefault="00D557D6" w:rsidP="00D557D6">
            <w:pPr>
              <w:numPr>
                <w:ilvl w:val="1"/>
                <w:numId w:val="96"/>
              </w:numPr>
              <w:tabs>
                <w:tab w:val="left" w:pos="279"/>
              </w:tabs>
              <w:suppressAutoHyphens w:val="0"/>
              <w:spacing w:line="240" w:lineRule="auto"/>
              <w:ind w:left="0" w:firstLine="0"/>
              <w:rPr>
                <w:rFonts w:eastAsia="Calibri"/>
                <w:lang w:eastAsia="en-US"/>
              </w:rPr>
            </w:pPr>
            <w:r w:rsidRPr="00D557D6">
              <w:rPr>
                <w:rFonts w:eastAsia="Calibri"/>
                <w:lang w:eastAsia="en-US"/>
              </w:rPr>
              <w:t>Разведение костров, разбивка палаточных городков</w:t>
            </w:r>
          </w:p>
          <w:p w:rsidR="00D557D6" w:rsidRPr="00D557D6" w:rsidRDefault="00D557D6" w:rsidP="00D557D6">
            <w:pPr>
              <w:numPr>
                <w:ilvl w:val="1"/>
                <w:numId w:val="96"/>
              </w:numPr>
              <w:tabs>
                <w:tab w:val="left" w:pos="279"/>
              </w:tabs>
              <w:suppressAutoHyphens w:val="0"/>
              <w:spacing w:line="240" w:lineRule="auto"/>
              <w:ind w:left="0" w:firstLine="0"/>
              <w:rPr>
                <w:rFonts w:eastAsia="Calibri"/>
                <w:lang w:eastAsia="en-US"/>
              </w:rPr>
            </w:pPr>
            <w:r w:rsidRPr="00D557D6">
              <w:rPr>
                <w:rFonts w:eastAsia="Calibri"/>
                <w:lang w:eastAsia="en-US"/>
              </w:rPr>
              <w:t xml:space="preserve">Использование пиротехнических средств и </w:t>
            </w:r>
            <w:r w:rsidR="006720A9" w:rsidRPr="00D557D6">
              <w:rPr>
                <w:rFonts w:eastAsia="Calibri"/>
                <w:lang w:eastAsia="en-US"/>
              </w:rPr>
              <w:t>фейерверков</w:t>
            </w:r>
          </w:p>
          <w:p w:rsidR="00D557D6" w:rsidRPr="00D557D6" w:rsidRDefault="00D557D6" w:rsidP="00D557D6">
            <w:pPr>
              <w:numPr>
                <w:ilvl w:val="1"/>
                <w:numId w:val="96"/>
              </w:numPr>
              <w:tabs>
                <w:tab w:val="left" w:pos="279"/>
              </w:tabs>
              <w:suppressAutoHyphens w:val="0"/>
              <w:spacing w:line="240" w:lineRule="auto"/>
              <w:ind w:left="0" w:firstLine="0"/>
              <w:rPr>
                <w:rFonts w:eastAsia="Calibri"/>
                <w:lang w:eastAsia="en-US"/>
              </w:rPr>
            </w:pPr>
            <w:r w:rsidRPr="00D557D6">
              <w:rPr>
                <w:rFonts w:eastAsia="Calibri"/>
                <w:lang w:eastAsia="en-US"/>
              </w:rPr>
              <w:t>Выпас скота</w:t>
            </w:r>
          </w:p>
          <w:p w:rsidR="00D557D6" w:rsidRPr="00D557D6" w:rsidRDefault="00D557D6" w:rsidP="00D557D6">
            <w:pPr>
              <w:numPr>
                <w:ilvl w:val="1"/>
                <w:numId w:val="96"/>
              </w:numPr>
              <w:tabs>
                <w:tab w:val="left" w:pos="279"/>
              </w:tabs>
              <w:suppressAutoHyphens w:val="0"/>
              <w:spacing w:line="240" w:lineRule="auto"/>
              <w:ind w:left="0" w:firstLine="0"/>
              <w:rPr>
                <w:rFonts w:eastAsia="Calibri"/>
                <w:lang w:eastAsia="en-US"/>
              </w:rPr>
            </w:pPr>
            <w:r w:rsidRPr="00D557D6">
              <w:rPr>
                <w:rFonts w:eastAsia="Calibri"/>
                <w:lang w:eastAsia="en-US"/>
              </w:rPr>
              <w:lastRenderedPageBreak/>
              <w:t>Самовольная вырубка и посадка деревьев, р</w:t>
            </w:r>
            <w:r w:rsidR="006720A9">
              <w:rPr>
                <w:rFonts w:eastAsia="Calibri"/>
                <w:lang w:eastAsia="en-US"/>
              </w:rPr>
              <w:t>аспашка склонов оврагов и речных</w:t>
            </w:r>
            <w:r w:rsidRPr="00D557D6">
              <w:rPr>
                <w:rFonts w:eastAsia="Calibri"/>
                <w:lang w:eastAsia="en-US"/>
              </w:rPr>
              <w:t xml:space="preserve"> долин, загрязнение почв, грунтовых и подземных вод, поверхностных стоков</w:t>
            </w:r>
          </w:p>
        </w:tc>
      </w:tr>
      <w:tr w:rsidR="00D557D6" w:rsidRPr="00D557D6" w:rsidTr="006720A9">
        <w:trPr>
          <w:jc w:val="center"/>
        </w:trPr>
        <w:tc>
          <w:tcPr>
            <w:tcW w:w="9351" w:type="dxa"/>
            <w:gridSpan w:val="3"/>
            <w:vAlign w:val="center"/>
          </w:tcPr>
          <w:p w:rsidR="00D557D6" w:rsidRPr="00D557D6" w:rsidRDefault="00D557D6" w:rsidP="00D557D6">
            <w:pPr>
              <w:suppressAutoHyphens w:val="0"/>
              <w:spacing w:line="240" w:lineRule="auto"/>
              <w:jc w:val="center"/>
              <w:rPr>
                <w:rFonts w:eastAsia="Calibri"/>
                <w:b/>
                <w:lang w:eastAsia="en-US"/>
              </w:rPr>
            </w:pPr>
            <w:r w:rsidRPr="00D557D6">
              <w:rPr>
                <w:rFonts w:eastAsia="Calibri"/>
                <w:b/>
                <w:lang w:eastAsia="en-US"/>
              </w:rPr>
              <w:lastRenderedPageBreak/>
              <w:t>Зона охраняемого природного ландшафта:</w:t>
            </w:r>
          </w:p>
        </w:tc>
      </w:tr>
      <w:tr w:rsidR="00D557D6" w:rsidRPr="00D557D6" w:rsidTr="006720A9">
        <w:trPr>
          <w:jc w:val="center"/>
        </w:trPr>
        <w:tc>
          <w:tcPr>
            <w:tcW w:w="1555" w:type="dxa"/>
            <w:vAlign w:val="center"/>
          </w:tcPr>
          <w:p w:rsidR="00D557D6" w:rsidRPr="00D557D6" w:rsidRDefault="00D557D6" w:rsidP="00D557D6">
            <w:pPr>
              <w:suppressAutoHyphens w:val="0"/>
              <w:spacing w:line="240" w:lineRule="auto"/>
              <w:jc w:val="center"/>
              <w:rPr>
                <w:rFonts w:eastAsia="Calibri"/>
                <w:lang w:eastAsia="en-US"/>
              </w:rPr>
            </w:pPr>
            <w:r w:rsidRPr="00D557D6">
              <w:rPr>
                <w:rFonts w:eastAsia="Calibri"/>
                <w:lang w:eastAsia="en-US"/>
              </w:rPr>
              <w:t>ЗОЛ</w:t>
            </w:r>
          </w:p>
        </w:tc>
        <w:tc>
          <w:tcPr>
            <w:tcW w:w="3827" w:type="dxa"/>
            <w:vAlign w:val="center"/>
          </w:tcPr>
          <w:p w:rsidR="00D557D6" w:rsidRPr="00D557D6" w:rsidRDefault="00D557D6" w:rsidP="00D557D6">
            <w:pPr>
              <w:numPr>
                <w:ilvl w:val="2"/>
                <w:numId w:val="96"/>
              </w:numPr>
              <w:tabs>
                <w:tab w:val="left" w:pos="279"/>
              </w:tabs>
              <w:suppressAutoHyphens w:val="0"/>
              <w:spacing w:line="240" w:lineRule="auto"/>
              <w:ind w:left="0" w:firstLine="0"/>
              <w:rPr>
                <w:rFonts w:eastAsia="Calibri"/>
                <w:lang w:eastAsia="en-US"/>
              </w:rPr>
            </w:pPr>
            <w:r w:rsidRPr="00D557D6">
              <w:rPr>
                <w:rFonts w:eastAsia="Calibri"/>
                <w:lang w:eastAsia="en-US"/>
              </w:rPr>
              <w:t xml:space="preserve">Сохранение и восстановление исторической </w:t>
            </w:r>
            <w:proofErr w:type="spellStart"/>
            <w:r w:rsidRPr="00D557D6">
              <w:rPr>
                <w:rFonts w:eastAsia="Calibri"/>
                <w:lang w:eastAsia="en-US"/>
              </w:rPr>
              <w:t>гидрографичсекой</w:t>
            </w:r>
            <w:proofErr w:type="spellEnd"/>
            <w:r w:rsidRPr="00D557D6">
              <w:rPr>
                <w:rFonts w:eastAsia="Calibri"/>
                <w:lang w:eastAsia="en-US"/>
              </w:rPr>
              <w:t xml:space="preserve"> сети, устройство водотоков в насыпной дамбе в пойме реки </w:t>
            </w:r>
            <w:proofErr w:type="spellStart"/>
            <w:r w:rsidRPr="00D557D6">
              <w:rPr>
                <w:rFonts w:eastAsia="Calibri"/>
                <w:lang w:eastAsia="en-US"/>
              </w:rPr>
              <w:t>Прость</w:t>
            </w:r>
            <w:proofErr w:type="spellEnd"/>
            <w:r w:rsidRPr="00D557D6">
              <w:rPr>
                <w:rFonts w:eastAsia="Calibri"/>
                <w:lang w:eastAsia="en-US"/>
              </w:rPr>
              <w:t xml:space="preserve"> при наличии инженерно-геологического заключения об отсутствии негативного воздействия на гидрогеологические и экологические условия сохранности объекта культурного наследия</w:t>
            </w:r>
          </w:p>
          <w:p w:rsidR="00D557D6" w:rsidRPr="00D557D6" w:rsidRDefault="00D557D6" w:rsidP="00D557D6">
            <w:pPr>
              <w:numPr>
                <w:ilvl w:val="2"/>
                <w:numId w:val="96"/>
              </w:numPr>
              <w:tabs>
                <w:tab w:val="left" w:pos="279"/>
              </w:tabs>
              <w:suppressAutoHyphens w:val="0"/>
              <w:spacing w:line="240" w:lineRule="auto"/>
              <w:ind w:left="0" w:firstLine="0"/>
              <w:rPr>
                <w:rFonts w:eastAsia="Calibri"/>
                <w:lang w:eastAsia="en-US"/>
              </w:rPr>
            </w:pPr>
            <w:r w:rsidRPr="00D557D6">
              <w:rPr>
                <w:rFonts w:eastAsia="Calibri"/>
                <w:lang w:eastAsia="en-US"/>
              </w:rPr>
              <w:t>Проведение работ по расчистке русла рек, ручьев и проток, укреплению берегов при наличии инженерно-геологического заключения об обеспечении сохранности гидрогеологических и экологических условий</w:t>
            </w:r>
          </w:p>
          <w:p w:rsidR="00D557D6" w:rsidRPr="00D557D6" w:rsidRDefault="00D557D6" w:rsidP="00D557D6">
            <w:pPr>
              <w:numPr>
                <w:ilvl w:val="2"/>
                <w:numId w:val="96"/>
              </w:numPr>
              <w:tabs>
                <w:tab w:val="left" w:pos="279"/>
              </w:tabs>
              <w:suppressAutoHyphens w:val="0"/>
              <w:spacing w:line="240" w:lineRule="auto"/>
              <w:ind w:left="0" w:firstLine="0"/>
              <w:rPr>
                <w:rFonts w:eastAsia="Calibri"/>
                <w:lang w:eastAsia="en-US"/>
              </w:rPr>
            </w:pPr>
            <w:r w:rsidRPr="00D557D6">
              <w:rPr>
                <w:rFonts w:eastAsia="Calibri"/>
                <w:lang w:eastAsia="en-US"/>
              </w:rPr>
              <w:t>Восстановление историко-культурного ландшафта, в том числе ведение традиционного землепользования</w:t>
            </w:r>
          </w:p>
          <w:p w:rsidR="00D557D6" w:rsidRPr="00D557D6" w:rsidRDefault="00D557D6" w:rsidP="00D557D6">
            <w:pPr>
              <w:numPr>
                <w:ilvl w:val="2"/>
                <w:numId w:val="96"/>
              </w:numPr>
              <w:tabs>
                <w:tab w:val="left" w:pos="279"/>
              </w:tabs>
              <w:suppressAutoHyphens w:val="0"/>
              <w:spacing w:line="240" w:lineRule="auto"/>
              <w:ind w:left="0" w:firstLine="0"/>
              <w:rPr>
                <w:rFonts w:eastAsia="Calibri"/>
                <w:lang w:eastAsia="en-US"/>
              </w:rPr>
            </w:pPr>
            <w:r w:rsidRPr="00D557D6">
              <w:rPr>
                <w:rFonts w:eastAsia="Calibri"/>
                <w:lang w:eastAsia="en-US"/>
              </w:rPr>
              <w:t xml:space="preserve">Устройство специальных площадок в секторах обзора объекта культурного наследия в целях музейно-экскурсионной </w:t>
            </w:r>
            <w:r w:rsidRPr="00D557D6">
              <w:rPr>
                <w:rFonts w:eastAsia="Calibri"/>
                <w:lang w:eastAsia="en-US"/>
              </w:rPr>
              <w:lastRenderedPageBreak/>
              <w:t>деятельности с использованием натуральных материалов (камень, дерево) и нейтральных цветовых решений</w:t>
            </w:r>
          </w:p>
          <w:p w:rsidR="00D557D6" w:rsidRPr="00D557D6" w:rsidRDefault="00D557D6" w:rsidP="00D557D6">
            <w:pPr>
              <w:numPr>
                <w:ilvl w:val="2"/>
                <w:numId w:val="96"/>
              </w:numPr>
              <w:tabs>
                <w:tab w:val="left" w:pos="279"/>
              </w:tabs>
              <w:suppressAutoHyphens w:val="0"/>
              <w:spacing w:line="240" w:lineRule="auto"/>
              <w:ind w:left="0" w:firstLine="0"/>
              <w:rPr>
                <w:rFonts w:eastAsia="Calibri"/>
                <w:lang w:eastAsia="en-US"/>
              </w:rPr>
            </w:pPr>
            <w:r w:rsidRPr="00D557D6">
              <w:rPr>
                <w:rFonts w:eastAsia="Calibri"/>
                <w:lang w:eastAsia="en-US"/>
              </w:rPr>
              <w:t>Прокладка подземных инженерных коммуникаций</w:t>
            </w:r>
          </w:p>
          <w:p w:rsidR="00D557D6" w:rsidRPr="00D557D6" w:rsidRDefault="00D557D6" w:rsidP="00D557D6">
            <w:pPr>
              <w:numPr>
                <w:ilvl w:val="2"/>
                <w:numId w:val="96"/>
              </w:numPr>
              <w:tabs>
                <w:tab w:val="left" w:pos="279"/>
              </w:tabs>
              <w:suppressAutoHyphens w:val="0"/>
              <w:spacing w:line="240" w:lineRule="auto"/>
              <w:ind w:left="0" w:firstLine="0"/>
              <w:rPr>
                <w:rFonts w:eastAsia="Calibri"/>
                <w:lang w:eastAsia="en-US"/>
              </w:rPr>
            </w:pPr>
            <w:r w:rsidRPr="00D557D6">
              <w:rPr>
                <w:rFonts w:eastAsia="Calibri"/>
                <w:lang w:eastAsia="en-US"/>
              </w:rPr>
              <w:t>Проведение лесоустроительных работ, восстановление традиционных видовых точек на главные панорамы объекта культурного наследия</w:t>
            </w:r>
          </w:p>
          <w:p w:rsidR="00D557D6" w:rsidRPr="00D557D6" w:rsidRDefault="00D557D6" w:rsidP="00D557D6">
            <w:pPr>
              <w:numPr>
                <w:ilvl w:val="2"/>
                <w:numId w:val="96"/>
              </w:numPr>
              <w:tabs>
                <w:tab w:val="left" w:pos="279"/>
              </w:tabs>
              <w:suppressAutoHyphens w:val="0"/>
              <w:spacing w:line="240" w:lineRule="auto"/>
              <w:ind w:left="0" w:firstLine="0"/>
              <w:rPr>
                <w:rFonts w:eastAsia="Calibri"/>
                <w:lang w:eastAsia="en-US"/>
              </w:rPr>
            </w:pPr>
            <w:r w:rsidRPr="00D557D6">
              <w:rPr>
                <w:rFonts w:eastAsia="Calibri"/>
                <w:lang w:eastAsia="en-US"/>
              </w:rPr>
              <w:t>Сенокошение, в том числе режимное, необходимое для сохранения в естественном состоянии природных комплексов и исторических сложившихся луговых полян</w:t>
            </w:r>
          </w:p>
          <w:p w:rsidR="00D557D6" w:rsidRPr="00D557D6" w:rsidRDefault="00D557D6" w:rsidP="00D557D6">
            <w:pPr>
              <w:numPr>
                <w:ilvl w:val="2"/>
                <w:numId w:val="96"/>
              </w:numPr>
              <w:tabs>
                <w:tab w:val="left" w:pos="279"/>
              </w:tabs>
              <w:suppressAutoHyphens w:val="0"/>
              <w:spacing w:line="240" w:lineRule="auto"/>
              <w:ind w:left="0" w:firstLine="0"/>
              <w:rPr>
                <w:rFonts w:eastAsia="Calibri"/>
                <w:lang w:eastAsia="en-US"/>
              </w:rPr>
            </w:pPr>
            <w:r w:rsidRPr="00D557D6">
              <w:rPr>
                <w:rFonts w:eastAsia="Calibri"/>
                <w:lang w:eastAsia="en-US"/>
              </w:rPr>
              <w:t>Выпас скота</w:t>
            </w:r>
          </w:p>
          <w:p w:rsidR="00D557D6" w:rsidRPr="00D557D6" w:rsidRDefault="00D557D6" w:rsidP="00D557D6">
            <w:pPr>
              <w:numPr>
                <w:ilvl w:val="2"/>
                <w:numId w:val="96"/>
              </w:numPr>
              <w:tabs>
                <w:tab w:val="left" w:pos="279"/>
              </w:tabs>
              <w:suppressAutoHyphens w:val="0"/>
              <w:spacing w:line="240" w:lineRule="auto"/>
              <w:ind w:left="0" w:firstLine="0"/>
              <w:rPr>
                <w:rFonts w:eastAsia="Calibri"/>
                <w:lang w:eastAsia="en-US"/>
              </w:rPr>
            </w:pPr>
            <w:r w:rsidRPr="00D557D6">
              <w:rPr>
                <w:rFonts w:eastAsia="Calibri"/>
                <w:lang w:eastAsia="en-US"/>
              </w:rPr>
              <w:t>Обеспечение пожарной безопасности охраняемого природного ландшафта</w:t>
            </w:r>
          </w:p>
          <w:p w:rsidR="00D557D6" w:rsidRPr="00D557D6" w:rsidRDefault="00D557D6" w:rsidP="00D557D6">
            <w:pPr>
              <w:numPr>
                <w:ilvl w:val="2"/>
                <w:numId w:val="96"/>
              </w:numPr>
              <w:tabs>
                <w:tab w:val="left" w:pos="279"/>
              </w:tabs>
              <w:suppressAutoHyphens w:val="0"/>
              <w:spacing w:line="240" w:lineRule="auto"/>
              <w:ind w:left="0" w:firstLine="0"/>
              <w:rPr>
                <w:rFonts w:eastAsia="Calibri"/>
                <w:lang w:eastAsia="en-US"/>
              </w:rPr>
            </w:pPr>
            <w:r w:rsidRPr="00D557D6">
              <w:rPr>
                <w:rFonts w:eastAsia="Calibri"/>
                <w:lang w:eastAsia="en-US"/>
              </w:rPr>
              <w:t>Использование территории для рекреационных целей: спортивных и оздоровительных площадок, отдыха, проведения массовых культурных мероприятий, не требующих возведения капитальных зданий и сооружений</w:t>
            </w:r>
          </w:p>
        </w:tc>
        <w:tc>
          <w:tcPr>
            <w:tcW w:w="3969" w:type="dxa"/>
            <w:vAlign w:val="center"/>
          </w:tcPr>
          <w:p w:rsidR="00D557D6" w:rsidRPr="00D557D6" w:rsidRDefault="00D557D6" w:rsidP="00D557D6">
            <w:pPr>
              <w:numPr>
                <w:ilvl w:val="3"/>
                <w:numId w:val="96"/>
              </w:numPr>
              <w:tabs>
                <w:tab w:val="left" w:pos="279"/>
              </w:tabs>
              <w:suppressAutoHyphens w:val="0"/>
              <w:spacing w:line="240" w:lineRule="auto"/>
              <w:ind w:left="0" w:hanging="50"/>
              <w:rPr>
                <w:rFonts w:eastAsia="Calibri"/>
                <w:lang w:eastAsia="en-US"/>
              </w:rPr>
            </w:pPr>
            <w:r w:rsidRPr="00D557D6">
              <w:rPr>
                <w:rFonts w:eastAsia="Calibri"/>
                <w:lang w:eastAsia="en-US"/>
              </w:rPr>
              <w:lastRenderedPageBreak/>
              <w:t>Строительство капитальных и временных зданий и сооружений, в том числе линейных объектов, вышек сотовой связи</w:t>
            </w:r>
          </w:p>
          <w:p w:rsidR="00D557D6" w:rsidRPr="00D557D6" w:rsidRDefault="00D557D6" w:rsidP="00D557D6">
            <w:pPr>
              <w:numPr>
                <w:ilvl w:val="3"/>
                <w:numId w:val="96"/>
              </w:numPr>
              <w:tabs>
                <w:tab w:val="left" w:pos="279"/>
              </w:tabs>
              <w:suppressAutoHyphens w:val="0"/>
              <w:spacing w:line="240" w:lineRule="auto"/>
              <w:ind w:left="0" w:hanging="50"/>
              <w:rPr>
                <w:rFonts w:eastAsia="Calibri"/>
                <w:lang w:eastAsia="en-US"/>
              </w:rPr>
            </w:pPr>
            <w:r w:rsidRPr="00D557D6">
              <w:rPr>
                <w:rFonts w:eastAsia="Calibri"/>
                <w:lang w:eastAsia="en-US"/>
              </w:rPr>
              <w:t>Хозяйственная деятельность, нарушающая характер исторических ландшафтов</w:t>
            </w:r>
          </w:p>
          <w:p w:rsidR="00D557D6" w:rsidRPr="00D557D6" w:rsidRDefault="00D557D6" w:rsidP="00D557D6">
            <w:pPr>
              <w:numPr>
                <w:ilvl w:val="3"/>
                <w:numId w:val="96"/>
              </w:numPr>
              <w:tabs>
                <w:tab w:val="left" w:pos="279"/>
              </w:tabs>
              <w:suppressAutoHyphens w:val="0"/>
              <w:spacing w:line="240" w:lineRule="auto"/>
              <w:ind w:left="0" w:hanging="50"/>
              <w:rPr>
                <w:rFonts w:eastAsia="Calibri"/>
                <w:lang w:eastAsia="en-US"/>
              </w:rPr>
            </w:pPr>
            <w:r w:rsidRPr="00D557D6">
              <w:rPr>
                <w:rFonts w:eastAsia="Calibri"/>
                <w:lang w:eastAsia="en-US"/>
              </w:rPr>
              <w:t>Самовольные посадки (порубки) деревьев и кустарников</w:t>
            </w:r>
          </w:p>
          <w:p w:rsidR="00D557D6" w:rsidRPr="00D557D6" w:rsidRDefault="006720A9" w:rsidP="00D557D6">
            <w:pPr>
              <w:numPr>
                <w:ilvl w:val="3"/>
                <w:numId w:val="96"/>
              </w:numPr>
              <w:tabs>
                <w:tab w:val="left" w:pos="279"/>
              </w:tabs>
              <w:suppressAutoHyphens w:val="0"/>
              <w:spacing w:line="240" w:lineRule="auto"/>
              <w:ind w:left="0" w:hanging="50"/>
              <w:rPr>
                <w:rFonts w:eastAsia="Calibri"/>
                <w:lang w:eastAsia="en-US"/>
              </w:rPr>
            </w:pPr>
            <w:r>
              <w:rPr>
                <w:rFonts w:eastAsia="Calibri"/>
                <w:lang w:eastAsia="en-US"/>
              </w:rPr>
              <w:t>Загря</w:t>
            </w:r>
            <w:r w:rsidR="00D557D6" w:rsidRPr="00D557D6">
              <w:rPr>
                <w:rFonts w:eastAsia="Calibri"/>
                <w:lang w:eastAsia="en-US"/>
              </w:rPr>
              <w:t>знение почв, грунтовых и подземных вод, поверхностных стоков</w:t>
            </w:r>
          </w:p>
          <w:p w:rsidR="00D557D6" w:rsidRPr="00D557D6" w:rsidRDefault="00D557D6" w:rsidP="00D557D6">
            <w:pPr>
              <w:numPr>
                <w:ilvl w:val="3"/>
                <w:numId w:val="96"/>
              </w:numPr>
              <w:tabs>
                <w:tab w:val="left" w:pos="279"/>
              </w:tabs>
              <w:suppressAutoHyphens w:val="0"/>
              <w:spacing w:line="240" w:lineRule="auto"/>
              <w:ind w:left="0" w:hanging="50"/>
              <w:rPr>
                <w:rFonts w:eastAsia="Calibri"/>
                <w:lang w:eastAsia="en-US"/>
              </w:rPr>
            </w:pPr>
            <w:r w:rsidRPr="00D557D6">
              <w:rPr>
                <w:rFonts w:eastAsia="Calibri"/>
                <w:lang w:eastAsia="en-US"/>
              </w:rPr>
              <w:t>Изменение отметок природного рельефа, изменение береговых линий объектов гидрографии, засыпка прудов, проток, проведение мелиорат</w:t>
            </w:r>
            <w:r w:rsidR="006720A9">
              <w:rPr>
                <w:rFonts w:eastAsia="Calibri"/>
                <w:lang w:eastAsia="en-US"/>
              </w:rPr>
              <w:t>ивных раб</w:t>
            </w:r>
            <w:r w:rsidRPr="00D557D6">
              <w:rPr>
                <w:rFonts w:eastAsia="Calibri"/>
                <w:lang w:eastAsia="en-US"/>
              </w:rPr>
              <w:t>от, разработка месторождений полезных ископаемых</w:t>
            </w:r>
          </w:p>
          <w:p w:rsidR="00D557D6" w:rsidRPr="00D557D6" w:rsidRDefault="00D557D6" w:rsidP="00D557D6">
            <w:pPr>
              <w:numPr>
                <w:ilvl w:val="3"/>
                <w:numId w:val="96"/>
              </w:numPr>
              <w:tabs>
                <w:tab w:val="left" w:pos="279"/>
              </w:tabs>
              <w:suppressAutoHyphens w:val="0"/>
              <w:spacing w:line="240" w:lineRule="auto"/>
              <w:ind w:left="0" w:hanging="50"/>
              <w:rPr>
                <w:rFonts w:eastAsia="Calibri"/>
                <w:lang w:eastAsia="en-US"/>
              </w:rPr>
            </w:pPr>
            <w:r w:rsidRPr="00D557D6">
              <w:rPr>
                <w:rFonts w:eastAsia="Calibri"/>
                <w:lang w:eastAsia="en-US"/>
              </w:rPr>
              <w:t>Разбивка палаточных городков, разведение костров, пал травы</w:t>
            </w:r>
          </w:p>
          <w:p w:rsidR="00D557D6" w:rsidRPr="00D557D6" w:rsidRDefault="00D557D6" w:rsidP="00D557D6">
            <w:pPr>
              <w:numPr>
                <w:ilvl w:val="3"/>
                <w:numId w:val="96"/>
              </w:numPr>
              <w:tabs>
                <w:tab w:val="left" w:pos="279"/>
              </w:tabs>
              <w:suppressAutoHyphens w:val="0"/>
              <w:spacing w:line="240" w:lineRule="auto"/>
              <w:ind w:left="0" w:hanging="50"/>
              <w:rPr>
                <w:rFonts w:eastAsia="Calibri"/>
                <w:lang w:eastAsia="en-US"/>
              </w:rPr>
            </w:pPr>
            <w:r w:rsidRPr="00D557D6">
              <w:rPr>
                <w:rFonts w:eastAsia="Calibri"/>
                <w:lang w:eastAsia="en-US"/>
              </w:rPr>
              <w:t>Прокладка надземных и наземных инженерных коммуникаций</w:t>
            </w:r>
          </w:p>
          <w:p w:rsidR="00D557D6" w:rsidRPr="00D557D6" w:rsidRDefault="00D557D6" w:rsidP="00D557D6">
            <w:pPr>
              <w:numPr>
                <w:ilvl w:val="3"/>
                <w:numId w:val="96"/>
              </w:numPr>
              <w:tabs>
                <w:tab w:val="left" w:pos="279"/>
              </w:tabs>
              <w:suppressAutoHyphens w:val="0"/>
              <w:spacing w:line="240" w:lineRule="auto"/>
              <w:ind w:left="0" w:hanging="50"/>
              <w:rPr>
                <w:rFonts w:eastAsia="Calibri"/>
                <w:lang w:eastAsia="en-US"/>
              </w:rPr>
            </w:pPr>
            <w:r w:rsidRPr="00D557D6">
              <w:rPr>
                <w:rFonts w:eastAsia="Calibri"/>
                <w:lang w:eastAsia="en-US"/>
              </w:rPr>
              <w:t>Захоронение промышленных, бытовых и сельскохозяйственных отходов</w:t>
            </w:r>
          </w:p>
          <w:p w:rsidR="00D557D6" w:rsidRPr="00D557D6" w:rsidRDefault="00D557D6" w:rsidP="00D557D6">
            <w:pPr>
              <w:numPr>
                <w:ilvl w:val="3"/>
                <w:numId w:val="96"/>
              </w:numPr>
              <w:tabs>
                <w:tab w:val="left" w:pos="279"/>
              </w:tabs>
              <w:suppressAutoHyphens w:val="0"/>
              <w:spacing w:line="240" w:lineRule="auto"/>
              <w:ind w:left="0" w:hanging="50"/>
              <w:rPr>
                <w:rFonts w:eastAsia="Calibri"/>
                <w:lang w:eastAsia="en-US"/>
              </w:rPr>
            </w:pPr>
            <w:r w:rsidRPr="00D557D6">
              <w:rPr>
                <w:rFonts w:eastAsia="Calibri"/>
                <w:lang w:eastAsia="en-US"/>
              </w:rPr>
              <w:lastRenderedPageBreak/>
              <w:t>Устройство якорных стоянок судов, яхт, дебаркадеров</w:t>
            </w:r>
          </w:p>
        </w:tc>
      </w:tr>
    </w:tbl>
    <w:p w:rsidR="00D557D6" w:rsidRPr="00D557D6" w:rsidRDefault="00D557D6" w:rsidP="00D557D6">
      <w:pPr>
        <w:tabs>
          <w:tab w:val="left" w:pos="851"/>
          <w:tab w:val="left" w:pos="13608"/>
        </w:tabs>
        <w:suppressAutoHyphens w:val="0"/>
        <w:spacing w:after="60" w:line="240" w:lineRule="auto"/>
        <w:ind w:firstLine="709"/>
        <w:jc w:val="both"/>
        <w:rPr>
          <w:lang w:eastAsia="ru-RU"/>
        </w:rPr>
      </w:pPr>
    </w:p>
    <w:p w:rsidR="00D557D6" w:rsidRPr="00D557D6" w:rsidRDefault="00D557D6" w:rsidP="00245AAE">
      <w:pPr>
        <w:tabs>
          <w:tab w:val="left" w:pos="851"/>
          <w:tab w:val="left" w:pos="13608"/>
        </w:tabs>
        <w:suppressAutoHyphens w:val="0"/>
        <w:spacing w:line="240" w:lineRule="auto"/>
        <w:ind w:firstLine="709"/>
        <w:jc w:val="both"/>
        <w:rPr>
          <w:lang w:eastAsia="ru-RU"/>
        </w:rPr>
      </w:pPr>
      <w:r w:rsidRPr="00D557D6">
        <w:rPr>
          <w:lang w:eastAsia="ru-RU"/>
        </w:rPr>
        <w:t xml:space="preserve">Приказом Минкультуры России утверждены границы зон охраны </w:t>
      </w:r>
      <w:r w:rsidRPr="00D557D6">
        <w:rPr>
          <w:b/>
          <w:lang w:eastAsia="ru-RU"/>
        </w:rPr>
        <w:t xml:space="preserve">объекта культурного наследия федерального значения «Церковь Благовещения в </w:t>
      </w:r>
      <w:proofErr w:type="spellStart"/>
      <w:r w:rsidRPr="00D557D6">
        <w:rPr>
          <w:b/>
          <w:lang w:eastAsia="ru-RU"/>
        </w:rPr>
        <w:t>Аркажах</w:t>
      </w:r>
      <w:proofErr w:type="spellEnd"/>
      <w:r w:rsidRPr="00D557D6">
        <w:rPr>
          <w:b/>
          <w:lang w:eastAsia="ru-RU"/>
        </w:rPr>
        <w:t>, 1179 г.»</w:t>
      </w:r>
      <w:r w:rsidRPr="00D557D6">
        <w:rPr>
          <w:lang w:eastAsia="ru-RU"/>
        </w:rPr>
        <w:t xml:space="preserve">, включенного в Список всемирного наследия, а также  режимов использования земель и требований к градостроительным регламентам в границах данных зон», расположенного на территории города Великий Новгород (Приказ  Минкультуры России от 08.06.2016 № 1272 «Об утверждении границ зон охраны объекта культурного наследия федерального значения «Церковь Благовещения в </w:t>
      </w:r>
      <w:proofErr w:type="spellStart"/>
      <w:r w:rsidRPr="00D557D6">
        <w:rPr>
          <w:lang w:eastAsia="ru-RU"/>
        </w:rPr>
        <w:t>Аркажах</w:t>
      </w:r>
      <w:proofErr w:type="spellEnd"/>
      <w:r w:rsidRPr="00D557D6">
        <w:rPr>
          <w:lang w:eastAsia="ru-RU"/>
        </w:rPr>
        <w:t xml:space="preserve">, 1179 г.», включенного в Список всемирного наследия, а также  режимов использования земель и требований к градостроительным регламентам в границах данных зон» (далее Приказ). (редакция от 06.04.2018г. №437, зарегистрированного в Минюсте  России 25 апреля 2018 года № 50897. </w:t>
      </w:r>
    </w:p>
    <w:p w:rsidR="00D557D6" w:rsidRPr="00D557D6" w:rsidRDefault="00D557D6" w:rsidP="00245AAE">
      <w:pPr>
        <w:tabs>
          <w:tab w:val="left" w:pos="851"/>
          <w:tab w:val="left" w:pos="13608"/>
        </w:tabs>
        <w:suppressAutoHyphens w:val="0"/>
        <w:spacing w:line="240" w:lineRule="auto"/>
        <w:ind w:firstLine="709"/>
        <w:jc w:val="both"/>
        <w:rPr>
          <w:lang w:eastAsia="ru-RU"/>
        </w:rPr>
      </w:pPr>
      <w:r w:rsidRPr="00D557D6">
        <w:rPr>
          <w:lang w:eastAsia="ru-RU"/>
        </w:rPr>
        <w:t xml:space="preserve">В соответствии с утвержденным проектом зон охраны объекта культурного наследия федерального значения «Церковь Благовещения в </w:t>
      </w:r>
      <w:proofErr w:type="spellStart"/>
      <w:r w:rsidRPr="00D557D6">
        <w:rPr>
          <w:lang w:eastAsia="ru-RU"/>
        </w:rPr>
        <w:t>Аркажах</w:t>
      </w:r>
      <w:proofErr w:type="spellEnd"/>
      <w:r w:rsidRPr="00D557D6">
        <w:rPr>
          <w:lang w:eastAsia="ru-RU"/>
        </w:rPr>
        <w:t>, 1179 г.», включенного в Список всемирного наследия установлены: зона охраняемого природного ландшафта ЗОЛ-3.</w:t>
      </w:r>
    </w:p>
    <w:p w:rsidR="00D557D6" w:rsidRPr="00D557D6" w:rsidRDefault="00D557D6" w:rsidP="00245AAE">
      <w:pPr>
        <w:tabs>
          <w:tab w:val="left" w:pos="851"/>
          <w:tab w:val="left" w:pos="13608"/>
        </w:tabs>
        <w:suppressAutoHyphens w:val="0"/>
        <w:spacing w:line="240" w:lineRule="auto"/>
        <w:ind w:firstLine="709"/>
        <w:jc w:val="both"/>
        <w:rPr>
          <w:lang w:eastAsia="ru-RU"/>
        </w:rPr>
      </w:pPr>
      <w:r w:rsidRPr="00D557D6">
        <w:rPr>
          <w:lang w:eastAsia="ru-RU"/>
        </w:rPr>
        <w:t>Согласно Приказу в зоне охраняемого природного ландшафта устанавливается следующий режим использования.</w:t>
      </w:r>
    </w:p>
    <w:p w:rsidR="00D557D6" w:rsidRPr="00D557D6" w:rsidRDefault="00D557D6" w:rsidP="006720A9">
      <w:pPr>
        <w:tabs>
          <w:tab w:val="left" w:pos="851"/>
          <w:tab w:val="left" w:pos="13608"/>
        </w:tabs>
        <w:suppressAutoHyphens w:val="0"/>
        <w:spacing w:after="60" w:line="240" w:lineRule="auto"/>
        <w:ind w:firstLine="709"/>
        <w:jc w:val="right"/>
        <w:rPr>
          <w:lang w:eastAsia="ru-RU"/>
        </w:rPr>
      </w:pPr>
      <w:r w:rsidRPr="00D557D6">
        <w:rPr>
          <w:lang w:eastAsia="ru-RU"/>
        </w:rPr>
        <w:t xml:space="preserve">Таблица </w:t>
      </w:r>
      <w:r w:rsidR="006720A9">
        <w:rPr>
          <w:lang w:val="en-US" w:eastAsia="ru-RU"/>
        </w:rPr>
        <w:t>3.21</w:t>
      </w:r>
      <w:r w:rsidRPr="00D557D6">
        <w:rPr>
          <w:lang w:eastAsia="ru-RU"/>
        </w:rPr>
        <w:t>.</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2"/>
        <w:gridCol w:w="3827"/>
        <w:gridCol w:w="3932"/>
      </w:tblGrid>
      <w:tr w:rsidR="00D557D6" w:rsidRPr="00D557D6" w:rsidTr="006720A9">
        <w:trPr>
          <w:trHeight w:val="509"/>
          <w:tblHeader/>
          <w:jc w:val="center"/>
        </w:trPr>
        <w:tc>
          <w:tcPr>
            <w:tcW w:w="1592" w:type="dxa"/>
            <w:vMerge w:val="restart"/>
            <w:vAlign w:val="center"/>
          </w:tcPr>
          <w:p w:rsidR="00D557D6" w:rsidRPr="00D557D6" w:rsidRDefault="00D557D6" w:rsidP="00D557D6">
            <w:pPr>
              <w:suppressAutoHyphens w:val="0"/>
              <w:spacing w:line="240" w:lineRule="auto"/>
              <w:jc w:val="center"/>
              <w:rPr>
                <w:rFonts w:eastAsia="Calibri"/>
                <w:b/>
                <w:lang w:eastAsia="en-US"/>
              </w:rPr>
            </w:pPr>
            <w:r w:rsidRPr="00D557D6">
              <w:rPr>
                <w:rFonts w:eastAsia="Calibri"/>
                <w:b/>
                <w:lang w:eastAsia="en-US"/>
              </w:rPr>
              <w:lastRenderedPageBreak/>
              <w:t>Зона охраны памятников</w:t>
            </w:r>
          </w:p>
        </w:tc>
        <w:tc>
          <w:tcPr>
            <w:tcW w:w="3827" w:type="dxa"/>
            <w:vMerge w:val="restart"/>
            <w:vAlign w:val="center"/>
          </w:tcPr>
          <w:p w:rsidR="00D557D6" w:rsidRPr="00D557D6" w:rsidRDefault="00D557D6" w:rsidP="00D557D6">
            <w:pPr>
              <w:suppressAutoHyphens w:val="0"/>
              <w:spacing w:line="240" w:lineRule="auto"/>
              <w:jc w:val="center"/>
              <w:rPr>
                <w:rFonts w:eastAsia="Calibri"/>
                <w:b/>
                <w:lang w:eastAsia="en-US"/>
              </w:rPr>
            </w:pPr>
            <w:r w:rsidRPr="00D557D6">
              <w:rPr>
                <w:rFonts w:eastAsia="Calibri"/>
                <w:b/>
                <w:lang w:eastAsia="en-US"/>
              </w:rPr>
              <w:t>Разрешается:</w:t>
            </w:r>
          </w:p>
        </w:tc>
        <w:tc>
          <w:tcPr>
            <w:tcW w:w="3932" w:type="dxa"/>
            <w:vMerge w:val="restart"/>
            <w:vAlign w:val="center"/>
          </w:tcPr>
          <w:p w:rsidR="00D557D6" w:rsidRPr="00D557D6" w:rsidRDefault="00D557D6" w:rsidP="00D557D6">
            <w:pPr>
              <w:suppressAutoHyphens w:val="0"/>
              <w:spacing w:line="240" w:lineRule="auto"/>
              <w:jc w:val="center"/>
              <w:rPr>
                <w:rFonts w:eastAsia="Calibri"/>
                <w:b/>
                <w:lang w:eastAsia="en-US"/>
              </w:rPr>
            </w:pPr>
            <w:r w:rsidRPr="00D557D6">
              <w:rPr>
                <w:rFonts w:eastAsia="Calibri"/>
                <w:b/>
                <w:lang w:eastAsia="en-US"/>
              </w:rPr>
              <w:t>Запрещается:</w:t>
            </w:r>
          </w:p>
        </w:tc>
      </w:tr>
      <w:tr w:rsidR="00D557D6" w:rsidRPr="00D557D6" w:rsidTr="006720A9">
        <w:trPr>
          <w:trHeight w:val="322"/>
          <w:tblHeader/>
          <w:jc w:val="center"/>
        </w:trPr>
        <w:tc>
          <w:tcPr>
            <w:tcW w:w="1592" w:type="dxa"/>
            <w:vMerge/>
            <w:vAlign w:val="center"/>
          </w:tcPr>
          <w:p w:rsidR="00D557D6" w:rsidRPr="00D557D6" w:rsidRDefault="00D557D6" w:rsidP="00D557D6">
            <w:pPr>
              <w:suppressAutoHyphens w:val="0"/>
              <w:spacing w:line="240" w:lineRule="auto"/>
              <w:jc w:val="center"/>
              <w:rPr>
                <w:rFonts w:eastAsia="Calibri"/>
                <w:b/>
                <w:lang w:eastAsia="en-US"/>
              </w:rPr>
            </w:pPr>
          </w:p>
        </w:tc>
        <w:tc>
          <w:tcPr>
            <w:tcW w:w="3827" w:type="dxa"/>
            <w:vMerge/>
            <w:vAlign w:val="center"/>
          </w:tcPr>
          <w:p w:rsidR="00D557D6" w:rsidRPr="00D557D6" w:rsidRDefault="00D557D6" w:rsidP="00D557D6">
            <w:pPr>
              <w:suppressAutoHyphens w:val="0"/>
              <w:spacing w:line="240" w:lineRule="auto"/>
              <w:jc w:val="center"/>
              <w:rPr>
                <w:rFonts w:eastAsia="Calibri"/>
                <w:b/>
                <w:lang w:eastAsia="en-US"/>
              </w:rPr>
            </w:pPr>
          </w:p>
        </w:tc>
        <w:tc>
          <w:tcPr>
            <w:tcW w:w="3932" w:type="dxa"/>
            <w:vMerge/>
            <w:vAlign w:val="center"/>
          </w:tcPr>
          <w:p w:rsidR="00D557D6" w:rsidRPr="00D557D6" w:rsidRDefault="00D557D6" w:rsidP="00D557D6">
            <w:pPr>
              <w:suppressAutoHyphens w:val="0"/>
              <w:spacing w:line="240" w:lineRule="auto"/>
              <w:jc w:val="center"/>
              <w:rPr>
                <w:rFonts w:eastAsia="Calibri"/>
                <w:b/>
                <w:lang w:eastAsia="en-US"/>
              </w:rPr>
            </w:pPr>
          </w:p>
        </w:tc>
      </w:tr>
      <w:tr w:rsidR="00D557D6" w:rsidRPr="00D557D6" w:rsidTr="006720A9">
        <w:trPr>
          <w:tblHeader/>
          <w:jc w:val="center"/>
        </w:trPr>
        <w:tc>
          <w:tcPr>
            <w:tcW w:w="1592" w:type="dxa"/>
            <w:vAlign w:val="center"/>
          </w:tcPr>
          <w:p w:rsidR="00D557D6" w:rsidRPr="00D557D6" w:rsidRDefault="00D557D6" w:rsidP="00D557D6">
            <w:pPr>
              <w:suppressAutoHyphens w:val="0"/>
              <w:spacing w:line="240" w:lineRule="auto"/>
              <w:jc w:val="center"/>
              <w:rPr>
                <w:rFonts w:eastAsia="Calibri"/>
                <w:b/>
                <w:lang w:eastAsia="en-US"/>
              </w:rPr>
            </w:pPr>
            <w:r w:rsidRPr="00D557D6">
              <w:rPr>
                <w:rFonts w:eastAsia="Calibri"/>
                <w:b/>
                <w:lang w:eastAsia="en-US"/>
              </w:rPr>
              <w:t>1</w:t>
            </w:r>
          </w:p>
        </w:tc>
        <w:tc>
          <w:tcPr>
            <w:tcW w:w="3827" w:type="dxa"/>
            <w:vAlign w:val="center"/>
          </w:tcPr>
          <w:p w:rsidR="00D557D6" w:rsidRPr="00D557D6" w:rsidRDefault="00D557D6" w:rsidP="00D557D6">
            <w:pPr>
              <w:suppressAutoHyphens w:val="0"/>
              <w:spacing w:line="240" w:lineRule="auto"/>
              <w:jc w:val="center"/>
              <w:rPr>
                <w:rFonts w:eastAsia="Calibri"/>
                <w:b/>
                <w:lang w:eastAsia="en-US"/>
              </w:rPr>
            </w:pPr>
            <w:r w:rsidRPr="00D557D6">
              <w:rPr>
                <w:rFonts w:eastAsia="Calibri"/>
                <w:b/>
                <w:lang w:eastAsia="en-US"/>
              </w:rPr>
              <w:t>2</w:t>
            </w:r>
          </w:p>
        </w:tc>
        <w:tc>
          <w:tcPr>
            <w:tcW w:w="3932" w:type="dxa"/>
            <w:vAlign w:val="center"/>
          </w:tcPr>
          <w:p w:rsidR="00D557D6" w:rsidRPr="00D557D6" w:rsidRDefault="00D557D6" w:rsidP="00D557D6">
            <w:pPr>
              <w:suppressAutoHyphens w:val="0"/>
              <w:spacing w:line="240" w:lineRule="auto"/>
              <w:jc w:val="center"/>
              <w:rPr>
                <w:rFonts w:eastAsia="Calibri"/>
                <w:b/>
                <w:lang w:eastAsia="en-US"/>
              </w:rPr>
            </w:pPr>
            <w:r w:rsidRPr="00D557D6">
              <w:rPr>
                <w:rFonts w:eastAsia="Calibri"/>
                <w:b/>
                <w:lang w:eastAsia="en-US"/>
              </w:rPr>
              <w:t>3</w:t>
            </w:r>
          </w:p>
        </w:tc>
      </w:tr>
      <w:tr w:rsidR="00D557D6" w:rsidRPr="00D557D6" w:rsidTr="006720A9">
        <w:trPr>
          <w:jc w:val="center"/>
        </w:trPr>
        <w:tc>
          <w:tcPr>
            <w:tcW w:w="9351" w:type="dxa"/>
            <w:gridSpan w:val="3"/>
            <w:vAlign w:val="center"/>
          </w:tcPr>
          <w:p w:rsidR="00D557D6" w:rsidRPr="00D557D6" w:rsidRDefault="00D557D6" w:rsidP="00D557D6">
            <w:pPr>
              <w:suppressAutoHyphens w:val="0"/>
              <w:spacing w:line="240" w:lineRule="auto"/>
              <w:jc w:val="center"/>
              <w:rPr>
                <w:rFonts w:eastAsia="Calibri"/>
                <w:b/>
                <w:lang w:eastAsia="en-US"/>
              </w:rPr>
            </w:pPr>
            <w:r w:rsidRPr="00D557D6">
              <w:rPr>
                <w:rFonts w:eastAsia="Calibri"/>
                <w:b/>
                <w:lang w:eastAsia="en-US"/>
              </w:rPr>
              <w:t>Зона охраняемого природного ландшафта:</w:t>
            </w:r>
          </w:p>
        </w:tc>
      </w:tr>
      <w:tr w:rsidR="00D557D6" w:rsidRPr="00D557D6" w:rsidTr="006720A9">
        <w:trPr>
          <w:jc w:val="center"/>
        </w:trPr>
        <w:tc>
          <w:tcPr>
            <w:tcW w:w="1592" w:type="dxa"/>
            <w:vAlign w:val="center"/>
          </w:tcPr>
          <w:p w:rsidR="00D557D6" w:rsidRPr="00D557D6" w:rsidRDefault="00D557D6" w:rsidP="00D557D6">
            <w:pPr>
              <w:suppressAutoHyphens w:val="0"/>
              <w:spacing w:line="240" w:lineRule="auto"/>
              <w:jc w:val="center"/>
              <w:rPr>
                <w:rFonts w:eastAsia="Calibri"/>
                <w:lang w:eastAsia="en-US"/>
              </w:rPr>
            </w:pPr>
            <w:r w:rsidRPr="00D557D6">
              <w:rPr>
                <w:rFonts w:eastAsia="Calibri"/>
                <w:lang w:eastAsia="en-US"/>
              </w:rPr>
              <w:t>ЗОЛ-3</w:t>
            </w:r>
          </w:p>
        </w:tc>
        <w:tc>
          <w:tcPr>
            <w:tcW w:w="3827" w:type="dxa"/>
            <w:vAlign w:val="center"/>
          </w:tcPr>
          <w:p w:rsidR="00D557D6" w:rsidRPr="00D557D6" w:rsidRDefault="00D557D6" w:rsidP="00D557D6">
            <w:pPr>
              <w:numPr>
                <w:ilvl w:val="2"/>
                <w:numId w:val="104"/>
              </w:numPr>
              <w:tabs>
                <w:tab w:val="left" w:pos="279"/>
              </w:tabs>
              <w:suppressAutoHyphens w:val="0"/>
              <w:spacing w:line="240" w:lineRule="auto"/>
              <w:ind w:left="0" w:firstLine="0"/>
              <w:rPr>
                <w:rFonts w:eastAsia="Calibri"/>
                <w:lang w:eastAsia="en-US"/>
              </w:rPr>
            </w:pPr>
            <w:r w:rsidRPr="00D557D6">
              <w:rPr>
                <w:rFonts w:eastAsia="Calibri"/>
                <w:lang w:eastAsia="en-US"/>
              </w:rPr>
              <w:t xml:space="preserve">Сохранение природного ландшафта и гидрографической сети в поймах озера </w:t>
            </w:r>
            <w:proofErr w:type="spellStart"/>
            <w:r w:rsidRPr="00D557D6">
              <w:rPr>
                <w:rFonts w:eastAsia="Calibri"/>
                <w:lang w:eastAsia="en-US"/>
              </w:rPr>
              <w:t>Мячино</w:t>
            </w:r>
            <w:proofErr w:type="spellEnd"/>
            <w:r w:rsidRPr="00D557D6">
              <w:rPr>
                <w:rFonts w:eastAsia="Calibri"/>
                <w:lang w:eastAsia="en-US"/>
              </w:rPr>
              <w:t>, Юрьевского пруда</w:t>
            </w:r>
          </w:p>
          <w:p w:rsidR="00D557D6" w:rsidRPr="00D557D6" w:rsidRDefault="00D557D6" w:rsidP="00D557D6">
            <w:pPr>
              <w:numPr>
                <w:ilvl w:val="2"/>
                <w:numId w:val="104"/>
              </w:numPr>
              <w:tabs>
                <w:tab w:val="left" w:pos="279"/>
              </w:tabs>
              <w:suppressAutoHyphens w:val="0"/>
              <w:spacing w:line="240" w:lineRule="auto"/>
              <w:ind w:left="0" w:firstLine="0"/>
              <w:rPr>
                <w:rFonts w:eastAsia="Calibri"/>
                <w:lang w:eastAsia="en-US"/>
              </w:rPr>
            </w:pPr>
            <w:r w:rsidRPr="00D557D6">
              <w:rPr>
                <w:rFonts w:eastAsia="Calibri"/>
                <w:lang w:eastAsia="en-US"/>
              </w:rPr>
              <w:t>Сохранение отметок природного рельефа</w:t>
            </w:r>
          </w:p>
          <w:p w:rsidR="00D557D6" w:rsidRPr="00D557D6" w:rsidRDefault="00D557D6" w:rsidP="00D557D6">
            <w:pPr>
              <w:numPr>
                <w:ilvl w:val="2"/>
                <w:numId w:val="104"/>
              </w:numPr>
              <w:tabs>
                <w:tab w:val="left" w:pos="279"/>
              </w:tabs>
              <w:suppressAutoHyphens w:val="0"/>
              <w:spacing w:line="240" w:lineRule="auto"/>
              <w:ind w:left="0" w:firstLine="0"/>
              <w:rPr>
                <w:rFonts w:eastAsia="Calibri"/>
                <w:lang w:eastAsia="en-US"/>
              </w:rPr>
            </w:pPr>
            <w:r w:rsidRPr="00D557D6">
              <w:rPr>
                <w:rFonts w:eastAsia="Calibri"/>
                <w:lang w:eastAsia="en-US"/>
              </w:rPr>
              <w:t xml:space="preserve">Проведение работ по расчистке озера </w:t>
            </w:r>
            <w:proofErr w:type="spellStart"/>
            <w:r w:rsidRPr="00D557D6">
              <w:rPr>
                <w:rFonts w:eastAsia="Calibri"/>
                <w:lang w:eastAsia="en-US"/>
              </w:rPr>
              <w:t>Мячино</w:t>
            </w:r>
            <w:proofErr w:type="spellEnd"/>
            <w:r w:rsidRPr="00D557D6">
              <w:rPr>
                <w:rFonts w:eastAsia="Calibri"/>
                <w:lang w:eastAsia="en-US"/>
              </w:rPr>
              <w:t xml:space="preserve"> и Юрьевского пруда, по расчистке русел рек, ручьев, проток, мелиоративных канав, укреплению берегов при наличии инженерно-геологического заключения об обеспечении сохранности гидрогеологических и экологических условий</w:t>
            </w:r>
          </w:p>
          <w:p w:rsidR="00D557D6" w:rsidRPr="00D557D6" w:rsidRDefault="00D557D6" w:rsidP="00D557D6">
            <w:pPr>
              <w:numPr>
                <w:ilvl w:val="2"/>
                <w:numId w:val="104"/>
              </w:numPr>
              <w:tabs>
                <w:tab w:val="left" w:pos="279"/>
              </w:tabs>
              <w:suppressAutoHyphens w:val="0"/>
              <w:spacing w:line="240" w:lineRule="auto"/>
              <w:ind w:left="0" w:firstLine="0"/>
              <w:rPr>
                <w:rFonts w:eastAsia="Calibri"/>
                <w:lang w:eastAsia="en-US"/>
              </w:rPr>
            </w:pPr>
            <w:r w:rsidRPr="00D557D6">
              <w:rPr>
                <w:rFonts w:eastAsia="Calibri"/>
                <w:lang w:eastAsia="en-US"/>
              </w:rPr>
              <w:t>Сохранение и восстановление сложившегося в охраняемом природном ландшафте соотношения открытых и закрытых пространств в целях обеспечения визуального восприятия объектов культурного наследия в их исторической природной среде</w:t>
            </w:r>
          </w:p>
          <w:p w:rsidR="00D557D6" w:rsidRPr="00D557D6" w:rsidRDefault="00D557D6" w:rsidP="00D557D6">
            <w:pPr>
              <w:numPr>
                <w:ilvl w:val="2"/>
                <w:numId w:val="104"/>
              </w:numPr>
              <w:tabs>
                <w:tab w:val="left" w:pos="279"/>
              </w:tabs>
              <w:suppressAutoHyphens w:val="0"/>
              <w:spacing w:line="240" w:lineRule="auto"/>
              <w:ind w:left="0" w:firstLine="0"/>
              <w:rPr>
                <w:rFonts w:eastAsia="Calibri"/>
                <w:lang w:eastAsia="en-US"/>
              </w:rPr>
            </w:pPr>
            <w:r w:rsidRPr="00D557D6">
              <w:rPr>
                <w:rFonts w:eastAsia="Calibri"/>
                <w:lang w:eastAsia="en-US"/>
              </w:rPr>
              <w:t>Капитальный ремонт, реконструкция зданий и сооружений без изменения параметров их объемно-пространственного решения</w:t>
            </w:r>
          </w:p>
          <w:p w:rsidR="00D557D6" w:rsidRPr="00D557D6" w:rsidRDefault="00D557D6" w:rsidP="00D557D6">
            <w:pPr>
              <w:numPr>
                <w:ilvl w:val="2"/>
                <w:numId w:val="104"/>
              </w:numPr>
              <w:tabs>
                <w:tab w:val="left" w:pos="279"/>
              </w:tabs>
              <w:suppressAutoHyphens w:val="0"/>
              <w:spacing w:line="240" w:lineRule="auto"/>
              <w:ind w:left="0" w:firstLine="0"/>
              <w:rPr>
                <w:rFonts w:eastAsia="Calibri"/>
                <w:lang w:eastAsia="en-US"/>
              </w:rPr>
            </w:pPr>
            <w:r w:rsidRPr="00D557D6">
              <w:rPr>
                <w:rFonts w:eastAsia="Calibri"/>
                <w:lang w:eastAsia="en-US"/>
              </w:rPr>
              <w:t>Разборка объектов капитального строительства по мере амортизации или по факту неудовлетворительного технического состояния</w:t>
            </w:r>
          </w:p>
          <w:p w:rsidR="00D557D6" w:rsidRPr="00D557D6" w:rsidRDefault="00D557D6" w:rsidP="00D557D6">
            <w:pPr>
              <w:numPr>
                <w:ilvl w:val="2"/>
                <w:numId w:val="104"/>
              </w:numPr>
              <w:tabs>
                <w:tab w:val="left" w:pos="279"/>
              </w:tabs>
              <w:suppressAutoHyphens w:val="0"/>
              <w:spacing w:line="240" w:lineRule="auto"/>
              <w:ind w:left="0" w:firstLine="0"/>
              <w:rPr>
                <w:rFonts w:eastAsia="Calibri"/>
                <w:lang w:eastAsia="en-US"/>
              </w:rPr>
            </w:pPr>
            <w:r w:rsidRPr="00D557D6">
              <w:rPr>
                <w:rFonts w:eastAsia="Calibri"/>
                <w:lang w:eastAsia="en-US"/>
              </w:rPr>
              <w:t>Формирование пешеходной дорожно-</w:t>
            </w:r>
            <w:proofErr w:type="spellStart"/>
            <w:r w:rsidRPr="00D557D6">
              <w:rPr>
                <w:rFonts w:eastAsia="Calibri"/>
                <w:lang w:eastAsia="en-US"/>
              </w:rPr>
              <w:t>тропиночной</w:t>
            </w:r>
            <w:proofErr w:type="spellEnd"/>
            <w:r w:rsidRPr="00D557D6">
              <w:rPr>
                <w:rFonts w:eastAsia="Calibri"/>
                <w:lang w:eastAsia="en-US"/>
              </w:rPr>
              <w:t xml:space="preserve"> сети, в том числе экологических троп, благоустройство территории</w:t>
            </w:r>
          </w:p>
          <w:p w:rsidR="00D557D6" w:rsidRPr="00D557D6" w:rsidRDefault="00D557D6" w:rsidP="00D557D6">
            <w:pPr>
              <w:numPr>
                <w:ilvl w:val="2"/>
                <w:numId w:val="104"/>
              </w:numPr>
              <w:tabs>
                <w:tab w:val="left" w:pos="279"/>
              </w:tabs>
              <w:suppressAutoHyphens w:val="0"/>
              <w:spacing w:line="240" w:lineRule="auto"/>
              <w:ind w:left="0" w:firstLine="0"/>
              <w:rPr>
                <w:rFonts w:eastAsia="Calibri"/>
                <w:lang w:eastAsia="en-US"/>
              </w:rPr>
            </w:pPr>
            <w:r w:rsidRPr="00D557D6">
              <w:rPr>
                <w:rFonts w:eastAsia="Calibri"/>
                <w:lang w:eastAsia="en-US"/>
              </w:rPr>
              <w:t>Проведение работ по инженерной подготовке и защите территории</w:t>
            </w:r>
          </w:p>
          <w:p w:rsidR="00D557D6" w:rsidRPr="00D557D6" w:rsidRDefault="00D557D6" w:rsidP="00D557D6">
            <w:pPr>
              <w:numPr>
                <w:ilvl w:val="2"/>
                <w:numId w:val="104"/>
              </w:numPr>
              <w:tabs>
                <w:tab w:val="left" w:pos="279"/>
              </w:tabs>
              <w:suppressAutoHyphens w:val="0"/>
              <w:spacing w:line="240" w:lineRule="auto"/>
              <w:ind w:left="0" w:firstLine="0"/>
              <w:rPr>
                <w:rFonts w:eastAsia="Calibri"/>
                <w:lang w:eastAsia="en-US"/>
              </w:rPr>
            </w:pPr>
            <w:r w:rsidRPr="00D557D6">
              <w:rPr>
                <w:rFonts w:eastAsia="Calibri"/>
                <w:lang w:eastAsia="en-US"/>
              </w:rPr>
              <w:t>Сохранение и восстановление традиционных видов зеленых насаждений (древесных, кустарниковых и травяных)</w:t>
            </w:r>
          </w:p>
          <w:p w:rsidR="00D557D6" w:rsidRPr="00D557D6" w:rsidRDefault="00D557D6" w:rsidP="00D557D6">
            <w:pPr>
              <w:numPr>
                <w:ilvl w:val="2"/>
                <w:numId w:val="104"/>
              </w:numPr>
              <w:tabs>
                <w:tab w:val="left" w:pos="279"/>
              </w:tabs>
              <w:suppressAutoHyphens w:val="0"/>
              <w:spacing w:line="240" w:lineRule="auto"/>
              <w:ind w:left="0" w:firstLine="0"/>
              <w:rPr>
                <w:rFonts w:eastAsia="Calibri"/>
                <w:lang w:eastAsia="en-US"/>
              </w:rPr>
            </w:pPr>
            <w:r w:rsidRPr="00D557D6">
              <w:rPr>
                <w:rFonts w:eastAsia="Calibri"/>
                <w:lang w:eastAsia="en-US"/>
              </w:rPr>
              <w:lastRenderedPageBreak/>
              <w:t xml:space="preserve">Санитарные рубки самосевной древесно-кустарниковой растительности, в том числе уборка сухостоя, </w:t>
            </w:r>
            <w:proofErr w:type="spellStart"/>
            <w:r w:rsidRPr="00D557D6">
              <w:rPr>
                <w:rFonts w:eastAsia="Calibri"/>
                <w:lang w:eastAsia="en-US"/>
              </w:rPr>
              <w:t>кронирование</w:t>
            </w:r>
            <w:proofErr w:type="spellEnd"/>
            <w:r w:rsidRPr="00D557D6">
              <w:rPr>
                <w:rFonts w:eastAsia="Calibri"/>
                <w:lang w:eastAsia="en-US"/>
              </w:rPr>
              <w:t xml:space="preserve"> древесных насаждений</w:t>
            </w:r>
          </w:p>
          <w:p w:rsidR="00D557D6" w:rsidRPr="00D557D6" w:rsidRDefault="00D557D6" w:rsidP="00D557D6">
            <w:pPr>
              <w:numPr>
                <w:ilvl w:val="2"/>
                <w:numId w:val="104"/>
              </w:numPr>
              <w:tabs>
                <w:tab w:val="left" w:pos="279"/>
              </w:tabs>
              <w:suppressAutoHyphens w:val="0"/>
              <w:spacing w:line="240" w:lineRule="auto"/>
              <w:ind w:left="0" w:firstLine="0"/>
              <w:rPr>
                <w:rFonts w:eastAsia="Calibri"/>
                <w:lang w:eastAsia="en-US"/>
              </w:rPr>
            </w:pPr>
            <w:r w:rsidRPr="00D557D6">
              <w:rPr>
                <w:rFonts w:eastAsia="Calibri"/>
                <w:lang w:eastAsia="en-US"/>
              </w:rPr>
              <w:t xml:space="preserve">Прокладка подземных инженерных </w:t>
            </w:r>
            <w:r w:rsidR="006720A9" w:rsidRPr="00D557D6">
              <w:rPr>
                <w:rFonts w:eastAsia="Calibri"/>
                <w:lang w:eastAsia="en-US"/>
              </w:rPr>
              <w:t>коммуникаций</w:t>
            </w:r>
            <w:r w:rsidRPr="00D557D6">
              <w:rPr>
                <w:rFonts w:eastAsia="Calibri"/>
                <w:lang w:eastAsia="en-US"/>
              </w:rPr>
              <w:t xml:space="preserve"> с последующей рекультивацией нарушенных земель</w:t>
            </w:r>
          </w:p>
        </w:tc>
        <w:tc>
          <w:tcPr>
            <w:tcW w:w="3932" w:type="dxa"/>
            <w:vAlign w:val="center"/>
          </w:tcPr>
          <w:p w:rsidR="00D557D6" w:rsidRPr="00D557D6" w:rsidRDefault="00D557D6" w:rsidP="00D557D6">
            <w:pPr>
              <w:numPr>
                <w:ilvl w:val="3"/>
                <w:numId w:val="104"/>
              </w:numPr>
              <w:tabs>
                <w:tab w:val="left" w:pos="279"/>
              </w:tabs>
              <w:suppressAutoHyphens w:val="0"/>
              <w:spacing w:line="240" w:lineRule="auto"/>
              <w:ind w:left="0" w:hanging="50"/>
              <w:rPr>
                <w:rFonts w:eastAsia="Calibri"/>
                <w:lang w:eastAsia="en-US"/>
              </w:rPr>
            </w:pPr>
            <w:r w:rsidRPr="00D557D6">
              <w:rPr>
                <w:rFonts w:eastAsia="Calibri"/>
                <w:lang w:eastAsia="en-US"/>
              </w:rPr>
              <w:lastRenderedPageBreak/>
              <w:t>Изменение отметок природного рельефа, изменение береговых линий объектов гидрографии, засыпка прудов, проток, проведение мелиоративных работ, разработка месторождений полезных ископаемых</w:t>
            </w:r>
          </w:p>
          <w:p w:rsidR="00D557D6" w:rsidRPr="00D557D6" w:rsidRDefault="00D557D6" w:rsidP="00D557D6">
            <w:pPr>
              <w:numPr>
                <w:ilvl w:val="3"/>
                <w:numId w:val="104"/>
              </w:numPr>
              <w:tabs>
                <w:tab w:val="left" w:pos="279"/>
              </w:tabs>
              <w:suppressAutoHyphens w:val="0"/>
              <w:spacing w:line="240" w:lineRule="auto"/>
              <w:ind w:left="0" w:hanging="50"/>
              <w:rPr>
                <w:rFonts w:eastAsia="Calibri"/>
                <w:lang w:eastAsia="en-US"/>
              </w:rPr>
            </w:pPr>
            <w:r w:rsidRPr="00D557D6">
              <w:rPr>
                <w:rFonts w:eastAsia="Calibri"/>
                <w:lang w:eastAsia="en-US"/>
              </w:rPr>
              <w:t>Строительство капитальных зданий и сооружений, возведение временных (некапитальных) хозяйственных построек и сооружений, устройство промышленных и иных складов</w:t>
            </w:r>
          </w:p>
          <w:p w:rsidR="00D557D6" w:rsidRPr="00D557D6" w:rsidRDefault="00D557D6" w:rsidP="00D557D6">
            <w:pPr>
              <w:numPr>
                <w:ilvl w:val="3"/>
                <w:numId w:val="104"/>
              </w:numPr>
              <w:tabs>
                <w:tab w:val="left" w:pos="279"/>
              </w:tabs>
              <w:suppressAutoHyphens w:val="0"/>
              <w:spacing w:line="240" w:lineRule="auto"/>
              <w:ind w:left="0" w:hanging="50"/>
              <w:rPr>
                <w:rFonts w:eastAsia="Calibri"/>
                <w:lang w:eastAsia="en-US"/>
              </w:rPr>
            </w:pPr>
            <w:r w:rsidRPr="00D557D6">
              <w:rPr>
                <w:rFonts w:eastAsia="Calibri"/>
                <w:lang w:eastAsia="en-US"/>
              </w:rPr>
              <w:t>Хозяйственная деятельность, нарушающая характер исторических ландшафтов (земляные работы, мелиоративные работы, садоводство, огородничество)</w:t>
            </w:r>
          </w:p>
          <w:p w:rsidR="00D557D6" w:rsidRPr="00D557D6" w:rsidRDefault="00D557D6" w:rsidP="00D557D6">
            <w:pPr>
              <w:numPr>
                <w:ilvl w:val="3"/>
                <w:numId w:val="104"/>
              </w:numPr>
              <w:tabs>
                <w:tab w:val="left" w:pos="279"/>
              </w:tabs>
              <w:suppressAutoHyphens w:val="0"/>
              <w:spacing w:line="240" w:lineRule="auto"/>
              <w:ind w:left="0" w:hanging="50"/>
              <w:rPr>
                <w:rFonts w:eastAsia="Calibri"/>
                <w:lang w:eastAsia="en-US"/>
              </w:rPr>
            </w:pPr>
            <w:r w:rsidRPr="00D557D6">
              <w:rPr>
                <w:rFonts w:eastAsia="Calibri"/>
                <w:lang w:eastAsia="en-US"/>
              </w:rPr>
              <w:t>Разведение костров, разбивка палаточных городков</w:t>
            </w:r>
          </w:p>
          <w:p w:rsidR="00D557D6" w:rsidRPr="00D557D6" w:rsidRDefault="00D557D6" w:rsidP="00D557D6">
            <w:pPr>
              <w:numPr>
                <w:ilvl w:val="3"/>
                <w:numId w:val="104"/>
              </w:numPr>
              <w:tabs>
                <w:tab w:val="left" w:pos="279"/>
              </w:tabs>
              <w:suppressAutoHyphens w:val="0"/>
              <w:spacing w:line="240" w:lineRule="auto"/>
              <w:ind w:left="0" w:hanging="50"/>
              <w:rPr>
                <w:rFonts w:eastAsia="Calibri"/>
                <w:lang w:eastAsia="en-US"/>
              </w:rPr>
            </w:pPr>
            <w:r w:rsidRPr="00D557D6">
              <w:rPr>
                <w:rFonts w:eastAsia="Calibri"/>
                <w:lang w:eastAsia="en-US"/>
              </w:rPr>
              <w:t>Несанкционированное озеленение</w:t>
            </w:r>
          </w:p>
          <w:p w:rsidR="00D557D6" w:rsidRPr="00D557D6" w:rsidRDefault="00D557D6" w:rsidP="00D557D6">
            <w:pPr>
              <w:numPr>
                <w:ilvl w:val="3"/>
                <w:numId w:val="104"/>
              </w:numPr>
              <w:tabs>
                <w:tab w:val="left" w:pos="279"/>
              </w:tabs>
              <w:suppressAutoHyphens w:val="0"/>
              <w:spacing w:line="240" w:lineRule="auto"/>
              <w:ind w:left="0" w:hanging="50"/>
              <w:rPr>
                <w:rFonts w:eastAsia="Calibri"/>
                <w:lang w:eastAsia="en-US"/>
              </w:rPr>
            </w:pPr>
            <w:r w:rsidRPr="00D557D6">
              <w:rPr>
                <w:rFonts w:eastAsia="Calibri"/>
                <w:lang w:eastAsia="en-US"/>
              </w:rPr>
              <w:t>Загрязнение почв, грунтовых и подземных вод, поверхностных стоков</w:t>
            </w:r>
          </w:p>
          <w:p w:rsidR="00D557D6" w:rsidRPr="00D557D6" w:rsidRDefault="00D557D6" w:rsidP="00D557D6">
            <w:pPr>
              <w:numPr>
                <w:ilvl w:val="3"/>
                <w:numId w:val="104"/>
              </w:numPr>
              <w:tabs>
                <w:tab w:val="left" w:pos="279"/>
              </w:tabs>
              <w:suppressAutoHyphens w:val="0"/>
              <w:spacing w:line="240" w:lineRule="auto"/>
              <w:ind w:left="0" w:hanging="50"/>
              <w:rPr>
                <w:rFonts w:eastAsia="Calibri"/>
                <w:lang w:eastAsia="en-US"/>
              </w:rPr>
            </w:pPr>
            <w:r w:rsidRPr="00D557D6">
              <w:rPr>
                <w:rFonts w:eastAsia="Calibri"/>
                <w:lang w:eastAsia="en-US"/>
              </w:rPr>
              <w:t>Размещение мест захоронения промышленных, бытовых и сельскохозяйственных отходов</w:t>
            </w:r>
          </w:p>
          <w:p w:rsidR="00D557D6" w:rsidRPr="00D557D6" w:rsidRDefault="00D557D6" w:rsidP="00D557D6">
            <w:pPr>
              <w:numPr>
                <w:ilvl w:val="3"/>
                <w:numId w:val="104"/>
              </w:numPr>
              <w:tabs>
                <w:tab w:val="left" w:pos="279"/>
              </w:tabs>
              <w:suppressAutoHyphens w:val="0"/>
              <w:spacing w:line="240" w:lineRule="auto"/>
              <w:ind w:left="0" w:hanging="50"/>
              <w:rPr>
                <w:rFonts w:eastAsia="Calibri"/>
                <w:lang w:eastAsia="en-US"/>
              </w:rPr>
            </w:pPr>
            <w:r w:rsidRPr="00D557D6">
              <w:rPr>
                <w:rFonts w:eastAsia="Calibri"/>
                <w:lang w:eastAsia="en-US"/>
              </w:rPr>
              <w:t>Прокладка надземных и наземных инженерных коммуникаций</w:t>
            </w:r>
          </w:p>
        </w:tc>
      </w:tr>
    </w:tbl>
    <w:p w:rsidR="006720A9" w:rsidRDefault="006720A9" w:rsidP="00D557D6">
      <w:pPr>
        <w:numPr>
          <w:ilvl w:val="2"/>
          <w:numId w:val="0"/>
        </w:numPr>
        <w:suppressAutoHyphens w:val="0"/>
        <w:spacing w:before="180" w:after="120" w:line="240" w:lineRule="auto"/>
        <w:ind w:left="1429" w:hanging="709"/>
        <w:contextualSpacing/>
        <w:outlineLvl w:val="2"/>
        <w:rPr>
          <w:rFonts w:eastAsia="Calibri"/>
          <w:b/>
          <w:sz w:val="26"/>
          <w:szCs w:val="26"/>
          <w:lang w:eastAsia="en-US"/>
        </w:rPr>
      </w:pPr>
      <w:bookmarkStart w:id="63" w:name="_Toc180489396"/>
    </w:p>
    <w:p w:rsidR="00D557D6" w:rsidRPr="00D557D6" w:rsidRDefault="006720A9" w:rsidP="0003267D">
      <w:pPr>
        <w:numPr>
          <w:ilvl w:val="2"/>
          <w:numId w:val="0"/>
        </w:numPr>
        <w:suppressAutoHyphens w:val="0"/>
        <w:spacing w:before="180" w:after="120" w:line="240" w:lineRule="auto"/>
        <w:ind w:firstLine="709"/>
        <w:contextualSpacing/>
        <w:outlineLvl w:val="2"/>
        <w:rPr>
          <w:rFonts w:eastAsia="Calibri"/>
          <w:b/>
          <w:sz w:val="26"/>
          <w:szCs w:val="26"/>
          <w:lang w:eastAsia="en-US"/>
        </w:rPr>
      </w:pPr>
      <w:r>
        <w:rPr>
          <w:rFonts w:eastAsia="Calibri"/>
          <w:b/>
          <w:sz w:val="26"/>
          <w:szCs w:val="26"/>
          <w:lang w:eastAsia="en-US"/>
        </w:rPr>
        <w:t xml:space="preserve">3.8.5. </w:t>
      </w:r>
      <w:proofErr w:type="spellStart"/>
      <w:r w:rsidR="00D557D6" w:rsidRPr="00D557D6">
        <w:rPr>
          <w:rFonts w:eastAsia="Calibri"/>
          <w:b/>
          <w:sz w:val="26"/>
          <w:szCs w:val="26"/>
          <w:lang w:eastAsia="en-US"/>
        </w:rPr>
        <w:t>Водоохранные</w:t>
      </w:r>
      <w:proofErr w:type="spellEnd"/>
      <w:r w:rsidR="00D557D6" w:rsidRPr="00D557D6">
        <w:rPr>
          <w:rFonts w:eastAsia="Calibri"/>
          <w:b/>
          <w:sz w:val="26"/>
          <w:szCs w:val="26"/>
          <w:lang w:eastAsia="en-US"/>
        </w:rPr>
        <w:t xml:space="preserve"> зоны и прибрежные защитные полосы</w:t>
      </w:r>
      <w:bookmarkEnd w:id="63"/>
    </w:p>
    <w:p w:rsidR="00D557D6" w:rsidRPr="00D557D6" w:rsidRDefault="00D557D6" w:rsidP="00245AAE">
      <w:pPr>
        <w:tabs>
          <w:tab w:val="left" w:pos="851"/>
          <w:tab w:val="left" w:pos="13608"/>
        </w:tabs>
        <w:suppressAutoHyphens w:val="0"/>
        <w:spacing w:line="240" w:lineRule="auto"/>
        <w:ind w:firstLine="709"/>
        <w:jc w:val="both"/>
        <w:rPr>
          <w:b/>
          <w:lang w:eastAsia="ru-RU"/>
        </w:rPr>
      </w:pPr>
      <w:r w:rsidRPr="00D557D6">
        <w:rPr>
          <w:lang w:eastAsia="ru-RU"/>
        </w:rPr>
        <w:t>Регламентирующий документ</w:t>
      </w:r>
      <w:r w:rsidR="00245AAE">
        <w:rPr>
          <w:lang w:eastAsia="ru-RU"/>
        </w:rPr>
        <w:t>:</w:t>
      </w:r>
    </w:p>
    <w:p w:rsidR="00D557D6" w:rsidRPr="00D557D6" w:rsidRDefault="00D557D6" w:rsidP="00245AAE">
      <w:pPr>
        <w:tabs>
          <w:tab w:val="left" w:pos="851"/>
          <w:tab w:val="left" w:pos="13608"/>
        </w:tabs>
        <w:suppressAutoHyphens w:val="0"/>
        <w:spacing w:line="240" w:lineRule="auto"/>
        <w:ind w:firstLine="709"/>
        <w:jc w:val="both"/>
        <w:rPr>
          <w:b/>
          <w:lang w:eastAsia="ru-RU"/>
        </w:rPr>
      </w:pPr>
      <w:r w:rsidRPr="00D557D6">
        <w:rPr>
          <w:lang w:eastAsia="ru-RU"/>
        </w:rPr>
        <w:t>Водный кодекс Российской Федерации от 03.06.2006 г. № 74-ФЗ, ст. 65.</w:t>
      </w:r>
    </w:p>
    <w:p w:rsidR="00D557D6" w:rsidRPr="00D557D6" w:rsidRDefault="00D557D6" w:rsidP="00245AAE">
      <w:pPr>
        <w:suppressAutoHyphens w:val="0"/>
        <w:spacing w:line="240" w:lineRule="auto"/>
        <w:ind w:firstLine="709"/>
        <w:jc w:val="both"/>
        <w:rPr>
          <w:rFonts w:eastAsia="Calibri"/>
          <w:color w:val="000000"/>
          <w:lang w:eastAsia="en-US"/>
        </w:rPr>
      </w:pPr>
      <w:proofErr w:type="spellStart"/>
      <w:r w:rsidRPr="00D557D6">
        <w:rPr>
          <w:rFonts w:eastAsia="Calibri"/>
          <w:color w:val="000000"/>
          <w:lang w:eastAsia="en-US"/>
        </w:rPr>
        <w:t>Водоохранными</w:t>
      </w:r>
      <w:proofErr w:type="spellEnd"/>
      <w:r w:rsidRPr="00D557D6">
        <w:rPr>
          <w:rFonts w:eastAsia="Calibri"/>
          <w:color w:val="000000"/>
          <w:lang w:eastAsia="en-US"/>
        </w:rPr>
        <w:t xml:space="preserve">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D557D6" w:rsidRPr="00D557D6" w:rsidRDefault="00D557D6" w:rsidP="00245AAE">
      <w:pPr>
        <w:suppressAutoHyphens w:val="0"/>
        <w:spacing w:line="240" w:lineRule="auto"/>
        <w:ind w:firstLine="851"/>
        <w:jc w:val="both"/>
        <w:rPr>
          <w:rFonts w:eastAsia="Calibri"/>
          <w:color w:val="000000"/>
          <w:lang w:eastAsia="en-US"/>
        </w:rPr>
      </w:pPr>
      <w:r w:rsidRPr="00D557D6">
        <w:rPr>
          <w:rFonts w:eastAsia="Calibri"/>
          <w:color w:val="000000"/>
          <w:lang w:eastAsia="en-US"/>
        </w:rPr>
        <w:t xml:space="preserve">В границах </w:t>
      </w:r>
      <w:proofErr w:type="spellStart"/>
      <w:r w:rsidRPr="00D557D6">
        <w:rPr>
          <w:rFonts w:eastAsia="Calibri"/>
          <w:color w:val="000000"/>
          <w:lang w:eastAsia="en-US"/>
        </w:rPr>
        <w:t>водоохранных</w:t>
      </w:r>
      <w:proofErr w:type="spellEnd"/>
      <w:r w:rsidRPr="00D557D6">
        <w:rPr>
          <w:rFonts w:eastAsia="Calibri"/>
          <w:color w:val="000000"/>
          <w:lang w:eastAsia="en-US"/>
        </w:rPr>
        <w:t xml:space="preserve"> зон устанавливаются прибрежные защитные полосы, на территориях которых вводятся дополнительные </w:t>
      </w:r>
      <w:hyperlink w:anchor="p53" w:history="1">
        <w:r w:rsidRPr="00D557D6">
          <w:rPr>
            <w:rFonts w:eastAsia="Calibri"/>
            <w:color w:val="000000"/>
            <w:lang w:eastAsia="en-US"/>
          </w:rPr>
          <w:t>ограничения</w:t>
        </w:r>
      </w:hyperlink>
      <w:r w:rsidRPr="00D557D6">
        <w:rPr>
          <w:rFonts w:eastAsia="Calibri"/>
          <w:color w:val="000000"/>
          <w:lang w:eastAsia="en-US"/>
        </w:rPr>
        <w:t xml:space="preserve"> хозяйственной и иной деятельности. </w:t>
      </w:r>
    </w:p>
    <w:p w:rsidR="00D557D6" w:rsidRPr="00D557D6" w:rsidRDefault="00D557D6" w:rsidP="00245AAE">
      <w:pPr>
        <w:suppressAutoHyphens w:val="0"/>
        <w:spacing w:line="240" w:lineRule="auto"/>
        <w:ind w:firstLine="851"/>
        <w:jc w:val="both"/>
        <w:rPr>
          <w:rFonts w:eastAsia="Calibri"/>
          <w:color w:val="000000"/>
          <w:lang w:eastAsia="en-US"/>
        </w:rPr>
      </w:pPr>
      <w:r w:rsidRPr="00D557D6">
        <w:rPr>
          <w:rFonts w:eastAsia="Calibri"/>
          <w:color w:val="000000"/>
          <w:lang w:eastAsia="en-US"/>
        </w:rPr>
        <w:t xml:space="preserve">За пределами территорий городов и других населенных пунктов ширина </w:t>
      </w:r>
      <w:proofErr w:type="spellStart"/>
      <w:r w:rsidRPr="00D557D6">
        <w:rPr>
          <w:rFonts w:eastAsia="Calibri"/>
          <w:color w:val="000000"/>
          <w:lang w:eastAsia="en-US"/>
        </w:rPr>
        <w:t>водоохранной</w:t>
      </w:r>
      <w:proofErr w:type="spellEnd"/>
      <w:r w:rsidRPr="00D557D6">
        <w:rPr>
          <w:rFonts w:eastAsia="Calibri"/>
          <w:color w:val="000000"/>
          <w:lang w:eastAsia="en-US"/>
        </w:rPr>
        <w:t xml:space="preserve">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w:t>
      </w:r>
      <w:proofErr w:type="spellStart"/>
      <w:r w:rsidRPr="00D557D6">
        <w:rPr>
          <w:rFonts w:eastAsia="Calibri"/>
          <w:color w:val="000000"/>
          <w:lang w:eastAsia="en-US"/>
        </w:rPr>
        <w:t>водоохранной</w:t>
      </w:r>
      <w:proofErr w:type="spellEnd"/>
      <w:r w:rsidRPr="00D557D6">
        <w:rPr>
          <w:rFonts w:eastAsia="Calibri"/>
          <w:color w:val="000000"/>
          <w:lang w:eastAsia="en-US"/>
        </w:rPr>
        <w:t xml:space="preserve">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w:t>
      </w:r>
      <w:proofErr w:type="spellStart"/>
      <w:r w:rsidRPr="00D557D6">
        <w:rPr>
          <w:rFonts w:eastAsia="Calibri"/>
          <w:color w:val="000000"/>
          <w:lang w:eastAsia="en-US"/>
        </w:rPr>
        <w:t>водоохранной</w:t>
      </w:r>
      <w:proofErr w:type="spellEnd"/>
      <w:r w:rsidRPr="00D557D6">
        <w:rPr>
          <w:rFonts w:eastAsia="Calibri"/>
          <w:color w:val="000000"/>
          <w:lang w:eastAsia="en-US"/>
        </w:rPr>
        <w:t xml:space="preserve"> зоны на таких территориях устанавливается от парапета набережной. </w:t>
      </w:r>
    </w:p>
    <w:p w:rsidR="00D557D6" w:rsidRPr="00D557D6" w:rsidRDefault="00D557D6" w:rsidP="00245AAE">
      <w:pPr>
        <w:suppressAutoHyphens w:val="0"/>
        <w:spacing w:line="240" w:lineRule="auto"/>
        <w:ind w:firstLine="851"/>
        <w:jc w:val="both"/>
        <w:rPr>
          <w:rFonts w:eastAsia="Calibri"/>
          <w:color w:val="000000"/>
          <w:lang w:eastAsia="en-US"/>
        </w:rPr>
      </w:pPr>
      <w:r w:rsidRPr="00D557D6">
        <w:rPr>
          <w:rFonts w:eastAsia="Calibri"/>
          <w:color w:val="000000"/>
          <w:lang w:eastAsia="en-US"/>
        </w:rPr>
        <w:t xml:space="preserve">Ширина </w:t>
      </w:r>
      <w:proofErr w:type="spellStart"/>
      <w:r w:rsidRPr="00D557D6">
        <w:rPr>
          <w:rFonts w:eastAsia="Calibri"/>
          <w:color w:val="000000"/>
          <w:lang w:eastAsia="en-US"/>
        </w:rPr>
        <w:t>водоохранной</w:t>
      </w:r>
      <w:proofErr w:type="spellEnd"/>
      <w:r w:rsidRPr="00D557D6">
        <w:rPr>
          <w:rFonts w:eastAsia="Calibri"/>
          <w:color w:val="000000"/>
          <w:lang w:eastAsia="en-US"/>
        </w:rPr>
        <w:t xml:space="preserve"> зоны рек или ручьев устанавливается от их истока для рек или ручьев протяженностью: </w:t>
      </w:r>
    </w:p>
    <w:p w:rsidR="00D557D6" w:rsidRPr="00D557D6" w:rsidRDefault="00D557D6" w:rsidP="00245AAE">
      <w:pPr>
        <w:suppressAutoHyphens w:val="0"/>
        <w:spacing w:line="240" w:lineRule="auto"/>
        <w:ind w:firstLine="851"/>
        <w:jc w:val="both"/>
        <w:rPr>
          <w:rFonts w:eastAsia="Calibri"/>
          <w:color w:val="000000"/>
          <w:lang w:eastAsia="en-US"/>
        </w:rPr>
      </w:pPr>
      <w:r w:rsidRPr="00D557D6">
        <w:rPr>
          <w:rFonts w:eastAsia="Calibri"/>
          <w:color w:val="000000"/>
          <w:lang w:eastAsia="en-US"/>
        </w:rPr>
        <w:t xml:space="preserve">1) до десяти километров - в размере пятидесяти метров; </w:t>
      </w:r>
    </w:p>
    <w:p w:rsidR="00D557D6" w:rsidRPr="00D557D6" w:rsidRDefault="00D557D6" w:rsidP="00245AAE">
      <w:pPr>
        <w:suppressAutoHyphens w:val="0"/>
        <w:spacing w:line="240" w:lineRule="auto"/>
        <w:ind w:firstLine="851"/>
        <w:jc w:val="both"/>
        <w:rPr>
          <w:rFonts w:eastAsia="Calibri"/>
          <w:color w:val="000000"/>
          <w:lang w:eastAsia="en-US"/>
        </w:rPr>
      </w:pPr>
      <w:r w:rsidRPr="00D557D6">
        <w:rPr>
          <w:rFonts w:eastAsia="Calibri"/>
          <w:color w:val="000000"/>
          <w:lang w:eastAsia="en-US"/>
        </w:rPr>
        <w:t xml:space="preserve">2) от десяти до пятидесяти километров - в размере ста метров; </w:t>
      </w:r>
    </w:p>
    <w:p w:rsidR="00D557D6" w:rsidRPr="00D557D6" w:rsidRDefault="00D557D6" w:rsidP="00245AAE">
      <w:pPr>
        <w:suppressAutoHyphens w:val="0"/>
        <w:spacing w:line="240" w:lineRule="auto"/>
        <w:ind w:firstLine="851"/>
        <w:jc w:val="both"/>
        <w:rPr>
          <w:rFonts w:eastAsia="Calibri"/>
          <w:color w:val="000000"/>
          <w:lang w:eastAsia="en-US"/>
        </w:rPr>
      </w:pPr>
      <w:r w:rsidRPr="00D557D6">
        <w:rPr>
          <w:rFonts w:eastAsia="Calibri"/>
          <w:color w:val="000000"/>
          <w:lang w:eastAsia="en-US"/>
        </w:rPr>
        <w:t xml:space="preserve">3) от пятидесяти километров и более - в размере двухсот метров. </w:t>
      </w:r>
    </w:p>
    <w:p w:rsidR="00D557D6" w:rsidRPr="00D557D6" w:rsidRDefault="00D557D6" w:rsidP="00245AAE">
      <w:pPr>
        <w:suppressAutoHyphens w:val="0"/>
        <w:spacing w:line="240" w:lineRule="auto"/>
        <w:ind w:firstLine="851"/>
        <w:jc w:val="both"/>
        <w:rPr>
          <w:rFonts w:eastAsia="Calibri"/>
          <w:color w:val="000000"/>
          <w:lang w:eastAsia="en-US"/>
        </w:rPr>
      </w:pPr>
      <w:r w:rsidRPr="00D557D6">
        <w:rPr>
          <w:rFonts w:eastAsia="Calibri"/>
          <w:color w:val="000000"/>
          <w:lang w:eastAsia="en-US"/>
        </w:rPr>
        <w:t xml:space="preserve">5. Для реки, ручья протяженностью менее десяти километров от истока до устья </w:t>
      </w:r>
      <w:proofErr w:type="spellStart"/>
      <w:r w:rsidRPr="00D557D6">
        <w:rPr>
          <w:rFonts w:eastAsia="Calibri"/>
          <w:color w:val="000000"/>
          <w:lang w:eastAsia="en-US"/>
        </w:rPr>
        <w:t>водоохранная</w:t>
      </w:r>
      <w:proofErr w:type="spellEnd"/>
      <w:r w:rsidRPr="00D557D6">
        <w:rPr>
          <w:rFonts w:eastAsia="Calibri"/>
          <w:color w:val="000000"/>
          <w:lang w:eastAsia="en-US"/>
        </w:rPr>
        <w:t xml:space="preserve"> зона совпадает с прибрежной защитной полосой. Радиус </w:t>
      </w:r>
      <w:proofErr w:type="spellStart"/>
      <w:r w:rsidRPr="00D557D6">
        <w:rPr>
          <w:rFonts w:eastAsia="Calibri"/>
          <w:color w:val="000000"/>
          <w:lang w:eastAsia="en-US"/>
        </w:rPr>
        <w:t>водоохранной</w:t>
      </w:r>
      <w:proofErr w:type="spellEnd"/>
      <w:r w:rsidRPr="00D557D6">
        <w:rPr>
          <w:rFonts w:eastAsia="Calibri"/>
          <w:color w:val="000000"/>
          <w:lang w:eastAsia="en-US"/>
        </w:rPr>
        <w:t xml:space="preserve"> зоны для истоков реки, ручья устанавливается в размере пятидесяти метров. </w:t>
      </w:r>
    </w:p>
    <w:p w:rsidR="00D557D6" w:rsidRPr="00D557D6" w:rsidRDefault="00D557D6" w:rsidP="00245AAE">
      <w:pPr>
        <w:suppressAutoHyphens w:val="0"/>
        <w:spacing w:line="240" w:lineRule="auto"/>
        <w:ind w:firstLine="851"/>
        <w:jc w:val="both"/>
        <w:rPr>
          <w:rFonts w:eastAsia="Calibri"/>
          <w:color w:val="000000"/>
          <w:lang w:eastAsia="en-US"/>
        </w:rPr>
      </w:pPr>
      <w:r w:rsidRPr="00D557D6">
        <w:rPr>
          <w:rFonts w:eastAsia="Calibri"/>
          <w:color w:val="000000"/>
          <w:lang w:eastAsia="en-US"/>
        </w:rPr>
        <w:t xml:space="preserve">Ширина </w:t>
      </w:r>
      <w:proofErr w:type="spellStart"/>
      <w:r w:rsidRPr="00D557D6">
        <w:rPr>
          <w:rFonts w:eastAsia="Calibri"/>
          <w:color w:val="000000"/>
          <w:lang w:eastAsia="en-US"/>
        </w:rPr>
        <w:t>водоохранной</w:t>
      </w:r>
      <w:proofErr w:type="spellEnd"/>
      <w:r w:rsidRPr="00D557D6">
        <w:rPr>
          <w:rFonts w:eastAsia="Calibri"/>
          <w:color w:val="000000"/>
          <w:lang w:eastAsia="en-US"/>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proofErr w:type="spellStart"/>
      <w:r w:rsidRPr="00D557D6">
        <w:rPr>
          <w:rFonts w:eastAsia="Calibri"/>
          <w:color w:val="000000"/>
          <w:lang w:eastAsia="en-US"/>
        </w:rPr>
        <w:t>водоохранной</w:t>
      </w:r>
      <w:proofErr w:type="spellEnd"/>
      <w:r w:rsidRPr="00D557D6">
        <w:rPr>
          <w:rFonts w:eastAsia="Calibri"/>
          <w:color w:val="000000"/>
          <w:lang w:eastAsia="en-US"/>
        </w:rPr>
        <w:t xml:space="preserve"> зоны водохранилища, расположенного на водотоке, устанавливается равной ширине </w:t>
      </w:r>
      <w:proofErr w:type="spellStart"/>
      <w:r w:rsidRPr="00D557D6">
        <w:rPr>
          <w:rFonts w:eastAsia="Calibri"/>
          <w:color w:val="000000"/>
          <w:lang w:eastAsia="en-US"/>
        </w:rPr>
        <w:t>водоохранной</w:t>
      </w:r>
      <w:proofErr w:type="spellEnd"/>
      <w:r w:rsidRPr="00D557D6">
        <w:rPr>
          <w:rFonts w:eastAsia="Calibri"/>
          <w:color w:val="000000"/>
          <w:lang w:eastAsia="en-US"/>
        </w:rPr>
        <w:t xml:space="preserve"> зоны этого водотока. </w:t>
      </w:r>
    </w:p>
    <w:p w:rsidR="00D557D6" w:rsidRPr="00D557D6" w:rsidRDefault="00D557D6" w:rsidP="00245AAE">
      <w:pPr>
        <w:suppressAutoHyphens w:val="0"/>
        <w:spacing w:line="240" w:lineRule="auto"/>
        <w:ind w:firstLine="851"/>
        <w:jc w:val="both"/>
        <w:rPr>
          <w:rFonts w:eastAsia="Calibri"/>
          <w:color w:val="000000"/>
          <w:lang w:eastAsia="en-US"/>
        </w:rPr>
      </w:pPr>
      <w:proofErr w:type="spellStart"/>
      <w:r w:rsidRPr="00D557D6">
        <w:rPr>
          <w:rFonts w:eastAsia="Calibri"/>
          <w:color w:val="000000"/>
          <w:lang w:eastAsia="en-US"/>
        </w:rPr>
        <w:t>Водоохранные</w:t>
      </w:r>
      <w:proofErr w:type="spellEnd"/>
      <w:r w:rsidRPr="00D557D6">
        <w:rPr>
          <w:rFonts w:eastAsia="Calibri"/>
          <w:color w:val="000000"/>
          <w:lang w:eastAsia="en-US"/>
        </w:rPr>
        <w:t xml:space="preserve"> зоны магистральных или межхозяйственных каналов совпадают по ширине с полосами отводов таких каналов. </w:t>
      </w:r>
    </w:p>
    <w:p w:rsidR="00D557D6" w:rsidRPr="00D557D6" w:rsidRDefault="00D557D6" w:rsidP="00245AAE">
      <w:pPr>
        <w:suppressAutoHyphens w:val="0"/>
        <w:spacing w:line="240" w:lineRule="auto"/>
        <w:ind w:firstLine="851"/>
        <w:jc w:val="both"/>
        <w:rPr>
          <w:rFonts w:eastAsia="Calibri"/>
          <w:color w:val="000000"/>
          <w:lang w:eastAsia="en-US"/>
        </w:rPr>
      </w:pPr>
      <w:proofErr w:type="spellStart"/>
      <w:r w:rsidRPr="00D557D6">
        <w:rPr>
          <w:rFonts w:eastAsia="Calibri"/>
          <w:color w:val="000000"/>
          <w:lang w:eastAsia="en-US"/>
        </w:rPr>
        <w:t>Водоохранные</w:t>
      </w:r>
      <w:proofErr w:type="spellEnd"/>
      <w:r w:rsidRPr="00D557D6">
        <w:rPr>
          <w:rFonts w:eastAsia="Calibri"/>
          <w:color w:val="000000"/>
          <w:lang w:eastAsia="en-US"/>
        </w:rPr>
        <w:t xml:space="preserve"> зоны рек, их частей, помещенных в закрытые коллекторы, не устанавливаются. </w:t>
      </w:r>
    </w:p>
    <w:p w:rsidR="00D557D6" w:rsidRPr="00D557D6" w:rsidRDefault="00D557D6" w:rsidP="00245AAE">
      <w:pPr>
        <w:suppressAutoHyphens w:val="0"/>
        <w:spacing w:line="240" w:lineRule="auto"/>
        <w:ind w:firstLine="851"/>
        <w:jc w:val="both"/>
        <w:rPr>
          <w:rFonts w:eastAsia="Calibri"/>
          <w:color w:val="000000"/>
          <w:lang w:eastAsia="en-US"/>
        </w:rPr>
      </w:pPr>
      <w:r w:rsidRPr="00D557D6">
        <w:rPr>
          <w:rFonts w:eastAsia="Calibri"/>
          <w:color w:val="000000"/>
          <w:lang w:eastAsia="en-US"/>
        </w:rPr>
        <w:lastRenderedPageBreak/>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w:t>
      </w:r>
    </w:p>
    <w:p w:rsidR="00D557D6" w:rsidRPr="00D557D6" w:rsidRDefault="00D557D6" w:rsidP="00245AAE">
      <w:pPr>
        <w:suppressAutoHyphens w:val="0"/>
        <w:spacing w:line="240" w:lineRule="auto"/>
        <w:ind w:firstLine="851"/>
        <w:jc w:val="both"/>
        <w:rPr>
          <w:rFonts w:eastAsia="Calibri"/>
          <w:color w:val="000000"/>
          <w:lang w:eastAsia="en-US"/>
        </w:rPr>
      </w:pPr>
      <w:r w:rsidRPr="00D557D6">
        <w:rPr>
          <w:rFonts w:eastAsia="Calibri"/>
          <w:color w:val="000000"/>
          <w:lang w:eastAsia="en-US"/>
        </w:rPr>
        <w:t xml:space="preserve">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 </w:t>
      </w:r>
    </w:p>
    <w:p w:rsidR="00D557D6" w:rsidRPr="00D557D6" w:rsidRDefault="00D557D6" w:rsidP="00245AAE">
      <w:pPr>
        <w:suppressAutoHyphens w:val="0"/>
        <w:spacing w:line="240" w:lineRule="auto"/>
        <w:ind w:firstLine="851"/>
        <w:jc w:val="both"/>
        <w:rPr>
          <w:rFonts w:eastAsia="Calibri"/>
          <w:color w:val="000000"/>
          <w:lang w:eastAsia="en-US"/>
        </w:rPr>
      </w:pPr>
      <w:r w:rsidRPr="00D557D6">
        <w:rPr>
          <w:rFonts w:eastAsia="Calibri"/>
          <w:color w:val="000000"/>
          <w:lang w:eastAsia="en-US"/>
        </w:rPr>
        <w:t xml:space="preserve">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 </w:t>
      </w:r>
    </w:p>
    <w:p w:rsidR="00D557D6" w:rsidRPr="00D557D6" w:rsidRDefault="00D557D6" w:rsidP="00245AAE">
      <w:pPr>
        <w:suppressAutoHyphens w:val="0"/>
        <w:spacing w:line="240" w:lineRule="auto"/>
        <w:ind w:firstLine="851"/>
        <w:jc w:val="both"/>
        <w:rPr>
          <w:rFonts w:eastAsia="Calibri"/>
          <w:color w:val="000000"/>
          <w:lang w:eastAsia="en-US"/>
        </w:rPr>
      </w:pPr>
      <w:r w:rsidRPr="00D557D6">
        <w:rPr>
          <w:rFonts w:eastAsia="Calibri"/>
          <w:color w:val="000000"/>
          <w:lang w:eastAsia="en-US"/>
        </w:rPr>
        <w:t xml:space="preserve">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w:t>
      </w:r>
      <w:proofErr w:type="spellStart"/>
      <w:r w:rsidRPr="00D557D6">
        <w:rPr>
          <w:rFonts w:eastAsia="Calibri"/>
          <w:color w:val="000000"/>
          <w:lang w:eastAsia="en-US"/>
        </w:rPr>
        <w:t>водоохранной</w:t>
      </w:r>
      <w:proofErr w:type="spellEnd"/>
      <w:r w:rsidRPr="00D557D6">
        <w:rPr>
          <w:rFonts w:eastAsia="Calibri"/>
          <w:color w:val="000000"/>
          <w:lang w:eastAsia="en-US"/>
        </w:rPr>
        <w:t xml:space="preserve"> зоны на таких территориях устанавливается от парапета набережной. При отсутствии набережной ширина </w:t>
      </w:r>
      <w:proofErr w:type="spellStart"/>
      <w:r w:rsidRPr="00D557D6">
        <w:rPr>
          <w:rFonts w:eastAsia="Calibri"/>
          <w:color w:val="000000"/>
          <w:lang w:eastAsia="en-US"/>
        </w:rPr>
        <w:t>водоохранной</w:t>
      </w:r>
      <w:proofErr w:type="spellEnd"/>
      <w:r w:rsidRPr="00D557D6">
        <w:rPr>
          <w:rFonts w:eastAsia="Calibri"/>
          <w:color w:val="000000"/>
          <w:lang w:eastAsia="en-US"/>
        </w:rPr>
        <w:t xml:space="preserve"> зоны, прибрежной защитной полосы измеряется от местоположения береговой линии (границы водного объекта). </w:t>
      </w:r>
    </w:p>
    <w:p w:rsidR="00D557D6" w:rsidRPr="00D557D6" w:rsidRDefault="00D557D6" w:rsidP="00245AAE">
      <w:pPr>
        <w:suppressAutoHyphens w:val="0"/>
        <w:spacing w:line="240" w:lineRule="auto"/>
        <w:ind w:firstLine="851"/>
        <w:jc w:val="both"/>
        <w:rPr>
          <w:rFonts w:eastAsia="Calibri"/>
          <w:color w:val="000000"/>
          <w:lang w:eastAsia="en-US"/>
        </w:rPr>
      </w:pPr>
      <w:bookmarkStart w:id="64" w:name="p23"/>
      <w:bookmarkEnd w:id="64"/>
      <w:r w:rsidRPr="00D557D6">
        <w:rPr>
          <w:rFonts w:eastAsia="Calibri"/>
          <w:color w:val="000000"/>
          <w:lang w:eastAsia="en-US"/>
        </w:rPr>
        <w:t xml:space="preserve">В границах </w:t>
      </w:r>
      <w:proofErr w:type="spellStart"/>
      <w:r w:rsidRPr="00D557D6">
        <w:rPr>
          <w:rFonts w:eastAsia="Calibri"/>
          <w:color w:val="000000"/>
          <w:lang w:eastAsia="en-US"/>
        </w:rPr>
        <w:t>водоохранных</w:t>
      </w:r>
      <w:proofErr w:type="spellEnd"/>
      <w:r w:rsidRPr="00D557D6">
        <w:rPr>
          <w:rFonts w:eastAsia="Calibri"/>
          <w:color w:val="000000"/>
          <w:lang w:eastAsia="en-US"/>
        </w:rPr>
        <w:t xml:space="preserve"> зон запрещаются: </w:t>
      </w:r>
    </w:p>
    <w:p w:rsidR="00D557D6" w:rsidRPr="00D557D6" w:rsidRDefault="00D557D6" w:rsidP="00245AAE">
      <w:pPr>
        <w:suppressAutoHyphens w:val="0"/>
        <w:spacing w:line="240" w:lineRule="auto"/>
        <w:ind w:firstLine="851"/>
        <w:jc w:val="both"/>
        <w:rPr>
          <w:rFonts w:eastAsia="Calibri"/>
          <w:color w:val="000000"/>
          <w:lang w:eastAsia="en-US"/>
        </w:rPr>
      </w:pPr>
      <w:r w:rsidRPr="00D557D6">
        <w:rPr>
          <w:rFonts w:eastAsia="Calibri"/>
          <w:color w:val="000000"/>
          <w:lang w:eastAsia="en-US"/>
        </w:rPr>
        <w:t xml:space="preserve">1) использование сточных вод в целях повышения почвенного плодородия; </w:t>
      </w:r>
    </w:p>
    <w:p w:rsidR="00D557D6" w:rsidRPr="00D557D6" w:rsidRDefault="00D557D6" w:rsidP="00245AAE">
      <w:pPr>
        <w:suppressAutoHyphens w:val="0"/>
        <w:spacing w:line="240" w:lineRule="auto"/>
        <w:ind w:firstLine="851"/>
        <w:jc w:val="both"/>
        <w:rPr>
          <w:rFonts w:eastAsia="Calibri"/>
          <w:color w:val="000000"/>
          <w:lang w:eastAsia="en-US"/>
        </w:rPr>
      </w:pPr>
      <w:r w:rsidRPr="00D557D6">
        <w:rPr>
          <w:rFonts w:eastAsia="Calibri"/>
          <w:color w:val="000000"/>
          <w:lang w:eastAsia="en-US"/>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предельно-допустимые концентрации которых в водах водных объектов </w:t>
      </w:r>
      <w:proofErr w:type="spellStart"/>
      <w:r w:rsidRPr="00D557D6">
        <w:rPr>
          <w:rFonts w:eastAsia="Calibri"/>
          <w:color w:val="000000"/>
          <w:lang w:eastAsia="en-US"/>
        </w:rPr>
        <w:t>рыбохозяйственного</w:t>
      </w:r>
      <w:proofErr w:type="spellEnd"/>
      <w:r w:rsidRPr="00D557D6">
        <w:rPr>
          <w:rFonts w:eastAsia="Calibri"/>
          <w:color w:val="000000"/>
          <w:lang w:eastAsia="en-US"/>
        </w:rPr>
        <w:t xml:space="preserve"> значения не установлены; </w:t>
      </w:r>
    </w:p>
    <w:p w:rsidR="00D557D6" w:rsidRPr="00D557D6" w:rsidRDefault="00D557D6" w:rsidP="00245AAE">
      <w:pPr>
        <w:suppressAutoHyphens w:val="0"/>
        <w:spacing w:line="240" w:lineRule="auto"/>
        <w:ind w:firstLine="851"/>
        <w:jc w:val="both"/>
        <w:rPr>
          <w:rFonts w:eastAsia="Calibri"/>
          <w:color w:val="000000"/>
          <w:lang w:eastAsia="en-US"/>
        </w:rPr>
      </w:pPr>
      <w:r w:rsidRPr="00D557D6">
        <w:rPr>
          <w:rFonts w:eastAsia="Calibri"/>
          <w:color w:val="000000"/>
          <w:lang w:eastAsia="en-US"/>
        </w:rPr>
        <w:t xml:space="preserve">3) осуществление авиационных мер по борьбе с вредными организмами; </w:t>
      </w:r>
    </w:p>
    <w:p w:rsidR="00D557D6" w:rsidRPr="00D557D6" w:rsidRDefault="00D557D6" w:rsidP="00245AAE">
      <w:pPr>
        <w:suppressAutoHyphens w:val="0"/>
        <w:spacing w:line="240" w:lineRule="auto"/>
        <w:ind w:firstLine="851"/>
        <w:jc w:val="both"/>
        <w:rPr>
          <w:rFonts w:eastAsia="Calibri"/>
          <w:color w:val="000000"/>
          <w:lang w:eastAsia="en-US"/>
        </w:rPr>
      </w:pPr>
      <w:r w:rsidRPr="00D557D6">
        <w:rPr>
          <w:rFonts w:eastAsia="Calibri"/>
          <w:color w:val="000000"/>
          <w:lang w:eastAsia="en-US"/>
        </w:rPr>
        <w:t xml:space="preserve">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D557D6" w:rsidRPr="00D557D6" w:rsidRDefault="00D557D6" w:rsidP="00245AAE">
      <w:pPr>
        <w:suppressAutoHyphens w:val="0"/>
        <w:spacing w:line="240" w:lineRule="auto"/>
        <w:ind w:firstLine="851"/>
        <w:jc w:val="both"/>
        <w:rPr>
          <w:rFonts w:eastAsia="Calibri"/>
          <w:color w:val="000000"/>
          <w:lang w:eastAsia="en-US"/>
        </w:rPr>
      </w:pPr>
      <w:r w:rsidRPr="00D557D6">
        <w:rPr>
          <w:rFonts w:eastAsia="Calibri"/>
          <w:color w:val="000000"/>
          <w:lang w:eastAsia="en-US"/>
        </w:rPr>
        <w:t xml:space="preserve">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p>
    <w:p w:rsidR="00D557D6" w:rsidRPr="00D557D6" w:rsidRDefault="00D557D6" w:rsidP="00245AAE">
      <w:pPr>
        <w:suppressAutoHyphens w:val="0"/>
        <w:spacing w:line="240" w:lineRule="auto"/>
        <w:ind w:firstLine="851"/>
        <w:jc w:val="both"/>
        <w:rPr>
          <w:rFonts w:eastAsia="Calibri"/>
          <w:color w:val="000000"/>
          <w:lang w:eastAsia="en-US"/>
        </w:rPr>
      </w:pPr>
      <w:r w:rsidRPr="00D557D6">
        <w:rPr>
          <w:rFonts w:eastAsia="Calibri"/>
          <w:color w:val="000000"/>
          <w:lang w:eastAsia="en-US"/>
        </w:rPr>
        <w:t xml:space="preserve">6) хранение пестицидов и </w:t>
      </w:r>
      <w:proofErr w:type="spellStart"/>
      <w:r w:rsidRPr="00D557D6">
        <w:rPr>
          <w:rFonts w:eastAsia="Calibri"/>
          <w:color w:val="000000"/>
          <w:lang w:eastAsia="en-US"/>
        </w:rPr>
        <w:t>агрохимикатов</w:t>
      </w:r>
      <w:proofErr w:type="spellEnd"/>
      <w:r w:rsidRPr="00D557D6">
        <w:rPr>
          <w:rFonts w:eastAsia="Calibri"/>
          <w:color w:val="000000"/>
          <w:lang w:eastAsia="en-US"/>
        </w:rPr>
        <w:t xml:space="preserve"> (за исключением хранения </w:t>
      </w:r>
      <w:proofErr w:type="spellStart"/>
      <w:r w:rsidRPr="00D557D6">
        <w:rPr>
          <w:rFonts w:eastAsia="Calibri"/>
          <w:color w:val="000000"/>
          <w:lang w:eastAsia="en-US"/>
        </w:rPr>
        <w:t>агрохимикатов</w:t>
      </w:r>
      <w:proofErr w:type="spellEnd"/>
      <w:r w:rsidRPr="00D557D6">
        <w:rPr>
          <w:rFonts w:eastAsia="Calibri"/>
          <w:color w:val="000000"/>
          <w:lang w:eastAsia="en-US"/>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D557D6">
        <w:rPr>
          <w:rFonts w:eastAsia="Calibri"/>
          <w:color w:val="000000"/>
          <w:lang w:eastAsia="en-US"/>
        </w:rPr>
        <w:t>агрохимикатов</w:t>
      </w:r>
      <w:proofErr w:type="spellEnd"/>
      <w:r w:rsidRPr="00D557D6">
        <w:rPr>
          <w:rFonts w:eastAsia="Calibri"/>
          <w:color w:val="000000"/>
          <w:lang w:eastAsia="en-US"/>
        </w:rPr>
        <w:t xml:space="preserve">; </w:t>
      </w:r>
    </w:p>
    <w:p w:rsidR="00D557D6" w:rsidRPr="00D557D6" w:rsidRDefault="00D557D6" w:rsidP="00245AAE">
      <w:pPr>
        <w:suppressAutoHyphens w:val="0"/>
        <w:spacing w:line="240" w:lineRule="auto"/>
        <w:ind w:firstLine="851"/>
        <w:jc w:val="both"/>
        <w:rPr>
          <w:rFonts w:eastAsia="Calibri"/>
          <w:color w:val="000000"/>
          <w:lang w:eastAsia="en-US"/>
        </w:rPr>
      </w:pPr>
      <w:r w:rsidRPr="00D557D6">
        <w:rPr>
          <w:rFonts w:eastAsia="Calibri"/>
          <w:color w:val="000000"/>
          <w:lang w:eastAsia="en-US"/>
        </w:rPr>
        <w:t xml:space="preserve">7) сброс сточных, в том числе дренажных, вод; </w:t>
      </w:r>
    </w:p>
    <w:p w:rsidR="00D557D6" w:rsidRPr="00D557D6" w:rsidRDefault="00D557D6" w:rsidP="00245AAE">
      <w:pPr>
        <w:suppressAutoHyphens w:val="0"/>
        <w:spacing w:line="240" w:lineRule="auto"/>
        <w:ind w:firstLine="851"/>
        <w:jc w:val="both"/>
        <w:rPr>
          <w:rFonts w:eastAsia="Calibri"/>
          <w:color w:val="000000"/>
          <w:lang w:eastAsia="en-US"/>
        </w:rPr>
      </w:pPr>
      <w:r w:rsidRPr="00D557D6">
        <w:rPr>
          <w:rFonts w:eastAsia="Calibri"/>
          <w:color w:val="000000"/>
          <w:lang w:eastAsia="en-US"/>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44" w:history="1">
        <w:r w:rsidRPr="00491B71">
          <w:rPr>
            <w:rFonts w:eastAsia="Calibri"/>
            <w:color w:val="000000"/>
            <w:lang w:eastAsia="en-US"/>
          </w:rPr>
          <w:t>статьей 19.1</w:t>
        </w:r>
      </w:hyperlink>
      <w:r w:rsidRPr="00D557D6">
        <w:rPr>
          <w:rFonts w:eastAsia="Calibri"/>
          <w:color w:val="000000"/>
          <w:lang w:eastAsia="en-US"/>
        </w:rPr>
        <w:t xml:space="preserve"> Закона Российской Федерации от 21 февраля 1992 года N 2395-1 "О недрах"). </w:t>
      </w:r>
    </w:p>
    <w:p w:rsidR="00D557D6" w:rsidRPr="00D557D6" w:rsidRDefault="00D557D6" w:rsidP="00245AAE">
      <w:pPr>
        <w:suppressAutoHyphens w:val="0"/>
        <w:spacing w:line="240" w:lineRule="auto"/>
        <w:ind w:firstLine="851"/>
        <w:jc w:val="both"/>
        <w:rPr>
          <w:rFonts w:eastAsia="Calibri"/>
          <w:color w:val="000000"/>
          <w:lang w:eastAsia="en-US"/>
        </w:rPr>
      </w:pPr>
      <w:r w:rsidRPr="00D557D6">
        <w:rPr>
          <w:rFonts w:eastAsia="Calibri"/>
          <w:color w:val="000000"/>
          <w:lang w:eastAsia="en-US"/>
        </w:rPr>
        <w:t xml:space="preserve">В границах </w:t>
      </w:r>
      <w:proofErr w:type="spellStart"/>
      <w:r w:rsidRPr="00D557D6">
        <w:rPr>
          <w:rFonts w:eastAsia="Calibri"/>
          <w:color w:val="000000"/>
          <w:lang w:eastAsia="en-US"/>
        </w:rPr>
        <w:t>водоохранных</w:t>
      </w:r>
      <w:proofErr w:type="spellEnd"/>
      <w:r w:rsidRPr="00D557D6">
        <w:rPr>
          <w:rFonts w:eastAsia="Calibri"/>
          <w:color w:val="000000"/>
          <w:lang w:eastAsia="en-US"/>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w:t>
      </w:r>
      <w:r w:rsidRPr="00D557D6">
        <w:rPr>
          <w:rFonts w:eastAsia="Calibri"/>
          <w:color w:val="000000"/>
          <w:lang w:eastAsia="en-US"/>
        </w:rPr>
        <w:lastRenderedPageBreak/>
        <w:t xml:space="preserve">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 </w:t>
      </w:r>
    </w:p>
    <w:p w:rsidR="00D557D6" w:rsidRPr="00D557D6" w:rsidRDefault="00D557D6" w:rsidP="00245AAE">
      <w:pPr>
        <w:suppressAutoHyphens w:val="0"/>
        <w:spacing w:line="240" w:lineRule="auto"/>
        <w:ind w:firstLine="851"/>
        <w:jc w:val="both"/>
        <w:rPr>
          <w:rFonts w:eastAsia="Calibri"/>
          <w:color w:val="000000"/>
          <w:lang w:eastAsia="en-US"/>
        </w:rPr>
      </w:pPr>
      <w:bookmarkStart w:id="65" w:name="p40"/>
      <w:bookmarkEnd w:id="65"/>
      <w:r w:rsidRPr="00D557D6">
        <w:rPr>
          <w:rFonts w:eastAsia="Calibri"/>
          <w:color w:val="000000"/>
          <w:lang w:eastAsia="en-US"/>
        </w:rPr>
        <w:t xml:space="preserve">1) централизованные системы водоотведения (канализации), централизованные ливневые системы водоотведения; </w:t>
      </w:r>
    </w:p>
    <w:p w:rsidR="00D557D6" w:rsidRPr="00D557D6" w:rsidRDefault="00D557D6" w:rsidP="00245AAE">
      <w:pPr>
        <w:suppressAutoHyphens w:val="0"/>
        <w:spacing w:line="240" w:lineRule="auto"/>
        <w:ind w:firstLine="851"/>
        <w:jc w:val="both"/>
        <w:rPr>
          <w:rFonts w:eastAsia="Calibri"/>
          <w:color w:val="000000"/>
          <w:lang w:eastAsia="en-US"/>
        </w:rPr>
      </w:pPr>
      <w:r w:rsidRPr="00D557D6">
        <w:rPr>
          <w:rFonts w:eastAsia="Calibri"/>
          <w:color w:val="000000"/>
          <w:lang w:eastAsia="en-US"/>
        </w:rPr>
        <w:t xml:space="preserve">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 </w:t>
      </w:r>
    </w:p>
    <w:p w:rsidR="00D557D6" w:rsidRPr="00D557D6" w:rsidRDefault="00D557D6" w:rsidP="00245AAE">
      <w:pPr>
        <w:suppressAutoHyphens w:val="0"/>
        <w:spacing w:line="240" w:lineRule="auto"/>
        <w:ind w:firstLine="851"/>
        <w:jc w:val="both"/>
        <w:rPr>
          <w:rFonts w:eastAsia="Calibri"/>
          <w:color w:val="000000"/>
          <w:lang w:eastAsia="en-US"/>
        </w:rPr>
      </w:pPr>
      <w:r w:rsidRPr="00D557D6">
        <w:rPr>
          <w:rFonts w:eastAsia="Calibri"/>
          <w:color w:val="000000"/>
          <w:lang w:eastAsia="en-US"/>
        </w:rPr>
        <w:t xml:space="preserve">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 </w:t>
      </w:r>
    </w:p>
    <w:p w:rsidR="00D557D6" w:rsidRPr="00D557D6" w:rsidRDefault="00D557D6" w:rsidP="00245AAE">
      <w:pPr>
        <w:suppressAutoHyphens w:val="0"/>
        <w:spacing w:line="240" w:lineRule="auto"/>
        <w:ind w:firstLine="851"/>
        <w:jc w:val="both"/>
        <w:rPr>
          <w:rFonts w:eastAsia="Calibri"/>
          <w:color w:val="000000"/>
          <w:lang w:eastAsia="en-US"/>
        </w:rPr>
      </w:pPr>
      <w:r w:rsidRPr="00D557D6">
        <w:rPr>
          <w:rFonts w:eastAsia="Calibri"/>
          <w:color w:val="000000"/>
          <w:lang w:eastAsia="en-US"/>
        </w:rPr>
        <w:t xml:space="preserve">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 </w:t>
      </w:r>
    </w:p>
    <w:p w:rsidR="00D557D6" w:rsidRPr="00D557D6" w:rsidRDefault="00D557D6" w:rsidP="00245AAE">
      <w:pPr>
        <w:suppressAutoHyphens w:val="0"/>
        <w:spacing w:line="240" w:lineRule="auto"/>
        <w:ind w:firstLine="851"/>
        <w:jc w:val="both"/>
        <w:rPr>
          <w:rFonts w:eastAsia="Calibri"/>
          <w:color w:val="000000"/>
          <w:lang w:eastAsia="en-US"/>
        </w:rPr>
      </w:pPr>
      <w:r w:rsidRPr="00D557D6">
        <w:rPr>
          <w:rFonts w:eastAsia="Calibri"/>
          <w:color w:val="000000"/>
          <w:lang w:eastAsia="en-US"/>
        </w:rPr>
        <w:t xml:space="preserve">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 </w:t>
      </w:r>
    </w:p>
    <w:p w:rsidR="00D557D6" w:rsidRPr="00D557D6" w:rsidRDefault="00D557D6" w:rsidP="00245AAE">
      <w:pPr>
        <w:suppressAutoHyphens w:val="0"/>
        <w:spacing w:line="240" w:lineRule="auto"/>
        <w:ind w:firstLine="851"/>
        <w:jc w:val="both"/>
        <w:rPr>
          <w:rFonts w:eastAsia="Calibri"/>
          <w:color w:val="000000"/>
          <w:lang w:eastAsia="en-US"/>
        </w:rPr>
      </w:pPr>
      <w:r w:rsidRPr="00D557D6">
        <w:rPr>
          <w:rFonts w:eastAsia="Calibri"/>
          <w:color w:val="000000"/>
          <w:lang w:eastAsia="en-US"/>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sidRPr="00D557D6">
        <w:rPr>
          <w:rFonts w:eastAsia="Calibri"/>
          <w:color w:val="000000"/>
          <w:lang w:eastAsia="en-US"/>
        </w:rPr>
        <w:t>водоохранных</w:t>
      </w:r>
      <w:proofErr w:type="spellEnd"/>
      <w:r w:rsidRPr="00D557D6">
        <w:rPr>
          <w:rFonts w:eastAsia="Calibri"/>
          <w:color w:val="000000"/>
          <w:lang w:eastAsia="en-US"/>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w:anchor="p40" w:history="1">
        <w:r w:rsidRPr="00491B71">
          <w:rPr>
            <w:rFonts w:eastAsia="Calibri"/>
            <w:color w:val="000000"/>
            <w:lang w:eastAsia="en-US"/>
          </w:rPr>
          <w:t>пункте 1 части 16</w:t>
        </w:r>
      </w:hyperlink>
      <w:r w:rsidRPr="00D557D6">
        <w:rPr>
          <w:rFonts w:eastAsia="Calibri"/>
          <w:color w:val="000000"/>
          <w:lang w:eastAsia="en-US"/>
        </w:rPr>
        <w:t xml:space="preserve">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 </w:t>
      </w:r>
    </w:p>
    <w:p w:rsidR="00D557D6" w:rsidRPr="00D557D6" w:rsidRDefault="00D557D6" w:rsidP="00245AAE">
      <w:pPr>
        <w:suppressAutoHyphens w:val="0"/>
        <w:spacing w:line="240" w:lineRule="auto"/>
        <w:ind w:firstLine="851"/>
        <w:jc w:val="both"/>
        <w:rPr>
          <w:rFonts w:eastAsia="Calibri"/>
          <w:color w:val="000000"/>
          <w:lang w:eastAsia="en-US"/>
        </w:rPr>
      </w:pPr>
      <w:r w:rsidRPr="00D557D6">
        <w:rPr>
          <w:rFonts w:eastAsia="Calibri"/>
          <w:color w:val="000000"/>
          <w:lang w:eastAsia="en-US"/>
        </w:rPr>
        <w:t xml:space="preserve">На территориях, расположенных в границах </w:t>
      </w:r>
      <w:proofErr w:type="spellStart"/>
      <w:r w:rsidRPr="00D557D6">
        <w:rPr>
          <w:rFonts w:eastAsia="Calibri"/>
          <w:color w:val="000000"/>
          <w:lang w:eastAsia="en-US"/>
        </w:rPr>
        <w:t>водоохранных</w:t>
      </w:r>
      <w:proofErr w:type="spellEnd"/>
      <w:r w:rsidRPr="00D557D6">
        <w:rPr>
          <w:rFonts w:eastAsia="Calibri"/>
          <w:color w:val="000000"/>
          <w:lang w:eastAsia="en-US"/>
        </w:rPr>
        <w:t xml:space="preserve"> зон и занятых защитными лесами, особо защитными участками лесов, наряду с ограничениями, установленными </w:t>
      </w:r>
      <w:hyperlink w:anchor="p23" w:history="1">
        <w:r w:rsidRPr="00491B71">
          <w:rPr>
            <w:rFonts w:eastAsia="Calibri"/>
            <w:color w:val="000000"/>
            <w:lang w:eastAsia="en-US"/>
          </w:rPr>
          <w:t>частью 15</w:t>
        </w:r>
      </w:hyperlink>
      <w:r w:rsidRPr="00D557D6">
        <w:rPr>
          <w:rFonts w:eastAsia="Calibri"/>
          <w:color w:val="000000"/>
          <w:lang w:eastAsia="en-US"/>
        </w:rPr>
        <w:t xml:space="preserve">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 </w:t>
      </w:r>
    </w:p>
    <w:p w:rsidR="00D557D6" w:rsidRPr="00D557D6" w:rsidRDefault="00D557D6" w:rsidP="00245AAE">
      <w:pPr>
        <w:suppressAutoHyphens w:val="0"/>
        <w:spacing w:line="240" w:lineRule="auto"/>
        <w:ind w:firstLine="851"/>
        <w:jc w:val="both"/>
        <w:rPr>
          <w:rFonts w:eastAsia="Calibri"/>
          <w:color w:val="000000"/>
          <w:lang w:eastAsia="en-US"/>
        </w:rPr>
      </w:pPr>
      <w:r w:rsidRPr="00D557D6">
        <w:rPr>
          <w:rFonts w:eastAsia="Calibri"/>
          <w:color w:val="000000"/>
          <w:lang w:eastAsia="en-US"/>
        </w:rPr>
        <w:t xml:space="preserve">Строительство, реконструкция и эксплуатация специализированных хранилищ </w:t>
      </w:r>
      <w:proofErr w:type="spellStart"/>
      <w:r w:rsidRPr="00D557D6">
        <w:rPr>
          <w:rFonts w:eastAsia="Calibri"/>
          <w:color w:val="000000"/>
          <w:lang w:eastAsia="en-US"/>
        </w:rPr>
        <w:t>агрохимикатов</w:t>
      </w:r>
      <w:proofErr w:type="spellEnd"/>
      <w:r w:rsidRPr="00D557D6">
        <w:rPr>
          <w:rFonts w:eastAsia="Calibri"/>
          <w:color w:val="000000"/>
          <w:lang w:eastAsia="en-US"/>
        </w:rPr>
        <w:t xml:space="preserve"> допускаются при условии оборудования таких хранилищ сооружениями и системами, предотвращающими загрязнение водных объектов. </w:t>
      </w:r>
    </w:p>
    <w:p w:rsidR="00D557D6" w:rsidRPr="00D557D6" w:rsidRDefault="00D557D6" w:rsidP="00245AAE">
      <w:pPr>
        <w:suppressAutoHyphens w:val="0"/>
        <w:spacing w:line="240" w:lineRule="auto"/>
        <w:ind w:firstLine="851"/>
        <w:jc w:val="both"/>
        <w:rPr>
          <w:rFonts w:eastAsia="Calibri"/>
          <w:color w:val="000000"/>
          <w:lang w:eastAsia="en-US"/>
        </w:rPr>
      </w:pPr>
      <w:bookmarkStart w:id="66" w:name="p53"/>
      <w:bookmarkEnd w:id="66"/>
      <w:r w:rsidRPr="00D557D6">
        <w:rPr>
          <w:rFonts w:eastAsia="Calibri"/>
          <w:color w:val="000000"/>
          <w:lang w:eastAsia="en-US"/>
        </w:rPr>
        <w:t xml:space="preserve">В границах прибрежных защитных полос запрещаются: </w:t>
      </w:r>
    </w:p>
    <w:p w:rsidR="00D557D6" w:rsidRPr="00D557D6" w:rsidRDefault="00D557D6" w:rsidP="00245AAE">
      <w:pPr>
        <w:suppressAutoHyphens w:val="0"/>
        <w:spacing w:line="240" w:lineRule="auto"/>
        <w:ind w:firstLine="851"/>
        <w:jc w:val="both"/>
        <w:rPr>
          <w:rFonts w:eastAsia="Calibri"/>
          <w:color w:val="000000"/>
          <w:lang w:eastAsia="en-US"/>
        </w:rPr>
      </w:pPr>
      <w:r w:rsidRPr="00D557D6">
        <w:rPr>
          <w:rFonts w:eastAsia="Calibri"/>
          <w:color w:val="000000"/>
          <w:lang w:eastAsia="en-US"/>
        </w:rPr>
        <w:t xml:space="preserve">1) распашка земель; </w:t>
      </w:r>
    </w:p>
    <w:p w:rsidR="00D557D6" w:rsidRPr="00D557D6" w:rsidRDefault="00D557D6" w:rsidP="00245AAE">
      <w:pPr>
        <w:suppressAutoHyphens w:val="0"/>
        <w:spacing w:line="240" w:lineRule="auto"/>
        <w:ind w:firstLine="851"/>
        <w:jc w:val="both"/>
        <w:rPr>
          <w:rFonts w:eastAsia="Calibri"/>
          <w:color w:val="000000"/>
          <w:lang w:eastAsia="en-US"/>
        </w:rPr>
      </w:pPr>
      <w:r w:rsidRPr="00D557D6">
        <w:rPr>
          <w:rFonts w:eastAsia="Calibri"/>
          <w:color w:val="000000"/>
          <w:lang w:eastAsia="en-US"/>
        </w:rPr>
        <w:t xml:space="preserve">2) размещение отвалов размываемых грунтов; </w:t>
      </w:r>
    </w:p>
    <w:p w:rsidR="00D557D6" w:rsidRPr="00D557D6" w:rsidRDefault="00D557D6" w:rsidP="00245AAE">
      <w:pPr>
        <w:suppressAutoHyphens w:val="0"/>
        <w:spacing w:line="240" w:lineRule="auto"/>
        <w:ind w:firstLine="851"/>
        <w:jc w:val="both"/>
        <w:rPr>
          <w:rFonts w:eastAsia="Calibri"/>
          <w:color w:val="000000"/>
          <w:lang w:eastAsia="en-US"/>
        </w:rPr>
      </w:pPr>
      <w:r w:rsidRPr="00D557D6">
        <w:rPr>
          <w:rFonts w:eastAsia="Calibri"/>
          <w:color w:val="000000"/>
          <w:lang w:eastAsia="en-US"/>
        </w:rPr>
        <w:t xml:space="preserve">3) выпас сельскохозяйственных животных и организация для них летних лагерей, ванн. </w:t>
      </w:r>
    </w:p>
    <w:p w:rsidR="00D557D6" w:rsidRPr="00D557D6" w:rsidRDefault="00D557D6" w:rsidP="00245AAE">
      <w:pPr>
        <w:suppressAutoHyphens w:val="0"/>
        <w:spacing w:line="240" w:lineRule="auto"/>
        <w:ind w:firstLine="851"/>
        <w:jc w:val="both"/>
        <w:rPr>
          <w:rFonts w:eastAsia="Calibri"/>
          <w:color w:val="000000"/>
          <w:lang w:eastAsia="en-US"/>
        </w:rPr>
      </w:pPr>
      <w:r w:rsidRPr="00D557D6">
        <w:rPr>
          <w:rFonts w:eastAsia="Calibri"/>
          <w:color w:val="000000"/>
          <w:lang w:eastAsia="en-US"/>
        </w:rPr>
        <w:t xml:space="preserve">Установление границ </w:t>
      </w:r>
      <w:proofErr w:type="spellStart"/>
      <w:r w:rsidRPr="00D557D6">
        <w:rPr>
          <w:rFonts w:eastAsia="Calibri"/>
          <w:color w:val="000000"/>
          <w:lang w:eastAsia="en-US"/>
        </w:rPr>
        <w:t>водоохранных</w:t>
      </w:r>
      <w:proofErr w:type="spellEnd"/>
      <w:r w:rsidRPr="00D557D6">
        <w:rPr>
          <w:rFonts w:eastAsia="Calibri"/>
          <w:color w:val="000000"/>
          <w:lang w:eastAsia="en-US"/>
        </w:rPr>
        <w:t xml:space="preserve"> зон и границ прибрежных защитных полос водных объектов, в том числе обозначение на местности посредством специальных информационных </w:t>
      </w:r>
      <w:hyperlink r:id="rId45" w:history="1">
        <w:r w:rsidRPr="00491B71">
          <w:rPr>
            <w:rFonts w:eastAsia="Calibri"/>
            <w:color w:val="000000"/>
            <w:lang w:eastAsia="en-US"/>
          </w:rPr>
          <w:t>знаков</w:t>
        </w:r>
      </w:hyperlink>
      <w:r w:rsidRPr="00491B71">
        <w:rPr>
          <w:rFonts w:eastAsia="Calibri"/>
          <w:color w:val="000000"/>
          <w:lang w:eastAsia="en-US"/>
        </w:rPr>
        <w:t>,</w:t>
      </w:r>
      <w:r w:rsidRPr="00D557D6">
        <w:rPr>
          <w:rFonts w:eastAsia="Calibri"/>
          <w:color w:val="000000"/>
          <w:lang w:eastAsia="en-US"/>
        </w:rPr>
        <w:t xml:space="preserve"> осуществляется в </w:t>
      </w:r>
      <w:hyperlink r:id="rId46" w:history="1">
        <w:r w:rsidRPr="00491B71">
          <w:rPr>
            <w:rFonts w:eastAsia="Calibri"/>
            <w:color w:val="000000"/>
            <w:lang w:eastAsia="en-US"/>
          </w:rPr>
          <w:t>порядке</w:t>
        </w:r>
      </w:hyperlink>
      <w:r w:rsidRPr="00D557D6">
        <w:rPr>
          <w:rFonts w:eastAsia="Calibri"/>
          <w:color w:val="000000"/>
          <w:lang w:eastAsia="en-US"/>
        </w:rPr>
        <w:t xml:space="preserve">, установленном Правительством Российской Федерации. </w:t>
      </w:r>
    </w:p>
    <w:p w:rsidR="00491B71" w:rsidRDefault="00491B71" w:rsidP="00D557D6">
      <w:pPr>
        <w:numPr>
          <w:ilvl w:val="2"/>
          <w:numId w:val="0"/>
        </w:numPr>
        <w:suppressAutoHyphens w:val="0"/>
        <w:spacing w:before="180" w:after="120" w:line="240" w:lineRule="auto"/>
        <w:ind w:left="1429" w:hanging="709"/>
        <w:contextualSpacing/>
        <w:outlineLvl w:val="2"/>
        <w:rPr>
          <w:rFonts w:eastAsia="Calibri"/>
          <w:b/>
          <w:sz w:val="26"/>
          <w:szCs w:val="26"/>
          <w:lang w:eastAsia="en-US"/>
        </w:rPr>
      </w:pPr>
      <w:bookmarkStart w:id="67" w:name="_Toc94195329"/>
      <w:bookmarkStart w:id="68" w:name="_Toc180489397"/>
    </w:p>
    <w:p w:rsidR="00D557D6" w:rsidRPr="00D557D6" w:rsidRDefault="00491B71" w:rsidP="0003267D">
      <w:pPr>
        <w:numPr>
          <w:ilvl w:val="2"/>
          <w:numId w:val="0"/>
        </w:numPr>
        <w:suppressAutoHyphens w:val="0"/>
        <w:spacing w:before="180" w:after="120" w:line="240" w:lineRule="auto"/>
        <w:ind w:firstLine="709"/>
        <w:contextualSpacing/>
        <w:outlineLvl w:val="2"/>
        <w:rPr>
          <w:rFonts w:eastAsia="Calibri"/>
          <w:b/>
          <w:sz w:val="26"/>
          <w:szCs w:val="26"/>
          <w:lang w:eastAsia="en-US"/>
        </w:rPr>
      </w:pPr>
      <w:r>
        <w:rPr>
          <w:rFonts w:eastAsia="Calibri"/>
          <w:b/>
          <w:sz w:val="26"/>
          <w:szCs w:val="26"/>
          <w:lang w:eastAsia="en-US"/>
        </w:rPr>
        <w:t xml:space="preserve">3.8.6. </w:t>
      </w:r>
      <w:r w:rsidR="00D557D6" w:rsidRPr="00D557D6">
        <w:rPr>
          <w:rFonts w:eastAsia="Calibri"/>
          <w:b/>
          <w:sz w:val="26"/>
          <w:szCs w:val="26"/>
          <w:lang w:eastAsia="en-US"/>
        </w:rPr>
        <w:t>Придорожные полосы автомобильных дорог.</w:t>
      </w:r>
      <w:bookmarkEnd w:id="67"/>
      <w:bookmarkEnd w:id="68"/>
    </w:p>
    <w:p w:rsidR="00D557D6" w:rsidRPr="00D557D6" w:rsidRDefault="00D557D6" w:rsidP="00D557D6">
      <w:pPr>
        <w:shd w:val="clear" w:color="auto" w:fill="FFFFFF"/>
        <w:suppressAutoHyphens w:val="0"/>
        <w:spacing w:line="240" w:lineRule="auto"/>
        <w:ind w:firstLine="709"/>
        <w:jc w:val="both"/>
        <w:rPr>
          <w:rFonts w:eastAsia="Calibri"/>
          <w:lang w:eastAsia="en-US"/>
        </w:rPr>
      </w:pPr>
      <w:r w:rsidRPr="00D557D6">
        <w:rPr>
          <w:rFonts w:eastAsia="Calibri"/>
          <w:lang w:eastAsia="en-US"/>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D557D6" w:rsidRPr="00D557D6" w:rsidRDefault="00D557D6" w:rsidP="00D557D6">
      <w:pPr>
        <w:shd w:val="clear" w:color="auto" w:fill="FFFFFF"/>
        <w:suppressAutoHyphens w:val="0"/>
        <w:spacing w:line="240" w:lineRule="auto"/>
        <w:ind w:firstLine="709"/>
        <w:jc w:val="both"/>
        <w:rPr>
          <w:rFonts w:eastAsia="Calibri"/>
          <w:lang w:eastAsia="en-US"/>
        </w:rPr>
      </w:pPr>
      <w:bookmarkStart w:id="69" w:name="dst100287"/>
      <w:bookmarkEnd w:id="69"/>
      <w:r w:rsidRPr="00D557D6">
        <w:rPr>
          <w:rFonts w:eastAsia="Calibri"/>
          <w:lang w:eastAsia="en-US"/>
        </w:rPr>
        <w:lastRenderedPageBreak/>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D557D6" w:rsidRPr="00D557D6" w:rsidRDefault="00D557D6" w:rsidP="00D557D6">
      <w:pPr>
        <w:shd w:val="clear" w:color="auto" w:fill="FFFFFF"/>
        <w:suppressAutoHyphens w:val="0"/>
        <w:spacing w:line="240" w:lineRule="auto"/>
        <w:ind w:firstLine="709"/>
        <w:jc w:val="both"/>
        <w:rPr>
          <w:rFonts w:eastAsia="Calibri"/>
          <w:lang w:eastAsia="en-US"/>
        </w:rPr>
      </w:pPr>
      <w:bookmarkStart w:id="70" w:name="dst100288"/>
      <w:bookmarkEnd w:id="70"/>
      <w:r w:rsidRPr="00D557D6">
        <w:rPr>
          <w:rFonts w:eastAsia="Calibri"/>
          <w:lang w:eastAsia="en-US"/>
        </w:rPr>
        <w:t>1) семидесяти пяти метров - для автомобильных дорог первой и второй категорий;</w:t>
      </w:r>
    </w:p>
    <w:p w:rsidR="00D557D6" w:rsidRPr="00D557D6" w:rsidRDefault="00D557D6" w:rsidP="00D557D6">
      <w:pPr>
        <w:shd w:val="clear" w:color="auto" w:fill="FFFFFF"/>
        <w:suppressAutoHyphens w:val="0"/>
        <w:spacing w:line="240" w:lineRule="auto"/>
        <w:ind w:firstLine="709"/>
        <w:jc w:val="both"/>
        <w:rPr>
          <w:rFonts w:eastAsia="Calibri"/>
          <w:lang w:eastAsia="en-US"/>
        </w:rPr>
      </w:pPr>
      <w:bookmarkStart w:id="71" w:name="dst100289"/>
      <w:bookmarkEnd w:id="71"/>
      <w:r w:rsidRPr="00D557D6">
        <w:rPr>
          <w:rFonts w:eastAsia="Calibri"/>
          <w:lang w:eastAsia="en-US"/>
        </w:rPr>
        <w:t>2) пятидесяти метров - для автомобильных дорог третьей и четвертой категорий;</w:t>
      </w:r>
    </w:p>
    <w:p w:rsidR="00D557D6" w:rsidRPr="00D557D6" w:rsidRDefault="00D557D6" w:rsidP="00D557D6">
      <w:pPr>
        <w:shd w:val="clear" w:color="auto" w:fill="FFFFFF"/>
        <w:suppressAutoHyphens w:val="0"/>
        <w:spacing w:line="240" w:lineRule="auto"/>
        <w:ind w:firstLine="709"/>
        <w:jc w:val="both"/>
        <w:rPr>
          <w:rFonts w:eastAsia="Calibri"/>
          <w:lang w:eastAsia="en-US"/>
        </w:rPr>
      </w:pPr>
      <w:bookmarkStart w:id="72" w:name="dst100290"/>
      <w:bookmarkEnd w:id="72"/>
      <w:r w:rsidRPr="00D557D6">
        <w:rPr>
          <w:rFonts w:eastAsia="Calibri"/>
          <w:lang w:eastAsia="en-US"/>
        </w:rPr>
        <w:t>3) двадцати пяти метров - для автомобильных дорог пятой категории;</w:t>
      </w:r>
    </w:p>
    <w:p w:rsidR="00D557D6" w:rsidRPr="00D557D6" w:rsidRDefault="00D557D6" w:rsidP="00D557D6">
      <w:pPr>
        <w:shd w:val="clear" w:color="auto" w:fill="FFFFFF"/>
        <w:suppressAutoHyphens w:val="0"/>
        <w:spacing w:line="240" w:lineRule="auto"/>
        <w:ind w:firstLine="709"/>
        <w:jc w:val="both"/>
        <w:rPr>
          <w:rFonts w:eastAsia="Calibri"/>
          <w:lang w:eastAsia="en-US"/>
        </w:rPr>
      </w:pPr>
      <w:bookmarkStart w:id="73" w:name="dst177"/>
      <w:bookmarkEnd w:id="73"/>
      <w:r w:rsidRPr="00D557D6">
        <w:rPr>
          <w:rFonts w:eastAsia="Calibri"/>
          <w:lang w:eastAsia="en-US"/>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D557D6" w:rsidRPr="00D557D6" w:rsidRDefault="00D557D6" w:rsidP="00D557D6">
      <w:pPr>
        <w:shd w:val="clear" w:color="auto" w:fill="FFFFFF"/>
        <w:suppressAutoHyphens w:val="0"/>
        <w:spacing w:line="240" w:lineRule="auto"/>
        <w:ind w:firstLine="709"/>
        <w:jc w:val="both"/>
        <w:rPr>
          <w:rFonts w:eastAsia="Calibri"/>
          <w:lang w:eastAsia="en-US"/>
        </w:rPr>
      </w:pPr>
      <w:bookmarkStart w:id="74" w:name="dst100292"/>
      <w:bookmarkEnd w:id="74"/>
      <w:r w:rsidRPr="00D557D6">
        <w:rPr>
          <w:rFonts w:eastAsia="Calibri"/>
          <w:lang w:eastAsia="en-US"/>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D557D6" w:rsidRPr="00D557D6" w:rsidRDefault="00D557D6" w:rsidP="00D557D6">
      <w:pPr>
        <w:shd w:val="clear" w:color="auto" w:fill="FFFFFF"/>
        <w:suppressAutoHyphens w:val="0"/>
        <w:spacing w:line="240" w:lineRule="auto"/>
        <w:ind w:firstLine="709"/>
        <w:jc w:val="both"/>
        <w:rPr>
          <w:rFonts w:eastAsia="Calibri"/>
          <w:lang w:eastAsia="en-US"/>
        </w:rPr>
      </w:pPr>
      <w:bookmarkStart w:id="75" w:name="dst231"/>
      <w:bookmarkEnd w:id="75"/>
      <w:r w:rsidRPr="00D557D6">
        <w:rPr>
          <w:rFonts w:eastAsia="Calibri"/>
          <w:lang w:eastAsia="en-US"/>
        </w:rPr>
        <w:t>Решение об установлении придорожных полос автомобильных дорог федерального, регионального или муниципального, местного значения или об изменении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
    <w:p w:rsidR="00D557D6" w:rsidRPr="00D557D6" w:rsidRDefault="00D557D6" w:rsidP="00D557D6">
      <w:pPr>
        <w:suppressAutoHyphens w:val="0"/>
        <w:spacing w:line="240" w:lineRule="auto"/>
        <w:ind w:firstLine="709"/>
        <w:jc w:val="both"/>
        <w:rPr>
          <w:rFonts w:eastAsia="Calibri"/>
          <w:shd w:val="clear" w:color="auto" w:fill="FFFFFF"/>
          <w:lang w:eastAsia="en-US"/>
        </w:rPr>
      </w:pPr>
      <w:r w:rsidRPr="00D557D6">
        <w:rPr>
          <w:rFonts w:eastAsia="Calibri"/>
          <w:shd w:val="clear" w:color="auto" w:fill="FFFFFF"/>
          <w:lang w:eastAsia="en-US"/>
        </w:rPr>
        <w:t>Обозначение границ придорожных полос автомобильных дорог на местности осуществляется владельцами автомобильных дорог за их счет.</w:t>
      </w:r>
    </w:p>
    <w:p w:rsidR="00D557D6" w:rsidRPr="00D557D6" w:rsidRDefault="00D557D6" w:rsidP="00D557D6">
      <w:pPr>
        <w:shd w:val="clear" w:color="auto" w:fill="FFFFFF"/>
        <w:suppressAutoHyphens w:val="0"/>
        <w:spacing w:line="240" w:lineRule="auto"/>
        <w:ind w:firstLine="709"/>
        <w:jc w:val="both"/>
        <w:rPr>
          <w:rFonts w:eastAsia="Calibri"/>
          <w:lang w:eastAsia="en-US"/>
        </w:rPr>
      </w:pPr>
      <w:r w:rsidRPr="00D557D6">
        <w:rPr>
          <w:rFonts w:eastAsia="Calibri"/>
          <w:lang w:eastAsia="en-US"/>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w:t>
      </w:r>
    </w:p>
    <w:p w:rsidR="00D557D6" w:rsidRPr="00491B71" w:rsidRDefault="00D557D6" w:rsidP="00D557D6">
      <w:pPr>
        <w:shd w:val="clear" w:color="auto" w:fill="FFFFFF"/>
        <w:suppressAutoHyphens w:val="0"/>
        <w:spacing w:line="240" w:lineRule="auto"/>
        <w:ind w:firstLine="709"/>
        <w:jc w:val="both"/>
        <w:rPr>
          <w:rFonts w:eastAsia="Calibri"/>
          <w:color w:val="000000" w:themeColor="text1"/>
          <w:lang w:eastAsia="en-US"/>
        </w:rPr>
      </w:pPr>
      <w:bookmarkStart w:id="76" w:name="dst235"/>
      <w:bookmarkEnd w:id="76"/>
      <w:r w:rsidRPr="00D557D6">
        <w:rPr>
          <w:rFonts w:eastAsia="Calibri"/>
          <w:lang w:eastAsia="en-US"/>
        </w:rPr>
        <w:t xml:space="preserve">Лица, осуществляющие строительство, реконструкцию в границах придорожных полос автомобильных дорог объектов капитального строительства, объектов, предназначенных для осуществления дорожной деятельности, объектов дорожного сервиса, установку рекламных конструкций, информационных щитов и указателей без разрешения на строительство (в случае, если для строительства или реконструкции указанных объектов требуется выдача разрешения на строительство), без </w:t>
      </w:r>
      <w:r w:rsidRPr="00491B71">
        <w:rPr>
          <w:rFonts w:eastAsia="Calibri"/>
          <w:color w:val="000000" w:themeColor="text1"/>
          <w:lang w:eastAsia="en-US"/>
        </w:rPr>
        <w:t>предусмотренного </w:t>
      </w:r>
      <w:hyperlink r:id="rId47" w:anchor="dst100623" w:history="1">
        <w:r w:rsidRPr="00491B71">
          <w:rPr>
            <w:rFonts w:eastAsia="Calibri"/>
            <w:color w:val="000000" w:themeColor="text1"/>
            <w:lang w:eastAsia="en-US"/>
          </w:rPr>
          <w:t>частью 8</w:t>
        </w:r>
      </w:hyperlink>
      <w:r w:rsidRPr="00491B71">
        <w:rPr>
          <w:rFonts w:eastAsia="Calibri"/>
          <w:color w:val="000000" w:themeColor="text1"/>
          <w:lang w:eastAsia="en-US"/>
        </w:rPr>
        <w:t> или </w:t>
      </w:r>
      <w:hyperlink r:id="rId48" w:anchor="dst236" w:history="1">
        <w:r w:rsidRPr="00491B71">
          <w:rPr>
            <w:rFonts w:eastAsia="Calibri"/>
            <w:color w:val="000000" w:themeColor="text1"/>
            <w:lang w:eastAsia="en-US"/>
          </w:rPr>
          <w:t>8.2</w:t>
        </w:r>
      </w:hyperlink>
      <w:r w:rsidRPr="00491B71">
        <w:rPr>
          <w:rFonts w:eastAsia="Calibri"/>
          <w:color w:val="000000" w:themeColor="text1"/>
          <w:lang w:eastAsia="en-US"/>
        </w:rPr>
        <w:t>  статьи 26 Федерального закона от 08.11.2007г. №257-ФЗ согласия или с нарушением технических требований и условий, подлежащих обязательному исполнению, по требованию </w:t>
      </w:r>
      <w:hyperlink r:id="rId49" w:anchor="dst100234" w:history="1">
        <w:r w:rsidRPr="00491B71">
          <w:rPr>
            <w:rFonts w:eastAsia="Calibri"/>
            <w:color w:val="000000" w:themeColor="text1"/>
            <w:lang w:eastAsia="en-US"/>
          </w:rPr>
          <w:t>органа</w:t>
        </w:r>
      </w:hyperlink>
      <w:r w:rsidRPr="00491B71">
        <w:rPr>
          <w:rFonts w:eastAsia="Calibri"/>
          <w:color w:val="000000" w:themeColor="text1"/>
          <w:lang w:eastAsia="en-US"/>
        </w:rPr>
        <w:t>, уполномоченного на осуществление государственного строительного надзора, и (или) владельцев автомобильных дорог обязаны прекратить осуществление строительства, реконструкции объектов капитального строительства, установку рекламных конструкций, информационных щитов и указателей, осуществить снос незаконно возведенных объектов и сооружений и привести автомобильные дороги в первоначальное состояние. В случае отказа от исполнения таких требований владельцы автомобильных дорог выполняют работы по ликвидации возведенных объектов или сооружений с последующей компенсацией затрат на выполнение этих работ за счет лиц, виновных в незаконном возведении указанных объектов, сооружений, в соответствии с законодательством Российской Федерации. </w:t>
      </w:r>
      <w:hyperlink r:id="rId50" w:anchor="dst100009" w:history="1">
        <w:r w:rsidRPr="00491B71">
          <w:rPr>
            <w:rFonts w:eastAsia="Calibri"/>
            <w:color w:val="000000" w:themeColor="text1"/>
            <w:lang w:eastAsia="en-US"/>
          </w:rPr>
          <w:t>Порядок</w:t>
        </w:r>
      </w:hyperlink>
      <w:r w:rsidRPr="00491B71">
        <w:rPr>
          <w:rFonts w:eastAsia="Calibri"/>
          <w:color w:val="000000" w:themeColor="text1"/>
          <w:lang w:eastAsia="en-US"/>
        </w:rPr>
        <w:t xml:space="preserve"> осуществления владельцем автомобильной дороги мониторинга соблюдения технических требований и условий, подлежащих обязательному исполнению, устанавливается федеральным органом исполнительной власти, осуществляющим функции </w:t>
      </w:r>
      <w:r w:rsidRPr="00491B71">
        <w:rPr>
          <w:rFonts w:eastAsia="Calibri"/>
          <w:color w:val="000000" w:themeColor="text1"/>
          <w:lang w:eastAsia="en-US"/>
        </w:rPr>
        <w:lastRenderedPageBreak/>
        <w:t>по выработке государственной политики и нормативно-правовому регулированию в сфере дорожного хозяйства.</w:t>
      </w:r>
    </w:p>
    <w:p w:rsidR="00D557D6" w:rsidRPr="00491B71" w:rsidRDefault="00D557D6" w:rsidP="00D557D6">
      <w:pPr>
        <w:shd w:val="clear" w:color="auto" w:fill="FFFFFF"/>
        <w:suppressAutoHyphens w:val="0"/>
        <w:spacing w:line="240" w:lineRule="auto"/>
        <w:ind w:firstLine="709"/>
        <w:jc w:val="both"/>
        <w:rPr>
          <w:rFonts w:eastAsia="Calibri"/>
          <w:color w:val="000000" w:themeColor="text1"/>
          <w:lang w:eastAsia="en-US"/>
        </w:rPr>
      </w:pPr>
      <w:bookmarkStart w:id="77" w:name="dst236"/>
      <w:bookmarkEnd w:id="77"/>
      <w:r w:rsidRPr="00491B71">
        <w:rPr>
          <w:rFonts w:eastAsia="Calibri"/>
          <w:color w:val="000000" w:themeColor="text1"/>
          <w:lang w:eastAsia="en-US"/>
        </w:rPr>
        <w:t>В случае, если для размещения объекта капитального строительства требуется подготовка документации по планировке территории, документация по планировке территории, предусматривающая размещение такого объекта в границах придорожной полосы автомобильной дороги, до ее утверждения согласовывается с владельцем автомобильной дороги. Это согласие должно содержать технические требования и условия, подлежащие обязательному исполнению. При этом получение согласия на строительство, реконструкцию объекта в границах придорожной полосы автомобильной дороги в соответствии с </w:t>
      </w:r>
      <w:hyperlink r:id="rId51" w:anchor="dst100623" w:history="1">
        <w:r w:rsidRPr="00491B71">
          <w:rPr>
            <w:rFonts w:eastAsia="Calibri"/>
            <w:color w:val="000000" w:themeColor="text1"/>
            <w:lang w:eastAsia="en-US"/>
          </w:rPr>
          <w:t>частью 8</w:t>
        </w:r>
      </w:hyperlink>
      <w:r w:rsidRPr="00491B71">
        <w:rPr>
          <w:rFonts w:eastAsia="Calibri"/>
          <w:color w:val="000000" w:themeColor="text1"/>
          <w:lang w:eastAsia="en-US"/>
        </w:rPr>
        <w:t>  статьи 26 Федерального закона от 08.11.2007 №</w:t>
      </w:r>
      <w:r w:rsidR="00245AAE">
        <w:rPr>
          <w:rFonts w:eastAsia="Calibri"/>
          <w:color w:val="000000" w:themeColor="text1"/>
          <w:lang w:eastAsia="en-US"/>
        </w:rPr>
        <w:t xml:space="preserve"> </w:t>
      </w:r>
      <w:r w:rsidRPr="00491B71">
        <w:rPr>
          <w:rFonts w:eastAsia="Calibri"/>
          <w:color w:val="000000" w:themeColor="text1"/>
          <w:lang w:eastAsia="en-US"/>
        </w:rPr>
        <w:t>257-ФЗ не требуется.</w:t>
      </w:r>
    </w:p>
    <w:p w:rsidR="00D557D6" w:rsidRPr="00491B71" w:rsidRDefault="00D557D6" w:rsidP="00D557D6">
      <w:pPr>
        <w:shd w:val="clear" w:color="auto" w:fill="FFFFFF"/>
        <w:suppressAutoHyphens w:val="0"/>
        <w:spacing w:line="240" w:lineRule="auto"/>
        <w:ind w:firstLine="709"/>
        <w:jc w:val="both"/>
        <w:rPr>
          <w:rFonts w:eastAsia="Calibri"/>
          <w:color w:val="000000" w:themeColor="text1"/>
          <w:lang w:eastAsia="en-US"/>
        </w:rPr>
      </w:pPr>
      <w:bookmarkStart w:id="78" w:name="dst237"/>
      <w:bookmarkEnd w:id="78"/>
      <w:r w:rsidRPr="00491B71">
        <w:rPr>
          <w:rFonts w:eastAsia="Calibri"/>
          <w:color w:val="000000" w:themeColor="text1"/>
          <w:lang w:eastAsia="en-US"/>
        </w:rPr>
        <w:t>Уведомление о согласии на строительство, реконструкцию предусмотренного </w:t>
      </w:r>
      <w:hyperlink r:id="rId52" w:anchor="dst100623" w:history="1">
        <w:r w:rsidRPr="00491B71">
          <w:rPr>
            <w:rFonts w:eastAsia="Calibri"/>
            <w:color w:val="000000" w:themeColor="text1"/>
            <w:lang w:eastAsia="en-US"/>
          </w:rPr>
          <w:t>частью 8</w:t>
        </w:r>
      </w:hyperlink>
      <w:r w:rsidRPr="00491B71">
        <w:rPr>
          <w:rFonts w:eastAsia="Calibri"/>
          <w:color w:val="000000" w:themeColor="text1"/>
          <w:lang w:eastAsia="en-US"/>
        </w:rPr>
        <w:t> статьи 26 Федерального закона от 08.11.2007г. №257-ФЗ объекта в границах придорожной полосы автомобильной дороги с документацией по планировке территории, предусматривающей размещение объекта капитального строительства в границах придорожной полосы автомобильной дороги, или об отказе в согласовании строительства, реконструкции такого объекта, документации по планировке территории направляется владельцем автомобильной дороги лицу, обратившемуся с заявлением о предоставлении согласия на строительство, реконструкцию такого объекта в границах придорожной полосы автомобильной дороги или о согласовании документации по планировке территории, предусматривающей размещение объекта капитального строительства в границах придорожной полосы автомобильной дороги, в течение тридцати дней со дня поступления указанного заявления. В уведомлении об отказе в согласовании строительства, реконструкции такого объекта, документации по планировке территории должны быть указаны все причины такого отказа.</w:t>
      </w:r>
    </w:p>
    <w:p w:rsidR="00D557D6" w:rsidRPr="00491B71" w:rsidRDefault="00D557D6" w:rsidP="00D557D6">
      <w:pPr>
        <w:shd w:val="clear" w:color="auto" w:fill="FFFFFF"/>
        <w:suppressAutoHyphens w:val="0"/>
        <w:spacing w:line="240" w:lineRule="auto"/>
        <w:ind w:firstLine="709"/>
        <w:jc w:val="both"/>
        <w:rPr>
          <w:rFonts w:eastAsia="Calibri"/>
          <w:color w:val="000000" w:themeColor="text1"/>
          <w:lang w:eastAsia="en-US"/>
        </w:rPr>
      </w:pPr>
      <w:bookmarkStart w:id="79" w:name="dst238"/>
      <w:bookmarkEnd w:id="79"/>
      <w:r w:rsidRPr="00491B71">
        <w:rPr>
          <w:rFonts w:eastAsia="Calibri"/>
          <w:color w:val="000000" w:themeColor="text1"/>
          <w:lang w:eastAsia="en-US"/>
        </w:rPr>
        <w:t>Отказ в согласовании строительства, реконструкции предусмотренного </w:t>
      </w:r>
      <w:hyperlink r:id="rId53" w:anchor="dst100623" w:history="1">
        <w:r w:rsidRPr="00491B71">
          <w:rPr>
            <w:rFonts w:eastAsia="Calibri"/>
            <w:color w:val="000000" w:themeColor="text1"/>
            <w:lang w:eastAsia="en-US"/>
          </w:rPr>
          <w:t>частью 8</w:t>
        </w:r>
      </w:hyperlink>
      <w:r w:rsidRPr="00491B71">
        <w:rPr>
          <w:rFonts w:eastAsia="Calibri"/>
          <w:color w:val="000000" w:themeColor="text1"/>
          <w:lang w:eastAsia="en-US"/>
        </w:rPr>
        <w:t> статьи 26 Федерального закона от 08.11.2007г. №257-ФЗ объекта в границах придорожных полос автомобильных дорог, документации по планировке территории, предусматривающей размещение объекта капитального строительства в границах придорожных полос автомобильных дорог, допускается по следующим основаниям:</w:t>
      </w:r>
    </w:p>
    <w:p w:rsidR="00D557D6" w:rsidRPr="00491B71" w:rsidRDefault="00D557D6" w:rsidP="00D557D6">
      <w:pPr>
        <w:shd w:val="clear" w:color="auto" w:fill="FFFFFF"/>
        <w:suppressAutoHyphens w:val="0"/>
        <w:spacing w:line="240" w:lineRule="auto"/>
        <w:ind w:firstLine="709"/>
        <w:jc w:val="both"/>
        <w:rPr>
          <w:rFonts w:eastAsia="Calibri"/>
          <w:color w:val="000000" w:themeColor="text1"/>
          <w:lang w:eastAsia="en-US"/>
        </w:rPr>
      </w:pPr>
      <w:bookmarkStart w:id="80" w:name="dst239"/>
      <w:bookmarkEnd w:id="80"/>
      <w:r w:rsidRPr="00491B71">
        <w:rPr>
          <w:rFonts w:eastAsia="Calibri"/>
          <w:color w:val="000000" w:themeColor="text1"/>
          <w:lang w:eastAsia="en-US"/>
        </w:rPr>
        <w:t>1) строительство, реконструкция объекта приведут к ухудшению видимости на автомобильной дороге и других условий безопасности дорожного движения;</w:t>
      </w:r>
    </w:p>
    <w:p w:rsidR="00D557D6" w:rsidRPr="00491B71" w:rsidRDefault="00D557D6" w:rsidP="00D557D6">
      <w:pPr>
        <w:shd w:val="clear" w:color="auto" w:fill="FFFFFF"/>
        <w:suppressAutoHyphens w:val="0"/>
        <w:spacing w:line="240" w:lineRule="auto"/>
        <w:ind w:firstLine="709"/>
        <w:jc w:val="both"/>
        <w:rPr>
          <w:rFonts w:eastAsia="Calibri"/>
          <w:color w:val="000000" w:themeColor="text1"/>
          <w:lang w:eastAsia="en-US"/>
        </w:rPr>
      </w:pPr>
      <w:bookmarkStart w:id="81" w:name="dst240"/>
      <w:bookmarkEnd w:id="81"/>
      <w:r w:rsidRPr="00491B71">
        <w:rPr>
          <w:rFonts w:eastAsia="Calibri"/>
          <w:color w:val="000000" w:themeColor="text1"/>
          <w:lang w:eastAsia="en-US"/>
        </w:rPr>
        <w:t>2) строительство, реконструкция объекта приведут к невозможности выполнения работ по содержанию и ремонту автомобильной дороги и входящих в ее состав дорожных сооружений;</w:t>
      </w:r>
    </w:p>
    <w:p w:rsidR="00D557D6" w:rsidRDefault="00D557D6" w:rsidP="00D557D6">
      <w:pPr>
        <w:shd w:val="clear" w:color="auto" w:fill="FFFFFF"/>
        <w:suppressAutoHyphens w:val="0"/>
        <w:spacing w:line="240" w:lineRule="auto"/>
        <w:ind w:firstLine="709"/>
        <w:jc w:val="both"/>
        <w:rPr>
          <w:rFonts w:eastAsia="Calibri"/>
          <w:lang w:eastAsia="en-US"/>
        </w:rPr>
      </w:pPr>
      <w:bookmarkStart w:id="82" w:name="dst241"/>
      <w:bookmarkEnd w:id="82"/>
      <w:r w:rsidRPr="00491B71">
        <w:rPr>
          <w:rFonts w:eastAsia="Calibri"/>
          <w:color w:val="000000" w:themeColor="text1"/>
          <w:lang w:eastAsia="en-US"/>
        </w:rPr>
        <w:t xml:space="preserve">3) строительство, реконструкция объекта приведут к невозможности реконструкции автомобильной дороги в случае, если такая реконструкция </w:t>
      </w:r>
      <w:r w:rsidRPr="00D557D6">
        <w:rPr>
          <w:rFonts w:eastAsia="Calibri"/>
          <w:lang w:eastAsia="en-US"/>
        </w:rPr>
        <w:t>предусмотрена утвержденными документами территориального планирования и (или) документацией по планировке территории.</w:t>
      </w:r>
    </w:p>
    <w:p w:rsidR="0003267D" w:rsidRPr="00D557D6" w:rsidRDefault="0003267D" w:rsidP="00D557D6">
      <w:pPr>
        <w:shd w:val="clear" w:color="auto" w:fill="FFFFFF"/>
        <w:suppressAutoHyphens w:val="0"/>
        <w:spacing w:line="240" w:lineRule="auto"/>
        <w:ind w:firstLine="709"/>
        <w:jc w:val="both"/>
        <w:rPr>
          <w:rFonts w:eastAsia="Calibri"/>
          <w:lang w:eastAsia="en-US"/>
        </w:rPr>
      </w:pPr>
    </w:p>
    <w:p w:rsidR="00D557D6" w:rsidRPr="00D557D6" w:rsidRDefault="00491B71" w:rsidP="0003267D">
      <w:pPr>
        <w:numPr>
          <w:ilvl w:val="2"/>
          <w:numId w:val="0"/>
        </w:numPr>
        <w:suppressAutoHyphens w:val="0"/>
        <w:spacing w:before="180" w:after="120" w:line="240" w:lineRule="auto"/>
        <w:ind w:firstLine="709"/>
        <w:contextualSpacing/>
        <w:jc w:val="both"/>
        <w:outlineLvl w:val="2"/>
        <w:rPr>
          <w:rFonts w:eastAsia="Calibri"/>
          <w:b/>
          <w:sz w:val="26"/>
          <w:szCs w:val="26"/>
          <w:lang w:eastAsia="en-US"/>
        </w:rPr>
      </w:pPr>
      <w:bookmarkStart w:id="83" w:name="_Toc94195331"/>
      <w:bookmarkStart w:id="84" w:name="_Toc180489398"/>
      <w:r>
        <w:rPr>
          <w:rFonts w:eastAsia="Calibri"/>
          <w:b/>
          <w:sz w:val="26"/>
          <w:szCs w:val="26"/>
          <w:lang w:eastAsia="en-US"/>
        </w:rPr>
        <w:t xml:space="preserve">3.8.7. </w:t>
      </w:r>
      <w:r w:rsidR="00D557D6" w:rsidRPr="00D557D6">
        <w:rPr>
          <w:rFonts w:eastAsia="Calibri"/>
          <w:b/>
          <w:sz w:val="26"/>
          <w:szCs w:val="26"/>
          <w:lang w:eastAsia="en-US"/>
        </w:rPr>
        <w:t>Охранная зона стационарного пункта наблюдений за состоянием окружающей среды</w:t>
      </w:r>
      <w:bookmarkEnd w:id="83"/>
      <w:bookmarkEnd w:id="84"/>
    </w:p>
    <w:p w:rsidR="00D557D6" w:rsidRPr="00491B71" w:rsidRDefault="00D557D6" w:rsidP="00D557D6">
      <w:pPr>
        <w:widowControl w:val="0"/>
        <w:tabs>
          <w:tab w:val="left" w:pos="0"/>
        </w:tabs>
        <w:suppressAutoHyphens w:val="0"/>
        <w:spacing w:line="240" w:lineRule="auto"/>
        <w:ind w:firstLine="709"/>
        <w:jc w:val="both"/>
        <w:rPr>
          <w:lang w:eastAsia="ru-RU"/>
        </w:rPr>
      </w:pPr>
      <w:r w:rsidRPr="00491B71">
        <w:rPr>
          <w:lang w:eastAsia="ru-RU"/>
        </w:rPr>
        <w:t>Охранная зона стационарного пункта наблюдений за состоянием окружающей среды установлена постановлением Правительства Российской Федерации от 17.03.2021г. №392 «Об утверждении Положения об охранной зоне стационарных пунктов наблюдения за состоянием окружающей среды, ее загрязнением, о признании утратившим силу постановления Правительства Российской Федерации от 27.08.1999г. №972 и признании не действующим на территории Российской Федерации постановления Совета Министров СССР от 06.01.1983г. №19».</w:t>
      </w:r>
    </w:p>
    <w:p w:rsidR="00D557D6" w:rsidRPr="00491B71" w:rsidRDefault="00D557D6" w:rsidP="00D557D6">
      <w:pPr>
        <w:shd w:val="clear" w:color="auto" w:fill="FFFFFF"/>
        <w:suppressAutoHyphens w:val="0"/>
        <w:spacing w:line="240" w:lineRule="auto"/>
        <w:ind w:firstLine="709"/>
        <w:jc w:val="both"/>
        <w:textAlignment w:val="baseline"/>
        <w:rPr>
          <w:lang w:eastAsia="ru-RU"/>
        </w:rPr>
      </w:pPr>
      <w:r w:rsidRPr="00491B71">
        <w:rPr>
          <w:lang w:eastAsia="ru-RU"/>
        </w:rPr>
        <w:t>1. В границах охранной зоны запрещается:</w:t>
      </w:r>
    </w:p>
    <w:p w:rsidR="00D557D6" w:rsidRPr="00491B71" w:rsidRDefault="00D557D6" w:rsidP="00D557D6">
      <w:pPr>
        <w:shd w:val="clear" w:color="auto" w:fill="FFFFFF"/>
        <w:suppressAutoHyphens w:val="0"/>
        <w:spacing w:line="240" w:lineRule="auto"/>
        <w:ind w:firstLine="709"/>
        <w:jc w:val="both"/>
        <w:textAlignment w:val="baseline"/>
        <w:rPr>
          <w:lang w:eastAsia="ru-RU"/>
        </w:rPr>
      </w:pPr>
      <w:r w:rsidRPr="00491B71">
        <w:rPr>
          <w:lang w:eastAsia="ru-RU"/>
        </w:rPr>
        <w:t xml:space="preserve">а) строительство объектов капитального строительства, возведение некапитальных строений и сооружений, размещение предметов и материалов, посадка деревьев и кустарников (далее - препятствия) на расстоянии менее или равном 10-кратной высоте </w:t>
      </w:r>
      <w:r w:rsidRPr="00491B71">
        <w:rPr>
          <w:lang w:eastAsia="ru-RU"/>
        </w:rPr>
        <w:lastRenderedPageBreak/>
        <w:t>препятствия вокруг стационарного пункта наблюдений, а для препятствий, образующих непрерывную полосу с общей угловой шириной более 10 градусов, - на расстоянии менее или равном 20-кратной максимальной высоте препятствия вокруг стационарного пункта наблюдений;</w:t>
      </w:r>
    </w:p>
    <w:p w:rsidR="00D557D6" w:rsidRPr="00491B71" w:rsidRDefault="00D557D6" w:rsidP="00D557D6">
      <w:pPr>
        <w:shd w:val="clear" w:color="auto" w:fill="FFFFFF"/>
        <w:suppressAutoHyphens w:val="0"/>
        <w:spacing w:line="240" w:lineRule="auto"/>
        <w:ind w:firstLine="709"/>
        <w:jc w:val="both"/>
        <w:textAlignment w:val="baseline"/>
        <w:rPr>
          <w:lang w:eastAsia="ru-RU"/>
        </w:rPr>
      </w:pPr>
      <w:r w:rsidRPr="00491B71">
        <w:rPr>
          <w:lang w:eastAsia="ru-RU"/>
        </w:rPr>
        <w:t>б) размещение источников искажения температурно-влажностного режима атмосферного воздуха (теплотрассы, котельные, трубопроводы, бетонные, асфальтовые и иные искусственные площадки, искусственные водные объекты, оросительные и осушительные системы, открытые источники огня, дыма);</w:t>
      </w:r>
    </w:p>
    <w:p w:rsidR="00D557D6" w:rsidRPr="00491B71" w:rsidRDefault="00D557D6" w:rsidP="00D557D6">
      <w:pPr>
        <w:shd w:val="clear" w:color="auto" w:fill="FFFFFF"/>
        <w:suppressAutoHyphens w:val="0"/>
        <w:spacing w:line="240" w:lineRule="auto"/>
        <w:ind w:firstLine="709"/>
        <w:jc w:val="both"/>
        <w:textAlignment w:val="baseline"/>
        <w:rPr>
          <w:lang w:eastAsia="ru-RU"/>
        </w:rPr>
      </w:pPr>
      <w:r w:rsidRPr="00491B71">
        <w:rPr>
          <w:lang w:eastAsia="ru-RU"/>
        </w:rPr>
        <w:t>в) проведение горных, геолого-разведочных и взрывных работ, а также земляных работ;</w:t>
      </w:r>
    </w:p>
    <w:p w:rsidR="00D557D6" w:rsidRPr="00491B71" w:rsidRDefault="00D557D6" w:rsidP="00D557D6">
      <w:pPr>
        <w:shd w:val="clear" w:color="auto" w:fill="FFFFFF"/>
        <w:suppressAutoHyphens w:val="0"/>
        <w:spacing w:line="240" w:lineRule="auto"/>
        <w:ind w:firstLine="709"/>
        <w:jc w:val="both"/>
        <w:textAlignment w:val="baseline"/>
        <w:rPr>
          <w:lang w:eastAsia="ru-RU"/>
        </w:rPr>
      </w:pPr>
      <w:r w:rsidRPr="00491B71">
        <w:rPr>
          <w:lang w:eastAsia="ru-RU"/>
        </w:rPr>
        <w:t>г) организация стоянки автомобильного и (или) водного транспорта, других механизмов, сооружение причалов и пристаней;</w:t>
      </w:r>
    </w:p>
    <w:p w:rsidR="00D557D6" w:rsidRPr="00491B71" w:rsidRDefault="00D557D6" w:rsidP="00D557D6">
      <w:pPr>
        <w:shd w:val="clear" w:color="auto" w:fill="FFFFFF"/>
        <w:suppressAutoHyphens w:val="0"/>
        <w:spacing w:line="240" w:lineRule="auto"/>
        <w:ind w:firstLine="709"/>
        <w:jc w:val="both"/>
        <w:textAlignment w:val="baseline"/>
        <w:rPr>
          <w:lang w:eastAsia="ru-RU"/>
        </w:rPr>
      </w:pPr>
      <w:r w:rsidRPr="00491B71">
        <w:rPr>
          <w:lang w:eastAsia="ru-RU"/>
        </w:rPr>
        <w:t>д) размещение источников электромагнитного и (или) иного излучения, создающего помехи для получения достоверной информации о состоянии окружающей среды, ее загрязнении, а также стационарные и передвижные источники загрязнения атмосферного воздуха;</w:t>
      </w:r>
    </w:p>
    <w:p w:rsidR="00D557D6" w:rsidRPr="00491B71" w:rsidRDefault="00D557D6" w:rsidP="00D557D6">
      <w:pPr>
        <w:shd w:val="clear" w:color="auto" w:fill="FFFFFF"/>
        <w:suppressAutoHyphens w:val="0"/>
        <w:spacing w:line="240" w:lineRule="auto"/>
        <w:ind w:firstLine="709"/>
        <w:jc w:val="both"/>
        <w:textAlignment w:val="baseline"/>
        <w:rPr>
          <w:lang w:eastAsia="ru-RU"/>
        </w:rPr>
      </w:pPr>
      <w:r w:rsidRPr="00491B71">
        <w:rPr>
          <w:lang w:eastAsia="ru-RU"/>
        </w:rPr>
        <w:t>е) складирование удобрений, отходов производства и потребления.</w:t>
      </w:r>
    </w:p>
    <w:p w:rsidR="00D557D6" w:rsidRPr="00491B71" w:rsidRDefault="00D557D6" w:rsidP="00D557D6">
      <w:pPr>
        <w:shd w:val="clear" w:color="auto" w:fill="FFFFFF"/>
        <w:suppressAutoHyphens w:val="0"/>
        <w:spacing w:line="240" w:lineRule="auto"/>
        <w:ind w:firstLine="709"/>
        <w:jc w:val="both"/>
        <w:textAlignment w:val="baseline"/>
        <w:rPr>
          <w:lang w:eastAsia="ru-RU"/>
        </w:rPr>
      </w:pPr>
      <w:r w:rsidRPr="00491B71">
        <w:rPr>
          <w:lang w:eastAsia="ru-RU"/>
        </w:rPr>
        <w:t xml:space="preserve">2. </w:t>
      </w:r>
      <w:r w:rsidRPr="00491B71">
        <w:rPr>
          <w:shd w:val="clear" w:color="auto" w:fill="FFFFFF"/>
          <w:lang w:eastAsia="ru-RU"/>
        </w:rPr>
        <w:t>Ограничения использования земельных участков, предусмотренные </w:t>
      </w:r>
      <w:hyperlink r:id="rId54" w:anchor="7DU0KE" w:history="1">
        <w:r w:rsidRPr="00491B71">
          <w:rPr>
            <w:shd w:val="clear" w:color="auto" w:fill="FFFFFF"/>
            <w:lang w:eastAsia="ru-RU"/>
          </w:rPr>
          <w:t>пунктом 1 настоящего раздела</w:t>
        </w:r>
      </w:hyperlink>
      <w:r w:rsidRPr="00491B71">
        <w:rPr>
          <w:shd w:val="clear" w:color="auto" w:fill="FFFFFF"/>
          <w:lang w:eastAsia="ru-RU"/>
        </w:rPr>
        <w:t>, являются едиными для всех охранных зон и не могут меняться в зависимости от характеристик стационарного пункта наблюдений или территории, применительно к которым устанавливается охранная зона, за исключением случая, установленного </w:t>
      </w:r>
      <w:hyperlink r:id="rId55" w:anchor="7DU0KD" w:history="1">
        <w:r w:rsidRPr="00491B71">
          <w:rPr>
            <w:shd w:val="clear" w:color="auto" w:fill="FFFFFF"/>
            <w:lang w:eastAsia="ru-RU"/>
          </w:rPr>
          <w:t>пунктом 3 настоящего раздела</w:t>
        </w:r>
      </w:hyperlink>
    </w:p>
    <w:p w:rsidR="00D557D6" w:rsidRPr="00491B71" w:rsidRDefault="00D557D6" w:rsidP="00D557D6">
      <w:pPr>
        <w:shd w:val="clear" w:color="auto" w:fill="FFFFFF"/>
        <w:suppressAutoHyphens w:val="0"/>
        <w:spacing w:line="240" w:lineRule="auto"/>
        <w:ind w:firstLine="709"/>
        <w:jc w:val="both"/>
        <w:textAlignment w:val="baseline"/>
        <w:rPr>
          <w:shd w:val="clear" w:color="auto" w:fill="FFFFFF"/>
          <w:lang w:eastAsia="ru-RU"/>
        </w:rPr>
      </w:pPr>
      <w:r w:rsidRPr="00491B71">
        <w:rPr>
          <w:lang w:eastAsia="ru-RU"/>
        </w:rPr>
        <w:t xml:space="preserve">3. </w:t>
      </w:r>
      <w:r w:rsidRPr="00491B71">
        <w:rPr>
          <w:shd w:val="clear" w:color="auto" w:fill="FFFFFF"/>
          <w:lang w:eastAsia="ru-RU"/>
        </w:rPr>
        <w:t>При производстве гидрологических и морских гидрометеорологических наблюдений наряду с ограничениями, предусмотренными </w:t>
      </w:r>
      <w:hyperlink r:id="rId56" w:anchor="7DU0KE" w:history="1">
        <w:r w:rsidRPr="00491B71">
          <w:rPr>
            <w:shd w:val="clear" w:color="auto" w:fill="FFFFFF"/>
            <w:lang w:eastAsia="ru-RU"/>
          </w:rPr>
          <w:t>пунктом 1 настоящего раздела</w:t>
        </w:r>
      </w:hyperlink>
      <w:r w:rsidRPr="00491B71">
        <w:rPr>
          <w:shd w:val="clear" w:color="auto" w:fill="FFFFFF"/>
          <w:lang w:eastAsia="ru-RU"/>
        </w:rPr>
        <w:t>, в границах охранной зоны запрещаются швартовка судов, установка водозаборов и водосбросов, бросание якорей, прохождение с отданными якорями, цепями, лотами, волокушами и тралами, сооружение волноломов, проведение водолазных работ, дноуглубительных работ (за исключением работ по содержанию внутренних водных путей), землечерпательных работ и намыв берега, добыча (вылов) водных биологических ресурсов.</w:t>
      </w:r>
    </w:p>
    <w:p w:rsidR="00D557D6" w:rsidRPr="00491B71" w:rsidRDefault="00D557D6" w:rsidP="00D557D6">
      <w:pPr>
        <w:shd w:val="clear" w:color="auto" w:fill="FFFFFF"/>
        <w:suppressAutoHyphens w:val="0"/>
        <w:spacing w:line="240" w:lineRule="auto"/>
        <w:ind w:firstLine="709"/>
        <w:jc w:val="both"/>
        <w:textAlignment w:val="baseline"/>
        <w:rPr>
          <w:shd w:val="clear" w:color="auto" w:fill="FFFFFF"/>
          <w:lang w:eastAsia="ru-RU"/>
        </w:rPr>
      </w:pPr>
      <w:r w:rsidRPr="00491B71">
        <w:rPr>
          <w:shd w:val="clear" w:color="auto" w:fill="FFFFFF"/>
          <w:lang w:eastAsia="ru-RU"/>
        </w:rPr>
        <w:t>4. В пределах охранной зоны не допускается выделение 2 или более территорий (</w:t>
      </w:r>
      <w:proofErr w:type="spellStart"/>
      <w:r w:rsidRPr="00491B71">
        <w:rPr>
          <w:shd w:val="clear" w:color="auto" w:fill="FFFFFF"/>
          <w:lang w:eastAsia="ru-RU"/>
        </w:rPr>
        <w:t>подзон</w:t>
      </w:r>
      <w:proofErr w:type="spellEnd"/>
      <w:r w:rsidRPr="00491B71">
        <w:rPr>
          <w:shd w:val="clear" w:color="auto" w:fill="FFFFFF"/>
          <w:lang w:eastAsia="ru-RU"/>
        </w:rPr>
        <w:t>), в отношении которых устанавливаются различные ограничения использования земельных участков.</w:t>
      </w:r>
    </w:p>
    <w:p w:rsidR="00D557D6" w:rsidRDefault="00D557D6" w:rsidP="00D557D6">
      <w:pPr>
        <w:shd w:val="clear" w:color="auto" w:fill="FFFFFF"/>
        <w:suppressAutoHyphens w:val="0"/>
        <w:spacing w:line="240" w:lineRule="auto"/>
        <w:ind w:firstLine="709"/>
        <w:jc w:val="both"/>
        <w:textAlignment w:val="baseline"/>
        <w:rPr>
          <w:shd w:val="clear" w:color="auto" w:fill="FFFFFF"/>
          <w:lang w:eastAsia="ru-RU"/>
        </w:rPr>
      </w:pPr>
      <w:r w:rsidRPr="00491B71">
        <w:rPr>
          <w:shd w:val="clear" w:color="auto" w:fill="FFFFFF"/>
          <w:lang w:eastAsia="ru-RU"/>
        </w:rPr>
        <w:t>5. Соблюдение установленных в границах охранных зон ограничений является обязательным при использовании земельных участков и водных объектов.</w:t>
      </w:r>
    </w:p>
    <w:p w:rsidR="00491B71" w:rsidRPr="00491B71" w:rsidRDefault="00491B71" w:rsidP="00D557D6">
      <w:pPr>
        <w:shd w:val="clear" w:color="auto" w:fill="FFFFFF"/>
        <w:suppressAutoHyphens w:val="0"/>
        <w:spacing w:line="240" w:lineRule="auto"/>
        <w:ind w:firstLine="709"/>
        <w:jc w:val="both"/>
        <w:textAlignment w:val="baseline"/>
        <w:rPr>
          <w:lang w:eastAsia="ru-RU"/>
        </w:rPr>
      </w:pPr>
    </w:p>
    <w:p w:rsidR="00D557D6" w:rsidRPr="00D557D6" w:rsidRDefault="00D557D6" w:rsidP="0003267D">
      <w:pPr>
        <w:suppressAutoHyphens w:val="0"/>
        <w:spacing w:line="240" w:lineRule="auto"/>
        <w:ind w:firstLine="709"/>
        <w:jc w:val="both"/>
        <w:outlineLvl w:val="1"/>
        <w:rPr>
          <w:rFonts w:eastAsia="Calibri"/>
          <w:b/>
          <w:color w:val="000000"/>
          <w:sz w:val="28"/>
          <w:szCs w:val="28"/>
          <w:lang w:eastAsia="en-US"/>
        </w:rPr>
      </w:pPr>
      <w:bookmarkStart w:id="85" w:name="_Toc94195309"/>
      <w:bookmarkStart w:id="86" w:name="_Toc180489399"/>
      <w:r w:rsidRPr="00D557D6">
        <w:rPr>
          <w:rFonts w:eastAsia="Calibri"/>
          <w:b/>
          <w:color w:val="000000"/>
          <w:sz w:val="28"/>
          <w:szCs w:val="28"/>
          <w:lang w:eastAsia="en-US"/>
        </w:rPr>
        <w:t>3.9. Структура земельного фонда и современное использование территории</w:t>
      </w:r>
      <w:bookmarkEnd w:id="85"/>
      <w:bookmarkEnd w:id="86"/>
    </w:p>
    <w:p w:rsidR="00D557D6" w:rsidRPr="00D557D6" w:rsidRDefault="00D557D6" w:rsidP="00D557D6">
      <w:pPr>
        <w:suppressAutoHyphens w:val="0"/>
        <w:spacing w:line="240" w:lineRule="auto"/>
        <w:ind w:firstLine="720"/>
        <w:jc w:val="right"/>
        <w:rPr>
          <w:sz w:val="22"/>
          <w:szCs w:val="22"/>
          <w:lang w:eastAsia="ru-RU"/>
        </w:rPr>
      </w:pPr>
    </w:p>
    <w:tbl>
      <w:tblPr>
        <w:tblW w:w="9209" w:type="dxa"/>
        <w:jc w:val="center"/>
        <w:tblLook w:val="0000" w:firstRow="0" w:lastRow="0" w:firstColumn="0" w:lastColumn="0" w:noHBand="0" w:noVBand="0"/>
      </w:tblPr>
      <w:tblGrid>
        <w:gridCol w:w="704"/>
        <w:gridCol w:w="4253"/>
        <w:gridCol w:w="2126"/>
        <w:gridCol w:w="2126"/>
      </w:tblGrid>
      <w:tr w:rsidR="00D557D6" w:rsidRPr="00D557D6" w:rsidTr="00491B71">
        <w:trPr>
          <w:trHeight w:val="287"/>
          <w:tblHeader/>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D557D6" w:rsidRPr="00D557D6" w:rsidRDefault="00D557D6" w:rsidP="00D557D6">
            <w:pPr>
              <w:suppressAutoHyphens w:val="0"/>
              <w:spacing w:line="240" w:lineRule="auto"/>
              <w:jc w:val="center"/>
              <w:rPr>
                <w:rFonts w:eastAsia="Calibri"/>
                <w:b/>
                <w:bCs/>
                <w:lang w:eastAsia="ru-RU"/>
              </w:rPr>
            </w:pPr>
            <w:r w:rsidRPr="00D557D6">
              <w:rPr>
                <w:rFonts w:eastAsia="Calibri"/>
                <w:b/>
                <w:bCs/>
                <w:lang w:eastAsia="ru-RU"/>
              </w:rPr>
              <w:t>№</w:t>
            </w:r>
          </w:p>
        </w:tc>
        <w:tc>
          <w:tcPr>
            <w:tcW w:w="4253" w:type="dxa"/>
            <w:tcBorders>
              <w:top w:val="single" w:sz="4" w:space="0" w:color="auto"/>
              <w:left w:val="nil"/>
              <w:bottom w:val="single" w:sz="4" w:space="0" w:color="auto"/>
              <w:right w:val="single" w:sz="4" w:space="0" w:color="auto"/>
            </w:tcBorders>
            <w:shd w:val="clear" w:color="auto" w:fill="auto"/>
            <w:vAlign w:val="center"/>
          </w:tcPr>
          <w:p w:rsidR="00D557D6" w:rsidRPr="00D557D6" w:rsidRDefault="00D557D6" w:rsidP="00D557D6">
            <w:pPr>
              <w:suppressAutoHyphens w:val="0"/>
              <w:spacing w:line="240" w:lineRule="auto"/>
              <w:jc w:val="center"/>
              <w:rPr>
                <w:rFonts w:eastAsia="Calibri"/>
                <w:b/>
                <w:bCs/>
                <w:lang w:eastAsia="ru-RU"/>
              </w:rPr>
            </w:pPr>
            <w:r w:rsidRPr="00D557D6">
              <w:rPr>
                <w:rFonts w:eastAsia="Calibri"/>
                <w:b/>
                <w:bCs/>
                <w:lang w:eastAsia="ru-RU"/>
              </w:rPr>
              <w:t>Категория земель</w:t>
            </w:r>
          </w:p>
        </w:tc>
        <w:tc>
          <w:tcPr>
            <w:tcW w:w="2126" w:type="dxa"/>
            <w:tcBorders>
              <w:top w:val="single" w:sz="4" w:space="0" w:color="auto"/>
              <w:left w:val="nil"/>
              <w:bottom w:val="single" w:sz="4" w:space="0" w:color="auto"/>
              <w:right w:val="single" w:sz="4" w:space="0" w:color="auto"/>
            </w:tcBorders>
            <w:shd w:val="clear" w:color="auto" w:fill="auto"/>
            <w:vAlign w:val="center"/>
          </w:tcPr>
          <w:p w:rsidR="00D557D6" w:rsidRPr="00D557D6" w:rsidRDefault="00D557D6" w:rsidP="00D557D6">
            <w:pPr>
              <w:suppressAutoHyphens w:val="0"/>
              <w:spacing w:line="240" w:lineRule="auto"/>
              <w:jc w:val="center"/>
              <w:rPr>
                <w:rFonts w:eastAsia="Calibri"/>
                <w:b/>
                <w:bCs/>
                <w:lang w:eastAsia="ru-RU"/>
              </w:rPr>
            </w:pPr>
            <w:r w:rsidRPr="00D557D6">
              <w:rPr>
                <w:rFonts w:eastAsia="Calibri"/>
                <w:b/>
                <w:bCs/>
                <w:lang w:eastAsia="ru-RU"/>
              </w:rPr>
              <w:t>Существующая площадь, га</w:t>
            </w:r>
          </w:p>
        </w:tc>
        <w:tc>
          <w:tcPr>
            <w:tcW w:w="2126" w:type="dxa"/>
            <w:tcBorders>
              <w:top w:val="single" w:sz="4" w:space="0" w:color="auto"/>
              <w:left w:val="nil"/>
              <w:bottom w:val="single" w:sz="4" w:space="0" w:color="auto"/>
              <w:right w:val="single" w:sz="4" w:space="0" w:color="auto"/>
            </w:tcBorders>
            <w:shd w:val="clear" w:color="auto" w:fill="auto"/>
            <w:vAlign w:val="center"/>
          </w:tcPr>
          <w:p w:rsidR="00D557D6" w:rsidRPr="00D557D6" w:rsidRDefault="00D557D6" w:rsidP="00D557D6">
            <w:pPr>
              <w:suppressAutoHyphens w:val="0"/>
              <w:spacing w:line="240" w:lineRule="auto"/>
              <w:jc w:val="center"/>
              <w:rPr>
                <w:rFonts w:eastAsia="Calibri"/>
                <w:b/>
                <w:bCs/>
                <w:highlight w:val="yellow"/>
                <w:lang w:eastAsia="ru-RU"/>
              </w:rPr>
            </w:pPr>
            <w:r w:rsidRPr="00D557D6">
              <w:rPr>
                <w:rFonts w:eastAsia="Calibri"/>
                <w:b/>
                <w:bCs/>
                <w:lang w:eastAsia="ru-RU"/>
              </w:rPr>
              <w:t>Проектируемая площадь, га</w:t>
            </w:r>
          </w:p>
        </w:tc>
      </w:tr>
      <w:tr w:rsidR="00D557D6" w:rsidRPr="00D557D6" w:rsidTr="00491B71">
        <w:trPr>
          <w:trHeight w:val="273"/>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D557D6" w:rsidRPr="00D557D6" w:rsidRDefault="00D557D6" w:rsidP="00D557D6">
            <w:pPr>
              <w:suppressAutoHyphens w:val="0"/>
              <w:spacing w:line="240" w:lineRule="auto"/>
              <w:jc w:val="center"/>
              <w:rPr>
                <w:rFonts w:eastAsia="Calibri"/>
                <w:lang w:eastAsia="ru-RU"/>
              </w:rPr>
            </w:pPr>
            <w:r w:rsidRPr="00D557D6">
              <w:rPr>
                <w:rFonts w:eastAsia="Calibri"/>
                <w:lang w:eastAsia="ru-RU"/>
              </w:rPr>
              <w:t>1</w:t>
            </w:r>
          </w:p>
        </w:tc>
        <w:tc>
          <w:tcPr>
            <w:tcW w:w="4253" w:type="dxa"/>
            <w:tcBorders>
              <w:top w:val="nil"/>
              <w:left w:val="nil"/>
              <w:bottom w:val="single" w:sz="4" w:space="0" w:color="auto"/>
              <w:right w:val="single" w:sz="4" w:space="0" w:color="auto"/>
            </w:tcBorders>
            <w:shd w:val="clear" w:color="auto" w:fill="auto"/>
            <w:vAlign w:val="center"/>
          </w:tcPr>
          <w:p w:rsidR="00D557D6" w:rsidRPr="00D557D6" w:rsidRDefault="00D557D6" w:rsidP="00D557D6">
            <w:pPr>
              <w:suppressAutoHyphens w:val="0"/>
              <w:spacing w:line="240" w:lineRule="auto"/>
              <w:jc w:val="center"/>
              <w:rPr>
                <w:rFonts w:eastAsia="Calibri"/>
                <w:lang w:val="x-none" w:eastAsia="x-none"/>
              </w:rPr>
            </w:pPr>
            <w:r w:rsidRPr="00D557D6">
              <w:rPr>
                <w:rFonts w:eastAsia="Calibri"/>
                <w:lang w:val="x-none" w:eastAsia="x-none"/>
              </w:rPr>
              <w:t>Земли населенных пунктов</w:t>
            </w:r>
          </w:p>
        </w:tc>
        <w:tc>
          <w:tcPr>
            <w:tcW w:w="2126" w:type="dxa"/>
            <w:tcBorders>
              <w:top w:val="nil"/>
              <w:left w:val="nil"/>
              <w:bottom w:val="single" w:sz="4" w:space="0" w:color="auto"/>
              <w:right w:val="single" w:sz="4" w:space="0" w:color="auto"/>
            </w:tcBorders>
            <w:shd w:val="clear" w:color="auto" w:fill="auto"/>
            <w:vAlign w:val="center"/>
          </w:tcPr>
          <w:p w:rsidR="00D557D6" w:rsidRPr="00D557D6" w:rsidRDefault="00D557D6" w:rsidP="00D557D6">
            <w:pPr>
              <w:suppressAutoHyphens w:val="0"/>
              <w:spacing w:line="240" w:lineRule="auto"/>
              <w:jc w:val="center"/>
              <w:rPr>
                <w:rFonts w:eastAsia="Calibri"/>
                <w:lang w:eastAsia="en-US"/>
              </w:rPr>
            </w:pPr>
            <w:r w:rsidRPr="00D557D6">
              <w:rPr>
                <w:rFonts w:eastAsia="Calibri"/>
                <w:lang w:eastAsia="en-US"/>
              </w:rPr>
              <w:t>2829,02</w:t>
            </w:r>
          </w:p>
        </w:tc>
        <w:tc>
          <w:tcPr>
            <w:tcW w:w="2126" w:type="dxa"/>
            <w:tcBorders>
              <w:top w:val="nil"/>
              <w:left w:val="nil"/>
              <w:bottom w:val="single" w:sz="4" w:space="0" w:color="auto"/>
              <w:right w:val="single" w:sz="4" w:space="0" w:color="auto"/>
            </w:tcBorders>
            <w:shd w:val="clear" w:color="auto" w:fill="auto"/>
            <w:vAlign w:val="center"/>
          </w:tcPr>
          <w:p w:rsidR="00D557D6" w:rsidRPr="00D557D6" w:rsidRDefault="00D557D6" w:rsidP="00D557D6">
            <w:pPr>
              <w:suppressAutoHyphens w:val="0"/>
              <w:spacing w:line="240" w:lineRule="auto"/>
              <w:jc w:val="center"/>
              <w:rPr>
                <w:rFonts w:eastAsia="Calibri"/>
                <w:lang w:eastAsia="en-US"/>
              </w:rPr>
            </w:pPr>
            <w:r w:rsidRPr="00D557D6">
              <w:rPr>
                <w:rFonts w:eastAsia="Calibri"/>
                <w:lang w:eastAsia="en-US"/>
              </w:rPr>
              <w:t>2844,3</w:t>
            </w:r>
          </w:p>
        </w:tc>
      </w:tr>
      <w:tr w:rsidR="00D557D6" w:rsidRPr="00D557D6" w:rsidTr="00491B71">
        <w:trPr>
          <w:trHeight w:val="6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D557D6" w:rsidRPr="00D557D6" w:rsidRDefault="00D557D6" w:rsidP="00D557D6">
            <w:pPr>
              <w:suppressAutoHyphens w:val="0"/>
              <w:spacing w:line="240" w:lineRule="auto"/>
              <w:jc w:val="center"/>
              <w:rPr>
                <w:rFonts w:eastAsia="Calibri"/>
                <w:lang w:eastAsia="ru-RU"/>
              </w:rPr>
            </w:pPr>
            <w:r w:rsidRPr="00D557D6">
              <w:rPr>
                <w:rFonts w:eastAsia="Calibri"/>
                <w:lang w:eastAsia="ru-RU"/>
              </w:rPr>
              <w:t>2</w:t>
            </w:r>
          </w:p>
        </w:tc>
        <w:tc>
          <w:tcPr>
            <w:tcW w:w="4253" w:type="dxa"/>
            <w:tcBorders>
              <w:top w:val="nil"/>
              <w:left w:val="nil"/>
              <w:bottom w:val="single" w:sz="4" w:space="0" w:color="auto"/>
              <w:right w:val="single" w:sz="4" w:space="0" w:color="auto"/>
            </w:tcBorders>
            <w:shd w:val="clear" w:color="auto" w:fill="auto"/>
            <w:vAlign w:val="center"/>
          </w:tcPr>
          <w:p w:rsidR="00D557D6" w:rsidRPr="00D557D6" w:rsidRDefault="00D557D6" w:rsidP="00D557D6">
            <w:pPr>
              <w:suppressAutoHyphens w:val="0"/>
              <w:spacing w:line="240" w:lineRule="auto"/>
              <w:jc w:val="center"/>
              <w:rPr>
                <w:rFonts w:eastAsia="Calibri"/>
                <w:lang w:val="x-none" w:eastAsia="x-none"/>
              </w:rPr>
            </w:pPr>
            <w:r w:rsidRPr="00D557D6">
              <w:rPr>
                <w:rFonts w:eastAsia="Calibri"/>
                <w:lang w:val="x-none" w:eastAsia="x-none"/>
              </w:rPr>
              <w:t>Земли сельскохозяйственного назначения</w:t>
            </w:r>
          </w:p>
        </w:tc>
        <w:tc>
          <w:tcPr>
            <w:tcW w:w="2126" w:type="dxa"/>
            <w:tcBorders>
              <w:top w:val="nil"/>
              <w:left w:val="nil"/>
              <w:bottom w:val="single" w:sz="4" w:space="0" w:color="auto"/>
              <w:right w:val="single" w:sz="4" w:space="0" w:color="auto"/>
            </w:tcBorders>
            <w:shd w:val="clear" w:color="auto" w:fill="auto"/>
            <w:vAlign w:val="center"/>
          </w:tcPr>
          <w:p w:rsidR="00D557D6" w:rsidRPr="00D557D6" w:rsidRDefault="00D557D6" w:rsidP="00D557D6">
            <w:pPr>
              <w:suppressAutoHyphens w:val="0"/>
              <w:spacing w:line="240" w:lineRule="auto"/>
              <w:jc w:val="center"/>
              <w:rPr>
                <w:rFonts w:eastAsia="Calibri"/>
                <w:lang w:eastAsia="en-US"/>
              </w:rPr>
            </w:pPr>
            <w:r w:rsidRPr="00D557D6">
              <w:rPr>
                <w:rFonts w:eastAsia="Calibri"/>
                <w:lang w:eastAsia="en-US"/>
              </w:rPr>
              <w:t>3534,96</w:t>
            </w:r>
          </w:p>
        </w:tc>
        <w:tc>
          <w:tcPr>
            <w:tcW w:w="2126" w:type="dxa"/>
            <w:tcBorders>
              <w:top w:val="nil"/>
              <w:left w:val="nil"/>
              <w:bottom w:val="single" w:sz="4" w:space="0" w:color="auto"/>
              <w:right w:val="single" w:sz="4" w:space="0" w:color="auto"/>
            </w:tcBorders>
            <w:shd w:val="clear" w:color="auto" w:fill="auto"/>
            <w:vAlign w:val="center"/>
          </w:tcPr>
          <w:p w:rsidR="00D557D6" w:rsidRPr="00D557D6" w:rsidRDefault="00D557D6" w:rsidP="00D557D6">
            <w:pPr>
              <w:suppressAutoHyphens w:val="0"/>
              <w:spacing w:line="240" w:lineRule="auto"/>
              <w:jc w:val="center"/>
              <w:rPr>
                <w:rFonts w:eastAsia="Calibri"/>
                <w:lang w:eastAsia="en-US"/>
              </w:rPr>
            </w:pPr>
            <w:r w:rsidRPr="00D557D6">
              <w:rPr>
                <w:rFonts w:eastAsia="Calibri"/>
                <w:lang w:eastAsia="en-US"/>
              </w:rPr>
              <w:t>3519,74</w:t>
            </w:r>
          </w:p>
        </w:tc>
      </w:tr>
      <w:tr w:rsidR="00D557D6" w:rsidRPr="00D557D6" w:rsidTr="00491B71">
        <w:trPr>
          <w:trHeight w:val="273"/>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D557D6" w:rsidRPr="00D557D6" w:rsidRDefault="00D557D6" w:rsidP="00D557D6">
            <w:pPr>
              <w:suppressAutoHyphens w:val="0"/>
              <w:spacing w:line="240" w:lineRule="auto"/>
              <w:jc w:val="center"/>
              <w:rPr>
                <w:rFonts w:eastAsia="Calibri"/>
                <w:lang w:eastAsia="ru-RU"/>
              </w:rPr>
            </w:pPr>
            <w:r w:rsidRPr="00D557D6">
              <w:rPr>
                <w:rFonts w:eastAsia="Calibri"/>
                <w:lang w:eastAsia="ru-RU"/>
              </w:rPr>
              <w:t>3</w:t>
            </w:r>
          </w:p>
        </w:tc>
        <w:tc>
          <w:tcPr>
            <w:tcW w:w="4253" w:type="dxa"/>
            <w:tcBorders>
              <w:top w:val="nil"/>
              <w:left w:val="nil"/>
              <w:bottom w:val="single" w:sz="4" w:space="0" w:color="auto"/>
              <w:right w:val="single" w:sz="4" w:space="0" w:color="auto"/>
            </w:tcBorders>
            <w:shd w:val="clear" w:color="auto" w:fill="auto"/>
            <w:vAlign w:val="center"/>
          </w:tcPr>
          <w:p w:rsidR="00D557D6" w:rsidRPr="00D557D6" w:rsidRDefault="00D557D6" w:rsidP="00D557D6">
            <w:pPr>
              <w:suppressAutoHyphens w:val="0"/>
              <w:spacing w:line="240" w:lineRule="auto"/>
              <w:jc w:val="center"/>
              <w:rPr>
                <w:rFonts w:eastAsia="Calibri"/>
                <w:lang w:val="x-none" w:eastAsia="x-none"/>
              </w:rPr>
            </w:pPr>
            <w:r w:rsidRPr="00D557D6">
              <w:rPr>
                <w:rFonts w:eastAsia="Calibri"/>
                <w:lang w:val="x-none" w:eastAsia="x-none"/>
              </w:rPr>
              <w:t>Земли водного фонда</w:t>
            </w:r>
          </w:p>
        </w:tc>
        <w:tc>
          <w:tcPr>
            <w:tcW w:w="2126" w:type="dxa"/>
            <w:tcBorders>
              <w:top w:val="nil"/>
              <w:left w:val="nil"/>
              <w:bottom w:val="single" w:sz="4" w:space="0" w:color="auto"/>
              <w:right w:val="single" w:sz="4" w:space="0" w:color="auto"/>
            </w:tcBorders>
            <w:shd w:val="clear" w:color="auto" w:fill="auto"/>
            <w:vAlign w:val="center"/>
          </w:tcPr>
          <w:p w:rsidR="00D557D6" w:rsidRPr="00D557D6" w:rsidRDefault="00D557D6" w:rsidP="00D557D6">
            <w:pPr>
              <w:suppressAutoHyphens w:val="0"/>
              <w:spacing w:line="240" w:lineRule="auto"/>
              <w:jc w:val="center"/>
              <w:rPr>
                <w:rFonts w:eastAsia="Calibri"/>
                <w:lang w:eastAsia="en-US"/>
              </w:rPr>
            </w:pPr>
            <w:r w:rsidRPr="00D557D6">
              <w:rPr>
                <w:rFonts w:eastAsia="Calibri"/>
                <w:lang w:eastAsia="ru-RU"/>
              </w:rPr>
              <w:t>21197,63</w:t>
            </w:r>
          </w:p>
        </w:tc>
        <w:tc>
          <w:tcPr>
            <w:tcW w:w="2126" w:type="dxa"/>
            <w:tcBorders>
              <w:top w:val="nil"/>
              <w:left w:val="nil"/>
              <w:bottom w:val="single" w:sz="4" w:space="0" w:color="auto"/>
              <w:right w:val="single" w:sz="4" w:space="0" w:color="auto"/>
            </w:tcBorders>
            <w:shd w:val="clear" w:color="auto" w:fill="auto"/>
            <w:vAlign w:val="center"/>
          </w:tcPr>
          <w:p w:rsidR="00D557D6" w:rsidRPr="00D557D6" w:rsidRDefault="00D557D6" w:rsidP="00D557D6">
            <w:pPr>
              <w:suppressAutoHyphens w:val="0"/>
              <w:spacing w:line="240" w:lineRule="auto"/>
              <w:jc w:val="center"/>
              <w:rPr>
                <w:rFonts w:eastAsia="Calibri"/>
                <w:lang w:eastAsia="en-US"/>
              </w:rPr>
            </w:pPr>
            <w:r w:rsidRPr="00D557D6">
              <w:rPr>
                <w:rFonts w:eastAsia="Calibri"/>
                <w:lang w:eastAsia="ru-RU"/>
              </w:rPr>
              <w:t>21197,63</w:t>
            </w:r>
          </w:p>
        </w:tc>
      </w:tr>
      <w:tr w:rsidR="00D557D6" w:rsidRPr="00D557D6" w:rsidTr="00491B71">
        <w:trPr>
          <w:trHeight w:val="70"/>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D557D6" w:rsidRPr="00D557D6" w:rsidRDefault="00D557D6" w:rsidP="00D557D6">
            <w:pPr>
              <w:suppressAutoHyphens w:val="0"/>
              <w:spacing w:line="240" w:lineRule="auto"/>
              <w:jc w:val="center"/>
              <w:rPr>
                <w:rFonts w:eastAsia="Calibri"/>
                <w:lang w:eastAsia="ru-RU"/>
              </w:rPr>
            </w:pPr>
            <w:r w:rsidRPr="00D557D6">
              <w:rPr>
                <w:rFonts w:eastAsia="Calibri"/>
                <w:lang w:eastAsia="ru-RU"/>
              </w:rPr>
              <w:t>4</w:t>
            </w:r>
          </w:p>
        </w:tc>
        <w:tc>
          <w:tcPr>
            <w:tcW w:w="4253" w:type="dxa"/>
            <w:tcBorders>
              <w:top w:val="nil"/>
              <w:left w:val="nil"/>
              <w:bottom w:val="single" w:sz="4" w:space="0" w:color="auto"/>
              <w:right w:val="single" w:sz="4" w:space="0" w:color="auto"/>
            </w:tcBorders>
            <w:shd w:val="clear" w:color="auto" w:fill="auto"/>
            <w:vAlign w:val="center"/>
          </w:tcPr>
          <w:p w:rsidR="00D557D6" w:rsidRPr="00D557D6" w:rsidRDefault="00D557D6" w:rsidP="00D557D6">
            <w:pPr>
              <w:suppressAutoHyphens w:val="0"/>
              <w:spacing w:line="240" w:lineRule="auto"/>
              <w:jc w:val="center"/>
              <w:rPr>
                <w:rFonts w:eastAsia="Calibri"/>
                <w:lang w:val="x-none" w:eastAsia="x-none"/>
              </w:rPr>
            </w:pPr>
            <w:r w:rsidRPr="00D557D6">
              <w:rPr>
                <w:rFonts w:eastAsia="Calibri"/>
                <w:lang w:val="x-none" w:eastAsia="x-none"/>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126" w:type="dxa"/>
            <w:tcBorders>
              <w:top w:val="nil"/>
              <w:left w:val="nil"/>
              <w:bottom w:val="single" w:sz="4" w:space="0" w:color="auto"/>
              <w:right w:val="single" w:sz="4" w:space="0" w:color="auto"/>
            </w:tcBorders>
            <w:shd w:val="clear" w:color="auto" w:fill="auto"/>
            <w:vAlign w:val="center"/>
          </w:tcPr>
          <w:p w:rsidR="00D557D6" w:rsidRPr="00D557D6" w:rsidRDefault="00D557D6" w:rsidP="00D557D6">
            <w:pPr>
              <w:suppressAutoHyphens w:val="0"/>
              <w:spacing w:line="240" w:lineRule="auto"/>
              <w:jc w:val="center"/>
              <w:rPr>
                <w:rFonts w:eastAsia="Calibri"/>
                <w:lang w:eastAsia="en-US"/>
              </w:rPr>
            </w:pPr>
            <w:r w:rsidRPr="00D557D6">
              <w:rPr>
                <w:rFonts w:eastAsia="Calibri"/>
                <w:lang w:eastAsia="en-US"/>
              </w:rPr>
              <w:t>74,1</w:t>
            </w:r>
          </w:p>
        </w:tc>
        <w:tc>
          <w:tcPr>
            <w:tcW w:w="2126" w:type="dxa"/>
            <w:tcBorders>
              <w:top w:val="nil"/>
              <w:left w:val="nil"/>
              <w:bottom w:val="single" w:sz="4" w:space="0" w:color="auto"/>
              <w:right w:val="single" w:sz="4" w:space="0" w:color="auto"/>
            </w:tcBorders>
            <w:shd w:val="clear" w:color="auto" w:fill="auto"/>
            <w:vAlign w:val="center"/>
          </w:tcPr>
          <w:p w:rsidR="00D557D6" w:rsidRPr="00D557D6" w:rsidRDefault="00D557D6" w:rsidP="00D557D6">
            <w:pPr>
              <w:suppressAutoHyphens w:val="0"/>
              <w:spacing w:line="240" w:lineRule="auto"/>
              <w:jc w:val="center"/>
              <w:rPr>
                <w:rFonts w:eastAsia="Calibri"/>
                <w:lang w:eastAsia="en-US"/>
              </w:rPr>
            </w:pPr>
            <w:r w:rsidRPr="00D557D6">
              <w:rPr>
                <w:rFonts w:eastAsia="Calibri"/>
                <w:lang w:eastAsia="en-US"/>
              </w:rPr>
              <w:t>74,1</w:t>
            </w:r>
          </w:p>
        </w:tc>
      </w:tr>
      <w:tr w:rsidR="00D557D6" w:rsidRPr="00D557D6" w:rsidTr="00491B71">
        <w:trPr>
          <w:trHeight w:val="70"/>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D557D6" w:rsidRPr="00D557D6" w:rsidRDefault="00D557D6" w:rsidP="00D557D6">
            <w:pPr>
              <w:suppressAutoHyphens w:val="0"/>
              <w:spacing w:line="240" w:lineRule="auto"/>
              <w:jc w:val="center"/>
              <w:rPr>
                <w:rFonts w:eastAsia="Calibri"/>
                <w:lang w:eastAsia="ru-RU"/>
              </w:rPr>
            </w:pPr>
            <w:r w:rsidRPr="00D557D6">
              <w:rPr>
                <w:rFonts w:eastAsia="Calibri"/>
                <w:lang w:eastAsia="ru-RU"/>
              </w:rPr>
              <w:lastRenderedPageBreak/>
              <w:t>5</w:t>
            </w:r>
          </w:p>
        </w:tc>
        <w:tc>
          <w:tcPr>
            <w:tcW w:w="4253" w:type="dxa"/>
            <w:tcBorders>
              <w:top w:val="nil"/>
              <w:left w:val="nil"/>
              <w:bottom w:val="single" w:sz="4" w:space="0" w:color="auto"/>
              <w:right w:val="single" w:sz="4" w:space="0" w:color="auto"/>
            </w:tcBorders>
            <w:shd w:val="clear" w:color="auto" w:fill="auto"/>
            <w:vAlign w:val="center"/>
          </w:tcPr>
          <w:p w:rsidR="00D557D6" w:rsidRPr="00D557D6" w:rsidRDefault="00D557D6" w:rsidP="00D557D6">
            <w:pPr>
              <w:suppressAutoHyphens w:val="0"/>
              <w:spacing w:line="240" w:lineRule="auto"/>
              <w:jc w:val="center"/>
              <w:rPr>
                <w:rFonts w:eastAsia="Calibri"/>
                <w:lang w:eastAsia="x-none"/>
              </w:rPr>
            </w:pPr>
            <w:r w:rsidRPr="00D557D6">
              <w:rPr>
                <w:rFonts w:eastAsia="Calibri"/>
                <w:lang w:eastAsia="x-none"/>
              </w:rPr>
              <w:t>Земли лесного фонда</w:t>
            </w:r>
          </w:p>
        </w:tc>
        <w:tc>
          <w:tcPr>
            <w:tcW w:w="2126" w:type="dxa"/>
            <w:tcBorders>
              <w:top w:val="nil"/>
              <w:left w:val="nil"/>
              <w:bottom w:val="single" w:sz="4" w:space="0" w:color="auto"/>
              <w:right w:val="single" w:sz="4" w:space="0" w:color="auto"/>
            </w:tcBorders>
            <w:shd w:val="clear" w:color="auto" w:fill="auto"/>
            <w:vAlign w:val="center"/>
          </w:tcPr>
          <w:p w:rsidR="00D557D6" w:rsidRPr="00D557D6" w:rsidRDefault="00D557D6" w:rsidP="00D557D6">
            <w:pPr>
              <w:suppressAutoHyphens w:val="0"/>
              <w:snapToGrid w:val="0"/>
              <w:spacing w:line="240" w:lineRule="auto"/>
              <w:jc w:val="center"/>
              <w:rPr>
                <w:rFonts w:eastAsia="Calibri"/>
                <w:lang w:eastAsia="en-US"/>
              </w:rPr>
            </w:pPr>
            <w:r w:rsidRPr="00D557D6">
              <w:rPr>
                <w:rFonts w:eastAsia="Calibri"/>
                <w:lang w:eastAsia="en-US"/>
              </w:rPr>
              <w:t>-</w:t>
            </w:r>
          </w:p>
        </w:tc>
        <w:tc>
          <w:tcPr>
            <w:tcW w:w="2126" w:type="dxa"/>
            <w:tcBorders>
              <w:top w:val="nil"/>
              <w:left w:val="nil"/>
              <w:bottom w:val="single" w:sz="4" w:space="0" w:color="auto"/>
              <w:right w:val="single" w:sz="4" w:space="0" w:color="auto"/>
            </w:tcBorders>
            <w:shd w:val="clear" w:color="auto" w:fill="auto"/>
            <w:vAlign w:val="center"/>
          </w:tcPr>
          <w:p w:rsidR="00D557D6" w:rsidRPr="00D557D6" w:rsidRDefault="00D557D6" w:rsidP="00D557D6">
            <w:pPr>
              <w:suppressAutoHyphens w:val="0"/>
              <w:snapToGrid w:val="0"/>
              <w:spacing w:line="240" w:lineRule="auto"/>
              <w:jc w:val="center"/>
              <w:rPr>
                <w:rFonts w:eastAsia="Calibri"/>
                <w:lang w:eastAsia="en-US"/>
              </w:rPr>
            </w:pPr>
            <w:r w:rsidRPr="00D557D6">
              <w:rPr>
                <w:rFonts w:eastAsia="Calibri"/>
                <w:lang w:eastAsia="en-US"/>
              </w:rPr>
              <w:t>-</w:t>
            </w:r>
          </w:p>
        </w:tc>
      </w:tr>
      <w:tr w:rsidR="00D557D6" w:rsidRPr="00D557D6" w:rsidTr="00491B71">
        <w:trPr>
          <w:trHeight w:val="273"/>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D557D6" w:rsidRPr="00D557D6" w:rsidRDefault="00D557D6" w:rsidP="00D557D6">
            <w:pPr>
              <w:suppressAutoHyphens w:val="0"/>
              <w:spacing w:line="240" w:lineRule="auto"/>
              <w:jc w:val="center"/>
              <w:rPr>
                <w:rFonts w:eastAsia="Calibri"/>
                <w:b/>
                <w:bCs/>
                <w:lang w:eastAsia="ru-RU"/>
              </w:rPr>
            </w:pPr>
          </w:p>
        </w:tc>
        <w:tc>
          <w:tcPr>
            <w:tcW w:w="4253" w:type="dxa"/>
            <w:tcBorders>
              <w:top w:val="nil"/>
              <w:left w:val="nil"/>
              <w:bottom w:val="single" w:sz="4" w:space="0" w:color="auto"/>
              <w:right w:val="single" w:sz="4" w:space="0" w:color="auto"/>
            </w:tcBorders>
            <w:shd w:val="clear" w:color="auto" w:fill="auto"/>
            <w:vAlign w:val="center"/>
          </w:tcPr>
          <w:p w:rsidR="00D557D6" w:rsidRPr="00D557D6" w:rsidRDefault="00D557D6" w:rsidP="00D557D6">
            <w:pPr>
              <w:suppressAutoHyphens w:val="0"/>
              <w:spacing w:line="240" w:lineRule="auto"/>
              <w:jc w:val="center"/>
              <w:rPr>
                <w:rFonts w:eastAsia="Calibri"/>
                <w:b/>
                <w:bCs/>
                <w:lang w:eastAsia="x-none"/>
              </w:rPr>
            </w:pPr>
            <w:r w:rsidRPr="00D557D6">
              <w:rPr>
                <w:rFonts w:eastAsia="Calibri"/>
                <w:b/>
                <w:bCs/>
                <w:lang w:eastAsia="x-none"/>
              </w:rPr>
              <w:t>Итого</w:t>
            </w:r>
          </w:p>
        </w:tc>
        <w:tc>
          <w:tcPr>
            <w:tcW w:w="2126" w:type="dxa"/>
            <w:tcBorders>
              <w:top w:val="nil"/>
              <w:left w:val="nil"/>
              <w:bottom w:val="single" w:sz="4" w:space="0" w:color="auto"/>
              <w:right w:val="single" w:sz="4" w:space="0" w:color="auto"/>
            </w:tcBorders>
            <w:shd w:val="clear" w:color="auto" w:fill="auto"/>
            <w:vAlign w:val="center"/>
          </w:tcPr>
          <w:p w:rsidR="00D557D6" w:rsidRPr="00D557D6" w:rsidRDefault="00D557D6" w:rsidP="00D557D6">
            <w:pPr>
              <w:suppressAutoHyphens w:val="0"/>
              <w:spacing w:line="240" w:lineRule="auto"/>
              <w:jc w:val="center"/>
              <w:rPr>
                <w:rFonts w:eastAsia="Calibri"/>
                <w:lang w:eastAsia="en-US"/>
              </w:rPr>
            </w:pPr>
            <w:r w:rsidRPr="00D557D6">
              <w:rPr>
                <w:rFonts w:eastAsia="Calibri"/>
                <w:lang w:eastAsia="en-US"/>
              </w:rPr>
              <w:t>27635,8</w:t>
            </w:r>
          </w:p>
        </w:tc>
        <w:tc>
          <w:tcPr>
            <w:tcW w:w="2126" w:type="dxa"/>
            <w:tcBorders>
              <w:top w:val="nil"/>
              <w:left w:val="nil"/>
              <w:bottom w:val="single" w:sz="4" w:space="0" w:color="auto"/>
              <w:right w:val="single" w:sz="4" w:space="0" w:color="auto"/>
            </w:tcBorders>
            <w:shd w:val="clear" w:color="auto" w:fill="auto"/>
            <w:vAlign w:val="center"/>
          </w:tcPr>
          <w:p w:rsidR="00D557D6" w:rsidRPr="00D557D6" w:rsidRDefault="00D557D6" w:rsidP="00D557D6">
            <w:pPr>
              <w:suppressAutoHyphens w:val="0"/>
              <w:spacing w:line="240" w:lineRule="auto"/>
              <w:jc w:val="center"/>
              <w:rPr>
                <w:rFonts w:eastAsia="Calibri"/>
                <w:lang w:eastAsia="en-US"/>
              </w:rPr>
            </w:pPr>
            <w:r w:rsidRPr="00D557D6">
              <w:rPr>
                <w:rFonts w:eastAsia="Calibri"/>
                <w:lang w:eastAsia="en-US"/>
              </w:rPr>
              <w:t>27635,8</w:t>
            </w:r>
          </w:p>
        </w:tc>
      </w:tr>
    </w:tbl>
    <w:p w:rsidR="00D557D6" w:rsidRPr="00D557D6" w:rsidRDefault="00D557D6" w:rsidP="00D557D6">
      <w:pPr>
        <w:suppressAutoHyphens w:val="0"/>
        <w:spacing w:line="240" w:lineRule="auto"/>
        <w:rPr>
          <w:lang w:eastAsia="ru-RU"/>
        </w:rPr>
      </w:pPr>
    </w:p>
    <w:p w:rsidR="00D557D6" w:rsidRPr="00D557D6" w:rsidRDefault="00D557D6" w:rsidP="00D97631">
      <w:pPr>
        <w:suppressAutoHyphens w:val="0"/>
        <w:spacing w:before="180" w:after="120" w:line="240" w:lineRule="auto"/>
        <w:ind w:firstLine="709"/>
        <w:contextualSpacing/>
        <w:outlineLvl w:val="2"/>
        <w:rPr>
          <w:rFonts w:eastAsia="Calibri"/>
          <w:b/>
          <w:sz w:val="26"/>
          <w:szCs w:val="26"/>
          <w:lang w:eastAsia="ru-RU"/>
        </w:rPr>
      </w:pPr>
      <w:r w:rsidRPr="00D557D6">
        <w:rPr>
          <w:rFonts w:eastAsia="Calibri"/>
          <w:b/>
          <w:sz w:val="26"/>
          <w:szCs w:val="26"/>
          <w:lang w:eastAsia="ru-RU"/>
        </w:rPr>
        <w:t>Земли сельскохозяйственного назначения</w:t>
      </w:r>
    </w:p>
    <w:p w:rsidR="00D557D6" w:rsidRPr="00D557D6" w:rsidRDefault="00D557D6" w:rsidP="00D97631">
      <w:pPr>
        <w:suppressAutoHyphens w:val="0"/>
        <w:spacing w:line="240" w:lineRule="auto"/>
        <w:ind w:firstLine="709"/>
        <w:jc w:val="both"/>
        <w:rPr>
          <w:lang w:eastAsia="ru-RU"/>
        </w:rPr>
      </w:pPr>
      <w:r w:rsidRPr="00D557D6">
        <w:rPr>
          <w:lang w:eastAsia="ru-RU"/>
        </w:rPr>
        <w:t xml:space="preserve">Общая площадь земель сельскохозяйственного назначения в </w:t>
      </w:r>
      <w:proofErr w:type="spellStart"/>
      <w:r w:rsidRPr="00D557D6">
        <w:rPr>
          <w:lang w:eastAsia="ru-RU"/>
        </w:rPr>
        <w:t>Ракомском</w:t>
      </w:r>
      <w:proofErr w:type="spellEnd"/>
      <w:r w:rsidRPr="00D557D6">
        <w:rPr>
          <w:lang w:eastAsia="ru-RU"/>
        </w:rPr>
        <w:t xml:space="preserve"> сельском поселении в настоящее время составляет 3534,96 га. Настоящими изменениями предусматривается уменьшение земель данной категории на 15,22 га, из них:</w:t>
      </w:r>
    </w:p>
    <w:p w:rsidR="00D557D6" w:rsidRPr="00D557D6" w:rsidRDefault="00D557D6" w:rsidP="00D97631">
      <w:pPr>
        <w:suppressAutoHyphens w:val="0"/>
        <w:spacing w:line="240" w:lineRule="auto"/>
        <w:ind w:firstLine="709"/>
        <w:jc w:val="both"/>
        <w:rPr>
          <w:lang w:eastAsia="ru-RU"/>
        </w:rPr>
      </w:pPr>
      <w:r w:rsidRPr="00D557D6">
        <w:rPr>
          <w:lang w:eastAsia="ru-RU"/>
        </w:rPr>
        <w:t>- 17,9 планируются к переводу в земли населённых пунктов;</w:t>
      </w:r>
    </w:p>
    <w:p w:rsidR="00D557D6" w:rsidRPr="00D557D6" w:rsidRDefault="00D557D6" w:rsidP="00D97631">
      <w:pPr>
        <w:suppressAutoHyphens w:val="0"/>
        <w:spacing w:line="240" w:lineRule="auto"/>
        <w:ind w:firstLine="709"/>
        <w:jc w:val="both"/>
        <w:rPr>
          <w:lang w:eastAsia="ru-RU"/>
        </w:rPr>
      </w:pPr>
      <w:r w:rsidRPr="00D557D6">
        <w:rPr>
          <w:lang w:eastAsia="ru-RU"/>
        </w:rPr>
        <w:t>-2,6 планируется к переводу в земли сельскохозяйственного назначения.</w:t>
      </w:r>
    </w:p>
    <w:p w:rsidR="00D557D6" w:rsidRPr="00D557D6" w:rsidRDefault="00D557D6" w:rsidP="00D97631">
      <w:pPr>
        <w:suppressAutoHyphens w:val="0"/>
        <w:spacing w:line="240" w:lineRule="auto"/>
        <w:ind w:firstLine="709"/>
        <w:jc w:val="both"/>
        <w:rPr>
          <w:lang w:eastAsia="ru-RU"/>
        </w:rPr>
      </w:pPr>
      <w:r w:rsidRPr="00D557D6">
        <w:rPr>
          <w:lang w:eastAsia="ru-RU"/>
        </w:rPr>
        <w:t>Таким образом, на расчётный срок площадь земель сельскохозяйственного назначения составит 3519,74 га</w:t>
      </w:r>
    </w:p>
    <w:p w:rsidR="00D557D6" w:rsidRDefault="00D557D6" w:rsidP="00D97631">
      <w:pPr>
        <w:suppressAutoHyphens w:val="0"/>
        <w:spacing w:line="240" w:lineRule="auto"/>
        <w:ind w:firstLine="709"/>
        <w:jc w:val="both"/>
        <w:rPr>
          <w:lang w:eastAsia="ru-RU"/>
        </w:rPr>
      </w:pPr>
      <w:r w:rsidRPr="00D557D6">
        <w:rPr>
          <w:lang w:eastAsia="ru-RU"/>
        </w:rPr>
        <w:t>Перечень земельных участков включаемых в границы населённых пунктов из земель сельскохозяйственного назначения представлен в разделе 4.4.</w:t>
      </w:r>
    </w:p>
    <w:p w:rsidR="00D97631" w:rsidRPr="00D557D6" w:rsidRDefault="00D97631" w:rsidP="00D97631">
      <w:pPr>
        <w:suppressAutoHyphens w:val="0"/>
        <w:spacing w:line="240" w:lineRule="auto"/>
        <w:ind w:firstLine="709"/>
        <w:jc w:val="both"/>
        <w:rPr>
          <w:lang w:eastAsia="ru-RU"/>
        </w:rPr>
      </w:pPr>
    </w:p>
    <w:p w:rsidR="00D557D6" w:rsidRPr="00D557D6" w:rsidRDefault="00D557D6" w:rsidP="00D97631">
      <w:pPr>
        <w:suppressAutoHyphens w:val="0"/>
        <w:spacing w:before="180" w:after="120" w:line="240" w:lineRule="auto"/>
        <w:ind w:firstLine="709"/>
        <w:contextualSpacing/>
        <w:outlineLvl w:val="2"/>
        <w:rPr>
          <w:rFonts w:eastAsia="Calibri"/>
          <w:b/>
          <w:sz w:val="26"/>
          <w:szCs w:val="26"/>
          <w:lang w:eastAsia="ru-RU"/>
        </w:rPr>
      </w:pPr>
      <w:r w:rsidRPr="00D557D6">
        <w:rPr>
          <w:rFonts w:eastAsia="Calibri"/>
          <w:b/>
          <w:sz w:val="26"/>
          <w:szCs w:val="26"/>
          <w:lang w:eastAsia="ru-RU"/>
        </w:rPr>
        <w:t>Земли населённых пунктов</w:t>
      </w:r>
    </w:p>
    <w:p w:rsidR="00D557D6" w:rsidRDefault="00D557D6" w:rsidP="00D557D6">
      <w:pPr>
        <w:suppressAutoHyphens w:val="0"/>
        <w:spacing w:line="240" w:lineRule="auto"/>
        <w:ind w:firstLine="720"/>
        <w:jc w:val="both"/>
        <w:rPr>
          <w:lang w:eastAsia="ru-RU"/>
        </w:rPr>
      </w:pPr>
      <w:r w:rsidRPr="00D557D6">
        <w:rPr>
          <w:lang w:eastAsia="ru-RU"/>
        </w:rPr>
        <w:t>В соответствии со ст.84 Земельного кодекса Российской Федерации установлением или изменением границ населённых пунктов является утверждение или изменение генерального плана поселения, отображающего границы населённых пунктов, расположенных в границах соответствующего муниципального образования.</w:t>
      </w:r>
    </w:p>
    <w:p w:rsidR="00D97631" w:rsidRPr="00D557D6" w:rsidRDefault="00D97631" w:rsidP="00D557D6">
      <w:pPr>
        <w:suppressAutoHyphens w:val="0"/>
        <w:spacing w:line="240" w:lineRule="auto"/>
        <w:ind w:firstLine="720"/>
        <w:jc w:val="both"/>
        <w:rPr>
          <w:lang w:eastAsia="ru-RU"/>
        </w:rPr>
      </w:pPr>
    </w:p>
    <w:tbl>
      <w:tblPr>
        <w:tblW w:w="9497" w:type="dxa"/>
        <w:tblInd w:w="137" w:type="dxa"/>
        <w:tblLook w:val="04A0" w:firstRow="1" w:lastRow="0" w:firstColumn="1" w:lastColumn="0" w:noHBand="0" w:noVBand="1"/>
      </w:tblPr>
      <w:tblGrid>
        <w:gridCol w:w="1134"/>
        <w:gridCol w:w="3571"/>
        <w:gridCol w:w="1830"/>
        <w:gridCol w:w="1559"/>
        <w:gridCol w:w="1403"/>
      </w:tblGrid>
      <w:tr w:rsidR="00D557D6" w:rsidRPr="00D557D6" w:rsidTr="00D97631">
        <w:trPr>
          <w:trHeight w:val="267"/>
          <w:tblHeader/>
        </w:trPr>
        <w:tc>
          <w:tcPr>
            <w:tcW w:w="1134" w:type="dxa"/>
            <w:vMerge w:val="restart"/>
            <w:tcBorders>
              <w:top w:val="single" w:sz="4" w:space="0" w:color="auto"/>
              <w:left w:val="single" w:sz="4" w:space="0" w:color="auto"/>
              <w:right w:val="single" w:sz="4" w:space="0" w:color="auto"/>
            </w:tcBorders>
            <w:shd w:val="clear" w:color="auto" w:fill="auto"/>
            <w:noWrap/>
            <w:vAlign w:val="center"/>
          </w:tcPr>
          <w:p w:rsidR="00D557D6" w:rsidRPr="00D557D6" w:rsidRDefault="00D557D6" w:rsidP="00D557D6">
            <w:pPr>
              <w:suppressAutoHyphens w:val="0"/>
              <w:snapToGrid w:val="0"/>
              <w:spacing w:line="259" w:lineRule="auto"/>
              <w:jc w:val="center"/>
              <w:rPr>
                <w:rFonts w:eastAsia="Calibri"/>
                <w:b/>
                <w:bCs/>
                <w:lang w:eastAsia="en-US"/>
              </w:rPr>
            </w:pPr>
            <w:r w:rsidRPr="00D557D6">
              <w:rPr>
                <w:rFonts w:eastAsia="Calibri"/>
                <w:b/>
                <w:bCs/>
                <w:lang w:eastAsia="en-US"/>
              </w:rPr>
              <w:t>№ п/п</w:t>
            </w:r>
          </w:p>
        </w:tc>
        <w:tc>
          <w:tcPr>
            <w:tcW w:w="3571" w:type="dxa"/>
            <w:vMerge w:val="restart"/>
            <w:tcBorders>
              <w:top w:val="single" w:sz="4" w:space="0" w:color="auto"/>
              <w:left w:val="nil"/>
              <w:right w:val="single" w:sz="4" w:space="0" w:color="auto"/>
            </w:tcBorders>
            <w:shd w:val="clear" w:color="auto" w:fill="auto"/>
            <w:vAlign w:val="center"/>
          </w:tcPr>
          <w:p w:rsidR="00D557D6" w:rsidRPr="00D557D6" w:rsidRDefault="00D557D6" w:rsidP="00D557D6">
            <w:pPr>
              <w:suppressAutoHyphens w:val="0"/>
              <w:spacing w:line="240" w:lineRule="auto"/>
              <w:jc w:val="center"/>
              <w:rPr>
                <w:color w:val="000000"/>
                <w:lang w:eastAsia="ru-RU"/>
              </w:rPr>
            </w:pPr>
            <w:r w:rsidRPr="00D557D6">
              <w:rPr>
                <w:rFonts w:eastAsia="Calibri"/>
                <w:b/>
                <w:bCs/>
                <w:lang w:eastAsia="en-US"/>
              </w:rPr>
              <w:t>Территории</w:t>
            </w:r>
          </w:p>
        </w:tc>
        <w:tc>
          <w:tcPr>
            <w:tcW w:w="1830" w:type="dxa"/>
            <w:tcBorders>
              <w:top w:val="single" w:sz="4" w:space="0" w:color="auto"/>
              <w:left w:val="nil"/>
              <w:bottom w:val="single" w:sz="4" w:space="0" w:color="auto"/>
              <w:right w:val="single" w:sz="4" w:space="0" w:color="auto"/>
            </w:tcBorders>
            <w:shd w:val="clear" w:color="auto" w:fill="auto"/>
            <w:noWrap/>
            <w:vAlign w:val="center"/>
          </w:tcPr>
          <w:p w:rsidR="00D557D6" w:rsidRPr="00D557D6" w:rsidRDefault="00D557D6" w:rsidP="00D557D6">
            <w:pPr>
              <w:suppressAutoHyphens w:val="0"/>
              <w:spacing w:line="240" w:lineRule="auto"/>
              <w:jc w:val="center"/>
              <w:rPr>
                <w:b/>
                <w:bCs/>
                <w:color w:val="000000"/>
                <w:lang w:eastAsia="ru-RU"/>
              </w:rPr>
            </w:pPr>
            <w:r w:rsidRPr="00D557D6">
              <w:rPr>
                <w:b/>
                <w:bCs/>
                <w:color w:val="000000"/>
                <w:lang w:eastAsia="ru-RU"/>
              </w:rPr>
              <w:t>Современное использование</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D557D6" w:rsidRPr="00D557D6" w:rsidRDefault="00D557D6" w:rsidP="00D557D6">
            <w:pPr>
              <w:suppressAutoHyphens w:val="0"/>
              <w:spacing w:line="240" w:lineRule="auto"/>
              <w:jc w:val="center"/>
              <w:rPr>
                <w:color w:val="000000"/>
                <w:lang w:eastAsia="ru-RU"/>
              </w:rPr>
            </w:pPr>
            <w:r w:rsidRPr="00D557D6">
              <w:rPr>
                <w:rFonts w:eastAsia="Calibri"/>
                <w:b/>
                <w:bCs/>
                <w:lang w:eastAsia="en-US"/>
              </w:rPr>
              <w:t>Расчетный срок</w:t>
            </w:r>
          </w:p>
        </w:tc>
        <w:tc>
          <w:tcPr>
            <w:tcW w:w="1403" w:type="dxa"/>
            <w:vMerge w:val="restart"/>
            <w:tcBorders>
              <w:top w:val="single" w:sz="4" w:space="0" w:color="auto"/>
              <w:left w:val="nil"/>
              <w:right w:val="single" w:sz="4" w:space="0" w:color="auto"/>
            </w:tcBorders>
            <w:vAlign w:val="center"/>
          </w:tcPr>
          <w:p w:rsidR="00D557D6" w:rsidRPr="00D557D6" w:rsidRDefault="00D557D6" w:rsidP="00D557D6">
            <w:pPr>
              <w:suppressAutoHyphens w:val="0"/>
              <w:spacing w:line="240" w:lineRule="auto"/>
              <w:jc w:val="center"/>
              <w:rPr>
                <w:b/>
                <w:bCs/>
                <w:lang w:eastAsia="ru-RU"/>
              </w:rPr>
            </w:pPr>
            <w:r w:rsidRPr="00D557D6">
              <w:rPr>
                <w:b/>
                <w:bCs/>
                <w:lang w:eastAsia="ru-RU"/>
              </w:rPr>
              <w:t>Разница</w:t>
            </w:r>
          </w:p>
        </w:tc>
      </w:tr>
      <w:tr w:rsidR="00D557D6" w:rsidRPr="00D557D6" w:rsidTr="00242BC2">
        <w:trPr>
          <w:trHeight w:val="267"/>
        </w:trPr>
        <w:tc>
          <w:tcPr>
            <w:tcW w:w="1134" w:type="dxa"/>
            <w:vMerge/>
            <w:tcBorders>
              <w:left w:val="single" w:sz="4" w:space="0" w:color="auto"/>
              <w:bottom w:val="single" w:sz="4" w:space="0" w:color="auto"/>
              <w:right w:val="single" w:sz="4" w:space="0" w:color="auto"/>
            </w:tcBorders>
            <w:shd w:val="clear" w:color="auto" w:fill="auto"/>
            <w:noWrap/>
            <w:vAlign w:val="center"/>
          </w:tcPr>
          <w:p w:rsidR="00D557D6" w:rsidRPr="00D557D6" w:rsidRDefault="00D557D6" w:rsidP="00D557D6">
            <w:pPr>
              <w:suppressAutoHyphens w:val="0"/>
              <w:spacing w:line="240" w:lineRule="auto"/>
              <w:ind w:left="794"/>
              <w:contextualSpacing/>
              <w:rPr>
                <w:lang w:eastAsia="ru-RU"/>
              </w:rPr>
            </w:pPr>
          </w:p>
        </w:tc>
        <w:tc>
          <w:tcPr>
            <w:tcW w:w="3571" w:type="dxa"/>
            <w:vMerge/>
            <w:tcBorders>
              <w:left w:val="nil"/>
              <w:bottom w:val="single" w:sz="4" w:space="0" w:color="auto"/>
              <w:right w:val="single" w:sz="4" w:space="0" w:color="auto"/>
            </w:tcBorders>
            <w:shd w:val="clear" w:color="auto" w:fill="auto"/>
            <w:vAlign w:val="center"/>
          </w:tcPr>
          <w:p w:rsidR="00D557D6" w:rsidRPr="00D557D6" w:rsidRDefault="00D557D6" w:rsidP="00D557D6">
            <w:pPr>
              <w:suppressAutoHyphens w:val="0"/>
              <w:spacing w:line="240" w:lineRule="auto"/>
              <w:rPr>
                <w:color w:val="000000"/>
                <w:lang w:eastAsia="ru-RU"/>
              </w:rPr>
            </w:pPr>
          </w:p>
        </w:tc>
        <w:tc>
          <w:tcPr>
            <w:tcW w:w="1830"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color w:val="000000"/>
                <w:lang w:eastAsia="ru-RU"/>
              </w:rPr>
            </w:pPr>
            <w:r w:rsidRPr="00D557D6">
              <w:rPr>
                <w:rFonts w:eastAsia="Calibri"/>
                <w:b/>
                <w:bCs/>
                <w:lang w:eastAsia="en-US"/>
              </w:rPr>
              <w:t>га</w:t>
            </w:r>
          </w:p>
        </w:tc>
        <w:tc>
          <w:tcPr>
            <w:tcW w:w="1559"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color w:val="000000"/>
                <w:lang w:eastAsia="ru-RU"/>
              </w:rPr>
            </w:pPr>
            <w:r w:rsidRPr="00D557D6">
              <w:rPr>
                <w:rFonts w:eastAsia="Calibri"/>
                <w:b/>
                <w:bCs/>
                <w:lang w:eastAsia="en-US"/>
              </w:rPr>
              <w:t>га</w:t>
            </w:r>
          </w:p>
        </w:tc>
        <w:tc>
          <w:tcPr>
            <w:tcW w:w="1403" w:type="dxa"/>
            <w:vMerge/>
            <w:tcBorders>
              <w:left w:val="nil"/>
              <w:bottom w:val="single" w:sz="4" w:space="0" w:color="auto"/>
              <w:right w:val="single" w:sz="4" w:space="0" w:color="auto"/>
            </w:tcBorders>
          </w:tcPr>
          <w:p w:rsidR="00D557D6" w:rsidRPr="00D557D6" w:rsidRDefault="00D557D6" w:rsidP="00D557D6">
            <w:pPr>
              <w:suppressAutoHyphens w:val="0"/>
              <w:spacing w:line="240" w:lineRule="auto"/>
              <w:jc w:val="center"/>
              <w:rPr>
                <w:lang w:eastAsia="ru-RU"/>
              </w:rPr>
            </w:pPr>
          </w:p>
        </w:tc>
      </w:tr>
      <w:tr w:rsidR="00D557D6" w:rsidRPr="00D557D6" w:rsidTr="00242BC2">
        <w:trPr>
          <w:trHeight w:val="26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57D6" w:rsidRPr="00D557D6" w:rsidRDefault="00D557D6" w:rsidP="00D557D6">
            <w:pPr>
              <w:numPr>
                <w:ilvl w:val="0"/>
                <w:numId w:val="138"/>
              </w:numPr>
              <w:suppressAutoHyphens w:val="0"/>
              <w:spacing w:after="160" w:line="259" w:lineRule="auto"/>
              <w:contextualSpacing/>
              <w:jc w:val="center"/>
              <w:rPr>
                <w:lang w:eastAsia="ru-RU"/>
              </w:rPr>
            </w:pPr>
            <w:r w:rsidRPr="00D557D6">
              <w:rPr>
                <w:lang w:eastAsia="ru-RU"/>
              </w:rPr>
              <w:t xml:space="preserve">  </w:t>
            </w:r>
          </w:p>
        </w:tc>
        <w:tc>
          <w:tcPr>
            <w:tcW w:w="3571" w:type="dxa"/>
            <w:tcBorders>
              <w:top w:val="single" w:sz="4" w:space="0" w:color="auto"/>
              <w:left w:val="nil"/>
              <w:bottom w:val="single" w:sz="4" w:space="0" w:color="auto"/>
              <w:right w:val="single" w:sz="4" w:space="0" w:color="auto"/>
            </w:tcBorders>
            <w:shd w:val="clear" w:color="auto" w:fill="auto"/>
          </w:tcPr>
          <w:p w:rsidR="00D557D6" w:rsidRPr="00D557D6" w:rsidRDefault="00D557D6" w:rsidP="00D557D6">
            <w:pPr>
              <w:suppressAutoHyphens w:val="0"/>
              <w:spacing w:line="240" w:lineRule="auto"/>
              <w:rPr>
                <w:lang w:eastAsia="ru-RU"/>
              </w:rPr>
            </w:pPr>
            <w:proofErr w:type="spellStart"/>
            <w:r w:rsidRPr="00D557D6">
              <w:rPr>
                <w:rFonts w:eastAsia="Calibri"/>
                <w:lang w:eastAsia="en-US"/>
              </w:rPr>
              <w:t>д.Береговые</w:t>
            </w:r>
            <w:proofErr w:type="spellEnd"/>
            <w:r w:rsidRPr="00D557D6">
              <w:rPr>
                <w:rFonts w:eastAsia="Calibri"/>
                <w:lang w:eastAsia="en-US"/>
              </w:rPr>
              <w:t xml:space="preserve"> </w:t>
            </w:r>
            <w:proofErr w:type="spellStart"/>
            <w:r w:rsidRPr="00D557D6">
              <w:rPr>
                <w:rFonts w:eastAsia="Calibri"/>
                <w:lang w:eastAsia="en-US"/>
              </w:rPr>
              <w:t>Морины</w:t>
            </w:r>
            <w:proofErr w:type="spellEnd"/>
          </w:p>
        </w:tc>
        <w:tc>
          <w:tcPr>
            <w:tcW w:w="1830"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lang w:eastAsia="ru-RU"/>
              </w:rPr>
            </w:pPr>
            <w:r w:rsidRPr="00D557D6">
              <w:rPr>
                <w:rFonts w:eastAsia="Calibri"/>
                <w:lang w:eastAsia="en-US"/>
              </w:rPr>
              <w:t>76.92</w:t>
            </w:r>
          </w:p>
        </w:tc>
        <w:tc>
          <w:tcPr>
            <w:tcW w:w="1559"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lang w:eastAsia="ru-RU"/>
              </w:rPr>
            </w:pPr>
            <w:r w:rsidRPr="00D557D6">
              <w:rPr>
                <w:rFonts w:eastAsia="Calibri"/>
                <w:lang w:eastAsia="en-US"/>
              </w:rPr>
              <w:t>78.75</w:t>
            </w:r>
          </w:p>
        </w:tc>
        <w:tc>
          <w:tcPr>
            <w:tcW w:w="1403" w:type="dxa"/>
            <w:tcBorders>
              <w:top w:val="single" w:sz="4" w:space="0" w:color="auto"/>
              <w:left w:val="nil"/>
              <w:bottom w:val="single" w:sz="4" w:space="0" w:color="auto"/>
              <w:right w:val="single" w:sz="4" w:space="0" w:color="auto"/>
            </w:tcBorders>
          </w:tcPr>
          <w:p w:rsidR="00D557D6" w:rsidRPr="00D557D6" w:rsidRDefault="00D557D6" w:rsidP="00D557D6">
            <w:pPr>
              <w:suppressAutoHyphens w:val="0"/>
              <w:spacing w:line="240" w:lineRule="auto"/>
              <w:jc w:val="center"/>
              <w:rPr>
                <w:lang w:val="en-US" w:eastAsia="ru-RU"/>
              </w:rPr>
            </w:pPr>
            <w:r w:rsidRPr="00D557D6">
              <w:rPr>
                <w:lang w:val="en-US" w:eastAsia="ru-RU"/>
              </w:rPr>
              <w:t>+1.83</w:t>
            </w:r>
          </w:p>
        </w:tc>
      </w:tr>
      <w:tr w:rsidR="00D557D6" w:rsidRPr="00D557D6" w:rsidTr="00242BC2">
        <w:trPr>
          <w:trHeight w:val="26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7D6" w:rsidRPr="00D557D6" w:rsidRDefault="00D557D6" w:rsidP="00D557D6">
            <w:pPr>
              <w:numPr>
                <w:ilvl w:val="0"/>
                <w:numId w:val="138"/>
              </w:numPr>
              <w:suppressAutoHyphens w:val="0"/>
              <w:spacing w:after="160" w:line="259" w:lineRule="auto"/>
              <w:contextualSpacing/>
              <w:jc w:val="center"/>
              <w:rPr>
                <w:lang w:eastAsia="ru-RU"/>
              </w:rPr>
            </w:pPr>
          </w:p>
        </w:tc>
        <w:tc>
          <w:tcPr>
            <w:tcW w:w="3571" w:type="dxa"/>
            <w:tcBorders>
              <w:top w:val="single" w:sz="4" w:space="0" w:color="auto"/>
              <w:left w:val="nil"/>
              <w:bottom w:val="single" w:sz="4" w:space="0" w:color="auto"/>
              <w:right w:val="single" w:sz="4" w:space="0" w:color="auto"/>
            </w:tcBorders>
            <w:shd w:val="clear" w:color="auto" w:fill="auto"/>
          </w:tcPr>
          <w:p w:rsidR="00D557D6" w:rsidRPr="00D557D6" w:rsidRDefault="00D557D6" w:rsidP="00D557D6">
            <w:pPr>
              <w:suppressAutoHyphens w:val="0"/>
              <w:spacing w:line="240" w:lineRule="auto"/>
              <w:rPr>
                <w:color w:val="000000"/>
                <w:lang w:eastAsia="ru-RU"/>
              </w:rPr>
            </w:pPr>
            <w:proofErr w:type="spellStart"/>
            <w:r w:rsidRPr="00D557D6">
              <w:rPr>
                <w:rFonts w:eastAsia="Calibri"/>
                <w:lang w:eastAsia="en-US"/>
              </w:rPr>
              <w:t>д.Васильевское</w:t>
            </w:r>
            <w:proofErr w:type="spellEnd"/>
          </w:p>
        </w:tc>
        <w:tc>
          <w:tcPr>
            <w:tcW w:w="1830"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color w:val="000000"/>
                <w:lang w:eastAsia="ru-RU"/>
              </w:rPr>
            </w:pPr>
            <w:r w:rsidRPr="00D557D6">
              <w:rPr>
                <w:rFonts w:eastAsia="Calibri"/>
                <w:lang w:eastAsia="en-US"/>
              </w:rPr>
              <w:t>80.23</w:t>
            </w:r>
          </w:p>
        </w:tc>
        <w:tc>
          <w:tcPr>
            <w:tcW w:w="1559"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color w:val="000000"/>
                <w:lang w:eastAsia="ru-RU"/>
              </w:rPr>
            </w:pPr>
            <w:r w:rsidRPr="00D557D6">
              <w:rPr>
                <w:rFonts w:eastAsia="Calibri"/>
                <w:lang w:eastAsia="en-US"/>
              </w:rPr>
              <w:t>80.23</w:t>
            </w:r>
          </w:p>
        </w:tc>
        <w:tc>
          <w:tcPr>
            <w:tcW w:w="1403" w:type="dxa"/>
            <w:tcBorders>
              <w:top w:val="single" w:sz="4" w:space="0" w:color="auto"/>
              <w:left w:val="nil"/>
              <w:bottom w:val="single" w:sz="4" w:space="0" w:color="auto"/>
              <w:right w:val="single" w:sz="4" w:space="0" w:color="auto"/>
            </w:tcBorders>
          </w:tcPr>
          <w:p w:rsidR="00D557D6" w:rsidRPr="00D557D6" w:rsidRDefault="00D557D6" w:rsidP="00D557D6">
            <w:pPr>
              <w:suppressAutoHyphens w:val="0"/>
              <w:spacing w:line="240" w:lineRule="auto"/>
              <w:jc w:val="center"/>
              <w:rPr>
                <w:lang w:val="en-US" w:eastAsia="ru-RU"/>
              </w:rPr>
            </w:pPr>
            <w:r w:rsidRPr="00D557D6">
              <w:rPr>
                <w:lang w:val="en-US" w:eastAsia="ru-RU"/>
              </w:rPr>
              <w:t>0</w:t>
            </w:r>
          </w:p>
        </w:tc>
      </w:tr>
      <w:tr w:rsidR="00D557D6" w:rsidRPr="00D557D6" w:rsidTr="00242BC2">
        <w:trPr>
          <w:trHeight w:val="26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7D6" w:rsidRPr="00D557D6" w:rsidRDefault="00D557D6" w:rsidP="00D557D6">
            <w:pPr>
              <w:numPr>
                <w:ilvl w:val="0"/>
                <w:numId w:val="138"/>
              </w:numPr>
              <w:suppressAutoHyphens w:val="0"/>
              <w:spacing w:after="160" w:line="259" w:lineRule="auto"/>
              <w:contextualSpacing/>
              <w:jc w:val="center"/>
              <w:rPr>
                <w:lang w:eastAsia="ru-RU"/>
              </w:rPr>
            </w:pPr>
          </w:p>
        </w:tc>
        <w:tc>
          <w:tcPr>
            <w:tcW w:w="3571" w:type="dxa"/>
            <w:tcBorders>
              <w:top w:val="single" w:sz="4" w:space="0" w:color="auto"/>
              <w:left w:val="nil"/>
              <w:bottom w:val="single" w:sz="4" w:space="0" w:color="auto"/>
              <w:right w:val="single" w:sz="4" w:space="0" w:color="auto"/>
            </w:tcBorders>
            <w:shd w:val="clear" w:color="auto" w:fill="auto"/>
          </w:tcPr>
          <w:p w:rsidR="00D557D6" w:rsidRPr="00D557D6" w:rsidRDefault="00D557D6" w:rsidP="00D557D6">
            <w:pPr>
              <w:suppressAutoHyphens w:val="0"/>
              <w:spacing w:line="240" w:lineRule="auto"/>
              <w:rPr>
                <w:color w:val="000000"/>
                <w:lang w:eastAsia="ru-RU"/>
              </w:rPr>
            </w:pPr>
            <w:proofErr w:type="spellStart"/>
            <w:r w:rsidRPr="00D557D6">
              <w:rPr>
                <w:rFonts w:eastAsia="Calibri"/>
                <w:lang w:eastAsia="en-US"/>
              </w:rPr>
              <w:t>д.Георгий</w:t>
            </w:r>
            <w:proofErr w:type="spellEnd"/>
          </w:p>
        </w:tc>
        <w:tc>
          <w:tcPr>
            <w:tcW w:w="1830"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color w:val="000000"/>
                <w:lang w:eastAsia="ru-RU"/>
              </w:rPr>
            </w:pPr>
            <w:r w:rsidRPr="00D557D6">
              <w:rPr>
                <w:rFonts w:eastAsia="Calibri"/>
                <w:lang w:eastAsia="en-US"/>
              </w:rPr>
              <w:t>70.63</w:t>
            </w:r>
          </w:p>
        </w:tc>
        <w:tc>
          <w:tcPr>
            <w:tcW w:w="1559"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color w:val="000000"/>
                <w:lang w:eastAsia="ru-RU"/>
              </w:rPr>
            </w:pPr>
            <w:r w:rsidRPr="00D557D6">
              <w:rPr>
                <w:rFonts w:eastAsia="Calibri"/>
                <w:lang w:eastAsia="en-US"/>
              </w:rPr>
              <w:t>70.63</w:t>
            </w:r>
          </w:p>
        </w:tc>
        <w:tc>
          <w:tcPr>
            <w:tcW w:w="1403" w:type="dxa"/>
            <w:tcBorders>
              <w:top w:val="single" w:sz="4" w:space="0" w:color="auto"/>
              <w:left w:val="nil"/>
              <w:bottom w:val="single" w:sz="4" w:space="0" w:color="auto"/>
              <w:right w:val="single" w:sz="4" w:space="0" w:color="auto"/>
            </w:tcBorders>
          </w:tcPr>
          <w:p w:rsidR="00D557D6" w:rsidRPr="00D557D6" w:rsidRDefault="00D557D6" w:rsidP="00D557D6">
            <w:pPr>
              <w:suppressAutoHyphens w:val="0"/>
              <w:spacing w:line="240" w:lineRule="auto"/>
              <w:jc w:val="center"/>
              <w:rPr>
                <w:lang w:val="en-US" w:eastAsia="ru-RU"/>
              </w:rPr>
            </w:pPr>
            <w:r w:rsidRPr="00D557D6">
              <w:rPr>
                <w:lang w:val="en-US" w:eastAsia="ru-RU"/>
              </w:rPr>
              <w:t>0</w:t>
            </w:r>
          </w:p>
        </w:tc>
      </w:tr>
      <w:tr w:rsidR="00D557D6" w:rsidRPr="00D557D6" w:rsidTr="00242BC2">
        <w:trPr>
          <w:trHeight w:val="26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7D6" w:rsidRPr="00D557D6" w:rsidRDefault="00D557D6" w:rsidP="00D557D6">
            <w:pPr>
              <w:numPr>
                <w:ilvl w:val="0"/>
                <w:numId w:val="138"/>
              </w:numPr>
              <w:suppressAutoHyphens w:val="0"/>
              <w:spacing w:after="160" w:line="259" w:lineRule="auto"/>
              <w:contextualSpacing/>
              <w:jc w:val="center"/>
              <w:rPr>
                <w:lang w:eastAsia="ru-RU"/>
              </w:rPr>
            </w:pPr>
          </w:p>
        </w:tc>
        <w:tc>
          <w:tcPr>
            <w:tcW w:w="3571" w:type="dxa"/>
            <w:tcBorders>
              <w:top w:val="single" w:sz="4" w:space="0" w:color="auto"/>
              <w:left w:val="nil"/>
              <w:bottom w:val="single" w:sz="4" w:space="0" w:color="auto"/>
              <w:right w:val="single" w:sz="4" w:space="0" w:color="auto"/>
            </w:tcBorders>
            <w:shd w:val="clear" w:color="auto" w:fill="auto"/>
          </w:tcPr>
          <w:p w:rsidR="00D557D6" w:rsidRPr="00D557D6" w:rsidRDefault="00D557D6" w:rsidP="00D557D6">
            <w:pPr>
              <w:suppressAutoHyphens w:val="0"/>
              <w:spacing w:line="240" w:lineRule="auto"/>
              <w:rPr>
                <w:color w:val="000000"/>
                <w:lang w:eastAsia="ru-RU"/>
              </w:rPr>
            </w:pPr>
            <w:proofErr w:type="spellStart"/>
            <w:r w:rsidRPr="00D557D6">
              <w:rPr>
                <w:rFonts w:eastAsia="Calibri"/>
                <w:lang w:eastAsia="en-US"/>
              </w:rPr>
              <w:t>д.Горные</w:t>
            </w:r>
            <w:proofErr w:type="spellEnd"/>
            <w:r w:rsidRPr="00D557D6">
              <w:rPr>
                <w:rFonts w:eastAsia="Calibri"/>
                <w:lang w:eastAsia="en-US"/>
              </w:rPr>
              <w:t xml:space="preserve"> </w:t>
            </w:r>
            <w:proofErr w:type="spellStart"/>
            <w:r w:rsidRPr="00D557D6">
              <w:rPr>
                <w:rFonts w:eastAsia="Calibri"/>
                <w:lang w:eastAsia="en-US"/>
              </w:rPr>
              <w:t>Морины</w:t>
            </w:r>
            <w:proofErr w:type="spellEnd"/>
          </w:p>
        </w:tc>
        <w:tc>
          <w:tcPr>
            <w:tcW w:w="1830"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color w:val="000000"/>
                <w:lang w:eastAsia="ru-RU"/>
              </w:rPr>
            </w:pPr>
            <w:r w:rsidRPr="00D557D6">
              <w:rPr>
                <w:rFonts w:eastAsia="Calibri"/>
                <w:lang w:eastAsia="en-US"/>
              </w:rPr>
              <w:t>75.26</w:t>
            </w:r>
          </w:p>
        </w:tc>
        <w:tc>
          <w:tcPr>
            <w:tcW w:w="1559"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color w:val="000000"/>
                <w:lang w:val="en-US" w:eastAsia="ru-RU"/>
              </w:rPr>
            </w:pPr>
            <w:r w:rsidRPr="00D557D6">
              <w:rPr>
                <w:rFonts w:eastAsia="Calibri"/>
                <w:lang w:eastAsia="en-US"/>
              </w:rPr>
              <w:t>75.26</w:t>
            </w:r>
          </w:p>
        </w:tc>
        <w:tc>
          <w:tcPr>
            <w:tcW w:w="1403" w:type="dxa"/>
            <w:tcBorders>
              <w:top w:val="single" w:sz="4" w:space="0" w:color="auto"/>
              <w:left w:val="nil"/>
              <w:bottom w:val="single" w:sz="4" w:space="0" w:color="auto"/>
              <w:right w:val="single" w:sz="4" w:space="0" w:color="auto"/>
            </w:tcBorders>
          </w:tcPr>
          <w:p w:rsidR="00D557D6" w:rsidRPr="00D557D6" w:rsidRDefault="00D557D6" w:rsidP="00D557D6">
            <w:pPr>
              <w:suppressAutoHyphens w:val="0"/>
              <w:spacing w:line="240" w:lineRule="auto"/>
              <w:jc w:val="center"/>
              <w:rPr>
                <w:lang w:val="en-US" w:eastAsia="ru-RU"/>
              </w:rPr>
            </w:pPr>
            <w:r w:rsidRPr="00D557D6">
              <w:rPr>
                <w:lang w:val="en-US" w:eastAsia="ru-RU"/>
              </w:rPr>
              <w:t>0</w:t>
            </w:r>
          </w:p>
        </w:tc>
      </w:tr>
      <w:tr w:rsidR="00D557D6" w:rsidRPr="00D557D6" w:rsidTr="00242BC2">
        <w:trPr>
          <w:trHeight w:val="26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7D6" w:rsidRPr="00D557D6" w:rsidRDefault="00D557D6" w:rsidP="00D557D6">
            <w:pPr>
              <w:numPr>
                <w:ilvl w:val="0"/>
                <w:numId w:val="138"/>
              </w:numPr>
              <w:suppressAutoHyphens w:val="0"/>
              <w:spacing w:after="160" w:line="259" w:lineRule="auto"/>
              <w:contextualSpacing/>
              <w:jc w:val="center"/>
              <w:rPr>
                <w:lang w:eastAsia="ru-RU"/>
              </w:rPr>
            </w:pPr>
          </w:p>
        </w:tc>
        <w:tc>
          <w:tcPr>
            <w:tcW w:w="3571" w:type="dxa"/>
            <w:tcBorders>
              <w:top w:val="single" w:sz="4" w:space="0" w:color="auto"/>
              <w:left w:val="nil"/>
              <w:bottom w:val="single" w:sz="4" w:space="0" w:color="auto"/>
              <w:right w:val="single" w:sz="4" w:space="0" w:color="auto"/>
            </w:tcBorders>
            <w:shd w:val="clear" w:color="auto" w:fill="auto"/>
          </w:tcPr>
          <w:p w:rsidR="00D557D6" w:rsidRPr="00D557D6" w:rsidRDefault="00D557D6" w:rsidP="00D557D6">
            <w:pPr>
              <w:suppressAutoHyphens w:val="0"/>
              <w:spacing w:line="240" w:lineRule="auto"/>
              <w:rPr>
                <w:color w:val="000000"/>
                <w:lang w:eastAsia="ru-RU"/>
              </w:rPr>
            </w:pPr>
            <w:proofErr w:type="spellStart"/>
            <w:r w:rsidRPr="00D557D6">
              <w:rPr>
                <w:rFonts w:eastAsia="Calibri"/>
                <w:lang w:eastAsia="en-US"/>
              </w:rPr>
              <w:t>д.Желкун</w:t>
            </w:r>
            <w:proofErr w:type="spellEnd"/>
          </w:p>
        </w:tc>
        <w:tc>
          <w:tcPr>
            <w:tcW w:w="1830"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color w:val="000000"/>
                <w:lang w:eastAsia="ru-RU"/>
              </w:rPr>
            </w:pPr>
            <w:r w:rsidRPr="00D557D6">
              <w:rPr>
                <w:rFonts w:eastAsia="Calibri"/>
                <w:lang w:eastAsia="en-US"/>
              </w:rPr>
              <w:t>193.93</w:t>
            </w:r>
          </w:p>
        </w:tc>
        <w:tc>
          <w:tcPr>
            <w:tcW w:w="1559"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color w:val="000000"/>
                <w:lang w:eastAsia="ru-RU"/>
              </w:rPr>
            </w:pPr>
            <w:r w:rsidRPr="00D557D6">
              <w:rPr>
                <w:rFonts w:eastAsia="Calibri"/>
                <w:lang w:eastAsia="en-US"/>
              </w:rPr>
              <w:t>193.93</w:t>
            </w:r>
          </w:p>
        </w:tc>
        <w:tc>
          <w:tcPr>
            <w:tcW w:w="1403" w:type="dxa"/>
            <w:tcBorders>
              <w:top w:val="single" w:sz="4" w:space="0" w:color="auto"/>
              <w:left w:val="nil"/>
              <w:bottom w:val="single" w:sz="4" w:space="0" w:color="auto"/>
              <w:right w:val="single" w:sz="4" w:space="0" w:color="auto"/>
            </w:tcBorders>
          </w:tcPr>
          <w:p w:rsidR="00D557D6" w:rsidRPr="00D557D6" w:rsidRDefault="00D557D6" w:rsidP="00D557D6">
            <w:pPr>
              <w:suppressAutoHyphens w:val="0"/>
              <w:spacing w:line="240" w:lineRule="auto"/>
              <w:jc w:val="center"/>
              <w:rPr>
                <w:lang w:val="en-US" w:eastAsia="ru-RU"/>
              </w:rPr>
            </w:pPr>
            <w:r w:rsidRPr="00D557D6">
              <w:rPr>
                <w:lang w:val="en-US" w:eastAsia="ru-RU"/>
              </w:rPr>
              <w:t>0</w:t>
            </w:r>
          </w:p>
        </w:tc>
      </w:tr>
      <w:tr w:rsidR="00D557D6" w:rsidRPr="00D557D6" w:rsidTr="00242BC2">
        <w:trPr>
          <w:trHeight w:val="26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7D6" w:rsidRPr="00D557D6" w:rsidRDefault="00D557D6" w:rsidP="00D557D6">
            <w:pPr>
              <w:numPr>
                <w:ilvl w:val="0"/>
                <w:numId w:val="138"/>
              </w:numPr>
              <w:suppressAutoHyphens w:val="0"/>
              <w:spacing w:after="160" w:line="259" w:lineRule="auto"/>
              <w:contextualSpacing/>
              <w:jc w:val="center"/>
              <w:rPr>
                <w:lang w:eastAsia="ru-RU"/>
              </w:rPr>
            </w:pPr>
          </w:p>
        </w:tc>
        <w:tc>
          <w:tcPr>
            <w:tcW w:w="3571" w:type="dxa"/>
            <w:tcBorders>
              <w:top w:val="single" w:sz="4" w:space="0" w:color="auto"/>
              <w:left w:val="nil"/>
              <w:bottom w:val="single" w:sz="4" w:space="0" w:color="auto"/>
              <w:right w:val="single" w:sz="4" w:space="0" w:color="auto"/>
            </w:tcBorders>
            <w:shd w:val="clear" w:color="auto" w:fill="auto"/>
          </w:tcPr>
          <w:p w:rsidR="00D557D6" w:rsidRPr="00D557D6" w:rsidRDefault="00D557D6" w:rsidP="00D557D6">
            <w:pPr>
              <w:suppressAutoHyphens w:val="0"/>
              <w:spacing w:line="240" w:lineRule="auto"/>
              <w:rPr>
                <w:color w:val="000000"/>
                <w:lang w:eastAsia="ru-RU"/>
              </w:rPr>
            </w:pPr>
            <w:proofErr w:type="spellStart"/>
            <w:r w:rsidRPr="00D557D6">
              <w:rPr>
                <w:rFonts w:eastAsia="Calibri"/>
                <w:lang w:eastAsia="en-US"/>
              </w:rPr>
              <w:t>д.Здринога</w:t>
            </w:r>
            <w:proofErr w:type="spellEnd"/>
          </w:p>
        </w:tc>
        <w:tc>
          <w:tcPr>
            <w:tcW w:w="1830"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color w:val="000000"/>
                <w:lang w:eastAsia="ru-RU"/>
              </w:rPr>
            </w:pPr>
            <w:r w:rsidRPr="00D557D6">
              <w:rPr>
                <w:rFonts w:eastAsia="Calibri"/>
                <w:lang w:eastAsia="en-US"/>
              </w:rPr>
              <w:t>56.83</w:t>
            </w:r>
          </w:p>
        </w:tc>
        <w:tc>
          <w:tcPr>
            <w:tcW w:w="1559"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color w:val="000000"/>
                <w:lang w:eastAsia="ru-RU"/>
              </w:rPr>
            </w:pPr>
            <w:r w:rsidRPr="00D557D6">
              <w:rPr>
                <w:rFonts w:eastAsia="Calibri"/>
                <w:lang w:eastAsia="en-US"/>
              </w:rPr>
              <w:t>56.83</w:t>
            </w:r>
          </w:p>
        </w:tc>
        <w:tc>
          <w:tcPr>
            <w:tcW w:w="1403" w:type="dxa"/>
            <w:tcBorders>
              <w:top w:val="single" w:sz="4" w:space="0" w:color="auto"/>
              <w:left w:val="nil"/>
              <w:bottom w:val="single" w:sz="4" w:space="0" w:color="auto"/>
              <w:right w:val="single" w:sz="4" w:space="0" w:color="auto"/>
            </w:tcBorders>
          </w:tcPr>
          <w:p w:rsidR="00D557D6" w:rsidRPr="00D557D6" w:rsidRDefault="00D557D6" w:rsidP="00D557D6">
            <w:pPr>
              <w:suppressAutoHyphens w:val="0"/>
              <w:spacing w:line="240" w:lineRule="auto"/>
              <w:jc w:val="center"/>
              <w:rPr>
                <w:lang w:val="en-US" w:eastAsia="ru-RU"/>
              </w:rPr>
            </w:pPr>
            <w:r w:rsidRPr="00D557D6">
              <w:rPr>
                <w:lang w:val="en-US" w:eastAsia="ru-RU"/>
              </w:rPr>
              <w:t>0</w:t>
            </w:r>
          </w:p>
        </w:tc>
      </w:tr>
      <w:tr w:rsidR="00D557D6" w:rsidRPr="00D557D6" w:rsidTr="00242BC2">
        <w:trPr>
          <w:trHeight w:val="26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7D6" w:rsidRPr="00D557D6" w:rsidRDefault="00D557D6" w:rsidP="00D557D6">
            <w:pPr>
              <w:numPr>
                <w:ilvl w:val="0"/>
                <w:numId w:val="138"/>
              </w:numPr>
              <w:suppressAutoHyphens w:val="0"/>
              <w:spacing w:after="160" w:line="259" w:lineRule="auto"/>
              <w:contextualSpacing/>
              <w:jc w:val="center"/>
              <w:rPr>
                <w:lang w:eastAsia="ru-RU"/>
              </w:rPr>
            </w:pPr>
          </w:p>
        </w:tc>
        <w:tc>
          <w:tcPr>
            <w:tcW w:w="3571" w:type="dxa"/>
            <w:tcBorders>
              <w:top w:val="single" w:sz="4" w:space="0" w:color="auto"/>
              <w:left w:val="nil"/>
              <w:bottom w:val="single" w:sz="4" w:space="0" w:color="auto"/>
              <w:right w:val="single" w:sz="4" w:space="0" w:color="auto"/>
            </w:tcBorders>
            <w:shd w:val="clear" w:color="auto" w:fill="auto"/>
          </w:tcPr>
          <w:p w:rsidR="00D557D6" w:rsidRPr="00D557D6" w:rsidRDefault="00D557D6" w:rsidP="00D557D6">
            <w:pPr>
              <w:suppressAutoHyphens w:val="0"/>
              <w:spacing w:line="240" w:lineRule="auto"/>
              <w:rPr>
                <w:color w:val="000000"/>
                <w:lang w:eastAsia="ru-RU"/>
              </w:rPr>
            </w:pPr>
            <w:proofErr w:type="spellStart"/>
            <w:r w:rsidRPr="00D557D6">
              <w:rPr>
                <w:rFonts w:eastAsia="Calibri"/>
                <w:lang w:eastAsia="en-US"/>
              </w:rPr>
              <w:t>д.Ильмень</w:t>
            </w:r>
            <w:proofErr w:type="spellEnd"/>
          </w:p>
        </w:tc>
        <w:tc>
          <w:tcPr>
            <w:tcW w:w="1830"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color w:val="000000"/>
                <w:lang w:eastAsia="ru-RU"/>
              </w:rPr>
            </w:pPr>
            <w:r w:rsidRPr="00D557D6">
              <w:rPr>
                <w:rFonts w:eastAsia="Calibri"/>
                <w:lang w:eastAsia="en-US"/>
              </w:rPr>
              <w:t>147.12</w:t>
            </w:r>
          </w:p>
        </w:tc>
        <w:tc>
          <w:tcPr>
            <w:tcW w:w="1559"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color w:val="000000"/>
                <w:lang w:eastAsia="ru-RU"/>
              </w:rPr>
            </w:pPr>
            <w:r w:rsidRPr="00D557D6">
              <w:rPr>
                <w:rFonts w:eastAsia="Calibri"/>
                <w:lang w:eastAsia="en-US"/>
              </w:rPr>
              <w:t>147.12</w:t>
            </w:r>
          </w:p>
        </w:tc>
        <w:tc>
          <w:tcPr>
            <w:tcW w:w="1403" w:type="dxa"/>
            <w:tcBorders>
              <w:top w:val="single" w:sz="4" w:space="0" w:color="auto"/>
              <w:left w:val="nil"/>
              <w:bottom w:val="single" w:sz="4" w:space="0" w:color="auto"/>
              <w:right w:val="single" w:sz="4" w:space="0" w:color="auto"/>
            </w:tcBorders>
          </w:tcPr>
          <w:p w:rsidR="00D557D6" w:rsidRPr="00D557D6" w:rsidRDefault="00D557D6" w:rsidP="00D557D6">
            <w:pPr>
              <w:suppressAutoHyphens w:val="0"/>
              <w:spacing w:line="240" w:lineRule="auto"/>
              <w:jc w:val="center"/>
              <w:rPr>
                <w:lang w:val="en-US" w:eastAsia="ru-RU"/>
              </w:rPr>
            </w:pPr>
            <w:r w:rsidRPr="00D557D6">
              <w:rPr>
                <w:lang w:val="en-US" w:eastAsia="ru-RU"/>
              </w:rPr>
              <w:t>0</w:t>
            </w:r>
          </w:p>
        </w:tc>
      </w:tr>
      <w:tr w:rsidR="00D557D6" w:rsidRPr="00D557D6" w:rsidTr="00242BC2">
        <w:trPr>
          <w:trHeight w:val="26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7D6" w:rsidRPr="00D557D6" w:rsidRDefault="00D557D6" w:rsidP="00D557D6">
            <w:pPr>
              <w:numPr>
                <w:ilvl w:val="0"/>
                <w:numId w:val="138"/>
              </w:numPr>
              <w:suppressAutoHyphens w:val="0"/>
              <w:spacing w:after="160" w:line="259" w:lineRule="auto"/>
              <w:contextualSpacing/>
              <w:jc w:val="center"/>
              <w:rPr>
                <w:lang w:eastAsia="ru-RU"/>
              </w:rPr>
            </w:pPr>
          </w:p>
        </w:tc>
        <w:tc>
          <w:tcPr>
            <w:tcW w:w="3571" w:type="dxa"/>
            <w:tcBorders>
              <w:top w:val="single" w:sz="4" w:space="0" w:color="auto"/>
              <w:left w:val="nil"/>
              <w:bottom w:val="single" w:sz="4" w:space="0" w:color="auto"/>
              <w:right w:val="single" w:sz="4" w:space="0" w:color="auto"/>
            </w:tcBorders>
            <w:shd w:val="clear" w:color="auto" w:fill="auto"/>
          </w:tcPr>
          <w:p w:rsidR="00D557D6" w:rsidRPr="00D557D6" w:rsidRDefault="00D557D6" w:rsidP="00D557D6">
            <w:pPr>
              <w:suppressAutoHyphens w:val="0"/>
              <w:spacing w:line="240" w:lineRule="auto"/>
              <w:rPr>
                <w:color w:val="000000"/>
                <w:lang w:eastAsia="ru-RU"/>
              </w:rPr>
            </w:pPr>
            <w:proofErr w:type="spellStart"/>
            <w:r w:rsidRPr="00D557D6">
              <w:rPr>
                <w:rFonts w:eastAsia="Calibri"/>
                <w:lang w:eastAsia="en-US"/>
              </w:rPr>
              <w:t>д.Козынево</w:t>
            </w:r>
            <w:proofErr w:type="spellEnd"/>
          </w:p>
        </w:tc>
        <w:tc>
          <w:tcPr>
            <w:tcW w:w="1830"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color w:val="000000"/>
                <w:lang w:eastAsia="ru-RU"/>
              </w:rPr>
            </w:pPr>
            <w:r w:rsidRPr="00D557D6">
              <w:rPr>
                <w:rFonts w:eastAsia="Calibri"/>
                <w:lang w:eastAsia="en-US"/>
              </w:rPr>
              <w:t>50.57</w:t>
            </w:r>
          </w:p>
        </w:tc>
        <w:tc>
          <w:tcPr>
            <w:tcW w:w="1559"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color w:val="000000"/>
                <w:lang w:eastAsia="ru-RU"/>
              </w:rPr>
            </w:pPr>
            <w:r w:rsidRPr="00D557D6">
              <w:rPr>
                <w:rFonts w:eastAsia="Calibri"/>
                <w:lang w:eastAsia="en-US"/>
              </w:rPr>
              <w:t>50.87</w:t>
            </w:r>
          </w:p>
        </w:tc>
        <w:tc>
          <w:tcPr>
            <w:tcW w:w="1403" w:type="dxa"/>
            <w:tcBorders>
              <w:top w:val="single" w:sz="4" w:space="0" w:color="auto"/>
              <w:left w:val="nil"/>
              <w:bottom w:val="single" w:sz="4" w:space="0" w:color="auto"/>
              <w:right w:val="single" w:sz="4" w:space="0" w:color="auto"/>
            </w:tcBorders>
          </w:tcPr>
          <w:p w:rsidR="00D557D6" w:rsidRPr="00D557D6" w:rsidRDefault="00D557D6" w:rsidP="00D557D6">
            <w:pPr>
              <w:suppressAutoHyphens w:val="0"/>
              <w:spacing w:line="240" w:lineRule="auto"/>
              <w:jc w:val="center"/>
              <w:rPr>
                <w:lang w:val="en-US" w:eastAsia="ru-RU"/>
              </w:rPr>
            </w:pPr>
            <w:r w:rsidRPr="00D557D6">
              <w:rPr>
                <w:lang w:val="en-US" w:eastAsia="ru-RU"/>
              </w:rPr>
              <w:t>0</w:t>
            </w:r>
          </w:p>
        </w:tc>
      </w:tr>
      <w:tr w:rsidR="00D557D6" w:rsidRPr="00D557D6" w:rsidTr="00242BC2">
        <w:trPr>
          <w:trHeight w:val="26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7D6" w:rsidRPr="00D557D6" w:rsidRDefault="00D557D6" w:rsidP="00D557D6">
            <w:pPr>
              <w:numPr>
                <w:ilvl w:val="0"/>
                <w:numId w:val="138"/>
              </w:numPr>
              <w:suppressAutoHyphens w:val="0"/>
              <w:spacing w:after="160" w:line="259" w:lineRule="auto"/>
              <w:contextualSpacing/>
              <w:jc w:val="center"/>
              <w:rPr>
                <w:lang w:eastAsia="ru-RU"/>
              </w:rPr>
            </w:pPr>
          </w:p>
        </w:tc>
        <w:tc>
          <w:tcPr>
            <w:tcW w:w="3571" w:type="dxa"/>
            <w:tcBorders>
              <w:top w:val="single" w:sz="4" w:space="0" w:color="auto"/>
              <w:left w:val="nil"/>
              <w:bottom w:val="single" w:sz="4" w:space="0" w:color="auto"/>
              <w:right w:val="single" w:sz="4" w:space="0" w:color="auto"/>
            </w:tcBorders>
            <w:shd w:val="clear" w:color="auto" w:fill="auto"/>
          </w:tcPr>
          <w:p w:rsidR="00D557D6" w:rsidRPr="00D557D6" w:rsidRDefault="00D557D6" w:rsidP="00D557D6">
            <w:pPr>
              <w:suppressAutoHyphens w:val="0"/>
              <w:spacing w:line="240" w:lineRule="auto"/>
              <w:rPr>
                <w:color w:val="000000"/>
                <w:lang w:eastAsia="ru-RU"/>
              </w:rPr>
            </w:pPr>
            <w:proofErr w:type="spellStart"/>
            <w:r w:rsidRPr="00D557D6">
              <w:rPr>
                <w:rFonts w:eastAsia="Calibri"/>
                <w:lang w:eastAsia="en-US"/>
              </w:rPr>
              <w:t>д.Лукинщина</w:t>
            </w:r>
            <w:proofErr w:type="spellEnd"/>
          </w:p>
        </w:tc>
        <w:tc>
          <w:tcPr>
            <w:tcW w:w="1830"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color w:val="000000"/>
                <w:lang w:eastAsia="ru-RU"/>
              </w:rPr>
            </w:pPr>
            <w:r w:rsidRPr="00D557D6">
              <w:rPr>
                <w:rFonts w:eastAsia="Calibri"/>
                <w:lang w:eastAsia="en-US"/>
              </w:rPr>
              <w:t>56.29</w:t>
            </w:r>
          </w:p>
        </w:tc>
        <w:tc>
          <w:tcPr>
            <w:tcW w:w="1559"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color w:val="000000"/>
                <w:lang w:eastAsia="ru-RU"/>
              </w:rPr>
            </w:pPr>
            <w:r w:rsidRPr="00D557D6">
              <w:rPr>
                <w:rFonts w:eastAsia="Calibri"/>
                <w:lang w:eastAsia="en-US"/>
              </w:rPr>
              <w:t>56.29</w:t>
            </w:r>
          </w:p>
        </w:tc>
        <w:tc>
          <w:tcPr>
            <w:tcW w:w="1403" w:type="dxa"/>
            <w:tcBorders>
              <w:top w:val="single" w:sz="4" w:space="0" w:color="auto"/>
              <w:left w:val="nil"/>
              <w:bottom w:val="single" w:sz="4" w:space="0" w:color="auto"/>
              <w:right w:val="single" w:sz="4" w:space="0" w:color="auto"/>
            </w:tcBorders>
          </w:tcPr>
          <w:p w:rsidR="00D557D6" w:rsidRPr="00D557D6" w:rsidRDefault="00D557D6" w:rsidP="00D557D6">
            <w:pPr>
              <w:suppressAutoHyphens w:val="0"/>
              <w:spacing w:line="240" w:lineRule="auto"/>
              <w:jc w:val="center"/>
              <w:rPr>
                <w:lang w:val="en-US" w:eastAsia="ru-RU"/>
              </w:rPr>
            </w:pPr>
            <w:r w:rsidRPr="00D557D6">
              <w:rPr>
                <w:lang w:val="en-US" w:eastAsia="ru-RU"/>
              </w:rPr>
              <w:t>0</w:t>
            </w:r>
          </w:p>
        </w:tc>
      </w:tr>
      <w:tr w:rsidR="00D557D6" w:rsidRPr="00D557D6" w:rsidTr="00242BC2">
        <w:trPr>
          <w:trHeight w:val="26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7D6" w:rsidRPr="00D557D6" w:rsidRDefault="00D557D6" w:rsidP="00D557D6">
            <w:pPr>
              <w:numPr>
                <w:ilvl w:val="0"/>
                <w:numId w:val="138"/>
              </w:numPr>
              <w:suppressAutoHyphens w:val="0"/>
              <w:spacing w:after="160" w:line="259" w:lineRule="auto"/>
              <w:contextualSpacing/>
              <w:jc w:val="center"/>
              <w:rPr>
                <w:lang w:eastAsia="ru-RU"/>
              </w:rPr>
            </w:pPr>
          </w:p>
        </w:tc>
        <w:tc>
          <w:tcPr>
            <w:tcW w:w="3571" w:type="dxa"/>
            <w:tcBorders>
              <w:top w:val="single" w:sz="4" w:space="0" w:color="auto"/>
              <w:left w:val="nil"/>
              <w:bottom w:val="single" w:sz="4" w:space="0" w:color="auto"/>
              <w:right w:val="single" w:sz="4" w:space="0" w:color="auto"/>
            </w:tcBorders>
            <w:shd w:val="clear" w:color="auto" w:fill="auto"/>
          </w:tcPr>
          <w:p w:rsidR="00D557D6" w:rsidRPr="00D557D6" w:rsidRDefault="00D557D6" w:rsidP="00D557D6">
            <w:pPr>
              <w:suppressAutoHyphens w:val="0"/>
              <w:spacing w:line="240" w:lineRule="auto"/>
              <w:rPr>
                <w:color w:val="000000"/>
                <w:lang w:eastAsia="ru-RU"/>
              </w:rPr>
            </w:pPr>
            <w:proofErr w:type="spellStart"/>
            <w:r w:rsidRPr="00D557D6">
              <w:rPr>
                <w:rFonts w:eastAsia="Calibri"/>
                <w:lang w:eastAsia="en-US"/>
              </w:rPr>
              <w:t>д.Медвежья</w:t>
            </w:r>
            <w:proofErr w:type="spellEnd"/>
            <w:r w:rsidRPr="00D557D6">
              <w:rPr>
                <w:rFonts w:eastAsia="Calibri"/>
                <w:lang w:eastAsia="en-US"/>
              </w:rPr>
              <w:t xml:space="preserve"> Голова</w:t>
            </w:r>
          </w:p>
        </w:tc>
        <w:tc>
          <w:tcPr>
            <w:tcW w:w="1830"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color w:val="000000"/>
                <w:lang w:eastAsia="ru-RU"/>
              </w:rPr>
            </w:pPr>
            <w:r w:rsidRPr="00D557D6">
              <w:rPr>
                <w:rFonts w:eastAsia="Calibri"/>
                <w:lang w:eastAsia="en-US"/>
              </w:rPr>
              <w:t>192.8</w:t>
            </w:r>
          </w:p>
        </w:tc>
        <w:tc>
          <w:tcPr>
            <w:tcW w:w="1559"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color w:val="000000"/>
                <w:lang w:eastAsia="ru-RU"/>
              </w:rPr>
            </w:pPr>
            <w:r w:rsidRPr="00D557D6">
              <w:rPr>
                <w:rFonts w:eastAsia="Calibri"/>
                <w:lang w:eastAsia="en-US"/>
              </w:rPr>
              <w:t>192.80</w:t>
            </w:r>
          </w:p>
        </w:tc>
        <w:tc>
          <w:tcPr>
            <w:tcW w:w="1403" w:type="dxa"/>
            <w:tcBorders>
              <w:top w:val="single" w:sz="4" w:space="0" w:color="auto"/>
              <w:left w:val="nil"/>
              <w:bottom w:val="single" w:sz="4" w:space="0" w:color="auto"/>
              <w:right w:val="single" w:sz="4" w:space="0" w:color="auto"/>
            </w:tcBorders>
          </w:tcPr>
          <w:p w:rsidR="00D557D6" w:rsidRPr="00D557D6" w:rsidRDefault="00D557D6" w:rsidP="00D557D6">
            <w:pPr>
              <w:suppressAutoHyphens w:val="0"/>
              <w:spacing w:line="240" w:lineRule="auto"/>
              <w:jc w:val="center"/>
              <w:rPr>
                <w:lang w:val="en-US" w:eastAsia="ru-RU"/>
              </w:rPr>
            </w:pPr>
            <w:r w:rsidRPr="00D557D6">
              <w:rPr>
                <w:lang w:val="en-US" w:eastAsia="ru-RU"/>
              </w:rPr>
              <w:t>0</w:t>
            </w:r>
          </w:p>
        </w:tc>
      </w:tr>
      <w:tr w:rsidR="00D557D6" w:rsidRPr="00D557D6" w:rsidTr="00242BC2">
        <w:trPr>
          <w:trHeight w:val="26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7D6" w:rsidRPr="00D557D6" w:rsidRDefault="00D557D6" w:rsidP="00D557D6">
            <w:pPr>
              <w:numPr>
                <w:ilvl w:val="0"/>
                <w:numId w:val="138"/>
              </w:numPr>
              <w:suppressAutoHyphens w:val="0"/>
              <w:spacing w:after="160" w:line="259" w:lineRule="auto"/>
              <w:contextualSpacing/>
              <w:jc w:val="center"/>
              <w:rPr>
                <w:lang w:eastAsia="ru-RU"/>
              </w:rPr>
            </w:pPr>
          </w:p>
        </w:tc>
        <w:tc>
          <w:tcPr>
            <w:tcW w:w="3571" w:type="dxa"/>
            <w:tcBorders>
              <w:top w:val="single" w:sz="4" w:space="0" w:color="auto"/>
              <w:left w:val="nil"/>
              <w:bottom w:val="single" w:sz="4" w:space="0" w:color="auto"/>
              <w:right w:val="single" w:sz="4" w:space="0" w:color="auto"/>
            </w:tcBorders>
            <w:shd w:val="clear" w:color="auto" w:fill="auto"/>
          </w:tcPr>
          <w:p w:rsidR="00D557D6" w:rsidRPr="00D557D6" w:rsidRDefault="00D557D6" w:rsidP="00D557D6">
            <w:pPr>
              <w:suppressAutoHyphens w:val="0"/>
              <w:spacing w:line="240" w:lineRule="auto"/>
              <w:rPr>
                <w:color w:val="000000"/>
                <w:lang w:eastAsia="ru-RU"/>
              </w:rPr>
            </w:pPr>
            <w:proofErr w:type="spellStart"/>
            <w:r w:rsidRPr="00D557D6">
              <w:rPr>
                <w:rFonts w:eastAsia="Calibri"/>
                <w:lang w:eastAsia="en-US"/>
              </w:rPr>
              <w:t>д.Милославское</w:t>
            </w:r>
            <w:proofErr w:type="spellEnd"/>
          </w:p>
        </w:tc>
        <w:tc>
          <w:tcPr>
            <w:tcW w:w="1830"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color w:val="000000"/>
                <w:lang w:eastAsia="ru-RU"/>
              </w:rPr>
            </w:pPr>
            <w:r w:rsidRPr="00D557D6">
              <w:rPr>
                <w:rFonts w:eastAsia="Calibri"/>
                <w:lang w:eastAsia="en-US"/>
              </w:rPr>
              <w:t>121.97</w:t>
            </w:r>
          </w:p>
        </w:tc>
        <w:tc>
          <w:tcPr>
            <w:tcW w:w="1559"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color w:val="000000"/>
                <w:lang w:eastAsia="ru-RU"/>
              </w:rPr>
            </w:pPr>
            <w:r w:rsidRPr="00D557D6">
              <w:rPr>
                <w:rFonts w:eastAsia="Calibri"/>
                <w:lang w:eastAsia="en-US"/>
              </w:rPr>
              <w:t>121.97</w:t>
            </w:r>
          </w:p>
        </w:tc>
        <w:tc>
          <w:tcPr>
            <w:tcW w:w="1403" w:type="dxa"/>
            <w:tcBorders>
              <w:top w:val="single" w:sz="4" w:space="0" w:color="auto"/>
              <w:left w:val="nil"/>
              <w:bottom w:val="single" w:sz="4" w:space="0" w:color="auto"/>
              <w:right w:val="single" w:sz="4" w:space="0" w:color="auto"/>
            </w:tcBorders>
          </w:tcPr>
          <w:p w:rsidR="00D557D6" w:rsidRPr="00D557D6" w:rsidRDefault="00D557D6" w:rsidP="00D557D6">
            <w:pPr>
              <w:suppressAutoHyphens w:val="0"/>
              <w:spacing w:line="240" w:lineRule="auto"/>
              <w:jc w:val="center"/>
              <w:rPr>
                <w:lang w:val="en-US" w:eastAsia="ru-RU"/>
              </w:rPr>
            </w:pPr>
            <w:r w:rsidRPr="00D557D6">
              <w:rPr>
                <w:lang w:val="en-US" w:eastAsia="ru-RU"/>
              </w:rPr>
              <w:t>0</w:t>
            </w:r>
          </w:p>
        </w:tc>
      </w:tr>
      <w:tr w:rsidR="00D557D6" w:rsidRPr="00D557D6" w:rsidTr="00242BC2">
        <w:trPr>
          <w:trHeight w:val="26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7D6" w:rsidRPr="00D557D6" w:rsidRDefault="00D557D6" w:rsidP="00D557D6">
            <w:pPr>
              <w:numPr>
                <w:ilvl w:val="0"/>
                <w:numId w:val="138"/>
              </w:numPr>
              <w:suppressAutoHyphens w:val="0"/>
              <w:spacing w:after="160" w:line="259" w:lineRule="auto"/>
              <w:contextualSpacing/>
              <w:jc w:val="center"/>
              <w:rPr>
                <w:lang w:eastAsia="ru-RU"/>
              </w:rPr>
            </w:pPr>
          </w:p>
        </w:tc>
        <w:tc>
          <w:tcPr>
            <w:tcW w:w="3571" w:type="dxa"/>
            <w:tcBorders>
              <w:top w:val="single" w:sz="4" w:space="0" w:color="auto"/>
              <w:left w:val="nil"/>
              <w:bottom w:val="single" w:sz="4" w:space="0" w:color="auto"/>
              <w:right w:val="single" w:sz="4" w:space="0" w:color="auto"/>
            </w:tcBorders>
            <w:shd w:val="clear" w:color="auto" w:fill="auto"/>
          </w:tcPr>
          <w:p w:rsidR="00D557D6" w:rsidRPr="00D557D6" w:rsidRDefault="00D557D6" w:rsidP="00D557D6">
            <w:pPr>
              <w:suppressAutoHyphens w:val="0"/>
              <w:spacing w:line="240" w:lineRule="auto"/>
              <w:rPr>
                <w:color w:val="000000"/>
                <w:lang w:eastAsia="ru-RU"/>
              </w:rPr>
            </w:pPr>
            <w:proofErr w:type="spellStart"/>
            <w:r w:rsidRPr="00D557D6">
              <w:rPr>
                <w:rFonts w:eastAsia="Calibri"/>
                <w:lang w:eastAsia="en-US"/>
              </w:rPr>
              <w:t>д.Моисеевичи</w:t>
            </w:r>
            <w:proofErr w:type="spellEnd"/>
          </w:p>
        </w:tc>
        <w:tc>
          <w:tcPr>
            <w:tcW w:w="1830"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color w:val="000000"/>
                <w:lang w:eastAsia="ru-RU"/>
              </w:rPr>
            </w:pPr>
            <w:r w:rsidRPr="00D557D6">
              <w:rPr>
                <w:rFonts w:eastAsia="Calibri"/>
                <w:lang w:eastAsia="en-US"/>
              </w:rPr>
              <w:t>118.14</w:t>
            </w:r>
          </w:p>
        </w:tc>
        <w:tc>
          <w:tcPr>
            <w:tcW w:w="1559"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color w:val="000000"/>
                <w:lang w:eastAsia="ru-RU"/>
              </w:rPr>
            </w:pPr>
            <w:r w:rsidRPr="00D557D6">
              <w:rPr>
                <w:rFonts w:eastAsia="Calibri"/>
                <w:lang w:eastAsia="en-US"/>
              </w:rPr>
              <w:t>118.14</w:t>
            </w:r>
          </w:p>
        </w:tc>
        <w:tc>
          <w:tcPr>
            <w:tcW w:w="1403" w:type="dxa"/>
            <w:tcBorders>
              <w:top w:val="single" w:sz="4" w:space="0" w:color="auto"/>
              <w:left w:val="nil"/>
              <w:bottom w:val="single" w:sz="4" w:space="0" w:color="auto"/>
              <w:right w:val="single" w:sz="4" w:space="0" w:color="auto"/>
            </w:tcBorders>
          </w:tcPr>
          <w:p w:rsidR="00D557D6" w:rsidRPr="00D557D6" w:rsidRDefault="00D557D6" w:rsidP="00D557D6">
            <w:pPr>
              <w:suppressAutoHyphens w:val="0"/>
              <w:spacing w:line="240" w:lineRule="auto"/>
              <w:jc w:val="center"/>
              <w:rPr>
                <w:lang w:val="en-US" w:eastAsia="ru-RU"/>
              </w:rPr>
            </w:pPr>
            <w:r w:rsidRPr="00D557D6">
              <w:rPr>
                <w:lang w:val="en-US" w:eastAsia="ru-RU"/>
              </w:rPr>
              <w:t>0</w:t>
            </w:r>
          </w:p>
        </w:tc>
      </w:tr>
      <w:tr w:rsidR="00D557D6" w:rsidRPr="00D557D6" w:rsidTr="00242BC2">
        <w:trPr>
          <w:trHeight w:val="26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7D6" w:rsidRPr="00D557D6" w:rsidRDefault="00D557D6" w:rsidP="00D557D6">
            <w:pPr>
              <w:numPr>
                <w:ilvl w:val="0"/>
                <w:numId w:val="138"/>
              </w:numPr>
              <w:suppressAutoHyphens w:val="0"/>
              <w:spacing w:after="160" w:line="259" w:lineRule="auto"/>
              <w:contextualSpacing/>
              <w:jc w:val="center"/>
              <w:rPr>
                <w:lang w:eastAsia="ru-RU"/>
              </w:rPr>
            </w:pPr>
          </w:p>
        </w:tc>
        <w:tc>
          <w:tcPr>
            <w:tcW w:w="3571" w:type="dxa"/>
            <w:tcBorders>
              <w:top w:val="single" w:sz="4" w:space="0" w:color="auto"/>
              <w:left w:val="nil"/>
              <w:bottom w:val="single" w:sz="4" w:space="0" w:color="auto"/>
              <w:right w:val="single" w:sz="4" w:space="0" w:color="auto"/>
            </w:tcBorders>
            <w:shd w:val="clear" w:color="auto" w:fill="auto"/>
          </w:tcPr>
          <w:p w:rsidR="00D557D6" w:rsidRPr="00D557D6" w:rsidRDefault="00D557D6" w:rsidP="00D557D6">
            <w:pPr>
              <w:suppressAutoHyphens w:val="0"/>
              <w:spacing w:line="240" w:lineRule="auto"/>
              <w:rPr>
                <w:color w:val="000000"/>
                <w:lang w:eastAsia="ru-RU"/>
              </w:rPr>
            </w:pPr>
            <w:proofErr w:type="spellStart"/>
            <w:r w:rsidRPr="00D557D6">
              <w:rPr>
                <w:rFonts w:eastAsia="Calibri"/>
                <w:lang w:eastAsia="en-US"/>
              </w:rPr>
              <w:t>д.Неронов</w:t>
            </w:r>
            <w:proofErr w:type="spellEnd"/>
            <w:r w:rsidRPr="00D557D6">
              <w:rPr>
                <w:rFonts w:eastAsia="Calibri"/>
                <w:lang w:eastAsia="en-US"/>
              </w:rPr>
              <w:t xml:space="preserve"> Бор</w:t>
            </w:r>
          </w:p>
        </w:tc>
        <w:tc>
          <w:tcPr>
            <w:tcW w:w="1830"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color w:val="000000"/>
                <w:lang w:eastAsia="ru-RU"/>
              </w:rPr>
            </w:pPr>
            <w:r w:rsidRPr="00D557D6">
              <w:rPr>
                <w:rFonts w:eastAsia="Calibri"/>
                <w:lang w:eastAsia="en-US"/>
              </w:rPr>
              <w:t>85.42</w:t>
            </w:r>
          </w:p>
        </w:tc>
        <w:tc>
          <w:tcPr>
            <w:tcW w:w="1559"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color w:val="000000"/>
                <w:lang w:eastAsia="ru-RU"/>
              </w:rPr>
            </w:pPr>
            <w:r w:rsidRPr="00D557D6">
              <w:rPr>
                <w:rFonts w:eastAsia="Calibri"/>
                <w:lang w:eastAsia="en-US"/>
              </w:rPr>
              <w:t>85.42</w:t>
            </w:r>
          </w:p>
        </w:tc>
        <w:tc>
          <w:tcPr>
            <w:tcW w:w="1403" w:type="dxa"/>
            <w:tcBorders>
              <w:top w:val="single" w:sz="4" w:space="0" w:color="auto"/>
              <w:left w:val="nil"/>
              <w:bottom w:val="single" w:sz="4" w:space="0" w:color="auto"/>
              <w:right w:val="single" w:sz="4" w:space="0" w:color="auto"/>
            </w:tcBorders>
          </w:tcPr>
          <w:p w:rsidR="00D557D6" w:rsidRPr="00D557D6" w:rsidRDefault="00D557D6" w:rsidP="00D557D6">
            <w:pPr>
              <w:suppressAutoHyphens w:val="0"/>
              <w:spacing w:line="240" w:lineRule="auto"/>
              <w:jc w:val="center"/>
              <w:rPr>
                <w:lang w:val="en-US" w:eastAsia="ru-RU"/>
              </w:rPr>
            </w:pPr>
            <w:r w:rsidRPr="00D557D6">
              <w:rPr>
                <w:lang w:val="en-US" w:eastAsia="ru-RU"/>
              </w:rPr>
              <w:t>0</w:t>
            </w:r>
          </w:p>
        </w:tc>
      </w:tr>
      <w:tr w:rsidR="00D557D6" w:rsidRPr="00D557D6" w:rsidTr="00242BC2">
        <w:trPr>
          <w:trHeight w:val="26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7D6" w:rsidRPr="00D557D6" w:rsidRDefault="00D557D6" w:rsidP="00D557D6">
            <w:pPr>
              <w:numPr>
                <w:ilvl w:val="0"/>
                <w:numId w:val="138"/>
              </w:numPr>
              <w:suppressAutoHyphens w:val="0"/>
              <w:spacing w:after="160" w:line="259" w:lineRule="auto"/>
              <w:contextualSpacing/>
              <w:jc w:val="center"/>
              <w:rPr>
                <w:lang w:eastAsia="ru-RU"/>
              </w:rPr>
            </w:pPr>
          </w:p>
        </w:tc>
        <w:tc>
          <w:tcPr>
            <w:tcW w:w="3571" w:type="dxa"/>
            <w:tcBorders>
              <w:top w:val="single" w:sz="4" w:space="0" w:color="auto"/>
              <w:left w:val="nil"/>
              <w:bottom w:val="single" w:sz="4" w:space="0" w:color="auto"/>
              <w:right w:val="single" w:sz="4" w:space="0" w:color="auto"/>
            </w:tcBorders>
            <w:shd w:val="clear" w:color="auto" w:fill="auto"/>
          </w:tcPr>
          <w:p w:rsidR="00D557D6" w:rsidRPr="00D557D6" w:rsidRDefault="00D557D6" w:rsidP="00D557D6">
            <w:pPr>
              <w:suppressAutoHyphens w:val="0"/>
              <w:spacing w:line="240" w:lineRule="auto"/>
              <w:rPr>
                <w:color w:val="000000"/>
                <w:lang w:eastAsia="ru-RU"/>
              </w:rPr>
            </w:pPr>
            <w:proofErr w:type="spellStart"/>
            <w:r w:rsidRPr="00D557D6">
              <w:rPr>
                <w:rFonts w:eastAsia="Calibri"/>
                <w:lang w:eastAsia="en-US"/>
              </w:rPr>
              <w:t>д.Нехотилово</w:t>
            </w:r>
            <w:proofErr w:type="spellEnd"/>
          </w:p>
        </w:tc>
        <w:tc>
          <w:tcPr>
            <w:tcW w:w="1830"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color w:val="000000"/>
                <w:lang w:eastAsia="ru-RU"/>
              </w:rPr>
            </w:pPr>
            <w:r w:rsidRPr="00D557D6">
              <w:rPr>
                <w:rFonts w:eastAsia="Calibri"/>
                <w:lang w:eastAsia="en-US"/>
              </w:rPr>
              <w:t>28.04</w:t>
            </w:r>
          </w:p>
        </w:tc>
        <w:tc>
          <w:tcPr>
            <w:tcW w:w="1559"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color w:val="000000"/>
                <w:lang w:eastAsia="ru-RU"/>
              </w:rPr>
            </w:pPr>
            <w:r w:rsidRPr="00D557D6">
              <w:rPr>
                <w:rFonts w:eastAsia="Calibri"/>
                <w:lang w:eastAsia="en-US"/>
              </w:rPr>
              <w:t>28.04</w:t>
            </w:r>
          </w:p>
        </w:tc>
        <w:tc>
          <w:tcPr>
            <w:tcW w:w="1403" w:type="dxa"/>
            <w:tcBorders>
              <w:top w:val="single" w:sz="4" w:space="0" w:color="auto"/>
              <w:left w:val="nil"/>
              <w:bottom w:val="single" w:sz="4" w:space="0" w:color="auto"/>
              <w:right w:val="single" w:sz="4" w:space="0" w:color="auto"/>
            </w:tcBorders>
          </w:tcPr>
          <w:p w:rsidR="00D557D6" w:rsidRPr="00D557D6" w:rsidRDefault="00D557D6" w:rsidP="00D557D6">
            <w:pPr>
              <w:suppressAutoHyphens w:val="0"/>
              <w:spacing w:line="240" w:lineRule="auto"/>
              <w:jc w:val="center"/>
              <w:rPr>
                <w:lang w:val="en-US" w:eastAsia="ru-RU"/>
              </w:rPr>
            </w:pPr>
            <w:r w:rsidRPr="00D557D6">
              <w:rPr>
                <w:lang w:val="en-US" w:eastAsia="ru-RU"/>
              </w:rPr>
              <w:t>0</w:t>
            </w:r>
          </w:p>
        </w:tc>
      </w:tr>
      <w:tr w:rsidR="00D557D6" w:rsidRPr="00D557D6" w:rsidTr="00242BC2">
        <w:trPr>
          <w:trHeight w:val="26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7D6" w:rsidRPr="00D557D6" w:rsidRDefault="00D557D6" w:rsidP="00D557D6">
            <w:pPr>
              <w:numPr>
                <w:ilvl w:val="0"/>
                <w:numId w:val="138"/>
              </w:numPr>
              <w:suppressAutoHyphens w:val="0"/>
              <w:spacing w:after="160" w:line="259" w:lineRule="auto"/>
              <w:contextualSpacing/>
              <w:jc w:val="center"/>
              <w:rPr>
                <w:lang w:eastAsia="ru-RU"/>
              </w:rPr>
            </w:pPr>
          </w:p>
        </w:tc>
        <w:tc>
          <w:tcPr>
            <w:tcW w:w="3571" w:type="dxa"/>
            <w:tcBorders>
              <w:top w:val="single" w:sz="4" w:space="0" w:color="auto"/>
              <w:left w:val="nil"/>
              <w:bottom w:val="single" w:sz="4" w:space="0" w:color="auto"/>
              <w:right w:val="single" w:sz="4" w:space="0" w:color="auto"/>
            </w:tcBorders>
            <w:shd w:val="clear" w:color="auto" w:fill="auto"/>
          </w:tcPr>
          <w:p w:rsidR="00D557D6" w:rsidRPr="00D557D6" w:rsidRDefault="00D557D6" w:rsidP="00D557D6">
            <w:pPr>
              <w:suppressAutoHyphens w:val="0"/>
              <w:spacing w:line="240" w:lineRule="auto"/>
              <w:rPr>
                <w:color w:val="000000"/>
                <w:lang w:eastAsia="ru-RU"/>
              </w:rPr>
            </w:pPr>
            <w:proofErr w:type="spellStart"/>
            <w:r w:rsidRPr="00D557D6">
              <w:rPr>
                <w:rFonts w:eastAsia="Calibri"/>
                <w:lang w:eastAsia="en-US"/>
              </w:rPr>
              <w:t>д.Новое</w:t>
            </w:r>
            <w:proofErr w:type="spellEnd"/>
            <w:r w:rsidRPr="00D557D6">
              <w:rPr>
                <w:rFonts w:eastAsia="Calibri"/>
                <w:lang w:eastAsia="en-US"/>
              </w:rPr>
              <w:t xml:space="preserve"> </w:t>
            </w:r>
            <w:proofErr w:type="spellStart"/>
            <w:r w:rsidRPr="00D557D6">
              <w:rPr>
                <w:rFonts w:eastAsia="Calibri"/>
                <w:lang w:eastAsia="en-US"/>
              </w:rPr>
              <w:t>Ракомо</w:t>
            </w:r>
            <w:proofErr w:type="spellEnd"/>
          </w:p>
        </w:tc>
        <w:tc>
          <w:tcPr>
            <w:tcW w:w="1830"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color w:val="000000"/>
                <w:lang w:eastAsia="ru-RU"/>
              </w:rPr>
            </w:pPr>
            <w:r w:rsidRPr="00D557D6">
              <w:rPr>
                <w:rFonts w:eastAsia="Calibri"/>
                <w:lang w:eastAsia="en-US"/>
              </w:rPr>
              <w:t>80.14</w:t>
            </w:r>
          </w:p>
        </w:tc>
        <w:tc>
          <w:tcPr>
            <w:tcW w:w="1559"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color w:val="000000"/>
                <w:lang w:eastAsia="ru-RU"/>
              </w:rPr>
            </w:pPr>
            <w:r w:rsidRPr="00D557D6">
              <w:rPr>
                <w:rFonts w:eastAsia="Calibri"/>
                <w:lang w:eastAsia="en-US"/>
              </w:rPr>
              <w:t>80.14</w:t>
            </w:r>
          </w:p>
        </w:tc>
        <w:tc>
          <w:tcPr>
            <w:tcW w:w="1403" w:type="dxa"/>
            <w:tcBorders>
              <w:top w:val="single" w:sz="4" w:space="0" w:color="auto"/>
              <w:left w:val="nil"/>
              <w:bottom w:val="single" w:sz="4" w:space="0" w:color="auto"/>
              <w:right w:val="single" w:sz="4" w:space="0" w:color="auto"/>
            </w:tcBorders>
          </w:tcPr>
          <w:p w:rsidR="00D557D6" w:rsidRPr="00D557D6" w:rsidRDefault="00D557D6" w:rsidP="00D557D6">
            <w:pPr>
              <w:suppressAutoHyphens w:val="0"/>
              <w:spacing w:line="240" w:lineRule="auto"/>
              <w:jc w:val="center"/>
              <w:rPr>
                <w:lang w:val="en-US" w:eastAsia="ru-RU"/>
              </w:rPr>
            </w:pPr>
            <w:r w:rsidRPr="00D557D6">
              <w:rPr>
                <w:lang w:val="en-US" w:eastAsia="ru-RU"/>
              </w:rPr>
              <w:t>0</w:t>
            </w:r>
          </w:p>
        </w:tc>
      </w:tr>
      <w:tr w:rsidR="00D557D6" w:rsidRPr="00D557D6" w:rsidTr="00242BC2">
        <w:trPr>
          <w:trHeight w:val="26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7D6" w:rsidRPr="00D557D6" w:rsidRDefault="00D557D6" w:rsidP="00D557D6">
            <w:pPr>
              <w:numPr>
                <w:ilvl w:val="0"/>
                <w:numId w:val="138"/>
              </w:numPr>
              <w:suppressAutoHyphens w:val="0"/>
              <w:spacing w:after="160" w:line="259" w:lineRule="auto"/>
              <w:contextualSpacing/>
              <w:jc w:val="center"/>
              <w:rPr>
                <w:lang w:eastAsia="ru-RU"/>
              </w:rPr>
            </w:pPr>
          </w:p>
        </w:tc>
        <w:tc>
          <w:tcPr>
            <w:tcW w:w="3571" w:type="dxa"/>
            <w:tcBorders>
              <w:top w:val="single" w:sz="4" w:space="0" w:color="auto"/>
              <w:left w:val="nil"/>
              <w:bottom w:val="single" w:sz="4" w:space="0" w:color="auto"/>
              <w:right w:val="single" w:sz="4" w:space="0" w:color="auto"/>
            </w:tcBorders>
            <w:shd w:val="clear" w:color="auto" w:fill="auto"/>
          </w:tcPr>
          <w:p w:rsidR="00D557D6" w:rsidRPr="00D557D6" w:rsidRDefault="00D557D6" w:rsidP="00D557D6">
            <w:pPr>
              <w:suppressAutoHyphens w:val="0"/>
              <w:spacing w:line="240" w:lineRule="auto"/>
              <w:rPr>
                <w:color w:val="000000"/>
                <w:lang w:eastAsia="ru-RU"/>
              </w:rPr>
            </w:pPr>
            <w:proofErr w:type="spellStart"/>
            <w:r w:rsidRPr="00D557D6">
              <w:rPr>
                <w:rFonts w:eastAsia="Calibri"/>
                <w:lang w:eastAsia="en-US"/>
              </w:rPr>
              <w:t>д.Ондвор</w:t>
            </w:r>
            <w:proofErr w:type="spellEnd"/>
          </w:p>
        </w:tc>
        <w:tc>
          <w:tcPr>
            <w:tcW w:w="1830"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color w:val="000000"/>
                <w:lang w:eastAsia="ru-RU"/>
              </w:rPr>
            </w:pPr>
            <w:r w:rsidRPr="00D557D6">
              <w:rPr>
                <w:rFonts w:eastAsia="Calibri"/>
                <w:lang w:eastAsia="en-US"/>
              </w:rPr>
              <w:t>59.02</w:t>
            </w:r>
          </w:p>
        </w:tc>
        <w:tc>
          <w:tcPr>
            <w:tcW w:w="1559"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color w:val="000000"/>
                <w:lang w:eastAsia="ru-RU"/>
              </w:rPr>
            </w:pPr>
            <w:r w:rsidRPr="00D557D6">
              <w:rPr>
                <w:rFonts w:eastAsia="Calibri"/>
                <w:lang w:eastAsia="en-US"/>
              </w:rPr>
              <w:t>67.91</w:t>
            </w:r>
          </w:p>
        </w:tc>
        <w:tc>
          <w:tcPr>
            <w:tcW w:w="1403" w:type="dxa"/>
            <w:tcBorders>
              <w:top w:val="single" w:sz="4" w:space="0" w:color="auto"/>
              <w:left w:val="nil"/>
              <w:bottom w:val="single" w:sz="4" w:space="0" w:color="auto"/>
              <w:right w:val="single" w:sz="4" w:space="0" w:color="auto"/>
            </w:tcBorders>
          </w:tcPr>
          <w:p w:rsidR="00D557D6" w:rsidRPr="00D557D6" w:rsidRDefault="00D557D6" w:rsidP="00D557D6">
            <w:pPr>
              <w:suppressAutoHyphens w:val="0"/>
              <w:spacing w:line="240" w:lineRule="auto"/>
              <w:jc w:val="center"/>
              <w:rPr>
                <w:lang w:val="en-US" w:eastAsia="ru-RU"/>
              </w:rPr>
            </w:pPr>
            <w:r w:rsidRPr="00D557D6">
              <w:rPr>
                <w:lang w:val="en-US" w:eastAsia="ru-RU"/>
              </w:rPr>
              <w:t>+8.89</w:t>
            </w:r>
          </w:p>
        </w:tc>
      </w:tr>
      <w:tr w:rsidR="00D557D6" w:rsidRPr="00D557D6" w:rsidTr="00242BC2">
        <w:trPr>
          <w:trHeight w:val="26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7D6" w:rsidRPr="00D557D6" w:rsidRDefault="00D557D6" w:rsidP="00D557D6">
            <w:pPr>
              <w:numPr>
                <w:ilvl w:val="0"/>
                <w:numId w:val="138"/>
              </w:numPr>
              <w:suppressAutoHyphens w:val="0"/>
              <w:spacing w:after="160" w:line="259" w:lineRule="auto"/>
              <w:contextualSpacing/>
              <w:jc w:val="center"/>
              <w:rPr>
                <w:lang w:eastAsia="ru-RU"/>
              </w:rPr>
            </w:pPr>
          </w:p>
        </w:tc>
        <w:tc>
          <w:tcPr>
            <w:tcW w:w="3571" w:type="dxa"/>
            <w:tcBorders>
              <w:top w:val="single" w:sz="4" w:space="0" w:color="auto"/>
              <w:left w:val="nil"/>
              <w:bottom w:val="single" w:sz="4" w:space="0" w:color="auto"/>
              <w:right w:val="single" w:sz="4" w:space="0" w:color="auto"/>
            </w:tcBorders>
            <w:shd w:val="clear" w:color="auto" w:fill="auto"/>
          </w:tcPr>
          <w:p w:rsidR="00D557D6" w:rsidRPr="00D557D6" w:rsidRDefault="00D557D6" w:rsidP="00D557D6">
            <w:pPr>
              <w:suppressAutoHyphens w:val="0"/>
              <w:spacing w:line="240" w:lineRule="auto"/>
              <w:rPr>
                <w:color w:val="000000"/>
                <w:lang w:eastAsia="ru-RU"/>
              </w:rPr>
            </w:pPr>
            <w:proofErr w:type="spellStart"/>
            <w:r w:rsidRPr="00D557D6">
              <w:rPr>
                <w:rFonts w:eastAsia="Calibri"/>
                <w:lang w:eastAsia="en-US"/>
              </w:rPr>
              <w:t>д.Песчаное</w:t>
            </w:r>
            <w:proofErr w:type="spellEnd"/>
          </w:p>
        </w:tc>
        <w:tc>
          <w:tcPr>
            <w:tcW w:w="1830"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color w:val="000000"/>
                <w:lang w:eastAsia="ru-RU"/>
              </w:rPr>
            </w:pPr>
            <w:r w:rsidRPr="00D557D6">
              <w:rPr>
                <w:rFonts w:eastAsia="Calibri"/>
                <w:lang w:eastAsia="en-US"/>
              </w:rPr>
              <w:t>237.34</w:t>
            </w:r>
          </w:p>
        </w:tc>
        <w:tc>
          <w:tcPr>
            <w:tcW w:w="1559"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color w:val="000000"/>
                <w:lang w:eastAsia="ru-RU"/>
              </w:rPr>
            </w:pPr>
            <w:r w:rsidRPr="00D557D6">
              <w:rPr>
                <w:rFonts w:eastAsia="Calibri"/>
                <w:lang w:eastAsia="en-US"/>
              </w:rPr>
              <w:t>237.34</w:t>
            </w:r>
          </w:p>
        </w:tc>
        <w:tc>
          <w:tcPr>
            <w:tcW w:w="1403" w:type="dxa"/>
            <w:tcBorders>
              <w:top w:val="single" w:sz="4" w:space="0" w:color="auto"/>
              <w:left w:val="nil"/>
              <w:bottom w:val="single" w:sz="4" w:space="0" w:color="auto"/>
              <w:right w:val="single" w:sz="4" w:space="0" w:color="auto"/>
            </w:tcBorders>
          </w:tcPr>
          <w:p w:rsidR="00D557D6" w:rsidRPr="00D557D6" w:rsidRDefault="00D557D6" w:rsidP="00D557D6">
            <w:pPr>
              <w:suppressAutoHyphens w:val="0"/>
              <w:spacing w:line="240" w:lineRule="auto"/>
              <w:jc w:val="center"/>
              <w:rPr>
                <w:lang w:val="en-US" w:eastAsia="ru-RU"/>
              </w:rPr>
            </w:pPr>
            <w:r w:rsidRPr="00D557D6">
              <w:rPr>
                <w:lang w:val="en-US" w:eastAsia="ru-RU"/>
              </w:rPr>
              <w:t>0</w:t>
            </w:r>
          </w:p>
        </w:tc>
      </w:tr>
      <w:tr w:rsidR="00D557D6" w:rsidRPr="00D557D6" w:rsidTr="00242BC2">
        <w:trPr>
          <w:trHeight w:val="26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7D6" w:rsidRPr="00D557D6" w:rsidRDefault="00D557D6" w:rsidP="00D557D6">
            <w:pPr>
              <w:numPr>
                <w:ilvl w:val="0"/>
                <w:numId w:val="138"/>
              </w:numPr>
              <w:suppressAutoHyphens w:val="0"/>
              <w:spacing w:after="160" w:line="259" w:lineRule="auto"/>
              <w:contextualSpacing/>
              <w:jc w:val="center"/>
              <w:rPr>
                <w:lang w:eastAsia="ru-RU"/>
              </w:rPr>
            </w:pPr>
          </w:p>
        </w:tc>
        <w:tc>
          <w:tcPr>
            <w:tcW w:w="3571" w:type="dxa"/>
            <w:tcBorders>
              <w:top w:val="single" w:sz="4" w:space="0" w:color="auto"/>
              <w:left w:val="nil"/>
              <w:bottom w:val="single" w:sz="4" w:space="0" w:color="auto"/>
              <w:right w:val="single" w:sz="4" w:space="0" w:color="auto"/>
            </w:tcBorders>
            <w:shd w:val="clear" w:color="auto" w:fill="auto"/>
          </w:tcPr>
          <w:p w:rsidR="00D557D6" w:rsidRPr="00D557D6" w:rsidRDefault="00D557D6" w:rsidP="00D557D6">
            <w:pPr>
              <w:suppressAutoHyphens w:val="0"/>
              <w:spacing w:line="240" w:lineRule="auto"/>
              <w:rPr>
                <w:color w:val="000000"/>
                <w:lang w:eastAsia="ru-RU"/>
              </w:rPr>
            </w:pPr>
            <w:proofErr w:type="spellStart"/>
            <w:r w:rsidRPr="00D557D6">
              <w:rPr>
                <w:rFonts w:eastAsia="Calibri"/>
                <w:lang w:eastAsia="en-US"/>
              </w:rPr>
              <w:t>д.Радбелик</w:t>
            </w:r>
            <w:proofErr w:type="spellEnd"/>
          </w:p>
        </w:tc>
        <w:tc>
          <w:tcPr>
            <w:tcW w:w="1830"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color w:val="000000"/>
                <w:lang w:eastAsia="ru-RU"/>
              </w:rPr>
            </w:pPr>
            <w:r w:rsidRPr="00D557D6">
              <w:rPr>
                <w:rFonts w:eastAsia="Calibri"/>
                <w:lang w:eastAsia="en-US"/>
              </w:rPr>
              <w:t>33.19</w:t>
            </w:r>
          </w:p>
        </w:tc>
        <w:tc>
          <w:tcPr>
            <w:tcW w:w="1559"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color w:val="000000"/>
                <w:lang w:eastAsia="ru-RU"/>
              </w:rPr>
            </w:pPr>
            <w:r w:rsidRPr="00D557D6">
              <w:rPr>
                <w:rFonts w:eastAsia="Calibri"/>
                <w:lang w:eastAsia="en-US"/>
              </w:rPr>
              <w:t>33.19</w:t>
            </w:r>
          </w:p>
        </w:tc>
        <w:tc>
          <w:tcPr>
            <w:tcW w:w="1403" w:type="dxa"/>
            <w:tcBorders>
              <w:top w:val="single" w:sz="4" w:space="0" w:color="auto"/>
              <w:left w:val="nil"/>
              <w:bottom w:val="single" w:sz="4" w:space="0" w:color="auto"/>
              <w:right w:val="single" w:sz="4" w:space="0" w:color="auto"/>
            </w:tcBorders>
          </w:tcPr>
          <w:p w:rsidR="00D557D6" w:rsidRPr="00D557D6" w:rsidRDefault="00D557D6" w:rsidP="00D557D6">
            <w:pPr>
              <w:suppressAutoHyphens w:val="0"/>
              <w:spacing w:line="240" w:lineRule="auto"/>
              <w:jc w:val="center"/>
              <w:rPr>
                <w:lang w:val="en-US" w:eastAsia="ru-RU"/>
              </w:rPr>
            </w:pPr>
            <w:r w:rsidRPr="00D557D6">
              <w:rPr>
                <w:lang w:val="en-US" w:eastAsia="ru-RU"/>
              </w:rPr>
              <w:t>0</w:t>
            </w:r>
          </w:p>
        </w:tc>
      </w:tr>
      <w:tr w:rsidR="00D557D6" w:rsidRPr="00D557D6" w:rsidTr="00242BC2">
        <w:trPr>
          <w:trHeight w:val="26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7D6" w:rsidRPr="00D557D6" w:rsidRDefault="00D557D6" w:rsidP="00D557D6">
            <w:pPr>
              <w:numPr>
                <w:ilvl w:val="0"/>
                <w:numId w:val="138"/>
              </w:numPr>
              <w:suppressAutoHyphens w:val="0"/>
              <w:spacing w:after="160" w:line="259" w:lineRule="auto"/>
              <w:contextualSpacing/>
              <w:jc w:val="center"/>
              <w:rPr>
                <w:lang w:eastAsia="ru-RU"/>
              </w:rPr>
            </w:pPr>
          </w:p>
        </w:tc>
        <w:tc>
          <w:tcPr>
            <w:tcW w:w="3571" w:type="dxa"/>
            <w:tcBorders>
              <w:top w:val="single" w:sz="4" w:space="0" w:color="auto"/>
              <w:left w:val="nil"/>
              <w:bottom w:val="single" w:sz="4" w:space="0" w:color="auto"/>
              <w:right w:val="single" w:sz="4" w:space="0" w:color="auto"/>
            </w:tcBorders>
            <w:shd w:val="clear" w:color="auto" w:fill="auto"/>
          </w:tcPr>
          <w:p w:rsidR="00D557D6" w:rsidRPr="00D557D6" w:rsidRDefault="00D557D6" w:rsidP="00D557D6">
            <w:pPr>
              <w:suppressAutoHyphens w:val="0"/>
              <w:spacing w:line="240" w:lineRule="auto"/>
              <w:rPr>
                <w:color w:val="000000"/>
                <w:lang w:eastAsia="ru-RU"/>
              </w:rPr>
            </w:pPr>
            <w:proofErr w:type="spellStart"/>
            <w:r w:rsidRPr="00D557D6">
              <w:rPr>
                <w:rFonts w:eastAsia="Calibri"/>
                <w:lang w:eastAsia="en-US"/>
              </w:rPr>
              <w:t>д.Ращеп</w:t>
            </w:r>
            <w:proofErr w:type="spellEnd"/>
          </w:p>
        </w:tc>
        <w:tc>
          <w:tcPr>
            <w:tcW w:w="1830"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color w:val="000000"/>
                <w:lang w:eastAsia="ru-RU"/>
              </w:rPr>
            </w:pPr>
            <w:r w:rsidRPr="00D557D6">
              <w:rPr>
                <w:rFonts w:eastAsia="Calibri"/>
                <w:lang w:eastAsia="en-US"/>
              </w:rPr>
              <w:t>21.5</w:t>
            </w:r>
          </w:p>
        </w:tc>
        <w:tc>
          <w:tcPr>
            <w:tcW w:w="1559"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color w:val="000000"/>
                <w:lang w:eastAsia="ru-RU"/>
              </w:rPr>
            </w:pPr>
            <w:r w:rsidRPr="00D557D6">
              <w:rPr>
                <w:rFonts w:eastAsia="Calibri"/>
                <w:lang w:eastAsia="en-US"/>
              </w:rPr>
              <w:t>21.50</w:t>
            </w:r>
          </w:p>
        </w:tc>
        <w:tc>
          <w:tcPr>
            <w:tcW w:w="1403" w:type="dxa"/>
            <w:tcBorders>
              <w:top w:val="single" w:sz="4" w:space="0" w:color="auto"/>
              <w:left w:val="nil"/>
              <w:bottom w:val="single" w:sz="4" w:space="0" w:color="auto"/>
              <w:right w:val="single" w:sz="4" w:space="0" w:color="auto"/>
            </w:tcBorders>
          </w:tcPr>
          <w:p w:rsidR="00D557D6" w:rsidRPr="00D557D6" w:rsidRDefault="00D557D6" w:rsidP="00D557D6">
            <w:pPr>
              <w:suppressAutoHyphens w:val="0"/>
              <w:spacing w:line="240" w:lineRule="auto"/>
              <w:jc w:val="center"/>
              <w:rPr>
                <w:lang w:val="en-US" w:eastAsia="ru-RU"/>
              </w:rPr>
            </w:pPr>
            <w:r w:rsidRPr="00D557D6">
              <w:rPr>
                <w:lang w:val="en-US" w:eastAsia="ru-RU"/>
              </w:rPr>
              <w:t>0</w:t>
            </w:r>
          </w:p>
        </w:tc>
      </w:tr>
      <w:tr w:rsidR="00D557D6" w:rsidRPr="00D557D6" w:rsidTr="00242BC2">
        <w:trPr>
          <w:trHeight w:val="26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7D6" w:rsidRPr="00D557D6" w:rsidRDefault="00D557D6" w:rsidP="00D557D6">
            <w:pPr>
              <w:numPr>
                <w:ilvl w:val="0"/>
                <w:numId w:val="138"/>
              </w:numPr>
              <w:suppressAutoHyphens w:val="0"/>
              <w:spacing w:after="160" w:line="259" w:lineRule="auto"/>
              <w:contextualSpacing/>
              <w:jc w:val="center"/>
              <w:rPr>
                <w:lang w:eastAsia="ru-RU"/>
              </w:rPr>
            </w:pPr>
          </w:p>
        </w:tc>
        <w:tc>
          <w:tcPr>
            <w:tcW w:w="3571" w:type="dxa"/>
            <w:tcBorders>
              <w:top w:val="single" w:sz="4" w:space="0" w:color="auto"/>
              <w:left w:val="nil"/>
              <w:bottom w:val="single" w:sz="4" w:space="0" w:color="auto"/>
              <w:right w:val="single" w:sz="4" w:space="0" w:color="auto"/>
            </w:tcBorders>
            <w:shd w:val="clear" w:color="auto" w:fill="auto"/>
          </w:tcPr>
          <w:p w:rsidR="00D557D6" w:rsidRPr="00D557D6" w:rsidRDefault="00D557D6" w:rsidP="00D557D6">
            <w:pPr>
              <w:suppressAutoHyphens w:val="0"/>
              <w:spacing w:line="240" w:lineRule="auto"/>
              <w:rPr>
                <w:color w:val="000000"/>
                <w:lang w:eastAsia="ru-RU"/>
              </w:rPr>
            </w:pPr>
            <w:proofErr w:type="spellStart"/>
            <w:r w:rsidRPr="00D557D6">
              <w:rPr>
                <w:rFonts w:eastAsia="Calibri"/>
                <w:lang w:eastAsia="en-US"/>
              </w:rPr>
              <w:t>д.Сапунов</w:t>
            </w:r>
            <w:proofErr w:type="spellEnd"/>
            <w:r w:rsidRPr="00D557D6">
              <w:rPr>
                <w:rFonts w:eastAsia="Calibri"/>
                <w:lang w:eastAsia="en-US"/>
              </w:rPr>
              <w:t xml:space="preserve"> Бор</w:t>
            </w:r>
          </w:p>
        </w:tc>
        <w:tc>
          <w:tcPr>
            <w:tcW w:w="1830"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color w:val="000000"/>
                <w:lang w:eastAsia="ru-RU"/>
              </w:rPr>
            </w:pPr>
            <w:r w:rsidRPr="00D557D6">
              <w:rPr>
                <w:rFonts w:eastAsia="Calibri"/>
                <w:lang w:eastAsia="en-US"/>
              </w:rPr>
              <w:t>23.5</w:t>
            </w:r>
          </w:p>
        </w:tc>
        <w:tc>
          <w:tcPr>
            <w:tcW w:w="1559"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color w:val="000000"/>
                <w:lang w:eastAsia="ru-RU"/>
              </w:rPr>
            </w:pPr>
            <w:r w:rsidRPr="00D557D6">
              <w:rPr>
                <w:rFonts w:eastAsia="Calibri"/>
                <w:lang w:eastAsia="en-US"/>
              </w:rPr>
              <w:t>23.50</w:t>
            </w:r>
          </w:p>
        </w:tc>
        <w:tc>
          <w:tcPr>
            <w:tcW w:w="1403" w:type="dxa"/>
            <w:tcBorders>
              <w:top w:val="single" w:sz="4" w:space="0" w:color="auto"/>
              <w:left w:val="nil"/>
              <w:bottom w:val="single" w:sz="4" w:space="0" w:color="auto"/>
              <w:right w:val="single" w:sz="4" w:space="0" w:color="auto"/>
            </w:tcBorders>
          </w:tcPr>
          <w:p w:rsidR="00D557D6" w:rsidRPr="00D557D6" w:rsidRDefault="00D557D6" w:rsidP="00D557D6">
            <w:pPr>
              <w:suppressAutoHyphens w:val="0"/>
              <w:spacing w:line="240" w:lineRule="auto"/>
              <w:jc w:val="center"/>
              <w:rPr>
                <w:lang w:val="en-US" w:eastAsia="ru-RU"/>
              </w:rPr>
            </w:pPr>
            <w:r w:rsidRPr="00D557D6">
              <w:rPr>
                <w:lang w:val="en-US" w:eastAsia="ru-RU"/>
              </w:rPr>
              <w:t>0</w:t>
            </w:r>
          </w:p>
        </w:tc>
      </w:tr>
      <w:tr w:rsidR="00D557D6" w:rsidRPr="00D557D6" w:rsidTr="00242BC2">
        <w:trPr>
          <w:trHeight w:val="26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7D6" w:rsidRPr="00D557D6" w:rsidRDefault="00D557D6" w:rsidP="00D557D6">
            <w:pPr>
              <w:numPr>
                <w:ilvl w:val="0"/>
                <w:numId w:val="138"/>
              </w:numPr>
              <w:suppressAutoHyphens w:val="0"/>
              <w:spacing w:after="160" w:line="259" w:lineRule="auto"/>
              <w:contextualSpacing/>
              <w:jc w:val="center"/>
              <w:rPr>
                <w:lang w:eastAsia="ru-RU"/>
              </w:rPr>
            </w:pPr>
          </w:p>
        </w:tc>
        <w:tc>
          <w:tcPr>
            <w:tcW w:w="3571" w:type="dxa"/>
            <w:tcBorders>
              <w:top w:val="single" w:sz="4" w:space="0" w:color="auto"/>
              <w:left w:val="nil"/>
              <w:bottom w:val="single" w:sz="4" w:space="0" w:color="auto"/>
              <w:right w:val="single" w:sz="4" w:space="0" w:color="auto"/>
            </w:tcBorders>
            <w:shd w:val="clear" w:color="auto" w:fill="auto"/>
          </w:tcPr>
          <w:p w:rsidR="00D557D6" w:rsidRPr="00D557D6" w:rsidRDefault="00D557D6" w:rsidP="00D557D6">
            <w:pPr>
              <w:suppressAutoHyphens w:val="0"/>
              <w:spacing w:line="240" w:lineRule="auto"/>
              <w:rPr>
                <w:color w:val="000000"/>
                <w:lang w:eastAsia="ru-RU"/>
              </w:rPr>
            </w:pPr>
            <w:proofErr w:type="spellStart"/>
            <w:r w:rsidRPr="00D557D6">
              <w:rPr>
                <w:rFonts w:eastAsia="Calibri"/>
                <w:lang w:eastAsia="en-US"/>
              </w:rPr>
              <w:t>д.Старое</w:t>
            </w:r>
            <w:proofErr w:type="spellEnd"/>
            <w:r w:rsidRPr="00D557D6">
              <w:rPr>
                <w:rFonts w:eastAsia="Calibri"/>
                <w:lang w:eastAsia="en-US"/>
              </w:rPr>
              <w:t xml:space="preserve"> </w:t>
            </w:r>
            <w:proofErr w:type="spellStart"/>
            <w:r w:rsidRPr="00D557D6">
              <w:rPr>
                <w:rFonts w:eastAsia="Calibri"/>
                <w:lang w:eastAsia="en-US"/>
              </w:rPr>
              <w:t>Ракомо</w:t>
            </w:r>
            <w:proofErr w:type="spellEnd"/>
          </w:p>
        </w:tc>
        <w:tc>
          <w:tcPr>
            <w:tcW w:w="1830"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color w:val="000000"/>
                <w:lang w:eastAsia="ru-RU"/>
              </w:rPr>
            </w:pPr>
            <w:r w:rsidRPr="00D557D6">
              <w:rPr>
                <w:rFonts w:eastAsia="Calibri"/>
                <w:lang w:eastAsia="en-US"/>
              </w:rPr>
              <w:t>169.98</w:t>
            </w:r>
          </w:p>
        </w:tc>
        <w:tc>
          <w:tcPr>
            <w:tcW w:w="1559"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color w:val="000000"/>
                <w:lang w:eastAsia="ru-RU"/>
              </w:rPr>
            </w:pPr>
            <w:r w:rsidRPr="00D557D6">
              <w:rPr>
                <w:rFonts w:eastAsia="Calibri"/>
                <w:lang w:eastAsia="en-US"/>
              </w:rPr>
              <w:t>169.98</w:t>
            </w:r>
          </w:p>
        </w:tc>
        <w:tc>
          <w:tcPr>
            <w:tcW w:w="1403" w:type="dxa"/>
            <w:tcBorders>
              <w:top w:val="single" w:sz="4" w:space="0" w:color="auto"/>
              <w:left w:val="nil"/>
              <w:bottom w:val="single" w:sz="4" w:space="0" w:color="auto"/>
              <w:right w:val="single" w:sz="4" w:space="0" w:color="auto"/>
            </w:tcBorders>
          </w:tcPr>
          <w:p w:rsidR="00D557D6" w:rsidRPr="00D557D6" w:rsidRDefault="00D557D6" w:rsidP="00D557D6">
            <w:pPr>
              <w:suppressAutoHyphens w:val="0"/>
              <w:spacing w:line="240" w:lineRule="auto"/>
              <w:jc w:val="center"/>
              <w:rPr>
                <w:lang w:val="en-US" w:eastAsia="ru-RU"/>
              </w:rPr>
            </w:pPr>
            <w:r w:rsidRPr="00D557D6">
              <w:rPr>
                <w:lang w:val="en-US" w:eastAsia="ru-RU"/>
              </w:rPr>
              <w:t>0</w:t>
            </w:r>
          </w:p>
        </w:tc>
      </w:tr>
      <w:tr w:rsidR="00D557D6" w:rsidRPr="00D557D6" w:rsidTr="00242BC2">
        <w:trPr>
          <w:trHeight w:val="26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7D6" w:rsidRPr="00D557D6" w:rsidRDefault="00D557D6" w:rsidP="00D557D6">
            <w:pPr>
              <w:numPr>
                <w:ilvl w:val="0"/>
                <w:numId w:val="138"/>
              </w:numPr>
              <w:suppressAutoHyphens w:val="0"/>
              <w:spacing w:after="160" w:line="259" w:lineRule="auto"/>
              <w:contextualSpacing/>
              <w:jc w:val="center"/>
              <w:rPr>
                <w:lang w:eastAsia="ru-RU"/>
              </w:rPr>
            </w:pPr>
          </w:p>
        </w:tc>
        <w:tc>
          <w:tcPr>
            <w:tcW w:w="3571" w:type="dxa"/>
            <w:tcBorders>
              <w:top w:val="single" w:sz="4" w:space="0" w:color="auto"/>
              <w:left w:val="nil"/>
              <w:bottom w:val="single" w:sz="4" w:space="0" w:color="auto"/>
              <w:right w:val="single" w:sz="4" w:space="0" w:color="auto"/>
            </w:tcBorders>
            <w:shd w:val="clear" w:color="auto" w:fill="auto"/>
          </w:tcPr>
          <w:p w:rsidR="00D557D6" w:rsidRPr="00D557D6" w:rsidRDefault="00D557D6" w:rsidP="00D557D6">
            <w:pPr>
              <w:suppressAutoHyphens w:val="0"/>
              <w:spacing w:line="240" w:lineRule="auto"/>
              <w:rPr>
                <w:color w:val="000000"/>
                <w:lang w:eastAsia="ru-RU"/>
              </w:rPr>
            </w:pPr>
            <w:proofErr w:type="spellStart"/>
            <w:r w:rsidRPr="00D557D6">
              <w:rPr>
                <w:rFonts w:eastAsia="Calibri"/>
                <w:lang w:eastAsia="en-US"/>
              </w:rPr>
              <w:t>д.Три</w:t>
            </w:r>
            <w:proofErr w:type="spellEnd"/>
            <w:r w:rsidRPr="00D557D6">
              <w:rPr>
                <w:rFonts w:eastAsia="Calibri"/>
                <w:lang w:eastAsia="en-US"/>
              </w:rPr>
              <w:t xml:space="preserve"> Отрока</w:t>
            </w:r>
          </w:p>
        </w:tc>
        <w:tc>
          <w:tcPr>
            <w:tcW w:w="1830"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color w:val="000000"/>
                <w:lang w:eastAsia="ru-RU"/>
              </w:rPr>
            </w:pPr>
            <w:r w:rsidRPr="00D557D6">
              <w:rPr>
                <w:rFonts w:eastAsia="Calibri"/>
                <w:lang w:eastAsia="en-US"/>
              </w:rPr>
              <w:t>25.65</w:t>
            </w:r>
          </w:p>
        </w:tc>
        <w:tc>
          <w:tcPr>
            <w:tcW w:w="1559"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color w:val="000000"/>
                <w:lang w:eastAsia="ru-RU"/>
              </w:rPr>
            </w:pPr>
            <w:r w:rsidRPr="00D557D6">
              <w:rPr>
                <w:rFonts w:eastAsia="Calibri"/>
                <w:lang w:eastAsia="en-US"/>
              </w:rPr>
              <w:t>31.65</w:t>
            </w:r>
          </w:p>
        </w:tc>
        <w:tc>
          <w:tcPr>
            <w:tcW w:w="1403" w:type="dxa"/>
            <w:tcBorders>
              <w:top w:val="single" w:sz="4" w:space="0" w:color="auto"/>
              <w:left w:val="nil"/>
              <w:bottom w:val="single" w:sz="4" w:space="0" w:color="auto"/>
              <w:right w:val="single" w:sz="4" w:space="0" w:color="auto"/>
            </w:tcBorders>
          </w:tcPr>
          <w:p w:rsidR="00D557D6" w:rsidRPr="00D557D6" w:rsidRDefault="00D557D6" w:rsidP="00D557D6">
            <w:pPr>
              <w:suppressAutoHyphens w:val="0"/>
              <w:spacing w:line="240" w:lineRule="auto"/>
              <w:jc w:val="center"/>
              <w:rPr>
                <w:lang w:val="en-US" w:eastAsia="ru-RU"/>
              </w:rPr>
            </w:pPr>
            <w:r w:rsidRPr="00D557D6">
              <w:rPr>
                <w:lang w:val="en-US" w:eastAsia="ru-RU"/>
              </w:rPr>
              <w:t>+6.00</w:t>
            </w:r>
          </w:p>
        </w:tc>
      </w:tr>
      <w:tr w:rsidR="00D557D6" w:rsidRPr="00D557D6" w:rsidTr="00242BC2">
        <w:trPr>
          <w:trHeight w:val="26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7D6" w:rsidRPr="00D557D6" w:rsidRDefault="00D557D6" w:rsidP="00D557D6">
            <w:pPr>
              <w:numPr>
                <w:ilvl w:val="0"/>
                <w:numId w:val="138"/>
              </w:numPr>
              <w:suppressAutoHyphens w:val="0"/>
              <w:spacing w:after="160" w:line="259" w:lineRule="auto"/>
              <w:contextualSpacing/>
              <w:jc w:val="center"/>
              <w:rPr>
                <w:lang w:eastAsia="ru-RU"/>
              </w:rPr>
            </w:pPr>
          </w:p>
        </w:tc>
        <w:tc>
          <w:tcPr>
            <w:tcW w:w="3571" w:type="dxa"/>
            <w:tcBorders>
              <w:top w:val="single" w:sz="4" w:space="0" w:color="auto"/>
              <w:left w:val="nil"/>
              <w:bottom w:val="single" w:sz="4" w:space="0" w:color="auto"/>
              <w:right w:val="single" w:sz="4" w:space="0" w:color="auto"/>
            </w:tcBorders>
            <w:shd w:val="clear" w:color="auto" w:fill="auto"/>
          </w:tcPr>
          <w:p w:rsidR="00D557D6" w:rsidRPr="00D557D6" w:rsidRDefault="00D557D6" w:rsidP="00D557D6">
            <w:pPr>
              <w:suppressAutoHyphens w:val="0"/>
              <w:spacing w:line="240" w:lineRule="auto"/>
              <w:rPr>
                <w:color w:val="000000"/>
                <w:lang w:eastAsia="ru-RU"/>
              </w:rPr>
            </w:pPr>
            <w:proofErr w:type="spellStart"/>
            <w:r w:rsidRPr="00D557D6">
              <w:rPr>
                <w:rFonts w:eastAsia="Calibri"/>
                <w:lang w:eastAsia="en-US"/>
              </w:rPr>
              <w:t>д.Троица</w:t>
            </w:r>
            <w:proofErr w:type="spellEnd"/>
          </w:p>
        </w:tc>
        <w:tc>
          <w:tcPr>
            <w:tcW w:w="1830"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color w:val="000000"/>
                <w:lang w:eastAsia="ru-RU"/>
              </w:rPr>
            </w:pPr>
            <w:r w:rsidRPr="00D557D6">
              <w:rPr>
                <w:rFonts w:eastAsia="Calibri"/>
                <w:lang w:eastAsia="en-US"/>
              </w:rPr>
              <w:t>124.16</w:t>
            </w:r>
          </w:p>
        </w:tc>
        <w:tc>
          <w:tcPr>
            <w:tcW w:w="1559"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color w:val="000000"/>
                <w:lang w:eastAsia="ru-RU"/>
              </w:rPr>
            </w:pPr>
            <w:r w:rsidRPr="00D557D6">
              <w:rPr>
                <w:rFonts w:eastAsia="Calibri"/>
                <w:lang w:eastAsia="en-US"/>
              </w:rPr>
              <w:t>124.16</w:t>
            </w:r>
          </w:p>
        </w:tc>
        <w:tc>
          <w:tcPr>
            <w:tcW w:w="1403" w:type="dxa"/>
            <w:tcBorders>
              <w:top w:val="single" w:sz="4" w:space="0" w:color="auto"/>
              <w:left w:val="nil"/>
              <w:bottom w:val="single" w:sz="4" w:space="0" w:color="auto"/>
              <w:right w:val="single" w:sz="4" w:space="0" w:color="auto"/>
            </w:tcBorders>
          </w:tcPr>
          <w:p w:rsidR="00D557D6" w:rsidRPr="00D557D6" w:rsidRDefault="00D557D6" w:rsidP="00D557D6">
            <w:pPr>
              <w:suppressAutoHyphens w:val="0"/>
              <w:spacing w:line="240" w:lineRule="auto"/>
              <w:jc w:val="center"/>
              <w:rPr>
                <w:lang w:val="en-US" w:eastAsia="ru-RU"/>
              </w:rPr>
            </w:pPr>
            <w:r w:rsidRPr="00D557D6">
              <w:rPr>
                <w:lang w:val="en-US" w:eastAsia="ru-RU"/>
              </w:rPr>
              <w:t>0</w:t>
            </w:r>
          </w:p>
        </w:tc>
      </w:tr>
      <w:tr w:rsidR="00D557D6" w:rsidRPr="00D557D6" w:rsidTr="00242BC2">
        <w:trPr>
          <w:trHeight w:val="26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7D6" w:rsidRPr="00D557D6" w:rsidRDefault="00D557D6" w:rsidP="00D557D6">
            <w:pPr>
              <w:numPr>
                <w:ilvl w:val="0"/>
                <w:numId w:val="138"/>
              </w:numPr>
              <w:suppressAutoHyphens w:val="0"/>
              <w:spacing w:after="160" w:line="259" w:lineRule="auto"/>
              <w:contextualSpacing/>
              <w:jc w:val="center"/>
              <w:rPr>
                <w:lang w:eastAsia="ru-RU"/>
              </w:rPr>
            </w:pPr>
          </w:p>
        </w:tc>
        <w:tc>
          <w:tcPr>
            <w:tcW w:w="3571" w:type="dxa"/>
            <w:tcBorders>
              <w:top w:val="single" w:sz="4" w:space="0" w:color="auto"/>
              <w:left w:val="nil"/>
              <w:bottom w:val="single" w:sz="4" w:space="0" w:color="auto"/>
              <w:right w:val="single" w:sz="4" w:space="0" w:color="auto"/>
            </w:tcBorders>
            <w:shd w:val="clear" w:color="auto" w:fill="auto"/>
          </w:tcPr>
          <w:p w:rsidR="00D557D6" w:rsidRPr="00D557D6" w:rsidRDefault="00D557D6" w:rsidP="00D557D6">
            <w:pPr>
              <w:suppressAutoHyphens w:val="0"/>
              <w:spacing w:line="240" w:lineRule="auto"/>
              <w:rPr>
                <w:color w:val="000000"/>
                <w:lang w:eastAsia="ru-RU"/>
              </w:rPr>
            </w:pPr>
            <w:proofErr w:type="spellStart"/>
            <w:r w:rsidRPr="00D557D6">
              <w:rPr>
                <w:rFonts w:eastAsia="Calibri"/>
                <w:lang w:eastAsia="en-US"/>
              </w:rPr>
              <w:t>д.Хотяж</w:t>
            </w:r>
            <w:proofErr w:type="spellEnd"/>
          </w:p>
        </w:tc>
        <w:tc>
          <w:tcPr>
            <w:tcW w:w="1830"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color w:val="000000"/>
                <w:lang w:eastAsia="ru-RU"/>
              </w:rPr>
            </w:pPr>
            <w:r w:rsidRPr="00D557D6">
              <w:rPr>
                <w:rFonts w:eastAsia="Calibri"/>
                <w:lang w:eastAsia="en-US"/>
              </w:rPr>
              <w:t>83.63</w:t>
            </w:r>
          </w:p>
        </w:tc>
        <w:tc>
          <w:tcPr>
            <w:tcW w:w="1559"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color w:val="000000"/>
                <w:lang w:eastAsia="ru-RU"/>
              </w:rPr>
            </w:pPr>
            <w:r w:rsidRPr="00D557D6">
              <w:rPr>
                <w:rFonts w:eastAsia="Calibri"/>
                <w:lang w:eastAsia="en-US"/>
              </w:rPr>
              <w:t>82.16</w:t>
            </w:r>
          </w:p>
        </w:tc>
        <w:tc>
          <w:tcPr>
            <w:tcW w:w="1403" w:type="dxa"/>
            <w:tcBorders>
              <w:top w:val="single" w:sz="4" w:space="0" w:color="auto"/>
              <w:left w:val="nil"/>
              <w:bottom w:val="single" w:sz="4" w:space="0" w:color="auto"/>
              <w:right w:val="single" w:sz="4" w:space="0" w:color="auto"/>
            </w:tcBorders>
          </w:tcPr>
          <w:p w:rsidR="00D557D6" w:rsidRPr="00D557D6" w:rsidRDefault="00D557D6" w:rsidP="00D557D6">
            <w:pPr>
              <w:suppressAutoHyphens w:val="0"/>
              <w:spacing w:line="240" w:lineRule="auto"/>
              <w:jc w:val="center"/>
              <w:rPr>
                <w:lang w:val="en-US" w:eastAsia="ru-RU"/>
              </w:rPr>
            </w:pPr>
            <w:r w:rsidRPr="00D557D6">
              <w:rPr>
                <w:lang w:val="en-US" w:eastAsia="ru-RU"/>
              </w:rPr>
              <w:t>-1.47</w:t>
            </w:r>
          </w:p>
        </w:tc>
      </w:tr>
      <w:tr w:rsidR="00D557D6" w:rsidRPr="00D557D6" w:rsidTr="00242BC2">
        <w:trPr>
          <w:trHeight w:val="26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7D6" w:rsidRPr="00D557D6" w:rsidRDefault="00D557D6" w:rsidP="00D557D6">
            <w:pPr>
              <w:numPr>
                <w:ilvl w:val="0"/>
                <w:numId w:val="138"/>
              </w:numPr>
              <w:suppressAutoHyphens w:val="0"/>
              <w:spacing w:after="160" w:line="259" w:lineRule="auto"/>
              <w:contextualSpacing/>
              <w:jc w:val="center"/>
              <w:rPr>
                <w:lang w:eastAsia="ru-RU"/>
              </w:rPr>
            </w:pPr>
          </w:p>
        </w:tc>
        <w:tc>
          <w:tcPr>
            <w:tcW w:w="3571" w:type="dxa"/>
            <w:tcBorders>
              <w:top w:val="single" w:sz="4" w:space="0" w:color="auto"/>
              <w:left w:val="nil"/>
              <w:bottom w:val="single" w:sz="4" w:space="0" w:color="auto"/>
              <w:right w:val="single" w:sz="4" w:space="0" w:color="auto"/>
            </w:tcBorders>
            <w:shd w:val="clear" w:color="auto" w:fill="auto"/>
          </w:tcPr>
          <w:p w:rsidR="00D557D6" w:rsidRPr="00D557D6" w:rsidRDefault="00D557D6" w:rsidP="00D557D6">
            <w:pPr>
              <w:suppressAutoHyphens w:val="0"/>
              <w:spacing w:line="240" w:lineRule="auto"/>
              <w:rPr>
                <w:color w:val="000000"/>
                <w:lang w:eastAsia="ru-RU"/>
              </w:rPr>
            </w:pPr>
            <w:proofErr w:type="spellStart"/>
            <w:r w:rsidRPr="00D557D6">
              <w:rPr>
                <w:rFonts w:eastAsia="Calibri"/>
                <w:lang w:eastAsia="en-US"/>
              </w:rPr>
              <w:t>д.Юрьево</w:t>
            </w:r>
            <w:proofErr w:type="spellEnd"/>
          </w:p>
        </w:tc>
        <w:tc>
          <w:tcPr>
            <w:tcW w:w="1830"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color w:val="000000"/>
                <w:lang w:eastAsia="ru-RU"/>
              </w:rPr>
            </w:pPr>
            <w:r w:rsidRPr="00D557D6">
              <w:rPr>
                <w:rFonts w:eastAsia="Calibri"/>
                <w:lang w:eastAsia="en-US"/>
              </w:rPr>
              <w:t>617.29</w:t>
            </w:r>
          </w:p>
        </w:tc>
        <w:tc>
          <w:tcPr>
            <w:tcW w:w="1559" w:type="dxa"/>
            <w:tcBorders>
              <w:top w:val="single" w:sz="4" w:space="0" w:color="auto"/>
              <w:left w:val="nil"/>
              <w:bottom w:val="single" w:sz="4" w:space="0" w:color="auto"/>
              <w:right w:val="single" w:sz="4" w:space="0" w:color="auto"/>
            </w:tcBorders>
            <w:shd w:val="clear" w:color="auto" w:fill="auto"/>
            <w:noWrap/>
          </w:tcPr>
          <w:p w:rsidR="00D557D6" w:rsidRPr="00D557D6" w:rsidRDefault="00D557D6" w:rsidP="00D557D6">
            <w:pPr>
              <w:suppressAutoHyphens w:val="0"/>
              <w:spacing w:line="240" w:lineRule="auto"/>
              <w:jc w:val="center"/>
              <w:rPr>
                <w:color w:val="000000"/>
                <w:lang w:eastAsia="ru-RU"/>
              </w:rPr>
            </w:pPr>
            <w:r w:rsidRPr="00D557D6">
              <w:rPr>
                <w:rFonts w:eastAsia="Calibri"/>
                <w:lang w:eastAsia="en-US"/>
              </w:rPr>
              <w:t>617.29</w:t>
            </w:r>
          </w:p>
        </w:tc>
        <w:tc>
          <w:tcPr>
            <w:tcW w:w="1403" w:type="dxa"/>
            <w:tcBorders>
              <w:top w:val="single" w:sz="4" w:space="0" w:color="auto"/>
              <w:left w:val="nil"/>
              <w:bottom w:val="single" w:sz="4" w:space="0" w:color="auto"/>
              <w:right w:val="single" w:sz="4" w:space="0" w:color="auto"/>
            </w:tcBorders>
          </w:tcPr>
          <w:p w:rsidR="00D557D6" w:rsidRPr="00D557D6" w:rsidRDefault="00D557D6" w:rsidP="00D557D6">
            <w:pPr>
              <w:suppressAutoHyphens w:val="0"/>
              <w:spacing w:line="240" w:lineRule="auto"/>
              <w:jc w:val="center"/>
              <w:rPr>
                <w:lang w:val="en-US" w:eastAsia="ru-RU"/>
              </w:rPr>
            </w:pPr>
            <w:r w:rsidRPr="00D557D6">
              <w:rPr>
                <w:lang w:val="en-US" w:eastAsia="ru-RU"/>
              </w:rPr>
              <w:t>0</w:t>
            </w:r>
          </w:p>
        </w:tc>
      </w:tr>
    </w:tbl>
    <w:p w:rsidR="00D557D6" w:rsidRPr="00D557D6" w:rsidRDefault="00D557D6" w:rsidP="00D557D6">
      <w:pPr>
        <w:suppressAutoHyphens w:val="0"/>
        <w:spacing w:line="240" w:lineRule="auto"/>
        <w:ind w:firstLine="720"/>
        <w:jc w:val="both"/>
        <w:rPr>
          <w:lang w:eastAsia="ru-RU"/>
        </w:rPr>
      </w:pPr>
    </w:p>
    <w:p w:rsidR="00D557D6" w:rsidRPr="00D557D6" w:rsidRDefault="00D557D6" w:rsidP="00D557D6">
      <w:pPr>
        <w:widowControl w:val="0"/>
        <w:tabs>
          <w:tab w:val="left" w:pos="0"/>
        </w:tabs>
        <w:suppressAutoHyphens w:val="0"/>
        <w:spacing w:line="240" w:lineRule="auto"/>
        <w:ind w:firstLine="709"/>
        <w:jc w:val="both"/>
        <w:rPr>
          <w:color w:val="000000"/>
          <w:lang w:eastAsia="ru-RU"/>
        </w:rPr>
      </w:pPr>
      <w:r w:rsidRPr="00D557D6">
        <w:rPr>
          <w:color w:val="000000"/>
          <w:lang w:eastAsia="ru-RU"/>
        </w:rPr>
        <w:t xml:space="preserve">Общая площадь земель населённых пунктов в сельском поселении в настоящее время составляет </w:t>
      </w:r>
      <w:r w:rsidRPr="00D557D6">
        <w:rPr>
          <w:b/>
          <w:bCs/>
          <w:color w:val="000000"/>
          <w:lang w:eastAsia="ru-RU"/>
        </w:rPr>
        <w:t xml:space="preserve">2829.02 </w:t>
      </w:r>
      <w:r w:rsidRPr="00D557D6">
        <w:rPr>
          <w:color w:val="000000"/>
          <w:lang w:eastAsia="ru-RU"/>
        </w:rPr>
        <w:t xml:space="preserve">га. Изменение площади земель данной категории на </w:t>
      </w:r>
      <w:r w:rsidRPr="00D557D6">
        <w:rPr>
          <w:b/>
          <w:bCs/>
          <w:color w:val="000000"/>
          <w:lang w:eastAsia="ru-RU"/>
        </w:rPr>
        <w:t>15.25</w:t>
      </w:r>
      <w:r w:rsidRPr="00D557D6">
        <w:rPr>
          <w:color w:val="000000"/>
          <w:lang w:eastAsia="ru-RU"/>
        </w:rPr>
        <w:t xml:space="preserve"> га произойдёт за счёт:</w:t>
      </w:r>
    </w:p>
    <w:p w:rsidR="00D557D6" w:rsidRPr="00D557D6" w:rsidRDefault="00D557D6" w:rsidP="00D557D6">
      <w:pPr>
        <w:widowControl w:val="0"/>
        <w:tabs>
          <w:tab w:val="left" w:pos="0"/>
        </w:tabs>
        <w:suppressAutoHyphens w:val="0"/>
        <w:spacing w:line="240" w:lineRule="auto"/>
        <w:ind w:firstLine="709"/>
        <w:jc w:val="both"/>
        <w:rPr>
          <w:color w:val="000000"/>
          <w:lang w:eastAsia="ru-RU"/>
        </w:rPr>
      </w:pPr>
      <w:r w:rsidRPr="00D557D6">
        <w:rPr>
          <w:color w:val="000000"/>
          <w:lang w:eastAsia="ru-RU"/>
        </w:rPr>
        <w:t>-</w:t>
      </w:r>
      <w:r w:rsidR="00ED0F43">
        <w:rPr>
          <w:color w:val="000000"/>
          <w:lang w:eastAsia="ru-RU"/>
        </w:rPr>
        <w:t xml:space="preserve"> </w:t>
      </w:r>
      <w:r w:rsidRPr="00D557D6">
        <w:rPr>
          <w:color w:val="000000"/>
          <w:lang w:eastAsia="ru-RU"/>
        </w:rPr>
        <w:t>Включения в границы населённых пунктов земель сельскохозяйственного назначения 17,86 га.</w:t>
      </w:r>
    </w:p>
    <w:p w:rsidR="00D557D6" w:rsidRPr="00D557D6" w:rsidRDefault="00D557D6" w:rsidP="00D557D6">
      <w:pPr>
        <w:widowControl w:val="0"/>
        <w:tabs>
          <w:tab w:val="left" w:pos="0"/>
        </w:tabs>
        <w:suppressAutoHyphens w:val="0"/>
        <w:spacing w:line="240" w:lineRule="auto"/>
        <w:ind w:firstLine="709"/>
        <w:jc w:val="both"/>
        <w:rPr>
          <w:color w:val="000000"/>
          <w:lang w:eastAsia="ru-RU"/>
        </w:rPr>
      </w:pPr>
      <w:r w:rsidRPr="00D557D6">
        <w:rPr>
          <w:color w:val="000000"/>
          <w:lang w:eastAsia="ru-RU"/>
        </w:rPr>
        <w:t>-</w:t>
      </w:r>
      <w:r w:rsidR="00ED0F43">
        <w:rPr>
          <w:color w:val="000000"/>
          <w:lang w:eastAsia="ru-RU"/>
        </w:rPr>
        <w:t xml:space="preserve"> </w:t>
      </w:r>
      <w:r w:rsidRPr="00D557D6">
        <w:rPr>
          <w:color w:val="000000"/>
          <w:lang w:eastAsia="ru-RU"/>
        </w:rPr>
        <w:t>Исключение из границ населённых пунктов земель сельскохозяйственного назначения 2,6 га .</w:t>
      </w:r>
    </w:p>
    <w:p w:rsidR="00D557D6" w:rsidRPr="00D557D6" w:rsidRDefault="00D557D6" w:rsidP="00D557D6">
      <w:pPr>
        <w:suppressAutoHyphens w:val="0"/>
        <w:spacing w:line="240" w:lineRule="auto"/>
        <w:ind w:firstLine="709"/>
        <w:jc w:val="both"/>
        <w:rPr>
          <w:lang w:eastAsia="ru-RU"/>
        </w:rPr>
      </w:pPr>
      <w:r w:rsidRPr="00D557D6">
        <w:rPr>
          <w:lang w:eastAsia="ru-RU"/>
        </w:rPr>
        <w:t>Перечень земельных участков</w:t>
      </w:r>
      <w:r w:rsidR="00876C6C">
        <w:rPr>
          <w:lang w:eastAsia="ru-RU"/>
        </w:rPr>
        <w:t>,</w:t>
      </w:r>
      <w:r w:rsidRPr="00D557D6">
        <w:rPr>
          <w:lang w:eastAsia="ru-RU"/>
        </w:rPr>
        <w:t xml:space="preserve"> включаемых в границы населённых пунктов из земель сельскохозяйственного назначения представлен в разделе 4.4.</w:t>
      </w:r>
    </w:p>
    <w:p w:rsidR="00AB532D" w:rsidRDefault="00AB532D" w:rsidP="00D557D6">
      <w:pPr>
        <w:suppressAutoHyphens w:val="0"/>
        <w:spacing w:line="240" w:lineRule="auto"/>
        <w:rPr>
          <w:lang w:eastAsia="ru-RU"/>
        </w:rPr>
      </w:pPr>
    </w:p>
    <w:p w:rsidR="0003267D" w:rsidRDefault="0003267D" w:rsidP="00D557D6">
      <w:pPr>
        <w:suppressAutoHyphens w:val="0"/>
        <w:spacing w:line="240" w:lineRule="auto"/>
        <w:rPr>
          <w:lang w:eastAsia="ru-RU"/>
        </w:rPr>
      </w:pPr>
    </w:p>
    <w:p w:rsidR="0003267D" w:rsidRDefault="0003267D" w:rsidP="00D557D6">
      <w:pPr>
        <w:suppressAutoHyphens w:val="0"/>
        <w:spacing w:line="240" w:lineRule="auto"/>
        <w:rPr>
          <w:lang w:eastAsia="ru-RU"/>
        </w:rPr>
      </w:pPr>
    </w:p>
    <w:p w:rsidR="0003267D" w:rsidRDefault="0003267D" w:rsidP="00D557D6">
      <w:pPr>
        <w:suppressAutoHyphens w:val="0"/>
        <w:spacing w:line="240" w:lineRule="auto"/>
        <w:rPr>
          <w:lang w:eastAsia="ru-RU"/>
        </w:rPr>
      </w:pPr>
    </w:p>
    <w:p w:rsidR="0003267D" w:rsidRDefault="0003267D" w:rsidP="00D557D6">
      <w:pPr>
        <w:suppressAutoHyphens w:val="0"/>
        <w:spacing w:line="240" w:lineRule="auto"/>
        <w:rPr>
          <w:lang w:eastAsia="ru-RU"/>
        </w:rPr>
      </w:pPr>
    </w:p>
    <w:p w:rsidR="0003267D" w:rsidRDefault="0003267D" w:rsidP="00D557D6">
      <w:pPr>
        <w:suppressAutoHyphens w:val="0"/>
        <w:spacing w:line="240" w:lineRule="auto"/>
        <w:rPr>
          <w:lang w:eastAsia="ru-RU"/>
        </w:rPr>
      </w:pPr>
    </w:p>
    <w:p w:rsidR="0003267D" w:rsidRDefault="0003267D" w:rsidP="00D557D6">
      <w:pPr>
        <w:suppressAutoHyphens w:val="0"/>
        <w:spacing w:line="240" w:lineRule="auto"/>
        <w:rPr>
          <w:lang w:eastAsia="ru-RU"/>
        </w:rPr>
      </w:pPr>
    </w:p>
    <w:p w:rsidR="0003267D" w:rsidRDefault="0003267D" w:rsidP="00D557D6">
      <w:pPr>
        <w:suppressAutoHyphens w:val="0"/>
        <w:spacing w:line="240" w:lineRule="auto"/>
        <w:rPr>
          <w:lang w:eastAsia="ru-RU"/>
        </w:rPr>
      </w:pPr>
    </w:p>
    <w:p w:rsidR="0003267D" w:rsidRDefault="0003267D" w:rsidP="00D557D6">
      <w:pPr>
        <w:suppressAutoHyphens w:val="0"/>
        <w:spacing w:line="240" w:lineRule="auto"/>
        <w:rPr>
          <w:lang w:eastAsia="ru-RU"/>
        </w:rPr>
      </w:pPr>
    </w:p>
    <w:p w:rsidR="0003267D" w:rsidRDefault="0003267D" w:rsidP="00D557D6">
      <w:pPr>
        <w:suppressAutoHyphens w:val="0"/>
        <w:spacing w:line="240" w:lineRule="auto"/>
        <w:rPr>
          <w:lang w:eastAsia="ru-RU"/>
        </w:rPr>
      </w:pPr>
    </w:p>
    <w:p w:rsidR="0003267D" w:rsidRPr="00D557D6" w:rsidRDefault="0003267D" w:rsidP="00D557D6">
      <w:pPr>
        <w:suppressAutoHyphens w:val="0"/>
        <w:spacing w:line="240" w:lineRule="auto"/>
        <w:rPr>
          <w:lang w:eastAsia="ru-RU"/>
        </w:rPr>
      </w:pPr>
    </w:p>
    <w:p w:rsidR="00AB532D" w:rsidRDefault="00AB532D" w:rsidP="00AB532D">
      <w:pPr>
        <w:suppressAutoHyphens w:val="0"/>
        <w:spacing w:line="240" w:lineRule="auto"/>
        <w:contextualSpacing/>
        <w:jc w:val="center"/>
        <w:outlineLvl w:val="0"/>
        <w:rPr>
          <w:rFonts w:eastAsia="Calibri"/>
          <w:b/>
          <w:color w:val="000000"/>
          <w:sz w:val="28"/>
          <w:szCs w:val="28"/>
          <w:lang w:eastAsia="en-US"/>
        </w:rPr>
      </w:pPr>
      <w:bookmarkStart w:id="87" w:name="_Toc180489400"/>
      <w:r>
        <w:rPr>
          <w:rFonts w:eastAsia="Calibri"/>
          <w:b/>
          <w:color w:val="000000"/>
          <w:sz w:val="28"/>
          <w:szCs w:val="28"/>
          <w:lang w:eastAsia="en-US"/>
        </w:rPr>
        <w:t xml:space="preserve">4. </w:t>
      </w:r>
      <w:r w:rsidR="00D557D6" w:rsidRPr="00D557D6">
        <w:rPr>
          <w:rFonts w:eastAsia="Calibri"/>
          <w:b/>
          <w:color w:val="000000"/>
          <w:sz w:val="28"/>
          <w:szCs w:val="28"/>
          <w:lang w:eastAsia="en-US"/>
        </w:rPr>
        <w:t xml:space="preserve">Предложения по планировочной организации </w:t>
      </w:r>
    </w:p>
    <w:p w:rsidR="00D557D6" w:rsidRDefault="00D557D6" w:rsidP="00AB532D">
      <w:pPr>
        <w:suppressAutoHyphens w:val="0"/>
        <w:spacing w:line="240" w:lineRule="auto"/>
        <w:contextualSpacing/>
        <w:jc w:val="center"/>
        <w:outlineLvl w:val="0"/>
        <w:rPr>
          <w:rFonts w:eastAsia="Calibri"/>
          <w:b/>
          <w:color w:val="000000"/>
          <w:sz w:val="28"/>
          <w:szCs w:val="28"/>
          <w:lang w:eastAsia="en-US"/>
        </w:rPr>
      </w:pPr>
      <w:r w:rsidRPr="00D557D6">
        <w:rPr>
          <w:rFonts w:eastAsia="Calibri"/>
          <w:b/>
          <w:color w:val="000000"/>
          <w:sz w:val="28"/>
          <w:szCs w:val="28"/>
          <w:lang w:eastAsia="en-US"/>
        </w:rPr>
        <w:t>территории поселения.</w:t>
      </w:r>
      <w:bookmarkEnd w:id="87"/>
    </w:p>
    <w:p w:rsidR="00AB532D" w:rsidRPr="00D557D6" w:rsidRDefault="00AB532D" w:rsidP="00AB532D">
      <w:pPr>
        <w:suppressAutoHyphens w:val="0"/>
        <w:spacing w:line="240" w:lineRule="auto"/>
        <w:contextualSpacing/>
        <w:jc w:val="center"/>
        <w:outlineLvl w:val="0"/>
        <w:rPr>
          <w:rFonts w:eastAsia="Calibri"/>
          <w:b/>
          <w:color w:val="000000"/>
          <w:sz w:val="28"/>
          <w:szCs w:val="28"/>
          <w:lang w:eastAsia="en-US"/>
        </w:rPr>
      </w:pPr>
    </w:p>
    <w:p w:rsidR="00D557D6" w:rsidRPr="00D557D6" w:rsidRDefault="00D557D6" w:rsidP="00876C6C">
      <w:pPr>
        <w:suppressAutoHyphens w:val="0"/>
        <w:spacing w:line="240" w:lineRule="auto"/>
        <w:ind w:firstLine="709"/>
        <w:jc w:val="both"/>
        <w:rPr>
          <w:lang w:eastAsia="ru-RU"/>
        </w:rPr>
      </w:pPr>
      <w:r w:rsidRPr="00D557D6">
        <w:rPr>
          <w:lang w:eastAsia="ru-RU"/>
        </w:rPr>
        <w:t>В основе планировочного решения генерального плана сохраняются решения генерального плана 2014 г., в которых положена идея создания системы современных компактных населенных пунктов на основе анализа существующего положения с сохранением и усовершенствованием планировочной структуры в увязке с вновь осваиваемыми территориями, с учетом сложившихся природно-ландшафтного окружения и транспортных связей, а также автомобильных дорог регионального и межмуниципального значения.</w:t>
      </w:r>
    </w:p>
    <w:p w:rsidR="00D557D6" w:rsidRPr="00D557D6" w:rsidRDefault="00D557D6" w:rsidP="00876C6C">
      <w:pPr>
        <w:suppressAutoHyphens w:val="0"/>
        <w:spacing w:line="240" w:lineRule="auto"/>
        <w:ind w:firstLine="709"/>
        <w:jc w:val="both"/>
        <w:rPr>
          <w:lang w:eastAsia="ru-RU"/>
        </w:rPr>
      </w:pPr>
      <w:r w:rsidRPr="00D557D6">
        <w:rPr>
          <w:lang w:eastAsia="ru-RU"/>
        </w:rPr>
        <w:t>Комплексный градостроительный анализ территорий с точки зрения инженерно-геологических, природно-экологических, санитарно-гигиенических факторов и условий позволил выявить на территории населённых пунктов и за их границами ряд площадок, пригодных для освоения.</w:t>
      </w:r>
    </w:p>
    <w:p w:rsidR="00D557D6" w:rsidRPr="00D557D6" w:rsidRDefault="00D557D6" w:rsidP="00876C6C">
      <w:pPr>
        <w:suppressAutoHyphens w:val="0"/>
        <w:spacing w:line="240" w:lineRule="auto"/>
        <w:ind w:firstLine="709"/>
        <w:jc w:val="both"/>
        <w:rPr>
          <w:lang w:eastAsia="ru-RU"/>
        </w:rPr>
      </w:pPr>
      <w:r w:rsidRPr="00D557D6">
        <w:rPr>
          <w:lang w:eastAsia="ru-RU"/>
        </w:rPr>
        <w:t>Генеральным планом предложены следующие решения:</w:t>
      </w:r>
    </w:p>
    <w:p w:rsidR="00D557D6" w:rsidRPr="00D557D6" w:rsidRDefault="00D557D6" w:rsidP="00876C6C">
      <w:pPr>
        <w:numPr>
          <w:ilvl w:val="0"/>
          <w:numId w:val="94"/>
        </w:numPr>
        <w:suppressAutoHyphens w:val="0"/>
        <w:spacing w:line="240" w:lineRule="auto"/>
        <w:ind w:left="993" w:hanging="284"/>
        <w:contextualSpacing/>
        <w:jc w:val="both"/>
        <w:rPr>
          <w:rFonts w:eastAsia="Calibri"/>
          <w:color w:val="000000"/>
          <w:lang w:eastAsia="en-US"/>
        </w:rPr>
      </w:pPr>
      <w:r w:rsidRPr="00D557D6">
        <w:rPr>
          <w:rFonts w:eastAsia="Calibri"/>
          <w:color w:val="000000"/>
          <w:lang w:eastAsia="en-US"/>
        </w:rPr>
        <w:t>функциональное зонирование территории, с учетом сложившихся селитебной и производственной зон;</w:t>
      </w:r>
    </w:p>
    <w:p w:rsidR="00D557D6" w:rsidRPr="00D557D6" w:rsidRDefault="00D557D6" w:rsidP="00876C6C">
      <w:pPr>
        <w:numPr>
          <w:ilvl w:val="0"/>
          <w:numId w:val="94"/>
        </w:numPr>
        <w:suppressAutoHyphens w:val="0"/>
        <w:spacing w:line="240" w:lineRule="auto"/>
        <w:ind w:left="993" w:hanging="284"/>
        <w:contextualSpacing/>
        <w:jc w:val="both"/>
        <w:rPr>
          <w:rFonts w:eastAsia="Calibri"/>
          <w:color w:val="000000"/>
          <w:lang w:eastAsia="en-US"/>
        </w:rPr>
      </w:pPr>
      <w:r w:rsidRPr="00D557D6">
        <w:rPr>
          <w:rFonts w:eastAsia="Calibri"/>
          <w:color w:val="000000"/>
          <w:lang w:eastAsia="en-US"/>
        </w:rPr>
        <w:t>максимальное использование внутренних территориальных резервов для нового строительства;</w:t>
      </w:r>
    </w:p>
    <w:p w:rsidR="00D557D6" w:rsidRPr="00D557D6" w:rsidRDefault="00D557D6" w:rsidP="00876C6C">
      <w:pPr>
        <w:numPr>
          <w:ilvl w:val="0"/>
          <w:numId w:val="94"/>
        </w:numPr>
        <w:suppressAutoHyphens w:val="0"/>
        <w:spacing w:line="240" w:lineRule="auto"/>
        <w:ind w:left="993" w:hanging="284"/>
        <w:contextualSpacing/>
        <w:jc w:val="both"/>
        <w:rPr>
          <w:rFonts w:eastAsia="Calibri"/>
          <w:color w:val="000000"/>
          <w:lang w:eastAsia="en-US"/>
        </w:rPr>
      </w:pPr>
      <w:r w:rsidRPr="00D557D6">
        <w:rPr>
          <w:rFonts w:eastAsia="Calibri"/>
          <w:color w:val="000000"/>
          <w:lang w:eastAsia="en-US"/>
        </w:rPr>
        <w:t>приоритетность экологического подхода при решении планировочных задач и обеспечения экологически безопасного развития территории.</w:t>
      </w:r>
    </w:p>
    <w:p w:rsidR="00D557D6" w:rsidRDefault="00D557D6" w:rsidP="00876C6C">
      <w:pPr>
        <w:suppressAutoHyphens w:val="0"/>
        <w:spacing w:line="240" w:lineRule="auto"/>
        <w:ind w:firstLine="709"/>
        <w:jc w:val="both"/>
        <w:rPr>
          <w:lang w:eastAsia="ru-RU"/>
        </w:rPr>
      </w:pPr>
      <w:r w:rsidRPr="00D557D6">
        <w:rPr>
          <w:lang w:eastAsia="ru-RU"/>
        </w:rPr>
        <w:t>Генеральный план содержит функциональное зонирование, направленное на оптимизацию использования территории населенных пунктов, обеспечение комфортного проживания жителей, создание современной социальной, транспортной и инженерной инфраструктур. Формирование функциональных зон осуществляется в соответствии с Градостроительным Кодексом РФ – жилых, общественно-деловых, производственных, транспортных, зон инженерных сооружений, сельскохозяйственного использования и других.</w:t>
      </w:r>
    </w:p>
    <w:p w:rsidR="00091A79" w:rsidRPr="00D557D6" w:rsidRDefault="00091A79" w:rsidP="00876C6C">
      <w:pPr>
        <w:suppressAutoHyphens w:val="0"/>
        <w:spacing w:line="240" w:lineRule="auto"/>
        <w:ind w:firstLine="709"/>
        <w:jc w:val="both"/>
        <w:rPr>
          <w:lang w:eastAsia="ru-RU"/>
        </w:rPr>
      </w:pPr>
    </w:p>
    <w:p w:rsidR="00D557D6" w:rsidRPr="00D557D6" w:rsidRDefault="00091A79" w:rsidP="0003267D">
      <w:pPr>
        <w:numPr>
          <w:ilvl w:val="1"/>
          <w:numId w:val="0"/>
        </w:numPr>
        <w:suppressAutoHyphens w:val="0"/>
        <w:spacing w:line="240" w:lineRule="auto"/>
        <w:ind w:firstLine="709"/>
        <w:outlineLvl w:val="1"/>
        <w:rPr>
          <w:rFonts w:eastAsia="Calibri"/>
          <w:b/>
          <w:color w:val="000000"/>
          <w:sz w:val="28"/>
          <w:szCs w:val="28"/>
          <w:lang w:eastAsia="en-US"/>
        </w:rPr>
      </w:pPr>
      <w:bookmarkStart w:id="88" w:name="_Toc180489401"/>
      <w:r>
        <w:rPr>
          <w:rFonts w:eastAsia="Calibri"/>
          <w:b/>
          <w:color w:val="000000"/>
          <w:sz w:val="28"/>
          <w:szCs w:val="28"/>
          <w:lang w:eastAsia="en-US"/>
        </w:rPr>
        <w:t xml:space="preserve">4.1. </w:t>
      </w:r>
      <w:r w:rsidR="00D557D6" w:rsidRPr="00D557D6">
        <w:rPr>
          <w:rFonts w:eastAsia="Calibri"/>
          <w:b/>
          <w:color w:val="000000"/>
          <w:sz w:val="28"/>
          <w:szCs w:val="28"/>
          <w:lang w:eastAsia="en-US"/>
        </w:rPr>
        <w:t>Планируемое функциональное зонирование территории</w:t>
      </w:r>
      <w:bookmarkEnd w:id="88"/>
    </w:p>
    <w:p w:rsidR="00D557D6" w:rsidRPr="00D557D6" w:rsidRDefault="00D557D6" w:rsidP="00876C6C">
      <w:pPr>
        <w:suppressAutoHyphens w:val="0"/>
        <w:spacing w:line="240" w:lineRule="auto"/>
        <w:ind w:firstLine="709"/>
        <w:jc w:val="both"/>
        <w:rPr>
          <w:lang w:eastAsia="ru-RU"/>
        </w:rPr>
      </w:pPr>
      <w:bookmarkStart w:id="89" w:name="_Hlk47093971"/>
      <w:r w:rsidRPr="00D557D6">
        <w:rPr>
          <w:lang w:eastAsia="ru-RU"/>
        </w:rPr>
        <w:t>Основными целями функционального зонирования, утверждаемого в данном генеральном плане, являются:</w:t>
      </w:r>
    </w:p>
    <w:p w:rsidR="00D557D6" w:rsidRPr="00D557D6" w:rsidRDefault="00D557D6" w:rsidP="00876C6C">
      <w:pPr>
        <w:suppressAutoHyphens w:val="0"/>
        <w:spacing w:line="240" w:lineRule="auto"/>
        <w:ind w:firstLine="709"/>
        <w:jc w:val="both"/>
        <w:rPr>
          <w:rFonts w:eastAsia="Calibri"/>
          <w:lang w:eastAsia="en-US"/>
        </w:rPr>
      </w:pPr>
      <w:r w:rsidRPr="00D557D6">
        <w:rPr>
          <w:rFonts w:eastAsia="Calibri"/>
          <w:lang w:eastAsia="en-US"/>
        </w:rPr>
        <w:t>−</w:t>
      </w:r>
      <w:r w:rsidRPr="00D557D6">
        <w:rPr>
          <w:rFonts w:eastAsia="Calibri"/>
          <w:lang w:eastAsia="en-US"/>
        </w:rPr>
        <w:tab/>
        <w:t>установление назначений и видов использования территорий поселения;</w:t>
      </w:r>
    </w:p>
    <w:p w:rsidR="00D557D6" w:rsidRPr="00D557D6" w:rsidRDefault="00D557D6" w:rsidP="00876C6C">
      <w:pPr>
        <w:suppressAutoHyphens w:val="0"/>
        <w:spacing w:line="240" w:lineRule="auto"/>
        <w:ind w:firstLine="709"/>
        <w:jc w:val="both"/>
        <w:rPr>
          <w:rFonts w:eastAsia="Calibri"/>
          <w:lang w:eastAsia="en-US"/>
        </w:rPr>
      </w:pPr>
      <w:r w:rsidRPr="00D557D6">
        <w:rPr>
          <w:rFonts w:eastAsia="Calibri"/>
          <w:lang w:eastAsia="en-US"/>
        </w:rPr>
        <w:t>−</w:t>
      </w:r>
      <w:r w:rsidRPr="00D557D6">
        <w:rPr>
          <w:rFonts w:eastAsia="Calibri"/>
          <w:lang w:eastAsia="en-US"/>
        </w:rPr>
        <w:tab/>
        <w:t>подготовка основы для разработки правил землепользования и застройки, включающих градостроительное зонирование и установление градостроительных регламентов для территориальных зон;</w:t>
      </w:r>
    </w:p>
    <w:p w:rsidR="00D557D6" w:rsidRPr="00D557D6" w:rsidRDefault="00D557D6" w:rsidP="00876C6C">
      <w:pPr>
        <w:suppressAutoHyphens w:val="0"/>
        <w:spacing w:line="240" w:lineRule="auto"/>
        <w:ind w:firstLine="709"/>
        <w:jc w:val="both"/>
        <w:rPr>
          <w:lang w:eastAsia="ru-RU"/>
        </w:rPr>
      </w:pPr>
      <w:r w:rsidRPr="00D557D6">
        <w:rPr>
          <w:lang w:eastAsia="ru-RU"/>
        </w:rPr>
        <w:lastRenderedPageBreak/>
        <w:t xml:space="preserve">Функциональное зонирование территории поселения: </w:t>
      </w:r>
    </w:p>
    <w:p w:rsidR="00D557D6" w:rsidRPr="00D557D6" w:rsidRDefault="00D557D6" w:rsidP="00876C6C">
      <w:pPr>
        <w:suppressAutoHyphens w:val="0"/>
        <w:spacing w:line="240" w:lineRule="auto"/>
        <w:ind w:firstLine="709"/>
        <w:jc w:val="both"/>
        <w:rPr>
          <w:rFonts w:eastAsia="Calibri"/>
          <w:lang w:eastAsia="en-US"/>
        </w:rPr>
      </w:pPr>
      <w:r w:rsidRPr="00D557D6">
        <w:rPr>
          <w:rFonts w:eastAsia="Calibri"/>
          <w:lang w:eastAsia="en-US"/>
        </w:rPr>
        <w:t>−</w:t>
      </w:r>
      <w:r w:rsidRPr="00D557D6">
        <w:rPr>
          <w:rFonts w:eastAsia="Calibri"/>
          <w:lang w:eastAsia="en-US"/>
        </w:rPr>
        <w:tab/>
        <w:t>выполнено в соответствии с действующими законодательными и нормативными актами;</w:t>
      </w:r>
    </w:p>
    <w:p w:rsidR="00D557D6" w:rsidRPr="00D557D6" w:rsidRDefault="00D557D6" w:rsidP="00876C6C">
      <w:pPr>
        <w:suppressAutoHyphens w:val="0"/>
        <w:spacing w:line="240" w:lineRule="auto"/>
        <w:ind w:firstLine="709"/>
        <w:jc w:val="both"/>
        <w:rPr>
          <w:rFonts w:eastAsia="Calibri"/>
          <w:lang w:eastAsia="en-US"/>
        </w:rPr>
      </w:pPr>
      <w:r w:rsidRPr="00D557D6">
        <w:rPr>
          <w:rFonts w:eastAsia="Calibri"/>
          <w:lang w:eastAsia="en-US"/>
        </w:rPr>
        <w:t>−</w:t>
      </w:r>
      <w:r w:rsidRPr="00D557D6">
        <w:rPr>
          <w:rFonts w:eastAsia="Calibri"/>
          <w:lang w:eastAsia="en-US"/>
        </w:rPr>
        <w:tab/>
        <w:t>поддерживает планировочную структуру, максимально отвечающую нуждам развития населенных пунктов и охраны окружающей среды;</w:t>
      </w:r>
    </w:p>
    <w:p w:rsidR="00D557D6" w:rsidRPr="00D557D6" w:rsidRDefault="00D557D6" w:rsidP="00876C6C">
      <w:pPr>
        <w:suppressAutoHyphens w:val="0"/>
        <w:spacing w:line="240" w:lineRule="auto"/>
        <w:ind w:firstLine="709"/>
        <w:jc w:val="both"/>
        <w:rPr>
          <w:rFonts w:eastAsia="Calibri"/>
          <w:lang w:eastAsia="en-US"/>
        </w:rPr>
      </w:pPr>
      <w:r w:rsidRPr="00D557D6">
        <w:rPr>
          <w:rFonts w:eastAsia="Calibri"/>
          <w:lang w:eastAsia="en-US"/>
        </w:rPr>
        <w:t>−</w:t>
      </w:r>
      <w:r w:rsidRPr="00D557D6">
        <w:rPr>
          <w:rFonts w:eastAsia="Calibri"/>
          <w:lang w:eastAsia="en-US"/>
        </w:rPr>
        <w:tab/>
        <w:t>предусматривает территориальное развитие жилой, рекреационной и производственной зоны;</w:t>
      </w:r>
    </w:p>
    <w:p w:rsidR="00D557D6" w:rsidRPr="00D557D6" w:rsidRDefault="00D557D6" w:rsidP="00876C6C">
      <w:pPr>
        <w:suppressAutoHyphens w:val="0"/>
        <w:spacing w:line="240" w:lineRule="auto"/>
        <w:ind w:firstLine="709"/>
        <w:jc w:val="both"/>
        <w:rPr>
          <w:rFonts w:eastAsia="Calibri"/>
          <w:lang w:eastAsia="en-US"/>
        </w:rPr>
      </w:pPr>
      <w:r w:rsidRPr="00D557D6">
        <w:rPr>
          <w:rFonts w:eastAsia="Calibri"/>
          <w:lang w:eastAsia="en-US"/>
        </w:rPr>
        <w:t>−</w:t>
      </w:r>
      <w:r w:rsidRPr="00D557D6">
        <w:rPr>
          <w:rFonts w:eastAsia="Calibri"/>
          <w:lang w:eastAsia="en-US"/>
        </w:rPr>
        <w:tab/>
        <w:t>направлено на создание условий для развития инженерной и транспортной инфраструктуры, способной обеспечить растущие потребности в данных сферах;</w:t>
      </w:r>
    </w:p>
    <w:p w:rsidR="00D557D6" w:rsidRPr="00D557D6" w:rsidRDefault="00D557D6" w:rsidP="00876C6C">
      <w:pPr>
        <w:suppressAutoHyphens w:val="0"/>
        <w:spacing w:line="240" w:lineRule="auto"/>
        <w:ind w:firstLine="709"/>
        <w:jc w:val="both"/>
        <w:rPr>
          <w:rFonts w:eastAsia="Calibri"/>
          <w:lang w:eastAsia="en-US"/>
        </w:rPr>
      </w:pPr>
      <w:r w:rsidRPr="00D557D6">
        <w:rPr>
          <w:rFonts w:eastAsia="Calibri"/>
          <w:lang w:eastAsia="en-US"/>
        </w:rPr>
        <w:t>−</w:t>
      </w:r>
      <w:r w:rsidRPr="00D557D6">
        <w:rPr>
          <w:rFonts w:eastAsia="Calibri"/>
          <w:lang w:eastAsia="en-US"/>
        </w:rPr>
        <w:tab/>
        <w:t xml:space="preserve">устанавливает функциональные зоны и входящие в них функциональные </w:t>
      </w:r>
      <w:proofErr w:type="spellStart"/>
      <w:r w:rsidRPr="00D557D6">
        <w:rPr>
          <w:rFonts w:eastAsia="Calibri"/>
          <w:lang w:eastAsia="en-US"/>
        </w:rPr>
        <w:t>подзоны</w:t>
      </w:r>
      <w:proofErr w:type="spellEnd"/>
      <w:r w:rsidRPr="00D557D6">
        <w:rPr>
          <w:rFonts w:eastAsia="Calibri"/>
          <w:lang w:eastAsia="en-US"/>
        </w:rPr>
        <w:t xml:space="preserve"> с определением границ и особенностей функционального назначения каждой из них;</w:t>
      </w:r>
    </w:p>
    <w:p w:rsidR="00D557D6" w:rsidRPr="00D557D6" w:rsidRDefault="00D557D6" w:rsidP="00876C6C">
      <w:pPr>
        <w:suppressAutoHyphens w:val="0"/>
        <w:spacing w:line="240" w:lineRule="auto"/>
        <w:ind w:firstLine="709"/>
        <w:jc w:val="both"/>
        <w:rPr>
          <w:rFonts w:eastAsia="Calibri"/>
          <w:highlight w:val="yellow"/>
          <w:lang w:eastAsia="en-US"/>
        </w:rPr>
      </w:pPr>
      <w:r w:rsidRPr="00D557D6">
        <w:rPr>
          <w:rFonts w:eastAsia="Calibri"/>
          <w:lang w:eastAsia="en-US"/>
        </w:rPr>
        <w:t>−</w:t>
      </w:r>
      <w:r w:rsidRPr="00D557D6">
        <w:rPr>
          <w:rFonts w:eastAsia="Calibri"/>
          <w:lang w:eastAsia="en-US"/>
        </w:rPr>
        <w:tab/>
        <w:t xml:space="preserve">содержит характеристику планируемого развития функциональных зон и </w:t>
      </w:r>
      <w:proofErr w:type="spellStart"/>
      <w:r w:rsidRPr="00D557D6">
        <w:rPr>
          <w:rFonts w:eastAsia="Calibri"/>
          <w:lang w:eastAsia="en-US"/>
        </w:rPr>
        <w:t>подзон</w:t>
      </w:r>
      <w:proofErr w:type="spellEnd"/>
      <w:r w:rsidRPr="00D557D6">
        <w:rPr>
          <w:rFonts w:eastAsia="Calibri"/>
          <w:lang w:eastAsia="en-US"/>
        </w:rPr>
        <w:t xml:space="preserve"> с определением функционального использования земельных участков и объектов капитального строительства на территории указанных зон, рекомендации для установления видов разрешенного использования в правилах землепользования и застройки.</w:t>
      </w:r>
    </w:p>
    <w:p w:rsidR="00D557D6" w:rsidRPr="00D557D6" w:rsidRDefault="00D557D6" w:rsidP="00876C6C">
      <w:pPr>
        <w:suppressAutoHyphens w:val="0"/>
        <w:spacing w:line="240" w:lineRule="auto"/>
        <w:ind w:firstLine="709"/>
        <w:jc w:val="both"/>
        <w:rPr>
          <w:lang w:eastAsia="ru-RU"/>
        </w:rPr>
      </w:pPr>
      <w:bookmarkStart w:id="90" w:name="_Hlk90461882"/>
      <w:r w:rsidRPr="00D557D6">
        <w:rPr>
          <w:lang w:eastAsia="ru-RU"/>
        </w:rPr>
        <w:t>Разработанное в составе Проекта внесения изменений в генеральный план сельского поселения функциональное зонирование учитывает природную, историко-культурную и градостроительную специфику территории, сложившиеся особенности использования земель населенных пунктов, базируется на выводах комплексного градостроительного анализа.</w:t>
      </w:r>
    </w:p>
    <w:p w:rsidR="00D557D6" w:rsidRPr="00D557D6" w:rsidRDefault="00D557D6" w:rsidP="00876C6C">
      <w:pPr>
        <w:suppressAutoHyphens w:val="0"/>
        <w:spacing w:line="240" w:lineRule="auto"/>
        <w:ind w:firstLine="709"/>
        <w:jc w:val="both"/>
        <w:rPr>
          <w:lang w:eastAsia="ru-RU"/>
        </w:rPr>
      </w:pPr>
      <w:r w:rsidRPr="00D557D6">
        <w:rPr>
          <w:lang w:eastAsia="ru-RU"/>
        </w:rPr>
        <w:t>При установлении функциональных зон и их параметров учтены положения Градостроительного и Земельного кодексов Российской Федерации, требования специальных нормативов и правил, касающиеся зон с особыми условиями использования территорий.</w:t>
      </w:r>
    </w:p>
    <w:p w:rsidR="00D557D6" w:rsidRPr="00D557D6" w:rsidRDefault="00D557D6" w:rsidP="00876C6C">
      <w:pPr>
        <w:suppressAutoHyphens w:val="0"/>
        <w:spacing w:line="240" w:lineRule="auto"/>
        <w:ind w:firstLine="709"/>
        <w:jc w:val="both"/>
        <w:rPr>
          <w:lang w:eastAsia="ru-RU"/>
        </w:rPr>
      </w:pPr>
      <w:r w:rsidRPr="00D557D6">
        <w:rPr>
          <w:lang w:eastAsia="ru-RU"/>
        </w:rPr>
        <w:t>Проектные решения функционального зонирования поселения предусматривают:</w:t>
      </w:r>
    </w:p>
    <w:p w:rsidR="00D557D6" w:rsidRPr="00D557D6" w:rsidRDefault="00D557D6" w:rsidP="00876C6C">
      <w:pPr>
        <w:suppressAutoHyphens w:val="0"/>
        <w:spacing w:line="240" w:lineRule="auto"/>
        <w:ind w:firstLine="709"/>
        <w:jc w:val="both"/>
        <w:rPr>
          <w:rFonts w:eastAsia="Calibri"/>
          <w:lang w:eastAsia="en-US"/>
        </w:rPr>
      </w:pPr>
      <w:r w:rsidRPr="00D557D6">
        <w:rPr>
          <w:rFonts w:eastAsia="Calibri"/>
          <w:lang w:eastAsia="en-US"/>
        </w:rPr>
        <w:t>–</w:t>
      </w:r>
      <w:r w:rsidRPr="00D557D6">
        <w:rPr>
          <w:rFonts w:eastAsia="Calibri"/>
          <w:lang w:eastAsia="en-US"/>
        </w:rPr>
        <w:tab/>
        <w:t xml:space="preserve">преемственность сложившихся функциональных зон по назначению, если это не противоречит нормативным требованиям экологической безопасности, эффективного и рационального использования территорий; </w:t>
      </w:r>
    </w:p>
    <w:p w:rsidR="00D557D6" w:rsidRPr="00D557D6" w:rsidRDefault="00D557D6" w:rsidP="00876C6C">
      <w:pPr>
        <w:suppressAutoHyphens w:val="0"/>
        <w:spacing w:line="240" w:lineRule="auto"/>
        <w:ind w:firstLine="709"/>
        <w:jc w:val="both"/>
        <w:rPr>
          <w:lang w:eastAsia="ru-RU"/>
        </w:rPr>
      </w:pPr>
      <w:r w:rsidRPr="00D557D6">
        <w:rPr>
          <w:lang w:eastAsia="ru-RU"/>
        </w:rPr>
        <w:t>Для территории поселения принятое функциональное зонирование, отображено на «Карте функциональных зон».</w:t>
      </w:r>
    </w:p>
    <w:p w:rsidR="00D557D6" w:rsidRPr="00D557D6" w:rsidRDefault="00D557D6" w:rsidP="00876C6C">
      <w:pPr>
        <w:tabs>
          <w:tab w:val="left" w:pos="851"/>
          <w:tab w:val="left" w:pos="13608"/>
        </w:tabs>
        <w:suppressAutoHyphens w:val="0"/>
        <w:spacing w:line="240" w:lineRule="auto"/>
        <w:ind w:firstLine="709"/>
        <w:jc w:val="both"/>
        <w:rPr>
          <w:lang w:eastAsia="ru-RU"/>
        </w:rPr>
      </w:pPr>
      <w:r w:rsidRPr="00D557D6">
        <w:rPr>
          <w:lang w:eastAsia="ru-RU"/>
        </w:rPr>
        <w:t>На территории Ракомского сельского поселения проектом устанавливаются следующие функциональные зоны:</w:t>
      </w:r>
    </w:p>
    <w:p w:rsidR="00D557D6" w:rsidRPr="00D557D6" w:rsidRDefault="00D557D6" w:rsidP="00876C6C">
      <w:pPr>
        <w:tabs>
          <w:tab w:val="left" w:pos="851"/>
          <w:tab w:val="left" w:pos="13608"/>
        </w:tabs>
        <w:suppressAutoHyphens w:val="0"/>
        <w:spacing w:line="240" w:lineRule="auto"/>
        <w:ind w:firstLine="709"/>
        <w:jc w:val="both"/>
        <w:rPr>
          <w:lang w:eastAsia="ru-RU"/>
        </w:rPr>
      </w:pPr>
      <w:bookmarkStart w:id="91" w:name="_Toc358381369"/>
      <w:r w:rsidRPr="00D557D6">
        <w:rPr>
          <w:b/>
          <w:bCs/>
          <w:lang w:eastAsia="ru-RU"/>
        </w:rPr>
        <w:t>Жилые зоны</w:t>
      </w:r>
      <w:bookmarkEnd w:id="91"/>
      <w:r w:rsidRPr="00D557D6">
        <w:rPr>
          <w:lang w:eastAsia="ru-RU"/>
        </w:rPr>
        <w:t xml:space="preserve"> – предназначены для размещения смешанной застройки индивидуальными жилыми домами, блокированными жилыми домами, многоквартирными жилыми домами. Этажность жилой застройки не превышает 5 этажей. В жилых зонах допускается размещение отдельно стоящих, встроенных или встроенно-пристроенных объектов социального и коммунально-бытового обслуживания населения, стоянок автомобильного транспорта и иных объектов, связанных с проживанием граждан и не оказывающих существенного негативного воздействия на окружающую среду. В зонах жилой застройки допускается размещение объектов общественно-делового и рекреационного назначения, а также объектов инженерной инфраструктуры, связанных с обслуживанием данной зоны.</w:t>
      </w:r>
    </w:p>
    <w:p w:rsidR="00D557D6" w:rsidRPr="00D557D6" w:rsidRDefault="00D557D6" w:rsidP="00876C6C">
      <w:pPr>
        <w:tabs>
          <w:tab w:val="left" w:pos="851"/>
          <w:tab w:val="left" w:pos="13608"/>
        </w:tabs>
        <w:suppressAutoHyphens w:val="0"/>
        <w:spacing w:line="240" w:lineRule="auto"/>
        <w:ind w:firstLine="709"/>
        <w:jc w:val="both"/>
        <w:rPr>
          <w:lang w:eastAsia="ru-RU"/>
        </w:rPr>
      </w:pPr>
      <w:r w:rsidRPr="00D557D6">
        <w:rPr>
          <w:lang w:eastAsia="ru-RU"/>
        </w:rPr>
        <w:t>Жилые зоны на территории поселения включают в себя следующие типы:</w:t>
      </w:r>
    </w:p>
    <w:p w:rsidR="00D557D6" w:rsidRPr="00D557D6" w:rsidRDefault="00D557D6" w:rsidP="00876C6C">
      <w:pPr>
        <w:tabs>
          <w:tab w:val="left" w:pos="851"/>
          <w:tab w:val="left" w:pos="13608"/>
        </w:tabs>
        <w:suppressAutoHyphens w:val="0"/>
        <w:spacing w:line="240" w:lineRule="auto"/>
        <w:ind w:firstLine="709"/>
        <w:jc w:val="both"/>
        <w:rPr>
          <w:lang w:eastAsia="ru-RU"/>
        </w:rPr>
      </w:pPr>
      <w:r w:rsidRPr="00D557D6">
        <w:rPr>
          <w:lang w:eastAsia="ru-RU"/>
        </w:rPr>
        <w:t>– зона застройки индивидуальными жилыми домами;</w:t>
      </w:r>
    </w:p>
    <w:p w:rsidR="00D557D6" w:rsidRPr="00D557D6" w:rsidRDefault="00D557D6" w:rsidP="00876C6C">
      <w:pPr>
        <w:tabs>
          <w:tab w:val="left" w:pos="851"/>
          <w:tab w:val="left" w:pos="13608"/>
        </w:tabs>
        <w:suppressAutoHyphens w:val="0"/>
        <w:spacing w:line="240" w:lineRule="auto"/>
        <w:ind w:firstLine="709"/>
        <w:jc w:val="both"/>
        <w:rPr>
          <w:lang w:eastAsia="ru-RU"/>
        </w:rPr>
      </w:pPr>
      <w:r w:rsidRPr="00D557D6">
        <w:rPr>
          <w:lang w:eastAsia="ru-RU"/>
        </w:rPr>
        <w:t xml:space="preserve">– зона застройки </w:t>
      </w:r>
      <w:proofErr w:type="spellStart"/>
      <w:r w:rsidRPr="00D557D6">
        <w:rPr>
          <w:lang w:eastAsia="ru-RU"/>
        </w:rPr>
        <w:t>среднеэтажными</w:t>
      </w:r>
      <w:proofErr w:type="spellEnd"/>
      <w:r w:rsidRPr="00D557D6">
        <w:rPr>
          <w:lang w:eastAsia="ru-RU"/>
        </w:rPr>
        <w:t xml:space="preserve"> жилыми домами.</w:t>
      </w:r>
    </w:p>
    <w:p w:rsidR="00D557D6" w:rsidRPr="00D557D6" w:rsidRDefault="00D557D6" w:rsidP="00876C6C">
      <w:pPr>
        <w:suppressAutoHyphens w:val="0"/>
        <w:spacing w:line="240" w:lineRule="auto"/>
        <w:ind w:firstLine="709"/>
        <w:jc w:val="both"/>
        <w:rPr>
          <w:lang w:eastAsia="ru-RU"/>
        </w:rPr>
      </w:pPr>
      <w:r w:rsidRPr="00D557D6">
        <w:rPr>
          <w:lang w:eastAsia="ru-RU"/>
        </w:rPr>
        <w:t>Жилая зона предназначена для организации благоприятной и безопасной среды проживания населения, отвечающей его социальным, культурным, бытовым и другим потребностям.</w:t>
      </w:r>
    </w:p>
    <w:p w:rsidR="00D557D6" w:rsidRPr="00D557D6" w:rsidRDefault="00D557D6" w:rsidP="00876C6C">
      <w:pPr>
        <w:suppressAutoHyphens w:val="0"/>
        <w:spacing w:line="240" w:lineRule="auto"/>
        <w:ind w:firstLine="709"/>
        <w:jc w:val="both"/>
        <w:rPr>
          <w:lang w:eastAsia="ru-RU"/>
        </w:rPr>
      </w:pPr>
      <w:r w:rsidRPr="00D557D6">
        <w:rPr>
          <w:lang w:eastAsia="ru-RU"/>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w:t>
      </w:r>
      <w:r w:rsidRPr="00D557D6">
        <w:rPr>
          <w:lang w:eastAsia="ru-RU"/>
        </w:rPr>
        <w:lastRenderedPageBreak/>
        <w:t xml:space="preserve">образования,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D557D6" w:rsidRPr="00D557D6" w:rsidRDefault="00D557D6" w:rsidP="00876C6C">
      <w:pPr>
        <w:suppressAutoHyphens w:val="0"/>
        <w:spacing w:line="240" w:lineRule="auto"/>
        <w:ind w:firstLine="709"/>
        <w:jc w:val="both"/>
        <w:rPr>
          <w:lang w:eastAsia="ru-RU"/>
        </w:rPr>
      </w:pPr>
      <w:r w:rsidRPr="00D557D6">
        <w:rPr>
          <w:lang w:eastAsia="ru-RU"/>
        </w:rPr>
        <w:t xml:space="preserve">В целом по поселению предлагается сохранить исторически сложившийся принцип застройки сельских населенных пунктов с преобладающими приусадебными хозяйствами. </w:t>
      </w:r>
    </w:p>
    <w:p w:rsidR="00D557D6" w:rsidRPr="00D557D6" w:rsidRDefault="00D557D6" w:rsidP="00876C6C">
      <w:pPr>
        <w:suppressAutoHyphens w:val="0"/>
        <w:spacing w:line="240" w:lineRule="auto"/>
        <w:ind w:firstLine="709"/>
        <w:jc w:val="both"/>
        <w:rPr>
          <w:lang w:eastAsia="ru-RU"/>
        </w:rPr>
      </w:pPr>
      <w:r w:rsidRPr="00D557D6">
        <w:rPr>
          <w:lang w:eastAsia="ru-RU"/>
        </w:rPr>
        <w:t>Проектом предлагается следующие изменения функционального зонирования:</w:t>
      </w:r>
    </w:p>
    <w:p w:rsidR="00D557D6" w:rsidRPr="00D557D6" w:rsidRDefault="00D557D6" w:rsidP="00876C6C">
      <w:pPr>
        <w:numPr>
          <w:ilvl w:val="0"/>
          <w:numId w:val="108"/>
        </w:numPr>
        <w:suppressAutoHyphens w:val="0"/>
        <w:spacing w:line="240" w:lineRule="auto"/>
        <w:ind w:left="0" w:firstLine="0"/>
        <w:jc w:val="both"/>
        <w:rPr>
          <w:lang w:eastAsia="ru-RU"/>
        </w:rPr>
      </w:pPr>
      <w:r w:rsidRPr="00D557D6">
        <w:rPr>
          <w:lang w:eastAsia="ru-RU"/>
        </w:rPr>
        <w:t>Изменение функциональной зоны территории земельных участков с кадастровыми номерами: 53:11:0900110:674 53:11:0900110:1119 находящихся в частной собственности (рисунок 4.1.1)</w:t>
      </w:r>
    </w:p>
    <w:p w:rsidR="00AC69AD" w:rsidRPr="00D557D6" w:rsidRDefault="00AC69AD" w:rsidP="00AC69AD">
      <w:pPr>
        <w:suppressAutoHyphens w:val="0"/>
        <w:spacing w:line="240" w:lineRule="auto"/>
        <w:jc w:val="center"/>
        <w:rPr>
          <w:lang w:eastAsia="ru-RU"/>
        </w:rPr>
      </w:pPr>
    </w:p>
    <w:p w:rsidR="00D557D6" w:rsidRPr="00D557D6" w:rsidRDefault="00D557D6" w:rsidP="00D557D6">
      <w:pPr>
        <w:suppressAutoHyphens w:val="0"/>
        <w:spacing w:after="60" w:line="240" w:lineRule="auto"/>
        <w:jc w:val="both"/>
        <w:rPr>
          <w:lang w:eastAsia="ru-RU"/>
        </w:rPr>
      </w:pPr>
      <w:r w:rsidRPr="00D557D6">
        <w:rPr>
          <w:noProof/>
          <w:lang w:eastAsia="ru-RU"/>
        </w:rPr>
        <w:drawing>
          <wp:inline distT="0" distB="0" distL="0" distR="0" wp14:anchorId="4EF61D04" wp14:editId="52C402E3">
            <wp:extent cx="5940425" cy="4466590"/>
            <wp:effectExtent l="0" t="0" r="3175" b="0"/>
            <wp:docPr id="18267782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778209" name=""/>
                    <pic:cNvPicPr/>
                  </pic:nvPicPr>
                  <pic:blipFill>
                    <a:blip r:embed="rId57"/>
                    <a:stretch>
                      <a:fillRect/>
                    </a:stretch>
                  </pic:blipFill>
                  <pic:spPr>
                    <a:xfrm>
                      <a:off x="0" y="0"/>
                      <a:ext cx="5940425" cy="4466590"/>
                    </a:xfrm>
                    <a:prstGeom prst="rect">
                      <a:avLst/>
                    </a:prstGeom>
                  </pic:spPr>
                </pic:pic>
              </a:graphicData>
            </a:graphic>
          </wp:inline>
        </w:drawing>
      </w:r>
    </w:p>
    <w:p w:rsidR="00AC69AD" w:rsidRDefault="00AC69AD" w:rsidP="00AC69AD">
      <w:pPr>
        <w:suppressAutoHyphens w:val="0"/>
        <w:spacing w:line="240" w:lineRule="auto"/>
        <w:jc w:val="center"/>
        <w:rPr>
          <w:lang w:eastAsia="ru-RU"/>
        </w:rPr>
      </w:pPr>
      <w:r w:rsidRPr="00D557D6">
        <w:rPr>
          <w:lang w:eastAsia="ru-RU"/>
        </w:rPr>
        <w:t>Рис.</w:t>
      </w:r>
      <w:r>
        <w:rPr>
          <w:lang w:eastAsia="ru-RU"/>
        </w:rPr>
        <w:t xml:space="preserve"> </w:t>
      </w:r>
      <w:r w:rsidRPr="00D557D6">
        <w:rPr>
          <w:lang w:eastAsia="ru-RU"/>
        </w:rPr>
        <w:t>4.1.1</w:t>
      </w:r>
      <w:r>
        <w:rPr>
          <w:lang w:eastAsia="ru-RU"/>
        </w:rPr>
        <w:t xml:space="preserve">. </w:t>
      </w:r>
      <w:r w:rsidRPr="00D557D6">
        <w:rPr>
          <w:lang w:eastAsia="ru-RU"/>
        </w:rPr>
        <w:t>Фрагмент карты функциональных зон поселения.</w:t>
      </w:r>
    </w:p>
    <w:p w:rsidR="00091A79" w:rsidRDefault="00091A79" w:rsidP="00091A79">
      <w:pPr>
        <w:suppressAutoHyphens w:val="0"/>
        <w:spacing w:after="60" w:line="240" w:lineRule="auto"/>
        <w:jc w:val="both"/>
        <w:rPr>
          <w:lang w:eastAsia="ru-RU"/>
        </w:rPr>
      </w:pPr>
    </w:p>
    <w:p w:rsidR="00D557D6" w:rsidRDefault="00D557D6" w:rsidP="00D557D6">
      <w:pPr>
        <w:numPr>
          <w:ilvl w:val="0"/>
          <w:numId w:val="108"/>
        </w:numPr>
        <w:suppressAutoHyphens w:val="0"/>
        <w:spacing w:after="60" w:line="240" w:lineRule="auto"/>
        <w:ind w:left="0" w:firstLine="0"/>
        <w:jc w:val="both"/>
        <w:rPr>
          <w:lang w:eastAsia="ru-RU"/>
        </w:rPr>
      </w:pPr>
      <w:r w:rsidRPr="00D557D6">
        <w:rPr>
          <w:lang w:eastAsia="ru-RU"/>
        </w:rPr>
        <w:t>Проектом устраняется ошибка в пересечении границы населённого пункта д.</w:t>
      </w:r>
      <w:r w:rsidR="00876C6C">
        <w:rPr>
          <w:lang w:eastAsia="ru-RU"/>
        </w:rPr>
        <w:t xml:space="preserve"> </w:t>
      </w:r>
      <w:proofErr w:type="spellStart"/>
      <w:r w:rsidRPr="00D557D6">
        <w:rPr>
          <w:lang w:eastAsia="ru-RU"/>
        </w:rPr>
        <w:t>Хотяж</w:t>
      </w:r>
      <w:proofErr w:type="spellEnd"/>
      <w:r w:rsidRPr="00D557D6">
        <w:rPr>
          <w:lang w:eastAsia="ru-RU"/>
        </w:rPr>
        <w:t xml:space="preserve"> со следующими земельными участками</w:t>
      </w:r>
      <w:r w:rsidR="00876C6C">
        <w:rPr>
          <w:lang w:eastAsia="ru-RU"/>
        </w:rPr>
        <w:t>,</w:t>
      </w:r>
      <w:r w:rsidRPr="00D557D6">
        <w:rPr>
          <w:lang w:eastAsia="ru-RU"/>
        </w:rPr>
        <w:t xml:space="preserve"> стоящими на кадастровом учете, а</w:t>
      </w:r>
      <w:r w:rsidR="00876C6C">
        <w:rPr>
          <w:lang w:eastAsia="ru-RU"/>
        </w:rPr>
        <w:t>,</w:t>
      </w:r>
      <w:r w:rsidRPr="00D557D6">
        <w:rPr>
          <w:lang w:eastAsia="ru-RU"/>
        </w:rPr>
        <w:t xml:space="preserve"> следовательно</w:t>
      </w:r>
      <w:r w:rsidR="00876C6C">
        <w:rPr>
          <w:lang w:eastAsia="ru-RU"/>
        </w:rPr>
        <w:t>,</w:t>
      </w:r>
      <w:r w:rsidRPr="00D557D6">
        <w:rPr>
          <w:lang w:eastAsia="ru-RU"/>
        </w:rPr>
        <w:t xml:space="preserve"> увеличение зоны застройки индивидуальными жилыми домами на 1,4 га (рисунок 4.1.2.)</w:t>
      </w:r>
    </w:p>
    <w:p w:rsidR="00091A79" w:rsidRPr="00D557D6" w:rsidRDefault="00091A79" w:rsidP="00091A79">
      <w:pPr>
        <w:suppressAutoHyphens w:val="0"/>
        <w:spacing w:after="60" w:line="240" w:lineRule="auto"/>
        <w:jc w:val="both"/>
        <w:rPr>
          <w:lang w:eastAsia="ru-RU"/>
        </w:rPr>
      </w:pPr>
    </w:p>
    <w:tbl>
      <w:tblPr>
        <w:tblW w:w="5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0"/>
      </w:tblGrid>
      <w:tr w:rsidR="00D557D6" w:rsidRPr="00D557D6" w:rsidTr="00242BC2">
        <w:trPr>
          <w:trHeight w:val="300"/>
        </w:trPr>
        <w:tc>
          <w:tcPr>
            <w:tcW w:w="5200" w:type="dxa"/>
            <w:shd w:val="clear" w:color="auto" w:fill="auto"/>
            <w:noWrap/>
            <w:vAlign w:val="bottom"/>
            <w:hideMark/>
          </w:tcPr>
          <w:p w:rsidR="00D557D6" w:rsidRPr="00D557D6" w:rsidRDefault="00D557D6" w:rsidP="00D557D6">
            <w:pPr>
              <w:suppressAutoHyphens w:val="0"/>
              <w:spacing w:line="240" w:lineRule="auto"/>
              <w:rPr>
                <w:color w:val="000000"/>
                <w:sz w:val="22"/>
                <w:szCs w:val="22"/>
                <w:lang w:eastAsia="ru-RU"/>
              </w:rPr>
            </w:pPr>
            <w:r w:rsidRPr="00D557D6">
              <w:rPr>
                <w:color w:val="000000"/>
                <w:sz w:val="22"/>
                <w:szCs w:val="22"/>
                <w:lang w:eastAsia="ru-RU"/>
              </w:rPr>
              <w:t>53:11:0900116:297</w:t>
            </w:r>
          </w:p>
        </w:tc>
      </w:tr>
      <w:tr w:rsidR="00D557D6" w:rsidRPr="00D557D6" w:rsidTr="00242BC2">
        <w:trPr>
          <w:trHeight w:val="300"/>
        </w:trPr>
        <w:tc>
          <w:tcPr>
            <w:tcW w:w="5200" w:type="dxa"/>
            <w:shd w:val="clear" w:color="auto" w:fill="auto"/>
            <w:noWrap/>
            <w:vAlign w:val="bottom"/>
            <w:hideMark/>
          </w:tcPr>
          <w:p w:rsidR="00D557D6" w:rsidRPr="00D557D6" w:rsidRDefault="00D557D6" w:rsidP="00D557D6">
            <w:pPr>
              <w:suppressAutoHyphens w:val="0"/>
              <w:spacing w:line="240" w:lineRule="auto"/>
              <w:rPr>
                <w:color w:val="000000"/>
                <w:sz w:val="22"/>
                <w:szCs w:val="22"/>
                <w:lang w:eastAsia="ru-RU"/>
              </w:rPr>
            </w:pPr>
            <w:r w:rsidRPr="00D557D6">
              <w:rPr>
                <w:color w:val="000000"/>
                <w:sz w:val="22"/>
                <w:szCs w:val="22"/>
                <w:lang w:eastAsia="ru-RU"/>
              </w:rPr>
              <w:t>53:11:0900116:299</w:t>
            </w:r>
          </w:p>
        </w:tc>
      </w:tr>
      <w:tr w:rsidR="00D557D6" w:rsidRPr="00D557D6" w:rsidTr="00242BC2">
        <w:trPr>
          <w:trHeight w:val="300"/>
        </w:trPr>
        <w:tc>
          <w:tcPr>
            <w:tcW w:w="5200" w:type="dxa"/>
            <w:shd w:val="clear" w:color="auto" w:fill="auto"/>
            <w:noWrap/>
            <w:vAlign w:val="bottom"/>
            <w:hideMark/>
          </w:tcPr>
          <w:p w:rsidR="00D557D6" w:rsidRPr="00D557D6" w:rsidRDefault="00D557D6" w:rsidP="00D557D6">
            <w:pPr>
              <w:suppressAutoHyphens w:val="0"/>
              <w:spacing w:line="240" w:lineRule="auto"/>
              <w:rPr>
                <w:color w:val="000000"/>
                <w:sz w:val="22"/>
                <w:szCs w:val="22"/>
                <w:lang w:eastAsia="ru-RU"/>
              </w:rPr>
            </w:pPr>
            <w:r w:rsidRPr="00D557D6">
              <w:rPr>
                <w:color w:val="000000"/>
                <w:sz w:val="22"/>
                <w:szCs w:val="22"/>
                <w:lang w:eastAsia="ru-RU"/>
              </w:rPr>
              <w:t>53:11:0900116:325</w:t>
            </w:r>
          </w:p>
        </w:tc>
      </w:tr>
      <w:tr w:rsidR="00D557D6" w:rsidRPr="00D557D6" w:rsidTr="00242BC2">
        <w:trPr>
          <w:trHeight w:val="300"/>
        </w:trPr>
        <w:tc>
          <w:tcPr>
            <w:tcW w:w="5200" w:type="dxa"/>
            <w:shd w:val="clear" w:color="auto" w:fill="auto"/>
            <w:noWrap/>
            <w:vAlign w:val="bottom"/>
            <w:hideMark/>
          </w:tcPr>
          <w:p w:rsidR="00D557D6" w:rsidRPr="00D557D6" w:rsidRDefault="00D557D6" w:rsidP="00D557D6">
            <w:pPr>
              <w:suppressAutoHyphens w:val="0"/>
              <w:spacing w:line="240" w:lineRule="auto"/>
              <w:rPr>
                <w:color w:val="000000"/>
                <w:sz w:val="22"/>
                <w:szCs w:val="22"/>
                <w:lang w:eastAsia="ru-RU"/>
              </w:rPr>
            </w:pPr>
            <w:r w:rsidRPr="00D557D6">
              <w:rPr>
                <w:color w:val="000000"/>
                <w:sz w:val="22"/>
                <w:szCs w:val="22"/>
                <w:lang w:eastAsia="ru-RU"/>
              </w:rPr>
              <w:t>53:11:0900116:326</w:t>
            </w:r>
          </w:p>
        </w:tc>
      </w:tr>
      <w:tr w:rsidR="00D557D6" w:rsidRPr="00D557D6" w:rsidTr="00242BC2">
        <w:trPr>
          <w:trHeight w:val="300"/>
        </w:trPr>
        <w:tc>
          <w:tcPr>
            <w:tcW w:w="5200" w:type="dxa"/>
            <w:shd w:val="clear" w:color="auto" w:fill="auto"/>
            <w:noWrap/>
            <w:vAlign w:val="bottom"/>
            <w:hideMark/>
          </w:tcPr>
          <w:p w:rsidR="00D557D6" w:rsidRPr="00D557D6" w:rsidRDefault="00D557D6" w:rsidP="00D557D6">
            <w:pPr>
              <w:suppressAutoHyphens w:val="0"/>
              <w:spacing w:line="240" w:lineRule="auto"/>
              <w:rPr>
                <w:color w:val="000000"/>
                <w:sz w:val="22"/>
                <w:szCs w:val="22"/>
                <w:lang w:eastAsia="ru-RU"/>
              </w:rPr>
            </w:pPr>
            <w:r w:rsidRPr="00D557D6">
              <w:rPr>
                <w:color w:val="000000"/>
                <w:sz w:val="22"/>
                <w:szCs w:val="22"/>
                <w:lang w:eastAsia="ru-RU"/>
              </w:rPr>
              <w:t>53:11:0900116:328</w:t>
            </w:r>
          </w:p>
        </w:tc>
      </w:tr>
      <w:tr w:rsidR="00D557D6" w:rsidRPr="00D557D6" w:rsidTr="00242BC2">
        <w:trPr>
          <w:trHeight w:val="300"/>
        </w:trPr>
        <w:tc>
          <w:tcPr>
            <w:tcW w:w="5200" w:type="dxa"/>
            <w:shd w:val="clear" w:color="auto" w:fill="auto"/>
            <w:noWrap/>
            <w:vAlign w:val="bottom"/>
            <w:hideMark/>
          </w:tcPr>
          <w:p w:rsidR="00D557D6" w:rsidRPr="00D557D6" w:rsidRDefault="00D557D6" w:rsidP="00D557D6">
            <w:pPr>
              <w:suppressAutoHyphens w:val="0"/>
              <w:spacing w:line="240" w:lineRule="auto"/>
              <w:rPr>
                <w:color w:val="000000"/>
                <w:sz w:val="22"/>
                <w:szCs w:val="22"/>
                <w:lang w:eastAsia="ru-RU"/>
              </w:rPr>
            </w:pPr>
            <w:r w:rsidRPr="00D557D6">
              <w:rPr>
                <w:color w:val="000000"/>
                <w:sz w:val="22"/>
                <w:szCs w:val="22"/>
                <w:lang w:eastAsia="ru-RU"/>
              </w:rPr>
              <w:t>53:11:0900116:340</w:t>
            </w:r>
          </w:p>
        </w:tc>
      </w:tr>
      <w:tr w:rsidR="00D557D6" w:rsidRPr="00D557D6" w:rsidTr="00242BC2">
        <w:trPr>
          <w:trHeight w:val="300"/>
        </w:trPr>
        <w:tc>
          <w:tcPr>
            <w:tcW w:w="5200" w:type="dxa"/>
            <w:shd w:val="clear" w:color="auto" w:fill="auto"/>
            <w:noWrap/>
            <w:vAlign w:val="bottom"/>
            <w:hideMark/>
          </w:tcPr>
          <w:p w:rsidR="00D557D6" w:rsidRPr="00D557D6" w:rsidRDefault="00D557D6" w:rsidP="00D557D6">
            <w:pPr>
              <w:suppressAutoHyphens w:val="0"/>
              <w:spacing w:line="240" w:lineRule="auto"/>
              <w:rPr>
                <w:color w:val="000000"/>
                <w:sz w:val="22"/>
                <w:szCs w:val="22"/>
                <w:lang w:eastAsia="ru-RU"/>
              </w:rPr>
            </w:pPr>
            <w:r w:rsidRPr="00D557D6">
              <w:rPr>
                <w:color w:val="000000"/>
                <w:sz w:val="22"/>
                <w:szCs w:val="22"/>
                <w:lang w:eastAsia="ru-RU"/>
              </w:rPr>
              <w:t>53:11:0900116:346</w:t>
            </w:r>
          </w:p>
        </w:tc>
      </w:tr>
      <w:tr w:rsidR="00D557D6" w:rsidRPr="00D557D6" w:rsidTr="00242BC2">
        <w:trPr>
          <w:trHeight w:val="300"/>
        </w:trPr>
        <w:tc>
          <w:tcPr>
            <w:tcW w:w="5200" w:type="dxa"/>
            <w:shd w:val="clear" w:color="auto" w:fill="auto"/>
            <w:noWrap/>
            <w:vAlign w:val="bottom"/>
            <w:hideMark/>
          </w:tcPr>
          <w:p w:rsidR="00D557D6" w:rsidRPr="00D557D6" w:rsidRDefault="00D557D6" w:rsidP="00D557D6">
            <w:pPr>
              <w:suppressAutoHyphens w:val="0"/>
              <w:spacing w:line="240" w:lineRule="auto"/>
              <w:rPr>
                <w:color w:val="000000"/>
                <w:sz w:val="22"/>
                <w:szCs w:val="22"/>
                <w:lang w:eastAsia="ru-RU"/>
              </w:rPr>
            </w:pPr>
            <w:r w:rsidRPr="00D557D6">
              <w:rPr>
                <w:color w:val="000000"/>
                <w:sz w:val="22"/>
                <w:szCs w:val="22"/>
                <w:lang w:eastAsia="ru-RU"/>
              </w:rPr>
              <w:t>53:11:0900116:358</w:t>
            </w:r>
          </w:p>
        </w:tc>
      </w:tr>
      <w:tr w:rsidR="00D557D6" w:rsidRPr="00D557D6" w:rsidTr="00242BC2">
        <w:trPr>
          <w:trHeight w:val="300"/>
        </w:trPr>
        <w:tc>
          <w:tcPr>
            <w:tcW w:w="5200" w:type="dxa"/>
            <w:shd w:val="clear" w:color="auto" w:fill="auto"/>
            <w:noWrap/>
            <w:vAlign w:val="bottom"/>
            <w:hideMark/>
          </w:tcPr>
          <w:p w:rsidR="00D557D6" w:rsidRPr="00D557D6" w:rsidRDefault="00D557D6" w:rsidP="00D557D6">
            <w:pPr>
              <w:suppressAutoHyphens w:val="0"/>
              <w:spacing w:line="240" w:lineRule="auto"/>
              <w:rPr>
                <w:color w:val="000000"/>
                <w:sz w:val="22"/>
                <w:szCs w:val="22"/>
                <w:lang w:eastAsia="ru-RU"/>
              </w:rPr>
            </w:pPr>
            <w:r w:rsidRPr="00D557D6">
              <w:rPr>
                <w:color w:val="000000"/>
                <w:sz w:val="22"/>
                <w:szCs w:val="22"/>
                <w:lang w:eastAsia="ru-RU"/>
              </w:rPr>
              <w:lastRenderedPageBreak/>
              <w:t>53:11:0900116:48</w:t>
            </w:r>
          </w:p>
        </w:tc>
      </w:tr>
      <w:tr w:rsidR="00D557D6" w:rsidRPr="00D557D6" w:rsidTr="00242BC2">
        <w:trPr>
          <w:trHeight w:val="300"/>
        </w:trPr>
        <w:tc>
          <w:tcPr>
            <w:tcW w:w="5200" w:type="dxa"/>
            <w:shd w:val="clear" w:color="auto" w:fill="auto"/>
            <w:noWrap/>
            <w:vAlign w:val="bottom"/>
            <w:hideMark/>
          </w:tcPr>
          <w:p w:rsidR="00D557D6" w:rsidRPr="00D557D6" w:rsidRDefault="00D557D6" w:rsidP="00D557D6">
            <w:pPr>
              <w:suppressAutoHyphens w:val="0"/>
              <w:spacing w:line="240" w:lineRule="auto"/>
              <w:rPr>
                <w:color w:val="000000"/>
                <w:sz w:val="22"/>
                <w:szCs w:val="22"/>
                <w:lang w:eastAsia="ru-RU"/>
              </w:rPr>
            </w:pPr>
            <w:r w:rsidRPr="00D557D6">
              <w:rPr>
                <w:color w:val="000000"/>
                <w:sz w:val="22"/>
                <w:szCs w:val="22"/>
                <w:lang w:eastAsia="ru-RU"/>
              </w:rPr>
              <w:t>53:11:0900116:55</w:t>
            </w:r>
          </w:p>
        </w:tc>
      </w:tr>
    </w:tbl>
    <w:p w:rsidR="00D557D6" w:rsidRDefault="00D557D6" w:rsidP="00D557D6">
      <w:pPr>
        <w:tabs>
          <w:tab w:val="left" w:pos="851"/>
          <w:tab w:val="left" w:pos="13608"/>
        </w:tabs>
        <w:suppressAutoHyphens w:val="0"/>
        <w:spacing w:after="60" w:line="240" w:lineRule="auto"/>
        <w:ind w:firstLine="709"/>
        <w:jc w:val="both"/>
        <w:rPr>
          <w:noProof/>
          <w:lang w:eastAsia="ru-RU"/>
        </w:rPr>
      </w:pPr>
      <w:bookmarkStart w:id="92" w:name="_Toc358381370"/>
    </w:p>
    <w:p w:rsidR="00091A79" w:rsidRDefault="00091A79" w:rsidP="00D557D6">
      <w:pPr>
        <w:tabs>
          <w:tab w:val="left" w:pos="851"/>
          <w:tab w:val="left" w:pos="13608"/>
        </w:tabs>
        <w:suppressAutoHyphens w:val="0"/>
        <w:spacing w:after="60" w:line="240" w:lineRule="auto"/>
        <w:ind w:firstLine="709"/>
        <w:jc w:val="both"/>
        <w:rPr>
          <w:noProof/>
          <w:lang w:eastAsia="ru-RU"/>
        </w:rPr>
      </w:pPr>
    </w:p>
    <w:p w:rsidR="00091A79" w:rsidRDefault="00091A79" w:rsidP="00D557D6">
      <w:pPr>
        <w:tabs>
          <w:tab w:val="left" w:pos="851"/>
          <w:tab w:val="left" w:pos="13608"/>
        </w:tabs>
        <w:suppressAutoHyphens w:val="0"/>
        <w:spacing w:after="60" w:line="240" w:lineRule="auto"/>
        <w:ind w:firstLine="709"/>
        <w:jc w:val="both"/>
        <w:rPr>
          <w:noProof/>
          <w:lang w:eastAsia="ru-RU"/>
        </w:rPr>
      </w:pPr>
    </w:p>
    <w:p w:rsidR="00AC69AD" w:rsidRPr="00D557D6" w:rsidRDefault="00AC69AD" w:rsidP="00D557D6">
      <w:pPr>
        <w:tabs>
          <w:tab w:val="left" w:pos="851"/>
          <w:tab w:val="left" w:pos="13608"/>
        </w:tabs>
        <w:suppressAutoHyphens w:val="0"/>
        <w:spacing w:after="60" w:line="240" w:lineRule="auto"/>
        <w:ind w:firstLine="709"/>
        <w:jc w:val="both"/>
        <w:rPr>
          <w:noProof/>
          <w:lang w:eastAsia="ru-RU"/>
        </w:rPr>
      </w:pPr>
    </w:p>
    <w:p w:rsidR="00D557D6" w:rsidRPr="00D557D6" w:rsidRDefault="00D557D6" w:rsidP="00AC69AD">
      <w:pPr>
        <w:tabs>
          <w:tab w:val="left" w:pos="851"/>
          <w:tab w:val="left" w:pos="13608"/>
        </w:tabs>
        <w:suppressAutoHyphens w:val="0"/>
        <w:spacing w:after="60" w:line="240" w:lineRule="auto"/>
        <w:jc w:val="both"/>
        <w:rPr>
          <w:noProof/>
          <w:lang w:eastAsia="ru-RU"/>
        </w:rPr>
      </w:pPr>
      <w:r w:rsidRPr="00D557D6">
        <w:rPr>
          <w:noProof/>
          <w:lang w:eastAsia="ru-RU"/>
        </w:rPr>
        <w:drawing>
          <wp:inline distT="0" distB="0" distL="0" distR="0" wp14:anchorId="44AF8F8A" wp14:editId="1E226924">
            <wp:extent cx="5883966" cy="5596203"/>
            <wp:effectExtent l="0" t="0" r="2540" b="5080"/>
            <wp:docPr id="4561009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100973" name=""/>
                    <pic:cNvPicPr/>
                  </pic:nvPicPr>
                  <pic:blipFill rotWithShape="1">
                    <a:blip r:embed="rId58"/>
                    <a:srcRect r="7804"/>
                    <a:stretch/>
                  </pic:blipFill>
                  <pic:spPr bwMode="auto">
                    <a:xfrm>
                      <a:off x="0" y="0"/>
                      <a:ext cx="5895344" cy="5607024"/>
                    </a:xfrm>
                    <a:prstGeom prst="rect">
                      <a:avLst/>
                    </a:prstGeom>
                    <a:ln>
                      <a:noFill/>
                    </a:ln>
                    <a:extLst>
                      <a:ext uri="{53640926-AAD7-44D8-BBD7-CCE9431645EC}">
                        <a14:shadowObscured xmlns:a14="http://schemas.microsoft.com/office/drawing/2010/main"/>
                      </a:ext>
                    </a:extLst>
                  </pic:spPr>
                </pic:pic>
              </a:graphicData>
            </a:graphic>
          </wp:inline>
        </w:drawing>
      </w:r>
    </w:p>
    <w:p w:rsidR="00D557D6" w:rsidRDefault="00AC69AD" w:rsidP="00AC69AD">
      <w:pPr>
        <w:suppressAutoHyphens w:val="0"/>
        <w:spacing w:line="240" w:lineRule="auto"/>
        <w:jc w:val="center"/>
        <w:rPr>
          <w:lang w:eastAsia="ru-RU"/>
        </w:rPr>
      </w:pPr>
      <w:r w:rsidRPr="00D557D6">
        <w:rPr>
          <w:noProof/>
          <w:lang w:eastAsia="ru-RU"/>
        </w:rPr>
        <w:t>Рис.</w:t>
      </w:r>
      <w:r>
        <w:rPr>
          <w:noProof/>
          <w:lang w:eastAsia="ru-RU"/>
        </w:rPr>
        <w:t xml:space="preserve"> </w:t>
      </w:r>
      <w:r w:rsidRPr="00D557D6">
        <w:rPr>
          <w:noProof/>
          <w:lang w:eastAsia="ru-RU"/>
        </w:rPr>
        <w:t>4.1.2.</w:t>
      </w:r>
      <w:r>
        <w:rPr>
          <w:noProof/>
          <w:lang w:eastAsia="ru-RU"/>
        </w:rPr>
        <w:t xml:space="preserve"> </w:t>
      </w:r>
      <w:r w:rsidRPr="00D557D6">
        <w:rPr>
          <w:lang w:eastAsia="ru-RU"/>
        </w:rPr>
        <w:t>Фрагмент карт</w:t>
      </w:r>
      <w:r>
        <w:rPr>
          <w:lang w:eastAsia="ru-RU"/>
        </w:rPr>
        <w:t>ы функциональных зон поселения.</w:t>
      </w:r>
    </w:p>
    <w:p w:rsidR="00AC69AD" w:rsidRPr="00AC69AD" w:rsidRDefault="00AC69AD" w:rsidP="00AC69AD">
      <w:pPr>
        <w:suppressAutoHyphens w:val="0"/>
        <w:spacing w:line="240" w:lineRule="auto"/>
        <w:jc w:val="center"/>
        <w:rPr>
          <w:lang w:eastAsia="ru-RU"/>
        </w:rPr>
      </w:pPr>
    </w:p>
    <w:p w:rsidR="00D557D6" w:rsidRPr="00D557D6" w:rsidRDefault="00D557D6" w:rsidP="00876C6C">
      <w:pPr>
        <w:tabs>
          <w:tab w:val="left" w:pos="851"/>
          <w:tab w:val="left" w:pos="13608"/>
        </w:tabs>
        <w:suppressAutoHyphens w:val="0"/>
        <w:spacing w:line="240" w:lineRule="auto"/>
        <w:ind w:firstLine="709"/>
        <w:jc w:val="both"/>
        <w:rPr>
          <w:lang w:eastAsia="ru-RU"/>
        </w:rPr>
      </w:pPr>
      <w:r w:rsidRPr="00D557D6">
        <w:rPr>
          <w:b/>
          <w:bCs/>
          <w:lang w:eastAsia="ru-RU"/>
        </w:rPr>
        <w:t>Общественно-деловые зоны</w:t>
      </w:r>
      <w:bookmarkEnd w:id="92"/>
      <w:r w:rsidRPr="00D557D6">
        <w:rPr>
          <w:lang w:eastAsia="ru-RU"/>
        </w:rPr>
        <w:t xml:space="preserve"> – предназначены для размещения объектов здравоохранения, культуры, торговли, общественного питания, бытового обслуживания, торговой деятельности, а также образовательных учреждений, административных, культовых зданий и иных зданий, строений и сооружений, стоянок автомобильного транспорта, центров деловой, финансовой, общественной активности.</w:t>
      </w:r>
    </w:p>
    <w:p w:rsidR="00D557D6" w:rsidRPr="00D557D6" w:rsidRDefault="00D557D6" w:rsidP="00876C6C">
      <w:pPr>
        <w:tabs>
          <w:tab w:val="left" w:pos="993"/>
        </w:tabs>
        <w:suppressAutoHyphens w:val="0"/>
        <w:spacing w:line="240" w:lineRule="auto"/>
        <w:ind w:firstLine="709"/>
        <w:jc w:val="both"/>
        <w:rPr>
          <w:lang w:eastAsia="ru-RU"/>
        </w:rPr>
      </w:pPr>
      <w:r w:rsidRPr="00D557D6">
        <w:rPr>
          <w:lang w:eastAsia="ru-RU"/>
        </w:rPr>
        <w:t xml:space="preserve">В составе общественно-деловой зоны выделены </w:t>
      </w:r>
      <w:proofErr w:type="spellStart"/>
      <w:r w:rsidRPr="00D557D6">
        <w:rPr>
          <w:lang w:eastAsia="ru-RU"/>
        </w:rPr>
        <w:t>подзоны</w:t>
      </w:r>
      <w:proofErr w:type="spellEnd"/>
      <w:r w:rsidRPr="00D557D6">
        <w:rPr>
          <w:lang w:eastAsia="ru-RU"/>
        </w:rPr>
        <w:t xml:space="preserve">: </w:t>
      </w:r>
    </w:p>
    <w:p w:rsidR="00D557D6" w:rsidRPr="00D557D6" w:rsidRDefault="00D557D6" w:rsidP="00876C6C">
      <w:pPr>
        <w:tabs>
          <w:tab w:val="left" w:pos="993"/>
        </w:tabs>
        <w:suppressAutoHyphens w:val="0"/>
        <w:spacing w:line="240" w:lineRule="auto"/>
        <w:ind w:firstLine="709"/>
        <w:jc w:val="both"/>
        <w:rPr>
          <w:lang w:eastAsia="ru-RU"/>
        </w:rPr>
      </w:pPr>
      <w:r w:rsidRPr="00D557D6">
        <w:rPr>
          <w:lang w:eastAsia="ru-RU"/>
        </w:rPr>
        <w:t>–</w:t>
      </w:r>
      <w:r w:rsidRPr="00D557D6">
        <w:rPr>
          <w:lang w:eastAsia="ru-RU"/>
        </w:rPr>
        <w:tab/>
      </w:r>
      <w:bookmarkStart w:id="93" w:name="_Hlk179972785"/>
      <w:r w:rsidRPr="00D557D6">
        <w:rPr>
          <w:lang w:eastAsia="ru-RU"/>
        </w:rPr>
        <w:t>многофункциональная</w:t>
      </w:r>
      <w:bookmarkEnd w:id="93"/>
      <w:r w:rsidRPr="00D557D6">
        <w:rPr>
          <w:lang w:eastAsia="ru-RU"/>
        </w:rPr>
        <w:t xml:space="preserve"> общественно-деловая зона;</w:t>
      </w:r>
    </w:p>
    <w:p w:rsidR="00D557D6" w:rsidRPr="00D557D6" w:rsidRDefault="00D557D6" w:rsidP="00876C6C">
      <w:pPr>
        <w:tabs>
          <w:tab w:val="left" w:pos="993"/>
        </w:tabs>
        <w:suppressAutoHyphens w:val="0"/>
        <w:spacing w:line="240" w:lineRule="auto"/>
        <w:ind w:firstLine="709"/>
        <w:jc w:val="both"/>
        <w:rPr>
          <w:lang w:eastAsia="ru-RU"/>
        </w:rPr>
      </w:pPr>
      <w:r w:rsidRPr="00D557D6">
        <w:rPr>
          <w:lang w:eastAsia="ru-RU"/>
        </w:rPr>
        <w:t>–</w:t>
      </w:r>
      <w:r w:rsidRPr="00D557D6">
        <w:rPr>
          <w:lang w:eastAsia="ru-RU"/>
        </w:rPr>
        <w:tab/>
        <w:t>зона специализированной общественной застройки.</w:t>
      </w:r>
    </w:p>
    <w:p w:rsidR="00D557D6" w:rsidRPr="00D557D6" w:rsidRDefault="00D557D6" w:rsidP="00876C6C">
      <w:pPr>
        <w:tabs>
          <w:tab w:val="left" w:pos="993"/>
        </w:tabs>
        <w:suppressAutoHyphens w:val="0"/>
        <w:spacing w:line="240" w:lineRule="auto"/>
        <w:ind w:firstLine="709"/>
        <w:jc w:val="both"/>
        <w:rPr>
          <w:lang w:eastAsia="ru-RU"/>
        </w:rPr>
      </w:pPr>
      <w:r w:rsidRPr="00D557D6">
        <w:rPr>
          <w:lang w:eastAsia="ru-RU"/>
        </w:rPr>
        <w:t>В зоне многофункциональной и общественно-деловой застройки предусматривается размещение следующих объектов:</w:t>
      </w:r>
    </w:p>
    <w:p w:rsidR="00D557D6" w:rsidRPr="00D557D6" w:rsidRDefault="00D557D6" w:rsidP="00876C6C">
      <w:pPr>
        <w:tabs>
          <w:tab w:val="left" w:pos="1276"/>
        </w:tabs>
        <w:suppressAutoHyphens w:val="0"/>
        <w:spacing w:line="240" w:lineRule="auto"/>
        <w:ind w:left="1064" w:hanging="355"/>
        <w:jc w:val="both"/>
        <w:rPr>
          <w:lang w:eastAsia="ru-RU"/>
        </w:rPr>
      </w:pPr>
      <w:r w:rsidRPr="00D557D6">
        <w:rPr>
          <w:lang w:eastAsia="ru-RU"/>
        </w:rPr>
        <w:t>–</w:t>
      </w:r>
      <w:r w:rsidRPr="00D557D6">
        <w:rPr>
          <w:lang w:eastAsia="ru-RU"/>
        </w:rPr>
        <w:tab/>
        <w:t>административного назначения;</w:t>
      </w:r>
    </w:p>
    <w:p w:rsidR="00D557D6" w:rsidRPr="00D557D6" w:rsidRDefault="00D557D6" w:rsidP="00876C6C">
      <w:pPr>
        <w:tabs>
          <w:tab w:val="left" w:pos="1276"/>
        </w:tabs>
        <w:suppressAutoHyphens w:val="0"/>
        <w:spacing w:line="240" w:lineRule="auto"/>
        <w:ind w:left="1064" w:hanging="355"/>
        <w:jc w:val="both"/>
        <w:rPr>
          <w:lang w:eastAsia="ru-RU"/>
        </w:rPr>
      </w:pPr>
      <w:r w:rsidRPr="00D557D6">
        <w:rPr>
          <w:lang w:eastAsia="ru-RU"/>
        </w:rPr>
        <w:lastRenderedPageBreak/>
        <w:t>–</w:t>
      </w:r>
      <w:r w:rsidRPr="00D557D6">
        <w:rPr>
          <w:lang w:eastAsia="ru-RU"/>
        </w:rPr>
        <w:tab/>
        <w:t>социального и бытового обслуживания;</w:t>
      </w:r>
    </w:p>
    <w:p w:rsidR="00D557D6" w:rsidRPr="00D557D6" w:rsidRDefault="00D557D6" w:rsidP="00876C6C">
      <w:pPr>
        <w:tabs>
          <w:tab w:val="left" w:pos="1276"/>
        </w:tabs>
        <w:suppressAutoHyphens w:val="0"/>
        <w:spacing w:line="240" w:lineRule="auto"/>
        <w:ind w:left="1064" w:hanging="355"/>
        <w:jc w:val="both"/>
        <w:rPr>
          <w:lang w:eastAsia="ru-RU"/>
        </w:rPr>
      </w:pPr>
      <w:r w:rsidRPr="00D557D6">
        <w:rPr>
          <w:lang w:eastAsia="ru-RU"/>
        </w:rPr>
        <w:t>–</w:t>
      </w:r>
      <w:r w:rsidRPr="00D557D6">
        <w:rPr>
          <w:lang w:eastAsia="ru-RU"/>
        </w:rPr>
        <w:tab/>
        <w:t>многофункциональный обслуживающий, деловой и коммерческий центр;</w:t>
      </w:r>
    </w:p>
    <w:p w:rsidR="00D557D6" w:rsidRPr="00D557D6" w:rsidRDefault="00D557D6" w:rsidP="00876C6C">
      <w:pPr>
        <w:tabs>
          <w:tab w:val="left" w:pos="1276"/>
        </w:tabs>
        <w:suppressAutoHyphens w:val="0"/>
        <w:spacing w:line="240" w:lineRule="auto"/>
        <w:ind w:left="1064" w:hanging="355"/>
        <w:jc w:val="both"/>
        <w:rPr>
          <w:lang w:eastAsia="ru-RU"/>
        </w:rPr>
      </w:pPr>
      <w:r w:rsidRPr="00D557D6">
        <w:rPr>
          <w:lang w:eastAsia="ru-RU"/>
        </w:rPr>
        <w:t>–</w:t>
      </w:r>
      <w:r w:rsidRPr="00D557D6">
        <w:rPr>
          <w:lang w:eastAsia="ru-RU"/>
        </w:rPr>
        <w:tab/>
        <w:t>рынки и объекты розничной торговли;</w:t>
      </w:r>
    </w:p>
    <w:p w:rsidR="00D557D6" w:rsidRPr="00D557D6" w:rsidRDefault="00D557D6" w:rsidP="00876C6C">
      <w:pPr>
        <w:tabs>
          <w:tab w:val="left" w:pos="1276"/>
        </w:tabs>
        <w:suppressAutoHyphens w:val="0"/>
        <w:spacing w:line="240" w:lineRule="auto"/>
        <w:ind w:left="1064" w:hanging="355"/>
        <w:jc w:val="both"/>
        <w:rPr>
          <w:lang w:eastAsia="ru-RU"/>
        </w:rPr>
      </w:pPr>
      <w:r w:rsidRPr="00D557D6">
        <w:rPr>
          <w:lang w:eastAsia="ru-RU"/>
        </w:rPr>
        <w:t>–</w:t>
      </w:r>
      <w:r w:rsidRPr="00D557D6">
        <w:rPr>
          <w:lang w:eastAsia="ru-RU"/>
        </w:rPr>
        <w:tab/>
        <w:t>гостиницы;</w:t>
      </w:r>
    </w:p>
    <w:p w:rsidR="00D557D6" w:rsidRPr="00D557D6" w:rsidRDefault="00D557D6" w:rsidP="00876C6C">
      <w:pPr>
        <w:tabs>
          <w:tab w:val="left" w:pos="1276"/>
        </w:tabs>
        <w:suppressAutoHyphens w:val="0"/>
        <w:spacing w:line="240" w:lineRule="auto"/>
        <w:ind w:left="1064" w:hanging="355"/>
        <w:jc w:val="both"/>
        <w:rPr>
          <w:lang w:eastAsia="ru-RU"/>
        </w:rPr>
      </w:pPr>
      <w:r w:rsidRPr="00D557D6">
        <w:rPr>
          <w:lang w:eastAsia="ru-RU"/>
        </w:rPr>
        <w:t>–</w:t>
      </w:r>
      <w:r w:rsidRPr="00D557D6">
        <w:rPr>
          <w:lang w:eastAsia="ru-RU"/>
        </w:rPr>
        <w:tab/>
        <w:t>спортивные сооружения;</w:t>
      </w:r>
    </w:p>
    <w:p w:rsidR="00D557D6" w:rsidRPr="00D557D6" w:rsidRDefault="00D557D6" w:rsidP="00876C6C">
      <w:pPr>
        <w:tabs>
          <w:tab w:val="left" w:pos="1276"/>
        </w:tabs>
        <w:suppressAutoHyphens w:val="0"/>
        <w:spacing w:line="240" w:lineRule="auto"/>
        <w:ind w:left="1064" w:hanging="355"/>
        <w:jc w:val="both"/>
        <w:rPr>
          <w:lang w:eastAsia="ru-RU"/>
        </w:rPr>
      </w:pPr>
      <w:r w:rsidRPr="00D557D6">
        <w:rPr>
          <w:lang w:eastAsia="ru-RU"/>
        </w:rPr>
        <w:t>–</w:t>
      </w:r>
      <w:r w:rsidRPr="00D557D6">
        <w:rPr>
          <w:lang w:eastAsia="ru-RU"/>
        </w:rPr>
        <w:tab/>
        <w:t>многофункциональные культурно-развлекательные центры;</w:t>
      </w:r>
    </w:p>
    <w:p w:rsidR="00D557D6" w:rsidRPr="00D557D6" w:rsidRDefault="00D557D6" w:rsidP="00876C6C">
      <w:pPr>
        <w:tabs>
          <w:tab w:val="left" w:pos="1276"/>
        </w:tabs>
        <w:suppressAutoHyphens w:val="0"/>
        <w:spacing w:line="240" w:lineRule="auto"/>
        <w:ind w:left="1064" w:hanging="355"/>
        <w:jc w:val="both"/>
        <w:rPr>
          <w:lang w:eastAsia="ru-RU"/>
        </w:rPr>
      </w:pPr>
      <w:r w:rsidRPr="00D557D6">
        <w:rPr>
          <w:lang w:eastAsia="ru-RU"/>
        </w:rPr>
        <w:t>–</w:t>
      </w:r>
      <w:r w:rsidRPr="00D557D6">
        <w:rPr>
          <w:lang w:eastAsia="ru-RU"/>
        </w:rPr>
        <w:tab/>
        <w:t>детские сады;</w:t>
      </w:r>
    </w:p>
    <w:p w:rsidR="00D557D6" w:rsidRPr="00D557D6" w:rsidRDefault="00D557D6" w:rsidP="00876C6C">
      <w:pPr>
        <w:tabs>
          <w:tab w:val="left" w:pos="1276"/>
        </w:tabs>
        <w:suppressAutoHyphens w:val="0"/>
        <w:spacing w:line="240" w:lineRule="auto"/>
        <w:ind w:left="1064" w:hanging="355"/>
        <w:jc w:val="both"/>
        <w:rPr>
          <w:lang w:eastAsia="ru-RU"/>
        </w:rPr>
      </w:pPr>
      <w:r w:rsidRPr="00D557D6">
        <w:rPr>
          <w:lang w:eastAsia="ru-RU"/>
        </w:rPr>
        <w:t>–</w:t>
      </w:r>
      <w:r w:rsidRPr="00D557D6">
        <w:rPr>
          <w:lang w:eastAsia="ru-RU"/>
        </w:rPr>
        <w:tab/>
        <w:t>объекты образования;</w:t>
      </w:r>
    </w:p>
    <w:p w:rsidR="00D557D6" w:rsidRPr="00D557D6" w:rsidRDefault="00D557D6" w:rsidP="00876C6C">
      <w:pPr>
        <w:tabs>
          <w:tab w:val="left" w:pos="1276"/>
        </w:tabs>
        <w:suppressAutoHyphens w:val="0"/>
        <w:spacing w:line="240" w:lineRule="auto"/>
        <w:ind w:left="1064" w:hanging="355"/>
        <w:jc w:val="both"/>
        <w:rPr>
          <w:lang w:eastAsia="ru-RU"/>
        </w:rPr>
      </w:pPr>
      <w:r w:rsidRPr="00D557D6">
        <w:rPr>
          <w:lang w:eastAsia="ru-RU"/>
        </w:rPr>
        <w:t>–</w:t>
      </w:r>
      <w:r w:rsidRPr="00D557D6">
        <w:rPr>
          <w:lang w:eastAsia="ru-RU"/>
        </w:rPr>
        <w:tab/>
        <w:t>учреждения дополнительного образования детей;</w:t>
      </w:r>
    </w:p>
    <w:p w:rsidR="00D557D6" w:rsidRPr="00D557D6" w:rsidRDefault="00D557D6" w:rsidP="00876C6C">
      <w:pPr>
        <w:tabs>
          <w:tab w:val="left" w:pos="1276"/>
        </w:tabs>
        <w:suppressAutoHyphens w:val="0"/>
        <w:spacing w:line="240" w:lineRule="auto"/>
        <w:ind w:left="1064" w:hanging="355"/>
        <w:jc w:val="both"/>
        <w:rPr>
          <w:lang w:eastAsia="ru-RU"/>
        </w:rPr>
      </w:pPr>
      <w:r w:rsidRPr="00D557D6">
        <w:rPr>
          <w:lang w:eastAsia="ru-RU"/>
        </w:rPr>
        <w:t>–</w:t>
      </w:r>
      <w:r w:rsidRPr="00D557D6">
        <w:rPr>
          <w:lang w:eastAsia="ru-RU"/>
        </w:rPr>
        <w:tab/>
        <w:t>учреждения культуры;</w:t>
      </w:r>
    </w:p>
    <w:p w:rsidR="00D557D6" w:rsidRPr="00D557D6" w:rsidRDefault="00D557D6" w:rsidP="00876C6C">
      <w:pPr>
        <w:tabs>
          <w:tab w:val="left" w:pos="1276"/>
        </w:tabs>
        <w:suppressAutoHyphens w:val="0"/>
        <w:spacing w:line="240" w:lineRule="auto"/>
        <w:ind w:left="1064" w:hanging="355"/>
        <w:jc w:val="both"/>
        <w:rPr>
          <w:lang w:eastAsia="ru-RU"/>
        </w:rPr>
      </w:pPr>
      <w:r w:rsidRPr="00D557D6">
        <w:rPr>
          <w:lang w:eastAsia="ru-RU"/>
        </w:rPr>
        <w:t>–</w:t>
      </w:r>
      <w:r w:rsidRPr="00D557D6">
        <w:rPr>
          <w:lang w:eastAsia="ru-RU"/>
        </w:rPr>
        <w:tab/>
        <w:t>общественного питания;</w:t>
      </w:r>
    </w:p>
    <w:p w:rsidR="00D557D6" w:rsidRPr="00D557D6" w:rsidRDefault="00D557D6" w:rsidP="00876C6C">
      <w:pPr>
        <w:tabs>
          <w:tab w:val="left" w:pos="1276"/>
        </w:tabs>
        <w:suppressAutoHyphens w:val="0"/>
        <w:spacing w:line="240" w:lineRule="auto"/>
        <w:ind w:left="1064" w:hanging="355"/>
        <w:jc w:val="both"/>
        <w:rPr>
          <w:lang w:eastAsia="ru-RU"/>
        </w:rPr>
      </w:pPr>
      <w:r w:rsidRPr="00D557D6">
        <w:rPr>
          <w:lang w:eastAsia="ru-RU"/>
        </w:rPr>
        <w:t>–</w:t>
      </w:r>
      <w:r w:rsidRPr="00D557D6">
        <w:rPr>
          <w:lang w:eastAsia="ru-RU"/>
        </w:rPr>
        <w:tab/>
        <w:t>торговые комплексы, магазины;</w:t>
      </w:r>
    </w:p>
    <w:p w:rsidR="00D557D6" w:rsidRPr="00D557D6" w:rsidRDefault="00D557D6" w:rsidP="00876C6C">
      <w:pPr>
        <w:tabs>
          <w:tab w:val="left" w:pos="1276"/>
        </w:tabs>
        <w:suppressAutoHyphens w:val="0"/>
        <w:spacing w:line="240" w:lineRule="auto"/>
        <w:ind w:left="1064" w:hanging="355"/>
        <w:jc w:val="both"/>
        <w:rPr>
          <w:lang w:eastAsia="ru-RU"/>
        </w:rPr>
      </w:pPr>
      <w:r w:rsidRPr="00D557D6">
        <w:rPr>
          <w:lang w:eastAsia="ru-RU"/>
        </w:rPr>
        <w:t>–</w:t>
      </w:r>
      <w:r w:rsidRPr="00D557D6">
        <w:rPr>
          <w:lang w:eastAsia="ru-RU"/>
        </w:rPr>
        <w:tab/>
        <w:t>объекты отправления культа;</w:t>
      </w:r>
    </w:p>
    <w:p w:rsidR="00D557D6" w:rsidRPr="00D557D6" w:rsidRDefault="00D557D6" w:rsidP="00876C6C">
      <w:pPr>
        <w:tabs>
          <w:tab w:val="left" w:pos="1276"/>
        </w:tabs>
        <w:suppressAutoHyphens w:val="0"/>
        <w:spacing w:line="240" w:lineRule="auto"/>
        <w:ind w:left="1064" w:hanging="355"/>
        <w:jc w:val="both"/>
        <w:rPr>
          <w:lang w:eastAsia="ru-RU"/>
        </w:rPr>
      </w:pPr>
      <w:r w:rsidRPr="00D557D6">
        <w:rPr>
          <w:lang w:eastAsia="ru-RU"/>
        </w:rPr>
        <w:t>–</w:t>
      </w:r>
      <w:r w:rsidRPr="00D557D6">
        <w:rPr>
          <w:lang w:eastAsia="ru-RU"/>
        </w:rPr>
        <w:tab/>
        <w:t>иные объект делового, финансового назначения, и объекты, связанные с обеспечением жизнедеятельности граждан.</w:t>
      </w:r>
    </w:p>
    <w:p w:rsidR="00D557D6" w:rsidRPr="00D557D6" w:rsidRDefault="00D557D6" w:rsidP="00876C6C">
      <w:pPr>
        <w:tabs>
          <w:tab w:val="left" w:pos="993"/>
        </w:tabs>
        <w:suppressAutoHyphens w:val="0"/>
        <w:spacing w:line="240" w:lineRule="auto"/>
        <w:ind w:firstLine="709"/>
        <w:jc w:val="both"/>
        <w:rPr>
          <w:lang w:eastAsia="ru-RU"/>
        </w:rPr>
      </w:pPr>
      <w:r w:rsidRPr="00D557D6">
        <w:rPr>
          <w:lang w:eastAsia="ru-RU"/>
        </w:rPr>
        <w:t>В зоне специализированной общественной застройки предусматривается размещение следующих объектов:</w:t>
      </w:r>
    </w:p>
    <w:p w:rsidR="00D557D6" w:rsidRPr="00D557D6" w:rsidRDefault="00D557D6" w:rsidP="00876C6C">
      <w:pPr>
        <w:tabs>
          <w:tab w:val="left" w:pos="1134"/>
        </w:tabs>
        <w:suppressAutoHyphens w:val="0"/>
        <w:spacing w:line="240" w:lineRule="auto"/>
        <w:ind w:left="1064" w:hanging="355"/>
        <w:jc w:val="both"/>
        <w:rPr>
          <w:lang w:eastAsia="ru-RU"/>
        </w:rPr>
      </w:pPr>
      <w:r w:rsidRPr="00D557D6">
        <w:rPr>
          <w:lang w:eastAsia="ru-RU"/>
        </w:rPr>
        <w:t>–</w:t>
      </w:r>
      <w:r w:rsidRPr="00D557D6">
        <w:rPr>
          <w:lang w:eastAsia="ru-RU"/>
        </w:rPr>
        <w:tab/>
        <w:t>учреждения здравоохранения;</w:t>
      </w:r>
    </w:p>
    <w:p w:rsidR="00D557D6" w:rsidRPr="00D557D6" w:rsidRDefault="00D557D6" w:rsidP="00876C6C">
      <w:pPr>
        <w:tabs>
          <w:tab w:val="left" w:pos="1134"/>
        </w:tabs>
        <w:suppressAutoHyphens w:val="0"/>
        <w:spacing w:line="240" w:lineRule="auto"/>
        <w:ind w:left="1064" w:hanging="355"/>
        <w:jc w:val="both"/>
        <w:rPr>
          <w:lang w:eastAsia="ru-RU"/>
        </w:rPr>
      </w:pPr>
      <w:r w:rsidRPr="00D557D6">
        <w:rPr>
          <w:lang w:eastAsia="ru-RU"/>
        </w:rPr>
        <w:t>–</w:t>
      </w:r>
      <w:r w:rsidRPr="00D557D6">
        <w:rPr>
          <w:lang w:eastAsia="ru-RU"/>
        </w:rPr>
        <w:tab/>
        <w:t>школы;</w:t>
      </w:r>
    </w:p>
    <w:p w:rsidR="00D557D6" w:rsidRPr="00D557D6" w:rsidRDefault="00D557D6" w:rsidP="00876C6C">
      <w:pPr>
        <w:tabs>
          <w:tab w:val="left" w:pos="1134"/>
        </w:tabs>
        <w:suppressAutoHyphens w:val="0"/>
        <w:spacing w:line="240" w:lineRule="auto"/>
        <w:ind w:left="1064" w:hanging="355"/>
        <w:jc w:val="both"/>
        <w:rPr>
          <w:lang w:eastAsia="ru-RU"/>
        </w:rPr>
      </w:pPr>
      <w:r w:rsidRPr="00D557D6">
        <w:rPr>
          <w:lang w:eastAsia="ru-RU"/>
        </w:rPr>
        <w:t>–</w:t>
      </w:r>
      <w:r w:rsidRPr="00D557D6">
        <w:rPr>
          <w:lang w:eastAsia="ru-RU"/>
        </w:rPr>
        <w:tab/>
        <w:t>детские сады;</w:t>
      </w:r>
    </w:p>
    <w:p w:rsidR="00D557D6" w:rsidRPr="00D557D6" w:rsidRDefault="00D557D6" w:rsidP="00876C6C">
      <w:pPr>
        <w:tabs>
          <w:tab w:val="left" w:pos="1134"/>
        </w:tabs>
        <w:suppressAutoHyphens w:val="0"/>
        <w:spacing w:line="240" w:lineRule="auto"/>
        <w:ind w:left="1064" w:hanging="355"/>
        <w:jc w:val="both"/>
        <w:rPr>
          <w:lang w:eastAsia="ru-RU"/>
        </w:rPr>
      </w:pPr>
      <w:r w:rsidRPr="00D557D6">
        <w:rPr>
          <w:lang w:eastAsia="ru-RU"/>
        </w:rPr>
        <w:t>–</w:t>
      </w:r>
      <w:r w:rsidRPr="00D557D6">
        <w:rPr>
          <w:lang w:eastAsia="ru-RU"/>
        </w:rPr>
        <w:tab/>
        <w:t>учреждения дополнительного образования детей;</w:t>
      </w:r>
    </w:p>
    <w:p w:rsidR="00D557D6" w:rsidRPr="00D557D6" w:rsidRDefault="00D557D6" w:rsidP="00876C6C">
      <w:pPr>
        <w:tabs>
          <w:tab w:val="left" w:pos="1134"/>
        </w:tabs>
        <w:suppressAutoHyphens w:val="0"/>
        <w:spacing w:line="240" w:lineRule="auto"/>
        <w:ind w:left="1064" w:hanging="355"/>
        <w:jc w:val="both"/>
        <w:rPr>
          <w:lang w:eastAsia="ru-RU"/>
        </w:rPr>
      </w:pPr>
      <w:r w:rsidRPr="00D557D6">
        <w:rPr>
          <w:lang w:eastAsia="ru-RU"/>
        </w:rPr>
        <w:t>–</w:t>
      </w:r>
      <w:r w:rsidRPr="00D557D6">
        <w:rPr>
          <w:lang w:eastAsia="ru-RU"/>
        </w:rPr>
        <w:tab/>
        <w:t>среднего профессионального и высшего образования, административных, научно-исследовательских учреждений;</w:t>
      </w:r>
    </w:p>
    <w:p w:rsidR="00D557D6" w:rsidRPr="00D557D6" w:rsidRDefault="00D557D6" w:rsidP="00876C6C">
      <w:pPr>
        <w:tabs>
          <w:tab w:val="left" w:pos="1134"/>
        </w:tabs>
        <w:suppressAutoHyphens w:val="0"/>
        <w:spacing w:line="240" w:lineRule="auto"/>
        <w:ind w:left="1064" w:hanging="355"/>
        <w:jc w:val="both"/>
        <w:rPr>
          <w:lang w:eastAsia="ru-RU"/>
        </w:rPr>
      </w:pPr>
      <w:r w:rsidRPr="00D557D6">
        <w:rPr>
          <w:lang w:eastAsia="ru-RU"/>
        </w:rPr>
        <w:t>–</w:t>
      </w:r>
      <w:r w:rsidRPr="00D557D6">
        <w:rPr>
          <w:lang w:eastAsia="ru-RU"/>
        </w:rPr>
        <w:tab/>
        <w:t>спортивные объекты.</w:t>
      </w:r>
    </w:p>
    <w:p w:rsidR="00D557D6" w:rsidRPr="00D557D6" w:rsidRDefault="00D557D6" w:rsidP="00876C6C">
      <w:pPr>
        <w:tabs>
          <w:tab w:val="left" w:pos="993"/>
        </w:tabs>
        <w:suppressAutoHyphens w:val="0"/>
        <w:spacing w:line="240" w:lineRule="auto"/>
        <w:ind w:firstLine="709"/>
        <w:jc w:val="both"/>
        <w:rPr>
          <w:lang w:eastAsia="ru-RU"/>
        </w:rPr>
      </w:pPr>
      <w:r w:rsidRPr="00D557D6">
        <w:rPr>
          <w:lang w:eastAsia="ru-RU"/>
        </w:rPr>
        <w:t>Следует обеспечить условия безопасности при размещении учреждений и предприятий обслуживания по нормируемым санитарно-гигиеническим и противопожарным требованиям.</w:t>
      </w:r>
    </w:p>
    <w:p w:rsidR="00D557D6" w:rsidRPr="00D557D6" w:rsidRDefault="00D557D6" w:rsidP="00876C6C">
      <w:pPr>
        <w:tabs>
          <w:tab w:val="left" w:pos="851"/>
          <w:tab w:val="left" w:pos="13608"/>
        </w:tabs>
        <w:suppressAutoHyphens w:val="0"/>
        <w:spacing w:line="240" w:lineRule="auto"/>
        <w:ind w:firstLine="709"/>
        <w:jc w:val="both"/>
        <w:rPr>
          <w:lang w:eastAsia="ru-RU"/>
        </w:rPr>
      </w:pPr>
      <w:bookmarkStart w:id="94" w:name="_Toc358381371"/>
      <w:r w:rsidRPr="00D557D6">
        <w:rPr>
          <w:b/>
          <w:bCs/>
          <w:lang w:eastAsia="ru-RU"/>
        </w:rPr>
        <w:t>Производственные зоны</w:t>
      </w:r>
      <w:bookmarkEnd w:id="94"/>
      <w:r w:rsidRPr="00D557D6">
        <w:rPr>
          <w:lang w:eastAsia="ru-RU"/>
        </w:rPr>
        <w:t xml:space="preserve"> – предназначены для размещения промышленных объектов различных классов опасности.</w:t>
      </w:r>
    </w:p>
    <w:p w:rsidR="00D557D6" w:rsidRPr="00D557D6" w:rsidRDefault="00D557D6" w:rsidP="00876C6C">
      <w:pPr>
        <w:suppressAutoHyphens w:val="0"/>
        <w:spacing w:line="240" w:lineRule="auto"/>
        <w:ind w:firstLine="709"/>
        <w:jc w:val="both"/>
        <w:rPr>
          <w:lang w:eastAsia="ru-RU"/>
        </w:rPr>
      </w:pPr>
      <w:r w:rsidRPr="00D557D6">
        <w:rPr>
          <w:lang w:eastAsia="ru-RU"/>
        </w:rPr>
        <w:t>Основной задачей функциональных зон производственной, инженерной и транспортной инфраструктур является обеспечение жизнедеятельности поселения и размещение производственных, складских, коммунальных, транспортных объектов, сооружений инженерного обеспечения, в соответствии с требованиями технических регламентов.</w:t>
      </w:r>
    </w:p>
    <w:p w:rsidR="00D557D6" w:rsidRPr="00D557D6" w:rsidRDefault="00D557D6" w:rsidP="00876C6C">
      <w:pPr>
        <w:suppressAutoHyphens w:val="0"/>
        <w:spacing w:line="240" w:lineRule="auto"/>
        <w:ind w:firstLine="709"/>
        <w:jc w:val="both"/>
        <w:rPr>
          <w:lang w:eastAsia="ru-RU"/>
        </w:rPr>
      </w:pPr>
      <w:r w:rsidRPr="00D557D6">
        <w:rPr>
          <w:lang w:eastAsia="ru-RU"/>
        </w:rPr>
        <w:t>В производственной зоне предусматривается размещение следующих объектов:</w:t>
      </w:r>
    </w:p>
    <w:p w:rsidR="00D557D6" w:rsidRPr="00D557D6" w:rsidRDefault="00D557D6" w:rsidP="00876C6C">
      <w:pPr>
        <w:suppressAutoHyphens w:val="0"/>
        <w:spacing w:line="240" w:lineRule="auto"/>
        <w:ind w:left="993" w:hanging="284"/>
        <w:jc w:val="both"/>
        <w:rPr>
          <w:lang w:eastAsia="ru-RU"/>
        </w:rPr>
      </w:pPr>
      <w:r w:rsidRPr="00D557D6">
        <w:rPr>
          <w:lang w:eastAsia="ru-RU"/>
        </w:rPr>
        <w:t>–</w:t>
      </w:r>
      <w:r w:rsidRPr="00D557D6">
        <w:rPr>
          <w:lang w:eastAsia="ru-RU"/>
        </w:rPr>
        <w:tab/>
        <w:t>промышленные предприятия, производства и переработки продукции с различными нормативами воздействия на окружающую среду;</w:t>
      </w:r>
    </w:p>
    <w:p w:rsidR="00D557D6" w:rsidRPr="00D557D6" w:rsidRDefault="00D557D6" w:rsidP="00876C6C">
      <w:pPr>
        <w:suppressAutoHyphens w:val="0"/>
        <w:spacing w:line="240" w:lineRule="auto"/>
        <w:ind w:left="993" w:hanging="284"/>
        <w:jc w:val="both"/>
        <w:rPr>
          <w:lang w:eastAsia="ru-RU"/>
        </w:rPr>
      </w:pPr>
      <w:r w:rsidRPr="00D557D6">
        <w:rPr>
          <w:lang w:eastAsia="ru-RU"/>
        </w:rPr>
        <w:t>–</w:t>
      </w:r>
      <w:r w:rsidRPr="00D557D6">
        <w:rPr>
          <w:lang w:eastAsia="ru-RU"/>
        </w:rPr>
        <w:tab/>
        <w:t>коммунальные и складские объекты, объекты жилищно-коммунального хозяйства, объекты транспорта и оптовой торговли;</w:t>
      </w:r>
    </w:p>
    <w:p w:rsidR="00D557D6" w:rsidRPr="00D557D6" w:rsidRDefault="00D557D6" w:rsidP="00876C6C">
      <w:pPr>
        <w:suppressAutoHyphens w:val="0"/>
        <w:spacing w:line="240" w:lineRule="auto"/>
        <w:ind w:left="993" w:hanging="284"/>
        <w:jc w:val="both"/>
        <w:rPr>
          <w:lang w:eastAsia="ru-RU"/>
        </w:rPr>
      </w:pPr>
      <w:r w:rsidRPr="00D557D6">
        <w:rPr>
          <w:lang w:eastAsia="ru-RU"/>
        </w:rPr>
        <w:t>–</w:t>
      </w:r>
      <w:r w:rsidRPr="00D557D6">
        <w:rPr>
          <w:lang w:eastAsia="ru-RU"/>
        </w:rPr>
        <w:tab/>
        <w:t>административные здания, а также объектов общественно-деловой застройки, связанных с обслуживанием данной зоны.</w:t>
      </w:r>
    </w:p>
    <w:p w:rsidR="00D557D6" w:rsidRPr="00D557D6" w:rsidRDefault="00D557D6" w:rsidP="00876C6C">
      <w:pPr>
        <w:suppressAutoHyphens w:val="0"/>
        <w:spacing w:line="240" w:lineRule="auto"/>
        <w:ind w:firstLine="709"/>
        <w:jc w:val="both"/>
        <w:rPr>
          <w:lang w:eastAsia="ru-RU"/>
        </w:rPr>
      </w:pPr>
      <w:r w:rsidRPr="00D557D6">
        <w:rPr>
          <w:lang w:eastAsia="ru-RU"/>
        </w:rPr>
        <w:t>Проектом Генерального плана земельный участок с кадастровым номером 53:11:1400105:1322</w:t>
      </w:r>
      <w:r w:rsidR="00876C6C">
        <w:rPr>
          <w:lang w:eastAsia="ru-RU"/>
        </w:rPr>
        <w:t>,</w:t>
      </w:r>
      <w:r w:rsidRPr="00D557D6">
        <w:rPr>
          <w:lang w:eastAsia="ru-RU"/>
        </w:rPr>
        <w:t xml:space="preserve"> находящийся в частной собственности</w:t>
      </w:r>
      <w:r w:rsidR="00876C6C">
        <w:rPr>
          <w:lang w:eastAsia="ru-RU"/>
        </w:rPr>
        <w:t>,</w:t>
      </w:r>
      <w:r w:rsidRPr="00D557D6">
        <w:rPr>
          <w:lang w:eastAsia="ru-RU"/>
        </w:rPr>
        <w:t xml:space="preserve"> предлагается отнести к производственной зоне (на основании заявления правообладателя земельного участка). На указанном земельном участке планируется размещение цеха по производству безалкогольных напитков. (Рисунок 4.1.3.)</w:t>
      </w:r>
    </w:p>
    <w:p w:rsidR="00D40A51" w:rsidRDefault="00D40A51" w:rsidP="00876C6C">
      <w:pPr>
        <w:tabs>
          <w:tab w:val="left" w:pos="851"/>
          <w:tab w:val="left" w:pos="13608"/>
        </w:tabs>
        <w:suppressAutoHyphens w:val="0"/>
        <w:spacing w:line="240" w:lineRule="auto"/>
        <w:ind w:firstLine="709"/>
        <w:jc w:val="both"/>
        <w:rPr>
          <w:lang w:eastAsia="ru-RU"/>
        </w:rPr>
      </w:pPr>
    </w:p>
    <w:p w:rsidR="00D40A51" w:rsidRDefault="00D40A51" w:rsidP="00D557D6">
      <w:pPr>
        <w:tabs>
          <w:tab w:val="left" w:pos="851"/>
          <w:tab w:val="left" w:pos="13608"/>
        </w:tabs>
        <w:suppressAutoHyphens w:val="0"/>
        <w:spacing w:after="60" w:line="240" w:lineRule="auto"/>
        <w:ind w:firstLine="709"/>
        <w:jc w:val="both"/>
        <w:rPr>
          <w:lang w:eastAsia="ru-RU"/>
        </w:rPr>
      </w:pPr>
    </w:p>
    <w:p w:rsidR="00D40A51" w:rsidRDefault="00D40A51" w:rsidP="00D557D6">
      <w:pPr>
        <w:tabs>
          <w:tab w:val="left" w:pos="851"/>
          <w:tab w:val="left" w:pos="13608"/>
        </w:tabs>
        <w:suppressAutoHyphens w:val="0"/>
        <w:spacing w:after="60" w:line="240" w:lineRule="auto"/>
        <w:ind w:firstLine="709"/>
        <w:jc w:val="both"/>
        <w:rPr>
          <w:lang w:eastAsia="ru-RU"/>
        </w:rPr>
      </w:pPr>
    </w:p>
    <w:p w:rsidR="00D40A51" w:rsidRDefault="00D40A51" w:rsidP="00D557D6">
      <w:pPr>
        <w:tabs>
          <w:tab w:val="left" w:pos="851"/>
          <w:tab w:val="left" w:pos="13608"/>
        </w:tabs>
        <w:suppressAutoHyphens w:val="0"/>
        <w:spacing w:after="60" w:line="240" w:lineRule="auto"/>
        <w:ind w:firstLine="709"/>
        <w:jc w:val="both"/>
        <w:rPr>
          <w:lang w:eastAsia="ru-RU"/>
        </w:rPr>
      </w:pPr>
    </w:p>
    <w:p w:rsidR="00D40A51" w:rsidRDefault="00D40A51" w:rsidP="00D557D6">
      <w:pPr>
        <w:tabs>
          <w:tab w:val="left" w:pos="851"/>
          <w:tab w:val="left" w:pos="13608"/>
        </w:tabs>
        <w:suppressAutoHyphens w:val="0"/>
        <w:spacing w:after="60" w:line="240" w:lineRule="auto"/>
        <w:ind w:firstLine="709"/>
        <w:jc w:val="both"/>
        <w:rPr>
          <w:lang w:eastAsia="ru-RU"/>
        </w:rPr>
      </w:pPr>
    </w:p>
    <w:p w:rsidR="00D557D6" w:rsidRDefault="00D557D6" w:rsidP="00D557D6">
      <w:pPr>
        <w:suppressAutoHyphens w:val="0"/>
        <w:spacing w:after="60" w:line="240" w:lineRule="auto"/>
        <w:jc w:val="both"/>
        <w:rPr>
          <w:lang w:eastAsia="ru-RU"/>
        </w:rPr>
      </w:pPr>
      <w:r w:rsidRPr="00D557D6">
        <w:rPr>
          <w:noProof/>
          <w:lang w:eastAsia="ru-RU"/>
        </w:rPr>
        <w:lastRenderedPageBreak/>
        <w:drawing>
          <wp:inline distT="0" distB="0" distL="0" distR="0" wp14:anchorId="292852E9" wp14:editId="0B017D67">
            <wp:extent cx="5907820" cy="4855254"/>
            <wp:effectExtent l="0" t="0" r="0" b="2540"/>
            <wp:docPr id="9123366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336685" name=""/>
                    <pic:cNvPicPr/>
                  </pic:nvPicPr>
                  <pic:blipFill rotWithShape="1">
                    <a:blip r:embed="rId59"/>
                    <a:srcRect r="7963"/>
                    <a:stretch/>
                  </pic:blipFill>
                  <pic:spPr bwMode="auto">
                    <a:xfrm>
                      <a:off x="0" y="0"/>
                      <a:ext cx="5915772" cy="4861789"/>
                    </a:xfrm>
                    <a:prstGeom prst="rect">
                      <a:avLst/>
                    </a:prstGeom>
                    <a:ln>
                      <a:noFill/>
                    </a:ln>
                    <a:extLst>
                      <a:ext uri="{53640926-AAD7-44D8-BBD7-CCE9431645EC}">
                        <a14:shadowObscured xmlns:a14="http://schemas.microsoft.com/office/drawing/2010/main"/>
                      </a:ext>
                    </a:extLst>
                  </pic:spPr>
                </pic:pic>
              </a:graphicData>
            </a:graphic>
          </wp:inline>
        </w:drawing>
      </w:r>
    </w:p>
    <w:p w:rsidR="00D40A51" w:rsidRPr="00D557D6" w:rsidRDefault="00D40A51" w:rsidP="00D40A51">
      <w:pPr>
        <w:suppressAutoHyphens w:val="0"/>
        <w:spacing w:line="240" w:lineRule="auto"/>
        <w:jc w:val="center"/>
        <w:rPr>
          <w:lang w:eastAsia="ru-RU"/>
        </w:rPr>
      </w:pPr>
      <w:r w:rsidRPr="00D557D6">
        <w:rPr>
          <w:lang w:eastAsia="ru-RU"/>
        </w:rPr>
        <w:t>Рис.</w:t>
      </w:r>
      <w:r w:rsidR="000432FE">
        <w:rPr>
          <w:lang w:eastAsia="ru-RU"/>
        </w:rPr>
        <w:t xml:space="preserve"> </w:t>
      </w:r>
      <w:r w:rsidRPr="00D557D6">
        <w:rPr>
          <w:lang w:eastAsia="ru-RU"/>
        </w:rPr>
        <w:t>4.1.3.</w:t>
      </w:r>
      <w:r>
        <w:rPr>
          <w:lang w:eastAsia="ru-RU"/>
        </w:rPr>
        <w:t xml:space="preserve"> </w:t>
      </w:r>
      <w:r w:rsidRPr="00D557D6">
        <w:rPr>
          <w:lang w:eastAsia="ru-RU"/>
        </w:rPr>
        <w:t>Фрагмент карт</w:t>
      </w:r>
      <w:r>
        <w:rPr>
          <w:lang w:eastAsia="ru-RU"/>
        </w:rPr>
        <w:t>ы функциональных зон поселения.</w:t>
      </w:r>
    </w:p>
    <w:p w:rsidR="00D40A51" w:rsidRPr="00D557D6" w:rsidRDefault="00D40A51" w:rsidP="00D40A51">
      <w:pPr>
        <w:suppressAutoHyphens w:val="0"/>
        <w:spacing w:line="240" w:lineRule="auto"/>
        <w:jc w:val="both"/>
        <w:rPr>
          <w:lang w:eastAsia="ru-RU"/>
        </w:rPr>
      </w:pPr>
    </w:p>
    <w:p w:rsidR="00D557D6" w:rsidRPr="00D557D6" w:rsidRDefault="00D557D6" w:rsidP="00D40A51">
      <w:pPr>
        <w:tabs>
          <w:tab w:val="left" w:pos="851"/>
          <w:tab w:val="left" w:pos="13608"/>
        </w:tabs>
        <w:suppressAutoHyphens w:val="0"/>
        <w:spacing w:line="240" w:lineRule="auto"/>
        <w:ind w:firstLine="709"/>
        <w:jc w:val="both"/>
        <w:rPr>
          <w:lang w:eastAsia="ru-RU"/>
        </w:rPr>
      </w:pPr>
      <w:bookmarkStart w:id="95" w:name="_Toc358381375"/>
      <w:bookmarkStart w:id="96" w:name="_Toc430234766"/>
      <w:bookmarkStart w:id="97" w:name="_Toc358381373"/>
      <w:r w:rsidRPr="00D557D6">
        <w:rPr>
          <w:b/>
          <w:bCs/>
          <w:lang w:eastAsia="ru-RU"/>
        </w:rPr>
        <w:t>Зоны сельскохозяйственного использования</w:t>
      </w:r>
      <w:bookmarkEnd w:id="95"/>
      <w:bookmarkEnd w:id="96"/>
      <w:r w:rsidRPr="00D557D6">
        <w:rPr>
          <w:lang w:eastAsia="ru-RU"/>
        </w:rPr>
        <w:t xml:space="preserve"> – предназначены для размещения сельскохозяйственных угодий и производств. В зонах сельскохозяйственного использования допускается размещение объектов общественно-делового назначения, а также инженерной и транспортной инфраструктур, связанных с обслуживанием данной зоны. </w:t>
      </w:r>
    </w:p>
    <w:p w:rsidR="00D557D6" w:rsidRPr="00D557D6" w:rsidRDefault="00D557D6" w:rsidP="00D557D6">
      <w:pPr>
        <w:tabs>
          <w:tab w:val="left" w:pos="851"/>
          <w:tab w:val="left" w:pos="13608"/>
        </w:tabs>
        <w:suppressAutoHyphens w:val="0"/>
        <w:spacing w:after="60" w:line="240" w:lineRule="auto"/>
        <w:ind w:firstLine="709"/>
        <w:jc w:val="both"/>
        <w:rPr>
          <w:lang w:eastAsia="ru-RU"/>
        </w:rPr>
      </w:pPr>
      <w:r w:rsidRPr="00D557D6">
        <w:rPr>
          <w:noProof/>
          <w:lang w:eastAsia="ru-RU"/>
        </w:rPr>
        <w:t>Земельный участок с кадастровым номером 53:11:0900116:123 в соответствии с действующим Генеральным планом расположен в границах населённого пункта д.Хотяж, однако</w:t>
      </w:r>
      <w:r w:rsidR="00876C6C">
        <w:rPr>
          <w:noProof/>
          <w:lang w:eastAsia="ru-RU"/>
        </w:rPr>
        <w:t>,</w:t>
      </w:r>
      <w:r w:rsidRPr="00D557D6">
        <w:rPr>
          <w:noProof/>
          <w:lang w:eastAsia="ru-RU"/>
        </w:rPr>
        <w:t xml:space="preserve"> согласно сведения ЕГРН  имеет категорию земли сельскохозяйственного назначения (является частью земельного участка с кадастровым номером 53:11:0000000:136</w:t>
      </w:r>
      <w:r w:rsidR="00876C6C">
        <w:rPr>
          <w:noProof/>
          <w:lang w:eastAsia="ru-RU"/>
        </w:rPr>
        <w:t xml:space="preserve"> </w:t>
      </w:r>
      <w:r w:rsidRPr="00D557D6">
        <w:rPr>
          <w:noProof/>
          <w:lang w:eastAsia="ru-RU"/>
        </w:rPr>
        <w:t xml:space="preserve">(единое землепользование)). Проектом Генерального плана предлагается исключить указанный участок из земель населённых пунктов. Таким образом, </w:t>
      </w:r>
      <w:r w:rsidRPr="00D557D6">
        <w:rPr>
          <w:lang w:eastAsia="ru-RU"/>
        </w:rPr>
        <w:t>зона сельскохозяйственного использования увеличится на 2,5 га.</w:t>
      </w:r>
      <w:r w:rsidR="00D40A51">
        <w:rPr>
          <w:lang w:eastAsia="ru-RU"/>
        </w:rPr>
        <w:t xml:space="preserve"> </w:t>
      </w:r>
      <w:r w:rsidRPr="00D557D6">
        <w:rPr>
          <w:lang w:eastAsia="ru-RU"/>
        </w:rPr>
        <w:t>(Рисунок 4.1.4).</w:t>
      </w:r>
    </w:p>
    <w:p w:rsidR="00D557D6" w:rsidRPr="00D557D6" w:rsidRDefault="00D557D6" w:rsidP="00D40A51">
      <w:pPr>
        <w:tabs>
          <w:tab w:val="left" w:pos="851"/>
          <w:tab w:val="left" w:pos="13608"/>
        </w:tabs>
        <w:suppressAutoHyphens w:val="0"/>
        <w:spacing w:after="60" w:line="240" w:lineRule="auto"/>
        <w:jc w:val="both"/>
        <w:rPr>
          <w:lang w:eastAsia="ru-RU"/>
        </w:rPr>
      </w:pPr>
      <w:r w:rsidRPr="00D557D6">
        <w:rPr>
          <w:noProof/>
          <w:lang w:eastAsia="ru-RU"/>
        </w:rPr>
        <w:lastRenderedPageBreak/>
        <w:drawing>
          <wp:inline distT="0" distB="0" distL="0" distR="0" wp14:anchorId="53349A34" wp14:editId="240CA92A">
            <wp:extent cx="5915771" cy="4337552"/>
            <wp:effectExtent l="0" t="0" r="8890" b="6350"/>
            <wp:docPr id="17409493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949369" name=""/>
                    <pic:cNvPicPr/>
                  </pic:nvPicPr>
                  <pic:blipFill rotWithShape="1">
                    <a:blip r:embed="rId60"/>
                    <a:srcRect r="7001"/>
                    <a:stretch/>
                  </pic:blipFill>
                  <pic:spPr bwMode="auto">
                    <a:xfrm>
                      <a:off x="0" y="0"/>
                      <a:ext cx="5924570" cy="4344004"/>
                    </a:xfrm>
                    <a:prstGeom prst="rect">
                      <a:avLst/>
                    </a:prstGeom>
                    <a:ln>
                      <a:noFill/>
                    </a:ln>
                    <a:extLst>
                      <a:ext uri="{53640926-AAD7-44D8-BBD7-CCE9431645EC}">
                        <a14:shadowObscured xmlns:a14="http://schemas.microsoft.com/office/drawing/2010/main"/>
                      </a:ext>
                    </a:extLst>
                  </pic:spPr>
                </pic:pic>
              </a:graphicData>
            </a:graphic>
          </wp:inline>
        </w:drawing>
      </w:r>
    </w:p>
    <w:p w:rsidR="00D40A51" w:rsidRPr="00D557D6" w:rsidRDefault="00D40A51" w:rsidP="00D40A51">
      <w:pPr>
        <w:suppressAutoHyphens w:val="0"/>
        <w:spacing w:line="240" w:lineRule="auto"/>
        <w:jc w:val="center"/>
        <w:rPr>
          <w:lang w:eastAsia="ru-RU"/>
        </w:rPr>
      </w:pPr>
      <w:r w:rsidRPr="00D557D6">
        <w:rPr>
          <w:lang w:eastAsia="ru-RU"/>
        </w:rPr>
        <w:t>Рис.</w:t>
      </w:r>
      <w:r w:rsidR="000432FE">
        <w:rPr>
          <w:lang w:eastAsia="ru-RU"/>
        </w:rPr>
        <w:t xml:space="preserve"> </w:t>
      </w:r>
      <w:r w:rsidRPr="00D557D6">
        <w:rPr>
          <w:lang w:eastAsia="ru-RU"/>
        </w:rPr>
        <w:t>4.1.4.</w:t>
      </w:r>
      <w:r w:rsidRPr="00D40A51">
        <w:rPr>
          <w:lang w:eastAsia="ru-RU"/>
        </w:rPr>
        <w:t xml:space="preserve"> </w:t>
      </w:r>
      <w:r w:rsidRPr="00D557D6">
        <w:rPr>
          <w:lang w:eastAsia="ru-RU"/>
        </w:rPr>
        <w:t>Фрагмент карты функциональных зон поселения.</w:t>
      </w:r>
    </w:p>
    <w:p w:rsidR="00D557D6" w:rsidRPr="00D557D6" w:rsidRDefault="00D557D6" w:rsidP="00D40A51">
      <w:pPr>
        <w:tabs>
          <w:tab w:val="left" w:pos="851"/>
          <w:tab w:val="left" w:pos="13608"/>
        </w:tabs>
        <w:suppressAutoHyphens w:val="0"/>
        <w:spacing w:line="240" w:lineRule="auto"/>
        <w:ind w:firstLine="709"/>
        <w:jc w:val="both"/>
        <w:rPr>
          <w:lang w:eastAsia="ru-RU"/>
        </w:rPr>
      </w:pPr>
    </w:p>
    <w:p w:rsidR="00D557D6" w:rsidRPr="00D557D6" w:rsidRDefault="00D557D6" w:rsidP="00876C6C">
      <w:pPr>
        <w:tabs>
          <w:tab w:val="left" w:pos="851"/>
          <w:tab w:val="left" w:pos="13608"/>
        </w:tabs>
        <w:suppressAutoHyphens w:val="0"/>
        <w:spacing w:line="240" w:lineRule="auto"/>
        <w:ind w:firstLine="709"/>
        <w:jc w:val="both"/>
        <w:rPr>
          <w:lang w:eastAsia="ru-RU"/>
        </w:rPr>
      </w:pPr>
      <w:r w:rsidRPr="00D557D6">
        <w:rPr>
          <w:b/>
          <w:bCs/>
          <w:lang w:eastAsia="ru-RU"/>
        </w:rPr>
        <w:t>Рекреационные зоны</w:t>
      </w:r>
      <w:r w:rsidRPr="00D557D6">
        <w:rPr>
          <w:lang w:eastAsia="ru-RU"/>
        </w:rPr>
        <w:t xml:space="preserve"> </w:t>
      </w:r>
      <w:bookmarkEnd w:id="97"/>
      <w:r w:rsidRPr="00D557D6">
        <w:rPr>
          <w:lang w:eastAsia="ru-RU"/>
        </w:rPr>
        <w:t>- предназначены для размещения объектов отдыха, туризма, санаторно-курортного лечения, занятий физической культурой и спортом, пляжей в соответствии с типами объектов, указанными в наименованиях зон. В рекреационных зонах допускается размещение объектов инженерной и транспортной инфраструктур, а также объектов общественно-делового назначения, связанных с обслуживанием данной зоны.</w:t>
      </w:r>
    </w:p>
    <w:p w:rsidR="00D557D6" w:rsidRPr="00D557D6" w:rsidRDefault="00D557D6" w:rsidP="00876C6C">
      <w:pPr>
        <w:suppressAutoHyphens w:val="0"/>
        <w:spacing w:line="240" w:lineRule="auto"/>
        <w:ind w:firstLine="709"/>
        <w:jc w:val="both"/>
        <w:rPr>
          <w:lang w:eastAsia="ru-RU"/>
        </w:rPr>
      </w:pPr>
      <w:r w:rsidRPr="00D557D6">
        <w:rPr>
          <w:lang w:eastAsia="ru-RU"/>
        </w:rPr>
        <w:t>В настоящем генеральном плане зона рекреационного назначения представлена зоной озеленённых территорий общего пользования.</w:t>
      </w:r>
    </w:p>
    <w:p w:rsidR="00D557D6" w:rsidRPr="00D557D6" w:rsidRDefault="00D557D6" w:rsidP="00876C6C">
      <w:pPr>
        <w:suppressAutoHyphens w:val="0"/>
        <w:spacing w:line="240" w:lineRule="auto"/>
        <w:ind w:firstLine="709"/>
        <w:jc w:val="both"/>
        <w:rPr>
          <w:lang w:eastAsia="ru-RU"/>
        </w:rPr>
      </w:pPr>
      <w:r w:rsidRPr="00D557D6">
        <w:rPr>
          <w:lang w:eastAsia="ru-RU"/>
        </w:rPr>
        <w:t>В зоне озелененных территорий общего пользования (лесопарки, парки, сады, скверы, бульвары, городские леса) предусматривается размещение следующих объектов:</w:t>
      </w:r>
    </w:p>
    <w:p w:rsidR="00D557D6" w:rsidRPr="00D557D6" w:rsidRDefault="00D557D6" w:rsidP="00876C6C">
      <w:pPr>
        <w:suppressAutoHyphens w:val="0"/>
        <w:spacing w:line="240" w:lineRule="auto"/>
        <w:ind w:left="993" w:hanging="284"/>
        <w:jc w:val="both"/>
        <w:rPr>
          <w:lang w:eastAsia="ru-RU"/>
        </w:rPr>
      </w:pPr>
      <w:r w:rsidRPr="00D557D6">
        <w:rPr>
          <w:lang w:eastAsia="ru-RU"/>
        </w:rPr>
        <w:t>–</w:t>
      </w:r>
      <w:r w:rsidRPr="00D557D6">
        <w:rPr>
          <w:lang w:eastAsia="ru-RU"/>
        </w:rPr>
        <w:tab/>
        <w:t>парки, сады, скверы, бульвары;</w:t>
      </w:r>
    </w:p>
    <w:p w:rsidR="00D557D6" w:rsidRPr="00D557D6" w:rsidRDefault="00D557D6" w:rsidP="00876C6C">
      <w:pPr>
        <w:suppressAutoHyphens w:val="0"/>
        <w:spacing w:line="240" w:lineRule="auto"/>
        <w:ind w:left="993" w:hanging="284"/>
        <w:jc w:val="both"/>
        <w:rPr>
          <w:lang w:eastAsia="ru-RU"/>
        </w:rPr>
      </w:pPr>
      <w:r w:rsidRPr="00D557D6">
        <w:rPr>
          <w:lang w:eastAsia="ru-RU"/>
        </w:rPr>
        <w:t>–</w:t>
      </w:r>
      <w:r w:rsidRPr="00D557D6">
        <w:rPr>
          <w:lang w:eastAsia="ru-RU"/>
        </w:rPr>
        <w:tab/>
        <w:t>спортивные объекты;</w:t>
      </w:r>
    </w:p>
    <w:p w:rsidR="00D557D6" w:rsidRPr="00D557D6" w:rsidRDefault="00D557D6" w:rsidP="00876C6C">
      <w:pPr>
        <w:suppressAutoHyphens w:val="0"/>
        <w:spacing w:line="240" w:lineRule="auto"/>
        <w:ind w:left="993" w:hanging="284"/>
        <w:jc w:val="both"/>
        <w:rPr>
          <w:lang w:eastAsia="ru-RU"/>
        </w:rPr>
      </w:pPr>
      <w:r w:rsidRPr="00D557D6">
        <w:rPr>
          <w:lang w:eastAsia="ru-RU"/>
        </w:rPr>
        <w:t>–</w:t>
      </w:r>
      <w:r w:rsidRPr="00D557D6">
        <w:rPr>
          <w:lang w:eastAsia="ru-RU"/>
        </w:rPr>
        <w:tab/>
        <w:t>детские площадки;</w:t>
      </w:r>
    </w:p>
    <w:p w:rsidR="00D557D6" w:rsidRPr="00D557D6" w:rsidRDefault="00D557D6" w:rsidP="00876C6C">
      <w:pPr>
        <w:suppressAutoHyphens w:val="0"/>
        <w:spacing w:line="240" w:lineRule="auto"/>
        <w:ind w:left="993" w:hanging="284"/>
        <w:jc w:val="both"/>
        <w:rPr>
          <w:lang w:eastAsia="ru-RU"/>
        </w:rPr>
      </w:pPr>
      <w:r w:rsidRPr="00D557D6">
        <w:rPr>
          <w:lang w:eastAsia="ru-RU"/>
        </w:rPr>
        <w:t>–</w:t>
      </w:r>
      <w:r w:rsidRPr="00D557D6">
        <w:rPr>
          <w:lang w:eastAsia="ru-RU"/>
        </w:rPr>
        <w:tab/>
        <w:t>иные объекты рекреационного назначения, предназначенные для отдыха, туризма, занятий физической культурой и спортом.</w:t>
      </w:r>
    </w:p>
    <w:p w:rsidR="00D557D6" w:rsidRPr="00D557D6" w:rsidRDefault="00D557D6" w:rsidP="00876C6C">
      <w:pPr>
        <w:suppressAutoHyphens w:val="0"/>
        <w:spacing w:line="240" w:lineRule="auto"/>
        <w:ind w:firstLine="709"/>
        <w:jc w:val="both"/>
        <w:rPr>
          <w:lang w:eastAsia="ru-RU"/>
        </w:rPr>
      </w:pPr>
      <w:r w:rsidRPr="00D557D6">
        <w:rPr>
          <w:lang w:eastAsia="ru-RU"/>
        </w:rPr>
        <w:t xml:space="preserve">Зона озелененных территорий общего пользования занимает свободные от транспорта территории общего пользования, в том числе пешеходные зоны, площади, улицы, скверы, бульвары, специально предназначенные для использования неограниченным кругом лиц в целях досуга, проведения массовых мероприятий, организации пешеходных потоков на территориях объектов массового посещения общественного, делового назначения. </w:t>
      </w:r>
    </w:p>
    <w:p w:rsidR="00D557D6" w:rsidRPr="00D557D6" w:rsidRDefault="00D557D6" w:rsidP="00876C6C">
      <w:pPr>
        <w:suppressAutoHyphens w:val="0"/>
        <w:spacing w:line="240" w:lineRule="auto"/>
        <w:ind w:firstLine="709"/>
        <w:jc w:val="both"/>
        <w:rPr>
          <w:lang w:eastAsia="ru-RU"/>
        </w:rPr>
      </w:pPr>
      <w:r w:rsidRPr="00D557D6">
        <w:rPr>
          <w:lang w:eastAsia="ru-RU"/>
        </w:rPr>
        <w:t>В указанной зоне запрещено:</w:t>
      </w:r>
    </w:p>
    <w:p w:rsidR="00D557D6" w:rsidRPr="00D557D6" w:rsidRDefault="00D557D6" w:rsidP="00876C6C">
      <w:pPr>
        <w:suppressAutoHyphens w:val="0"/>
        <w:spacing w:line="240" w:lineRule="auto"/>
        <w:ind w:left="993" w:hanging="284"/>
        <w:jc w:val="both"/>
        <w:rPr>
          <w:lang w:eastAsia="ru-RU"/>
        </w:rPr>
      </w:pPr>
      <w:r w:rsidRPr="00D557D6">
        <w:rPr>
          <w:lang w:eastAsia="ru-RU"/>
        </w:rPr>
        <w:t>−</w:t>
      </w:r>
      <w:r w:rsidRPr="00D557D6">
        <w:rPr>
          <w:lang w:eastAsia="ru-RU"/>
        </w:rPr>
        <w:tab/>
        <w:t>возведение ограждений, препятствующих свободному перемещению населения;</w:t>
      </w:r>
    </w:p>
    <w:p w:rsidR="00D557D6" w:rsidRPr="00D557D6" w:rsidRDefault="00D557D6" w:rsidP="00876C6C">
      <w:pPr>
        <w:suppressAutoHyphens w:val="0"/>
        <w:spacing w:line="240" w:lineRule="auto"/>
        <w:ind w:left="993" w:hanging="284"/>
        <w:jc w:val="both"/>
        <w:rPr>
          <w:lang w:eastAsia="ru-RU"/>
        </w:rPr>
      </w:pPr>
      <w:r w:rsidRPr="00D557D6">
        <w:rPr>
          <w:lang w:eastAsia="ru-RU"/>
        </w:rPr>
        <w:t>−</w:t>
      </w:r>
      <w:r w:rsidRPr="00D557D6">
        <w:rPr>
          <w:lang w:eastAsia="ru-RU"/>
        </w:rPr>
        <w:tab/>
        <w:t>строительство зданий и сооружений производственного, коммунально-складского и жилого назначения;</w:t>
      </w:r>
    </w:p>
    <w:p w:rsidR="00D557D6" w:rsidRPr="00D557D6" w:rsidRDefault="00D557D6" w:rsidP="00876C6C">
      <w:pPr>
        <w:suppressAutoHyphens w:val="0"/>
        <w:spacing w:line="240" w:lineRule="auto"/>
        <w:ind w:left="993" w:hanging="284"/>
        <w:jc w:val="both"/>
        <w:rPr>
          <w:lang w:eastAsia="ru-RU"/>
        </w:rPr>
      </w:pPr>
      <w:r w:rsidRPr="00D557D6">
        <w:rPr>
          <w:lang w:eastAsia="ru-RU"/>
        </w:rPr>
        <w:lastRenderedPageBreak/>
        <w:t>−</w:t>
      </w:r>
      <w:r w:rsidRPr="00D557D6">
        <w:rPr>
          <w:lang w:eastAsia="ru-RU"/>
        </w:rPr>
        <w:tab/>
        <w:t>строительство и эксплуатация любых объектов, оказывающих негативное воздействие на состояние окружающей среды.</w:t>
      </w:r>
    </w:p>
    <w:p w:rsidR="00D557D6" w:rsidRPr="00D557D6" w:rsidRDefault="00D557D6" w:rsidP="00876C6C">
      <w:pPr>
        <w:tabs>
          <w:tab w:val="left" w:pos="851"/>
          <w:tab w:val="left" w:pos="13608"/>
        </w:tabs>
        <w:suppressAutoHyphens w:val="0"/>
        <w:spacing w:line="240" w:lineRule="auto"/>
        <w:ind w:firstLine="709"/>
        <w:jc w:val="both"/>
        <w:rPr>
          <w:lang w:eastAsia="ru-RU"/>
        </w:rPr>
      </w:pPr>
      <w:bookmarkStart w:id="98" w:name="_Toc358381372"/>
      <w:r w:rsidRPr="00D557D6">
        <w:rPr>
          <w:b/>
          <w:bCs/>
          <w:lang w:eastAsia="ru-RU"/>
        </w:rPr>
        <w:t>Зоны инженерной и транспортной инфраструктур</w:t>
      </w:r>
      <w:bookmarkEnd w:id="98"/>
      <w:r w:rsidRPr="00D557D6">
        <w:rPr>
          <w:b/>
          <w:bCs/>
          <w:lang w:eastAsia="ru-RU"/>
        </w:rPr>
        <w:t>ы</w:t>
      </w:r>
      <w:r w:rsidRPr="00D557D6">
        <w:rPr>
          <w:lang w:eastAsia="ru-RU"/>
        </w:rPr>
        <w:t xml:space="preserve"> - предназначены для размещения объектов инженерной инфраструктуры, объектов улично-дорожной сети, объектов общественного и грузового транспорта, а также складов в соответствии с типами объектов, указанными в наименованиях зон.</w:t>
      </w:r>
    </w:p>
    <w:p w:rsidR="00D557D6" w:rsidRPr="00D557D6" w:rsidRDefault="00D557D6" w:rsidP="00876C6C">
      <w:pPr>
        <w:suppressAutoHyphens w:val="0"/>
        <w:spacing w:line="240" w:lineRule="auto"/>
        <w:ind w:firstLine="709"/>
        <w:jc w:val="both"/>
        <w:rPr>
          <w:lang w:eastAsia="ru-RU"/>
        </w:rPr>
      </w:pPr>
      <w:r w:rsidRPr="00D557D6">
        <w:rPr>
          <w:lang w:eastAsia="ru-RU"/>
        </w:rPr>
        <w:t>В зоне транспортной инфраструктуры предусматривается размещение следующих объектов:</w:t>
      </w:r>
    </w:p>
    <w:p w:rsidR="00D557D6" w:rsidRPr="00D557D6" w:rsidRDefault="00D557D6" w:rsidP="00876C6C">
      <w:pPr>
        <w:suppressAutoHyphens w:val="0"/>
        <w:spacing w:line="240" w:lineRule="auto"/>
        <w:ind w:left="993" w:hanging="284"/>
        <w:jc w:val="both"/>
        <w:rPr>
          <w:lang w:eastAsia="ru-RU"/>
        </w:rPr>
      </w:pPr>
      <w:r w:rsidRPr="00D557D6">
        <w:rPr>
          <w:lang w:eastAsia="ru-RU"/>
        </w:rPr>
        <w:t>–</w:t>
      </w:r>
      <w:r w:rsidRPr="00D557D6">
        <w:rPr>
          <w:lang w:eastAsia="ru-RU"/>
        </w:rPr>
        <w:tab/>
        <w:t>мосты;</w:t>
      </w:r>
    </w:p>
    <w:p w:rsidR="00D557D6" w:rsidRPr="00D557D6" w:rsidRDefault="00D557D6" w:rsidP="00876C6C">
      <w:pPr>
        <w:suppressAutoHyphens w:val="0"/>
        <w:spacing w:line="240" w:lineRule="auto"/>
        <w:ind w:left="993" w:hanging="284"/>
        <w:jc w:val="both"/>
        <w:rPr>
          <w:lang w:eastAsia="ru-RU"/>
        </w:rPr>
      </w:pPr>
      <w:r w:rsidRPr="00D557D6">
        <w:rPr>
          <w:lang w:eastAsia="ru-RU"/>
        </w:rPr>
        <w:t>–</w:t>
      </w:r>
      <w:r w:rsidRPr="00D557D6">
        <w:rPr>
          <w:lang w:eastAsia="ru-RU"/>
        </w:rPr>
        <w:tab/>
        <w:t>путепроводы;</w:t>
      </w:r>
    </w:p>
    <w:p w:rsidR="00D557D6" w:rsidRPr="00D557D6" w:rsidRDefault="00D557D6" w:rsidP="00876C6C">
      <w:pPr>
        <w:suppressAutoHyphens w:val="0"/>
        <w:spacing w:line="240" w:lineRule="auto"/>
        <w:ind w:left="993" w:hanging="284"/>
        <w:jc w:val="both"/>
        <w:rPr>
          <w:lang w:eastAsia="ru-RU"/>
        </w:rPr>
      </w:pPr>
      <w:r w:rsidRPr="00D557D6">
        <w:rPr>
          <w:lang w:eastAsia="ru-RU"/>
        </w:rPr>
        <w:t>–</w:t>
      </w:r>
      <w:r w:rsidRPr="00D557D6">
        <w:rPr>
          <w:lang w:eastAsia="ru-RU"/>
        </w:rPr>
        <w:tab/>
        <w:t>транспортные развязки;</w:t>
      </w:r>
    </w:p>
    <w:p w:rsidR="00D557D6" w:rsidRPr="00D557D6" w:rsidRDefault="00D557D6" w:rsidP="00876C6C">
      <w:pPr>
        <w:suppressAutoHyphens w:val="0"/>
        <w:spacing w:line="240" w:lineRule="auto"/>
        <w:ind w:left="993" w:hanging="284"/>
        <w:jc w:val="both"/>
        <w:rPr>
          <w:lang w:eastAsia="ru-RU"/>
        </w:rPr>
      </w:pPr>
      <w:r w:rsidRPr="00D557D6">
        <w:rPr>
          <w:lang w:eastAsia="ru-RU"/>
        </w:rPr>
        <w:t>–</w:t>
      </w:r>
      <w:r w:rsidRPr="00D557D6">
        <w:rPr>
          <w:lang w:eastAsia="ru-RU"/>
        </w:rPr>
        <w:tab/>
        <w:t>пешеходные мосты;</w:t>
      </w:r>
    </w:p>
    <w:p w:rsidR="00D557D6" w:rsidRPr="00D557D6" w:rsidRDefault="00D557D6" w:rsidP="00876C6C">
      <w:pPr>
        <w:suppressAutoHyphens w:val="0"/>
        <w:spacing w:line="240" w:lineRule="auto"/>
        <w:ind w:left="993" w:hanging="284"/>
        <w:jc w:val="both"/>
        <w:rPr>
          <w:lang w:eastAsia="ru-RU"/>
        </w:rPr>
      </w:pPr>
      <w:r w:rsidRPr="00D557D6">
        <w:rPr>
          <w:lang w:eastAsia="ru-RU"/>
        </w:rPr>
        <w:t>–</w:t>
      </w:r>
      <w:r w:rsidRPr="00D557D6">
        <w:rPr>
          <w:lang w:eastAsia="ru-RU"/>
        </w:rPr>
        <w:tab/>
        <w:t>гаражи, гаражные кооперативы;</w:t>
      </w:r>
    </w:p>
    <w:p w:rsidR="00D557D6" w:rsidRPr="00D557D6" w:rsidRDefault="00D557D6" w:rsidP="00876C6C">
      <w:pPr>
        <w:suppressAutoHyphens w:val="0"/>
        <w:spacing w:line="240" w:lineRule="auto"/>
        <w:ind w:left="993" w:hanging="284"/>
        <w:jc w:val="both"/>
        <w:rPr>
          <w:lang w:eastAsia="ru-RU"/>
        </w:rPr>
      </w:pPr>
      <w:r w:rsidRPr="00D557D6">
        <w:rPr>
          <w:lang w:eastAsia="ru-RU"/>
        </w:rPr>
        <w:t>–</w:t>
      </w:r>
      <w:r w:rsidRPr="00D557D6">
        <w:rPr>
          <w:lang w:eastAsia="ru-RU"/>
        </w:rPr>
        <w:tab/>
        <w:t>СТО.</w:t>
      </w:r>
    </w:p>
    <w:p w:rsidR="00D557D6" w:rsidRPr="00D557D6" w:rsidRDefault="00D557D6" w:rsidP="00876C6C">
      <w:pPr>
        <w:suppressAutoHyphens w:val="0"/>
        <w:spacing w:line="240" w:lineRule="auto"/>
        <w:ind w:firstLine="709"/>
        <w:jc w:val="both"/>
        <w:rPr>
          <w:lang w:eastAsia="ru-RU"/>
        </w:rPr>
      </w:pPr>
      <w:r w:rsidRPr="00D557D6">
        <w:rPr>
          <w:lang w:eastAsia="ru-RU"/>
        </w:rPr>
        <w:t>В зоне объектов инженерной инфраструктуры предусматривается размещение следующих объектов:</w:t>
      </w:r>
    </w:p>
    <w:p w:rsidR="00D557D6" w:rsidRPr="00D557D6" w:rsidRDefault="00D557D6" w:rsidP="00876C6C">
      <w:pPr>
        <w:suppressAutoHyphens w:val="0"/>
        <w:spacing w:line="240" w:lineRule="auto"/>
        <w:ind w:left="993" w:hanging="284"/>
        <w:jc w:val="both"/>
        <w:rPr>
          <w:lang w:eastAsia="ru-RU"/>
        </w:rPr>
      </w:pPr>
      <w:r w:rsidRPr="00D557D6">
        <w:rPr>
          <w:lang w:eastAsia="ru-RU"/>
        </w:rPr>
        <w:t>–</w:t>
      </w:r>
      <w:r w:rsidRPr="00D557D6">
        <w:rPr>
          <w:lang w:eastAsia="ru-RU"/>
        </w:rPr>
        <w:tab/>
        <w:t>электроподстанции;</w:t>
      </w:r>
    </w:p>
    <w:p w:rsidR="00D557D6" w:rsidRPr="00D557D6" w:rsidRDefault="00D557D6" w:rsidP="00876C6C">
      <w:pPr>
        <w:suppressAutoHyphens w:val="0"/>
        <w:spacing w:line="240" w:lineRule="auto"/>
        <w:ind w:left="993" w:hanging="284"/>
        <w:jc w:val="both"/>
        <w:rPr>
          <w:lang w:eastAsia="ru-RU"/>
        </w:rPr>
      </w:pPr>
      <w:r w:rsidRPr="00D557D6">
        <w:rPr>
          <w:lang w:eastAsia="ru-RU"/>
        </w:rPr>
        <w:t>–</w:t>
      </w:r>
      <w:r w:rsidRPr="00D557D6">
        <w:rPr>
          <w:lang w:eastAsia="ru-RU"/>
        </w:rPr>
        <w:tab/>
        <w:t>объекты водоснабжения</w:t>
      </w:r>
    </w:p>
    <w:p w:rsidR="00D557D6" w:rsidRPr="00D557D6" w:rsidRDefault="00D557D6" w:rsidP="00876C6C">
      <w:pPr>
        <w:suppressAutoHyphens w:val="0"/>
        <w:spacing w:line="240" w:lineRule="auto"/>
        <w:ind w:left="993" w:hanging="284"/>
        <w:jc w:val="both"/>
        <w:rPr>
          <w:lang w:eastAsia="ru-RU"/>
        </w:rPr>
      </w:pPr>
      <w:r w:rsidRPr="00D557D6">
        <w:rPr>
          <w:lang w:eastAsia="ru-RU"/>
        </w:rPr>
        <w:t>–</w:t>
      </w:r>
      <w:r w:rsidRPr="00D557D6">
        <w:rPr>
          <w:lang w:eastAsia="ru-RU"/>
        </w:rPr>
        <w:tab/>
        <w:t>антенно-мачтовые сооружения объектов связи.</w:t>
      </w:r>
    </w:p>
    <w:p w:rsidR="00D557D6" w:rsidRPr="00D557D6" w:rsidRDefault="00D557D6" w:rsidP="00876C6C">
      <w:pPr>
        <w:suppressAutoHyphens w:val="0"/>
        <w:spacing w:line="240" w:lineRule="auto"/>
        <w:ind w:firstLine="709"/>
        <w:jc w:val="both"/>
        <w:rPr>
          <w:lang w:eastAsia="ru-RU"/>
        </w:rPr>
      </w:pPr>
      <w:bookmarkStart w:id="99" w:name="_Toc358381374"/>
      <w:r w:rsidRPr="00D557D6">
        <w:rPr>
          <w:b/>
          <w:bCs/>
          <w:lang w:eastAsia="ru-RU"/>
        </w:rPr>
        <w:t>Зоны специального назначения</w:t>
      </w:r>
      <w:bookmarkEnd w:id="99"/>
      <w:r w:rsidRPr="00D557D6">
        <w:rPr>
          <w:lang w:eastAsia="ru-RU"/>
        </w:rPr>
        <w:t xml:space="preserve"> - предназначены для размещения объектов специального назначения, размещение которых недопустимо на территории других функциональных зон, в том числе кладбищ. В зонах специального назначения допускается размещение объектов общественно-делового назначения, а также инженерной и транспортной инфраструктур, связанных с обслуживанием данной зоны. Также в зоны специального назначения включаются зеленые насаждения, выполняющие специальные функции – зеленые насаждения в границах зон с особыми условиями использования территорий.</w:t>
      </w:r>
    </w:p>
    <w:p w:rsidR="00D557D6" w:rsidRPr="00D557D6" w:rsidRDefault="00D557D6" w:rsidP="00876C6C">
      <w:pPr>
        <w:tabs>
          <w:tab w:val="left" w:pos="851"/>
          <w:tab w:val="left" w:pos="13608"/>
        </w:tabs>
        <w:suppressAutoHyphens w:val="0"/>
        <w:spacing w:line="240" w:lineRule="auto"/>
        <w:ind w:firstLine="709"/>
        <w:jc w:val="both"/>
        <w:rPr>
          <w:lang w:eastAsia="ru-RU"/>
        </w:rPr>
      </w:pPr>
      <w:r w:rsidRPr="00D557D6">
        <w:rPr>
          <w:b/>
          <w:bCs/>
          <w:lang w:eastAsia="ru-RU"/>
        </w:rPr>
        <w:t>Зона акваторий</w:t>
      </w:r>
      <w:r w:rsidRPr="00D557D6">
        <w:rPr>
          <w:lang w:eastAsia="ru-RU"/>
        </w:rPr>
        <w:t xml:space="preserve"> – включает территории крупных водных объектов. Территории водного фонда в поселении представлена </w:t>
      </w:r>
      <w:proofErr w:type="spellStart"/>
      <w:r w:rsidRPr="00D557D6">
        <w:rPr>
          <w:lang w:eastAsia="ru-RU"/>
        </w:rPr>
        <w:t>оз.Ильмень</w:t>
      </w:r>
      <w:proofErr w:type="spellEnd"/>
      <w:r w:rsidRPr="00D557D6">
        <w:rPr>
          <w:lang w:eastAsia="ru-RU"/>
        </w:rPr>
        <w:t xml:space="preserve">, р. </w:t>
      </w:r>
      <w:proofErr w:type="spellStart"/>
      <w:r w:rsidRPr="00D557D6">
        <w:rPr>
          <w:lang w:eastAsia="ru-RU"/>
        </w:rPr>
        <w:t>Веряжа</w:t>
      </w:r>
      <w:proofErr w:type="spellEnd"/>
      <w:r w:rsidRPr="00D557D6">
        <w:rPr>
          <w:lang w:eastAsia="ru-RU"/>
        </w:rPr>
        <w:t>, Юрьевскими прудами.</w:t>
      </w:r>
    </w:p>
    <w:p w:rsidR="00D557D6" w:rsidRPr="00D557D6" w:rsidRDefault="00D557D6" w:rsidP="00876C6C">
      <w:pPr>
        <w:tabs>
          <w:tab w:val="left" w:pos="851"/>
          <w:tab w:val="left" w:pos="13608"/>
        </w:tabs>
        <w:suppressAutoHyphens w:val="0"/>
        <w:spacing w:line="240" w:lineRule="auto"/>
        <w:ind w:firstLine="709"/>
        <w:jc w:val="both"/>
        <w:rPr>
          <w:lang w:eastAsia="ru-RU"/>
        </w:rPr>
      </w:pPr>
      <w:r w:rsidRPr="00D557D6">
        <w:rPr>
          <w:lang w:eastAsia="ru-RU"/>
        </w:rPr>
        <w:t>Предложениями проекта генерального плана муниципального образования Ракомское сельское поселение определено соотношение площадей, занимаемых функциональными зонами (по видам зон), в гектарах (га) и процентах от площади муниципального образования, равной 27635,9 га (100 %):</w:t>
      </w:r>
    </w:p>
    <w:p w:rsidR="00D557D6" w:rsidRPr="00D557D6" w:rsidRDefault="00D557D6" w:rsidP="00876C6C">
      <w:pPr>
        <w:tabs>
          <w:tab w:val="left" w:pos="851"/>
          <w:tab w:val="left" w:pos="13608"/>
        </w:tabs>
        <w:suppressAutoHyphens w:val="0"/>
        <w:spacing w:line="240" w:lineRule="auto"/>
        <w:ind w:firstLine="709"/>
        <w:jc w:val="both"/>
        <w:rPr>
          <w:lang w:eastAsia="ru-RU"/>
        </w:rPr>
      </w:pPr>
      <w:r w:rsidRPr="00D557D6">
        <w:rPr>
          <w:lang w:eastAsia="ru-RU"/>
        </w:rPr>
        <w:t>жилые зоны – 2407.9 га (8.8 %);</w:t>
      </w:r>
    </w:p>
    <w:p w:rsidR="00D557D6" w:rsidRPr="00D557D6" w:rsidRDefault="00D557D6" w:rsidP="00876C6C">
      <w:pPr>
        <w:tabs>
          <w:tab w:val="left" w:pos="851"/>
          <w:tab w:val="left" w:pos="13608"/>
        </w:tabs>
        <w:suppressAutoHyphens w:val="0"/>
        <w:spacing w:line="240" w:lineRule="auto"/>
        <w:ind w:firstLine="709"/>
        <w:jc w:val="both"/>
        <w:rPr>
          <w:lang w:eastAsia="ru-RU"/>
        </w:rPr>
      </w:pPr>
      <w:r w:rsidRPr="00D557D6">
        <w:rPr>
          <w:lang w:eastAsia="ru-RU"/>
        </w:rPr>
        <w:t>общественно-деловые зоны – 86.9 га (0.3 %);</w:t>
      </w:r>
    </w:p>
    <w:p w:rsidR="00D557D6" w:rsidRPr="00D557D6" w:rsidRDefault="00D557D6" w:rsidP="00876C6C">
      <w:pPr>
        <w:tabs>
          <w:tab w:val="left" w:pos="851"/>
          <w:tab w:val="left" w:pos="13608"/>
        </w:tabs>
        <w:suppressAutoHyphens w:val="0"/>
        <w:spacing w:line="240" w:lineRule="auto"/>
        <w:ind w:firstLine="709"/>
        <w:jc w:val="both"/>
        <w:rPr>
          <w:lang w:eastAsia="ru-RU"/>
        </w:rPr>
      </w:pPr>
      <w:r w:rsidRPr="00D557D6">
        <w:rPr>
          <w:lang w:eastAsia="ru-RU"/>
        </w:rPr>
        <w:t>производственные зоны – 64.4 га (0.23 %);</w:t>
      </w:r>
    </w:p>
    <w:p w:rsidR="00D557D6" w:rsidRPr="00D557D6" w:rsidRDefault="00D557D6" w:rsidP="00876C6C">
      <w:pPr>
        <w:tabs>
          <w:tab w:val="left" w:pos="851"/>
          <w:tab w:val="left" w:pos="13608"/>
        </w:tabs>
        <w:suppressAutoHyphens w:val="0"/>
        <w:spacing w:line="240" w:lineRule="auto"/>
        <w:ind w:firstLine="709"/>
        <w:jc w:val="both"/>
        <w:rPr>
          <w:lang w:eastAsia="ru-RU"/>
        </w:rPr>
      </w:pPr>
      <w:r w:rsidRPr="00D557D6">
        <w:rPr>
          <w:lang w:eastAsia="ru-RU"/>
        </w:rPr>
        <w:t>зоны сельскохозяйственного использования – 3561,5 га (12.92 %);</w:t>
      </w:r>
    </w:p>
    <w:p w:rsidR="00D557D6" w:rsidRPr="00D557D6" w:rsidRDefault="00D557D6" w:rsidP="00876C6C">
      <w:pPr>
        <w:tabs>
          <w:tab w:val="left" w:pos="851"/>
          <w:tab w:val="left" w:pos="13608"/>
        </w:tabs>
        <w:suppressAutoHyphens w:val="0"/>
        <w:spacing w:line="240" w:lineRule="auto"/>
        <w:ind w:firstLine="709"/>
        <w:jc w:val="both"/>
        <w:rPr>
          <w:lang w:eastAsia="ru-RU"/>
        </w:rPr>
      </w:pPr>
      <w:r w:rsidRPr="00D557D6">
        <w:rPr>
          <w:lang w:eastAsia="ru-RU"/>
        </w:rPr>
        <w:t>рекреационные зоны – 128.9 га (0.46 %);</w:t>
      </w:r>
    </w:p>
    <w:p w:rsidR="00D557D6" w:rsidRPr="00D557D6" w:rsidRDefault="00D557D6" w:rsidP="00876C6C">
      <w:pPr>
        <w:tabs>
          <w:tab w:val="left" w:pos="851"/>
          <w:tab w:val="left" w:pos="13608"/>
        </w:tabs>
        <w:suppressAutoHyphens w:val="0"/>
        <w:spacing w:line="240" w:lineRule="auto"/>
        <w:ind w:firstLine="709"/>
        <w:jc w:val="both"/>
        <w:rPr>
          <w:lang w:eastAsia="ru-RU"/>
        </w:rPr>
      </w:pPr>
      <w:r w:rsidRPr="00D557D6">
        <w:rPr>
          <w:lang w:eastAsia="ru-RU"/>
        </w:rPr>
        <w:t>зоны инженерной и транспортной инфраструктуры – 169.2 га (0.48%);</w:t>
      </w:r>
    </w:p>
    <w:p w:rsidR="00D557D6" w:rsidRPr="00D557D6" w:rsidRDefault="00D557D6" w:rsidP="00876C6C">
      <w:pPr>
        <w:tabs>
          <w:tab w:val="left" w:pos="851"/>
          <w:tab w:val="left" w:pos="13608"/>
        </w:tabs>
        <w:suppressAutoHyphens w:val="0"/>
        <w:spacing w:line="240" w:lineRule="auto"/>
        <w:ind w:firstLine="709"/>
        <w:jc w:val="both"/>
        <w:rPr>
          <w:lang w:eastAsia="ru-RU"/>
        </w:rPr>
      </w:pPr>
      <w:r w:rsidRPr="00D557D6">
        <w:rPr>
          <w:lang w:eastAsia="ru-RU"/>
        </w:rPr>
        <w:t>зоны специального назначения – 82,7 га (0.04 %);</w:t>
      </w:r>
    </w:p>
    <w:p w:rsidR="00D557D6" w:rsidRPr="00D557D6" w:rsidRDefault="00D557D6" w:rsidP="00876C6C">
      <w:pPr>
        <w:tabs>
          <w:tab w:val="left" w:pos="851"/>
          <w:tab w:val="left" w:pos="13608"/>
        </w:tabs>
        <w:suppressAutoHyphens w:val="0"/>
        <w:spacing w:line="240" w:lineRule="auto"/>
        <w:ind w:firstLine="709"/>
        <w:jc w:val="both"/>
        <w:rPr>
          <w:lang w:eastAsia="ru-RU"/>
        </w:rPr>
      </w:pPr>
      <w:r w:rsidRPr="00D557D6">
        <w:rPr>
          <w:lang w:eastAsia="ru-RU"/>
        </w:rPr>
        <w:t>зоны водных объектов – 21205.42 га (76.73 %).</w:t>
      </w:r>
    </w:p>
    <w:p w:rsidR="00D557D6" w:rsidRPr="00D557D6" w:rsidRDefault="00D557D6" w:rsidP="00D557D6">
      <w:pPr>
        <w:suppressAutoHyphens w:val="0"/>
        <w:spacing w:after="60" w:line="240" w:lineRule="auto"/>
        <w:ind w:firstLine="709"/>
        <w:jc w:val="both"/>
        <w:rPr>
          <w:lang w:eastAsia="ru-RU"/>
        </w:rPr>
      </w:pPr>
    </w:p>
    <w:bookmarkEnd w:id="89"/>
    <w:bookmarkEnd w:id="90"/>
    <w:p w:rsidR="00D557D6" w:rsidRPr="00D557D6" w:rsidRDefault="00D557D6" w:rsidP="00D557D6">
      <w:pPr>
        <w:suppressAutoHyphens w:val="0"/>
        <w:spacing w:line="240" w:lineRule="auto"/>
        <w:rPr>
          <w:rFonts w:eastAsia="Calibri"/>
          <w:sz w:val="28"/>
          <w:szCs w:val="22"/>
          <w:lang w:eastAsia="en-US"/>
        </w:rPr>
      </w:pPr>
      <w:r w:rsidRPr="00D557D6">
        <w:rPr>
          <w:rFonts w:eastAsia="Calibri"/>
          <w:sz w:val="28"/>
          <w:szCs w:val="22"/>
          <w:lang w:eastAsia="en-US"/>
        </w:rPr>
        <w:br w:type="page"/>
      </w:r>
    </w:p>
    <w:p w:rsidR="00D557D6" w:rsidRPr="00D557D6" w:rsidRDefault="00FB6D99" w:rsidP="0003267D">
      <w:pPr>
        <w:numPr>
          <w:ilvl w:val="1"/>
          <w:numId w:val="0"/>
        </w:numPr>
        <w:suppressAutoHyphens w:val="0"/>
        <w:spacing w:before="240" w:after="120" w:line="240" w:lineRule="auto"/>
        <w:ind w:firstLine="709"/>
        <w:jc w:val="both"/>
        <w:outlineLvl w:val="1"/>
        <w:rPr>
          <w:rFonts w:eastAsia="Calibri"/>
          <w:b/>
          <w:color w:val="000000"/>
          <w:lang w:eastAsia="en-US"/>
        </w:rPr>
      </w:pPr>
      <w:bookmarkStart w:id="100" w:name="_Toc180489402"/>
      <w:bookmarkStart w:id="101" w:name="_Hlk47094202"/>
      <w:r>
        <w:rPr>
          <w:rFonts w:eastAsia="Calibri"/>
          <w:b/>
          <w:color w:val="000000"/>
          <w:sz w:val="28"/>
          <w:szCs w:val="28"/>
          <w:lang w:eastAsia="en-US"/>
        </w:rPr>
        <w:lastRenderedPageBreak/>
        <w:t xml:space="preserve">4.2. </w:t>
      </w:r>
      <w:r w:rsidR="00D557D6" w:rsidRPr="00D557D6">
        <w:rPr>
          <w:rFonts w:eastAsia="Calibri"/>
          <w:b/>
          <w:color w:val="000000"/>
          <w:sz w:val="28"/>
          <w:szCs w:val="28"/>
          <w:lang w:eastAsia="en-US"/>
        </w:rPr>
        <w:t>Утвержденные документами территориального планирования РФ, документами территориального планирования субъекта РФ сведения о видах, назначении и наименованиях планируемых для размещения на территориях поселения объектах федерального значения, объектах регионального значения, их основные характеристики, местоположение, характеристики зон с особыми условиями использования территории</w:t>
      </w:r>
      <w:bookmarkEnd w:id="100"/>
    </w:p>
    <w:p w:rsidR="00D557D6" w:rsidRPr="00D557D6" w:rsidRDefault="00D557D6" w:rsidP="00876C6C">
      <w:pPr>
        <w:suppressAutoHyphens w:val="0"/>
        <w:spacing w:line="240" w:lineRule="auto"/>
        <w:ind w:firstLine="709"/>
        <w:jc w:val="both"/>
        <w:rPr>
          <w:lang w:eastAsia="ru-RU"/>
        </w:rPr>
      </w:pPr>
      <w:bookmarkStart w:id="102" w:name="_Hlk90461961"/>
      <w:r w:rsidRPr="00D557D6">
        <w:rPr>
          <w:lang w:eastAsia="ru-RU"/>
        </w:rPr>
        <w:t xml:space="preserve">В соответствии с утвержденными документами территориального планирования Российской Федерации на территории поселения не планируется размещение объектов федерального значения. </w:t>
      </w:r>
      <w:bookmarkEnd w:id="101"/>
    </w:p>
    <w:p w:rsidR="00D557D6" w:rsidRPr="00D557D6" w:rsidRDefault="00D557D6" w:rsidP="00876C6C">
      <w:pPr>
        <w:suppressAutoHyphens w:val="0"/>
        <w:spacing w:line="240" w:lineRule="auto"/>
        <w:ind w:firstLine="709"/>
        <w:jc w:val="both"/>
        <w:rPr>
          <w:lang w:eastAsia="ru-RU"/>
        </w:rPr>
      </w:pPr>
      <w:r w:rsidRPr="00D557D6">
        <w:rPr>
          <w:lang w:eastAsia="ru-RU"/>
        </w:rPr>
        <w:t>В соответствии со Схемой территориального планирования Новгородской области утвержденной Постановлением Правительства Новгородской области от 29.06.2012 №370 (в ред. от 28.08.2024) размещение объектов регионального значени</w:t>
      </w:r>
      <w:r w:rsidR="00FB6D99">
        <w:rPr>
          <w:lang w:eastAsia="ru-RU"/>
        </w:rPr>
        <w:t>я не планируются.</w:t>
      </w:r>
    </w:p>
    <w:p w:rsidR="00D557D6" w:rsidRPr="00D557D6" w:rsidRDefault="00FB6D99" w:rsidP="0003267D">
      <w:pPr>
        <w:numPr>
          <w:ilvl w:val="1"/>
          <w:numId w:val="0"/>
        </w:numPr>
        <w:suppressAutoHyphens w:val="0"/>
        <w:spacing w:before="240" w:after="120" w:line="240" w:lineRule="auto"/>
        <w:ind w:firstLine="709"/>
        <w:jc w:val="both"/>
        <w:outlineLvl w:val="1"/>
        <w:rPr>
          <w:rFonts w:eastAsia="Calibri"/>
          <w:b/>
          <w:color w:val="000000"/>
          <w:sz w:val="28"/>
          <w:szCs w:val="28"/>
          <w:lang w:eastAsia="en-US"/>
        </w:rPr>
      </w:pPr>
      <w:bookmarkStart w:id="103" w:name="_Toc180489403"/>
      <w:bookmarkEnd w:id="102"/>
      <w:r>
        <w:rPr>
          <w:rFonts w:eastAsia="Calibri"/>
          <w:b/>
          <w:color w:val="000000"/>
          <w:sz w:val="28"/>
          <w:szCs w:val="28"/>
          <w:lang w:eastAsia="en-US"/>
        </w:rPr>
        <w:t xml:space="preserve">4.3. </w:t>
      </w:r>
      <w:r w:rsidR="00D557D6" w:rsidRPr="00D557D6">
        <w:rPr>
          <w:rFonts w:eastAsia="Calibri"/>
          <w:b/>
          <w:color w:val="000000"/>
          <w:sz w:val="28"/>
          <w:szCs w:val="28"/>
          <w:lang w:eastAsia="en-US"/>
        </w:rPr>
        <w:t>Утвержденные документами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территории</w:t>
      </w:r>
      <w:bookmarkEnd w:id="103"/>
    </w:p>
    <w:p w:rsidR="00D557D6" w:rsidRPr="00D557D6" w:rsidRDefault="00D557D6" w:rsidP="00D557D6">
      <w:pPr>
        <w:suppressAutoHyphens w:val="0"/>
        <w:spacing w:after="60" w:line="240" w:lineRule="auto"/>
        <w:ind w:firstLine="709"/>
        <w:jc w:val="both"/>
        <w:rPr>
          <w:lang w:eastAsia="ru-RU"/>
        </w:rPr>
      </w:pPr>
      <w:r w:rsidRPr="00D557D6">
        <w:rPr>
          <w:lang w:eastAsia="ru-RU"/>
        </w:rPr>
        <w:t xml:space="preserve">В соответствии со Схемой территориального планирования Новгородского муниципального района, </w:t>
      </w:r>
      <w:bookmarkStart w:id="104" w:name="_Hlk69163404"/>
      <w:r w:rsidRPr="00D557D6">
        <w:rPr>
          <w:color w:val="000000"/>
          <w:lang w:eastAsia="ru-RU"/>
        </w:rPr>
        <w:t xml:space="preserve">утвержденной решением Думы Новгородского муниципального района от 20.12.2012 </w:t>
      </w:r>
      <w:r w:rsidR="00FB6D99">
        <w:rPr>
          <w:color w:val="000000"/>
          <w:lang w:eastAsia="ru-RU"/>
        </w:rPr>
        <w:t>№ 206 (ред. от 18.11.2022 №798)</w:t>
      </w:r>
      <w:r w:rsidRPr="00D557D6">
        <w:rPr>
          <w:color w:val="000000"/>
          <w:lang w:eastAsia="ru-RU"/>
        </w:rPr>
        <w:t xml:space="preserve"> на территории </w:t>
      </w:r>
      <w:r w:rsidRPr="00D557D6">
        <w:rPr>
          <w:iCs/>
          <w:lang w:eastAsia="ru-RU"/>
        </w:rPr>
        <w:t xml:space="preserve">Ракомского сельского </w:t>
      </w:r>
      <w:r w:rsidRPr="00D557D6">
        <w:rPr>
          <w:lang w:eastAsia="ru-RU"/>
        </w:rPr>
        <w:t xml:space="preserve"> </w:t>
      </w:r>
      <w:r w:rsidRPr="00D557D6">
        <w:rPr>
          <w:color w:val="000000"/>
          <w:lang w:eastAsia="ru-RU"/>
        </w:rPr>
        <w:t xml:space="preserve">поселения </w:t>
      </w:r>
      <w:bookmarkEnd w:id="104"/>
      <w:r w:rsidRPr="00D557D6">
        <w:rPr>
          <w:lang w:eastAsia="ru-RU"/>
        </w:rPr>
        <w:t>не планируется размещение объектов местного значения Новгородского муниципального района.</w:t>
      </w:r>
    </w:p>
    <w:p w:rsidR="00D557D6" w:rsidRPr="00D557D6" w:rsidRDefault="00FB6D99" w:rsidP="0003267D">
      <w:pPr>
        <w:numPr>
          <w:ilvl w:val="1"/>
          <w:numId w:val="0"/>
        </w:numPr>
        <w:suppressAutoHyphens w:val="0"/>
        <w:spacing w:before="240" w:after="120" w:line="240" w:lineRule="auto"/>
        <w:ind w:firstLine="709"/>
        <w:jc w:val="both"/>
        <w:outlineLvl w:val="1"/>
        <w:rPr>
          <w:rFonts w:eastAsia="Calibri"/>
          <w:b/>
          <w:color w:val="000000"/>
          <w:lang w:eastAsia="en-US"/>
        </w:rPr>
      </w:pPr>
      <w:bookmarkStart w:id="105" w:name="_Toc180489404"/>
      <w:r>
        <w:rPr>
          <w:rFonts w:eastAsia="Calibri"/>
          <w:b/>
          <w:color w:val="000000"/>
          <w:sz w:val="28"/>
          <w:szCs w:val="28"/>
          <w:lang w:eastAsia="en-US"/>
        </w:rPr>
        <w:t xml:space="preserve">4.4. </w:t>
      </w:r>
      <w:r w:rsidR="00D557D6" w:rsidRPr="00D557D6">
        <w:rPr>
          <w:rFonts w:eastAsia="Calibri"/>
          <w:b/>
          <w:color w:val="000000"/>
          <w:sz w:val="28"/>
          <w:szCs w:val="28"/>
          <w:lang w:eastAsia="en-US"/>
        </w:rPr>
        <w:t>Перечень земельных участков, которые включаются в границы населенных пунктов, входящих в состав поселения или исключаются из границ, с указанием категорий земель, к которым планируется отнести эти земельные и целей их планируемого использования</w:t>
      </w:r>
      <w:bookmarkEnd w:id="105"/>
    </w:p>
    <w:p w:rsidR="00D557D6" w:rsidRPr="00D557D6" w:rsidRDefault="00D557D6" w:rsidP="00D557D6">
      <w:pPr>
        <w:suppressAutoHyphens w:val="0"/>
        <w:spacing w:after="60" w:line="240" w:lineRule="auto"/>
        <w:ind w:firstLine="709"/>
        <w:jc w:val="both"/>
        <w:rPr>
          <w:lang w:eastAsia="ru-RU"/>
        </w:rPr>
      </w:pPr>
      <w:bookmarkStart w:id="106" w:name="_Hlk90462089"/>
      <w:r w:rsidRPr="00D557D6">
        <w:rPr>
          <w:lang w:eastAsia="ru-RU"/>
        </w:rPr>
        <w:t>Согласно части 1 статьи 8 Федерального закона от 21.12.2004 №172-ФЗ «О переводе земель или земельных участков из одной категории в другую» установление или изменение границ населенного пункта, а также включение земельных участков в границы населенного пункта либо исключение земельных участков из границ населенного пункта является переводом земель населенного пункта или земельных участков в составе таких земель в другую категорию либо переводом земель или земельных участков в составе таких земель из других категорий в земли населенного пункта. Данная статья имеет правовые последствия, в части обязательного соблюдения требований, при выполнении процедуры включения земельных участков в границы населенных пунктов либо исключения земельных участков из границ населенного пункта.</w:t>
      </w:r>
    </w:p>
    <w:p w:rsidR="00D557D6" w:rsidRPr="00D557D6" w:rsidRDefault="00D557D6" w:rsidP="00D557D6">
      <w:pPr>
        <w:suppressAutoHyphens w:val="0"/>
        <w:spacing w:after="60" w:line="240" w:lineRule="auto"/>
        <w:ind w:firstLine="709"/>
        <w:jc w:val="both"/>
        <w:rPr>
          <w:lang w:eastAsia="ru-RU"/>
        </w:rPr>
      </w:pPr>
      <w:r w:rsidRPr="00D557D6">
        <w:rPr>
          <w:lang w:eastAsia="ru-RU"/>
        </w:rPr>
        <w:t>В соответствии с пунктом 1 части 1 статьи 84 Земельного кодекса РФ установлением или изменением границ населенного пункта является утверждение или изменение генерального плана городского округа, поселения, отображающего границы населенного пункта, расположенных в границах соответствующего муниципального образования.</w:t>
      </w:r>
    </w:p>
    <w:p w:rsidR="00FB6D99" w:rsidRDefault="00FB6D99" w:rsidP="00D557D6">
      <w:pPr>
        <w:suppressAutoHyphens w:val="0"/>
        <w:spacing w:after="120" w:line="240" w:lineRule="auto"/>
        <w:jc w:val="center"/>
        <w:rPr>
          <w:b/>
          <w:bCs/>
          <w:lang w:eastAsia="ru-RU"/>
        </w:rPr>
      </w:pPr>
      <w:bookmarkStart w:id="107" w:name="_Hlk194915602"/>
    </w:p>
    <w:p w:rsidR="00FB6D99" w:rsidRDefault="00FB6D99" w:rsidP="00D557D6">
      <w:pPr>
        <w:suppressAutoHyphens w:val="0"/>
        <w:spacing w:after="120" w:line="240" w:lineRule="auto"/>
        <w:jc w:val="center"/>
        <w:rPr>
          <w:b/>
          <w:bCs/>
          <w:lang w:eastAsia="ru-RU"/>
        </w:rPr>
      </w:pPr>
    </w:p>
    <w:p w:rsidR="00FB6D99" w:rsidRDefault="00FB6D99" w:rsidP="00D557D6">
      <w:pPr>
        <w:suppressAutoHyphens w:val="0"/>
        <w:spacing w:after="120" w:line="240" w:lineRule="auto"/>
        <w:jc w:val="center"/>
        <w:rPr>
          <w:b/>
          <w:bCs/>
          <w:lang w:eastAsia="ru-RU"/>
        </w:rPr>
      </w:pPr>
    </w:p>
    <w:p w:rsidR="00D557D6" w:rsidRPr="00D557D6" w:rsidRDefault="00D557D6" w:rsidP="00D557D6">
      <w:pPr>
        <w:suppressAutoHyphens w:val="0"/>
        <w:spacing w:after="120" w:line="240" w:lineRule="auto"/>
        <w:jc w:val="center"/>
        <w:rPr>
          <w:b/>
          <w:bCs/>
          <w:lang w:eastAsia="ru-RU"/>
        </w:rPr>
      </w:pPr>
      <w:r w:rsidRPr="00D557D6">
        <w:rPr>
          <w:b/>
          <w:bCs/>
          <w:lang w:eastAsia="ru-RU"/>
        </w:rPr>
        <w:lastRenderedPageBreak/>
        <w:t xml:space="preserve">Перечень земель, включаемых и исключаемых из границ населённых пунктов </w:t>
      </w:r>
      <w:r w:rsidRPr="00D557D6">
        <w:rPr>
          <w:b/>
          <w:bCs/>
          <w:iCs/>
          <w:lang w:eastAsia="ru-RU"/>
        </w:rPr>
        <w:t>Ракомского сельского</w:t>
      </w:r>
      <w:r w:rsidRPr="00D557D6">
        <w:rPr>
          <w:b/>
          <w:bCs/>
          <w:lang w:eastAsia="ru-RU"/>
        </w:rPr>
        <w:t xml:space="preserve"> поселения Новгородского района</w:t>
      </w:r>
    </w:p>
    <w:bookmarkEnd w:id="107"/>
    <w:p w:rsidR="00D557D6" w:rsidRPr="00D557D6" w:rsidRDefault="00D557D6" w:rsidP="00D557D6">
      <w:pPr>
        <w:suppressAutoHyphens w:val="0"/>
        <w:spacing w:after="120" w:line="240" w:lineRule="auto"/>
        <w:jc w:val="right"/>
        <w:rPr>
          <w:lang w:eastAsia="ru-RU"/>
        </w:rPr>
      </w:pPr>
      <w:r w:rsidRPr="00D557D6">
        <w:rPr>
          <w:lang w:eastAsia="ru-RU"/>
        </w:rPr>
        <w:t>Таблица 4.1</w:t>
      </w:r>
      <w:r w:rsidR="00FB6D99">
        <w:rPr>
          <w:lang w:eastAsia="ru-RU"/>
        </w:rPr>
        <w:t>.</w:t>
      </w:r>
    </w:p>
    <w:p w:rsidR="00D557D6" w:rsidRPr="00D557D6" w:rsidRDefault="00D557D6" w:rsidP="00D557D6">
      <w:pPr>
        <w:suppressAutoHyphens w:val="0"/>
        <w:spacing w:line="240" w:lineRule="auto"/>
        <w:rPr>
          <w:rFonts w:eastAsia="Calibri"/>
          <w:sz w:val="2"/>
          <w:szCs w:val="2"/>
          <w:lang w:eastAsia="en-US"/>
        </w:rPr>
      </w:pPr>
    </w:p>
    <w:tbl>
      <w:tblPr>
        <w:tblStyle w:val="46"/>
        <w:tblW w:w="0" w:type="auto"/>
        <w:tblLook w:val="04A0" w:firstRow="1" w:lastRow="0" w:firstColumn="1" w:lastColumn="0" w:noHBand="0" w:noVBand="1"/>
      </w:tblPr>
      <w:tblGrid>
        <w:gridCol w:w="854"/>
        <w:gridCol w:w="2156"/>
        <w:gridCol w:w="1289"/>
        <w:gridCol w:w="2460"/>
        <w:gridCol w:w="2585"/>
      </w:tblGrid>
      <w:tr w:rsidR="00D557D6" w:rsidRPr="00FB6D99" w:rsidTr="00242BC2">
        <w:tc>
          <w:tcPr>
            <w:tcW w:w="855" w:type="dxa"/>
            <w:vAlign w:val="center"/>
          </w:tcPr>
          <w:p w:rsidR="00D557D6" w:rsidRPr="00FB6D99" w:rsidRDefault="00D557D6" w:rsidP="00D557D6">
            <w:pPr>
              <w:suppressAutoHyphens w:val="0"/>
              <w:spacing w:after="60" w:line="240" w:lineRule="auto"/>
              <w:jc w:val="both"/>
              <w:rPr>
                <w:rFonts w:ascii="Times New Roman" w:hAnsi="Times New Roman"/>
                <w:b/>
                <w:iCs/>
                <w:sz w:val="22"/>
                <w:szCs w:val="22"/>
                <w:lang w:bidi="en-US"/>
              </w:rPr>
            </w:pPr>
            <w:r w:rsidRPr="00FB6D99">
              <w:rPr>
                <w:rFonts w:ascii="Times New Roman" w:hAnsi="Times New Roman"/>
                <w:b/>
                <w:iCs/>
                <w:sz w:val="22"/>
                <w:szCs w:val="22"/>
                <w:lang w:bidi="en-US"/>
              </w:rPr>
              <w:t>№п/п</w:t>
            </w:r>
          </w:p>
        </w:tc>
        <w:tc>
          <w:tcPr>
            <w:tcW w:w="2156" w:type="dxa"/>
            <w:vAlign w:val="center"/>
          </w:tcPr>
          <w:p w:rsidR="00D557D6" w:rsidRPr="00FB6D99" w:rsidRDefault="00D557D6" w:rsidP="00D557D6">
            <w:pPr>
              <w:suppressAutoHyphens w:val="0"/>
              <w:spacing w:after="60" w:line="240" w:lineRule="auto"/>
              <w:jc w:val="both"/>
              <w:rPr>
                <w:rFonts w:ascii="Times New Roman" w:hAnsi="Times New Roman"/>
                <w:sz w:val="22"/>
                <w:szCs w:val="22"/>
                <w:lang w:eastAsia="ru-RU"/>
              </w:rPr>
            </w:pPr>
            <w:r w:rsidRPr="00FB6D99">
              <w:rPr>
                <w:rFonts w:ascii="Times New Roman" w:hAnsi="Times New Roman"/>
                <w:b/>
                <w:iCs/>
                <w:sz w:val="22"/>
                <w:szCs w:val="22"/>
                <w:lang w:bidi="en-US"/>
              </w:rPr>
              <w:t>№ земельного участка</w:t>
            </w:r>
          </w:p>
        </w:tc>
        <w:tc>
          <w:tcPr>
            <w:tcW w:w="1289" w:type="dxa"/>
            <w:vAlign w:val="center"/>
          </w:tcPr>
          <w:p w:rsidR="00D557D6" w:rsidRPr="00FB6D99" w:rsidRDefault="00D557D6" w:rsidP="00D557D6">
            <w:pPr>
              <w:suppressAutoHyphens w:val="0"/>
              <w:spacing w:after="60" w:line="240" w:lineRule="auto"/>
              <w:jc w:val="both"/>
              <w:rPr>
                <w:rFonts w:ascii="Times New Roman" w:hAnsi="Times New Roman"/>
                <w:sz w:val="22"/>
                <w:szCs w:val="22"/>
                <w:lang w:eastAsia="ru-RU"/>
              </w:rPr>
            </w:pPr>
            <w:r w:rsidRPr="00FB6D99">
              <w:rPr>
                <w:rFonts w:ascii="Times New Roman" w:hAnsi="Times New Roman"/>
                <w:b/>
                <w:iCs/>
                <w:sz w:val="22"/>
                <w:szCs w:val="22"/>
                <w:lang w:bidi="en-US"/>
              </w:rPr>
              <w:t xml:space="preserve">Площадь, </w:t>
            </w:r>
            <w:proofErr w:type="spellStart"/>
            <w:r w:rsidRPr="00FB6D99">
              <w:rPr>
                <w:rFonts w:ascii="Times New Roman" w:hAnsi="Times New Roman"/>
                <w:b/>
                <w:iCs/>
                <w:sz w:val="22"/>
                <w:szCs w:val="22"/>
                <w:lang w:bidi="en-US"/>
              </w:rPr>
              <w:t>кв.м</w:t>
            </w:r>
            <w:proofErr w:type="spellEnd"/>
          </w:p>
        </w:tc>
        <w:tc>
          <w:tcPr>
            <w:tcW w:w="2460" w:type="dxa"/>
            <w:vAlign w:val="center"/>
          </w:tcPr>
          <w:p w:rsidR="00D557D6" w:rsidRPr="00FB6D99" w:rsidRDefault="00D557D6" w:rsidP="00D557D6">
            <w:pPr>
              <w:suppressAutoHyphens w:val="0"/>
              <w:spacing w:after="60" w:line="240" w:lineRule="auto"/>
              <w:jc w:val="both"/>
              <w:rPr>
                <w:rFonts w:ascii="Times New Roman" w:hAnsi="Times New Roman"/>
                <w:sz w:val="22"/>
                <w:szCs w:val="22"/>
                <w:lang w:eastAsia="ru-RU"/>
              </w:rPr>
            </w:pPr>
            <w:r w:rsidRPr="00FB6D99">
              <w:rPr>
                <w:rFonts w:ascii="Times New Roman" w:hAnsi="Times New Roman"/>
                <w:b/>
                <w:iCs/>
                <w:sz w:val="22"/>
                <w:szCs w:val="22"/>
                <w:lang w:eastAsia="ru-RU"/>
              </w:rPr>
              <w:t>Категория до утверждения генерального плана</w:t>
            </w:r>
          </w:p>
        </w:tc>
        <w:tc>
          <w:tcPr>
            <w:tcW w:w="2585" w:type="dxa"/>
            <w:vAlign w:val="center"/>
          </w:tcPr>
          <w:p w:rsidR="00D557D6" w:rsidRPr="00FB6D99" w:rsidRDefault="00D557D6" w:rsidP="00D557D6">
            <w:pPr>
              <w:suppressAutoHyphens w:val="0"/>
              <w:spacing w:after="60" w:line="240" w:lineRule="auto"/>
              <w:jc w:val="both"/>
              <w:rPr>
                <w:rFonts w:ascii="Times New Roman" w:hAnsi="Times New Roman"/>
                <w:sz w:val="22"/>
                <w:szCs w:val="22"/>
                <w:lang w:eastAsia="ru-RU"/>
              </w:rPr>
            </w:pPr>
            <w:r w:rsidRPr="00FB6D99">
              <w:rPr>
                <w:rFonts w:ascii="Times New Roman" w:hAnsi="Times New Roman"/>
                <w:b/>
                <w:iCs/>
                <w:sz w:val="22"/>
                <w:szCs w:val="22"/>
                <w:lang w:eastAsia="ru-RU"/>
              </w:rPr>
              <w:t>Категория после утверждения генерального плана</w:t>
            </w:r>
          </w:p>
        </w:tc>
      </w:tr>
      <w:tr w:rsidR="00D557D6" w:rsidRPr="00FB6D99" w:rsidTr="00242BC2">
        <w:tc>
          <w:tcPr>
            <w:tcW w:w="855" w:type="dxa"/>
            <w:vAlign w:val="center"/>
          </w:tcPr>
          <w:p w:rsidR="00D557D6" w:rsidRPr="00FB6D99" w:rsidRDefault="00D557D6" w:rsidP="00D557D6">
            <w:pPr>
              <w:suppressAutoHyphens w:val="0"/>
              <w:spacing w:after="60" w:line="240" w:lineRule="auto"/>
              <w:jc w:val="both"/>
              <w:rPr>
                <w:rFonts w:ascii="Times New Roman" w:hAnsi="Times New Roman"/>
                <w:sz w:val="22"/>
                <w:szCs w:val="22"/>
                <w:lang w:eastAsia="ru-RU"/>
              </w:rPr>
            </w:pPr>
            <w:r w:rsidRPr="00FB6D99">
              <w:rPr>
                <w:rFonts w:ascii="Times New Roman" w:hAnsi="Times New Roman"/>
                <w:sz w:val="22"/>
                <w:szCs w:val="22"/>
                <w:lang w:eastAsia="ru-RU"/>
              </w:rPr>
              <w:t>1</w:t>
            </w:r>
          </w:p>
        </w:tc>
        <w:tc>
          <w:tcPr>
            <w:tcW w:w="2156" w:type="dxa"/>
            <w:vAlign w:val="center"/>
          </w:tcPr>
          <w:p w:rsidR="00D557D6" w:rsidRPr="00FB6D99" w:rsidRDefault="00D557D6" w:rsidP="00D557D6">
            <w:pPr>
              <w:suppressAutoHyphens w:val="0"/>
              <w:spacing w:after="60" w:line="240" w:lineRule="auto"/>
              <w:jc w:val="both"/>
              <w:rPr>
                <w:rFonts w:ascii="Times New Roman" w:hAnsi="Times New Roman"/>
                <w:sz w:val="22"/>
                <w:szCs w:val="22"/>
                <w:lang w:val="en-US" w:eastAsia="ru-RU"/>
              </w:rPr>
            </w:pPr>
            <w:r w:rsidRPr="00FB6D99">
              <w:rPr>
                <w:rFonts w:ascii="Times New Roman" w:hAnsi="Times New Roman"/>
                <w:sz w:val="22"/>
                <w:szCs w:val="22"/>
                <w:lang w:eastAsia="ru-RU"/>
              </w:rPr>
              <w:t>53:11:0900116:123</w:t>
            </w:r>
            <w:r w:rsidRPr="00FB6D99">
              <w:rPr>
                <w:rFonts w:ascii="Times New Roman" w:hAnsi="Times New Roman"/>
                <w:sz w:val="22"/>
                <w:szCs w:val="22"/>
                <w:lang w:val="en-US" w:eastAsia="ru-RU"/>
              </w:rPr>
              <w:t>*</w:t>
            </w:r>
          </w:p>
        </w:tc>
        <w:tc>
          <w:tcPr>
            <w:tcW w:w="1289" w:type="dxa"/>
            <w:vAlign w:val="center"/>
          </w:tcPr>
          <w:p w:rsidR="00D557D6" w:rsidRPr="00FB6D99" w:rsidRDefault="00D557D6" w:rsidP="00D557D6">
            <w:pPr>
              <w:suppressAutoHyphens w:val="0"/>
              <w:spacing w:after="60" w:line="240" w:lineRule="auto"/>
              <w:jc w:val="both"/>
              <w:rPr>
                <w:rFonts w:ascii="Times New Roman" w:hAnsi="Times New Roman"/>
                <w:sz w:val="22"/>
                <w:szCs w:val="22"/>
                <w:lang w:eastAsia="ru-RU"/>
              </w:rPr>
            </w:pPr>
            <w:r w:rsidRPr="00FB6D99">
              <w:rPr>
                <w:rFonts w:ascii="Times New Roman" w:hAnsi="Times New Roman"/>
                <w:sz w:val="22"/>
                <w:szCs w:val="22"/>
                <w:lang w:eastAsia="ru-RU"/>
              </w:rPr>
              <w:t>24 983,3</w:t>
            </w:r>
          </w:p>
        </w:tc>
        <w:tc>
          <w:tcPr>
            <w:tcW w:w="2460" w:type="dxa"/>
            <w:vAlign w:val="center"/>
          </w:tcPr>
          <w:p w:rsidR="00D557D6" w:rsidRPr="00FB6D99" w:rsidRDefault="00D557D6" w:rsidP="00D557D6">
            <w:pPr>
              <w:suppressAutoHyphens w:val="0"/>
              <w:spacing w:after="60" w:line="240" w:lineRule="auto"/>
              <w:jc w:val="center"/>
              <w:rPr>
                <w:rFonts w:ascii="Times New Roman" w:hAnsi="Times New Roman"/>
                <w:sz w:val="22"/>
                <w:szCs w:val="22"/>
                <w:lang w:eastAsia="ru-RU"/>
              </w:rPr>
            </w:pPr>
            <w:r w:rsidRPr="00FB6D99">
              <w:rPr>
                <w:rFonts w:ascii="Times New Roman" w:hAnsi="Times New Roman"/>
                <w:sz w:val="22"/>
                <w:szCs w:val="22"/>
                <w:lang w:eastAsia="ru-RU"/>
              </w:rPr>
              <w:t>Земли населённых пунктов</w:t>
            </w:r>
          </w:p>
        </w:tc>
        <w:tc>
          <w:tcPr>
            <w:tcW w:w="2585" w:type="dxa"/>
            <w:vAlign w:val="center"/>
          </w:tcPr>
          <w:p w:rsidR="00D557D6" w:rsidRPr="00FB6D99" w:rsidRDefault="00D557D6" w:rsidP="00D557D6">
            <w:pPr>
              <w:suppressAutoHyphens w:val="0"/>
              <w:spacing w:after="60" w:line="240" w:lineRule="auto"/>
              <w:jc w:val="center"/>
              <w:rPr>
                <w:rFonts w:ascii="Times New Roman" w:hAnsi="Times New Roman"/>
                <w:sz w:val="22"/>
                <w:szCs w:val="22"/>
                <w:lang w:eastAsia="ru-RU"/>
              </w:rPr>
            </w:pPr>
            <w:r w:rsidRPr="00FB6D99">
              <w:rPr>
                <w:rFonts w:ascii="Times New Roman" w:hAnsi="Times New Roman"/>
                <w:sz w:val="22"/>
                <w:szCs w:val="22"/>
                <w:lang w:eastAsia="ru-RU"/>
              </w:rPr>
              <w:t>Земли сельскохозяйственного назначения</w:t>
            </w:r>
          </w:p>
        </w:tc>
      </w:tr>
      <w:tr w:rsidR="00D557D6" w:rsidRPr="00FB6D99" w:rsidTr="00242BC2">
        <w:tc>
          <w:tcPr>
            <w:tcW w:w="855" w:type="dxa"/>
            <w:vAlign w:val="center"/>
          </w:tcPr>
          <w:p w:rsidR="00D557D6" w:rsidRPr="00FB6D99" w:rsidRDefault="00D557D6" w:rsidP="00D557D6">
            <w:pPr>
              <w:suppressAutoHyphens w:val="0"/>
              <w:spacing w:after="60" w:line="240" w:lineRule="auto"/>
              <w:jc w:val="both"/>
              <w:rPr>
                <w:rFonts w:ascii="Times New Roman" w:hAnsi="Times New Roman"/>
                <w:sz w:val="22"/>
                <w:szCs w:val="22"/>
                <w:lang w:eastAsia="ru-RU"/>
              </w:rPr>
            </w:pPr>
            <w:r w:rsidRPr="00FB6D99">
              <w:rPr>
                <w:rFonts w:ascii="Times New Roman" w:hAnsi="Times New Roman"/>
                <w:sz w:val="22"/>
                <w:szCs w:val="22"/>
                <w:lang w:eastAsia="ru-RU"/>
              </w:rPr>
              <w:t>2</w:t>
            </w:r>
          </w:p>
        </w:tc>
        <w:tc>
          <w:tcPr>
            <w:tcW w:w="2156" w:type="dxa"/>
            <w:vAlign w:val="center"/>
          </w:tcPr>
          <w:p w:rsidR="00D557D6" w:rsidRPr="00FB6D99" w:rsidRDefault="00D557D6" w:rsidP="00D557D6">
            <w:pPr>
              <w:suppressAutoHyphens w:val="0"/>
              <w:spacing w:after="60" w:line="240" w:lineRule="auto"/>
              <w:jc w:val="both"/>
              <w:rPr>
                <w:rFonts w:ascii="Times New Roman" w:hAnsi="Times New Roman"/>
                <w:sz w:val="22"/>
                <w:szCs w:val="22"/>
                <w:lang w:eastAsia="ru-RU"/>
              </w:rPr>
            </w:pPr>
            <w:r w:rsidRPr="00FB6D99">
              <w:rPr>
                <w:rFonts w:ascii="Times New Roman" w:hAnsi="Times New Roman"/>
                <w:sz w:val="22"/>
                <w:szCs w:val="22"/>
                <w:lang w:eastAsia="ru-RU"/>
              </w:rPr>
              <w:t>Территория между участками 53:11:0900116:123 и 53:11:0000000:70</w:t>
            </w:r>
          </w:p>
        </w:tc>
        <w:tc>
          <w:tcPr>
            <w:tcW w:w="1289" w:type="dxa"/>
            <w:vAlign w:val="center"/>
          </w:tcPr>
          <w:p w:rsidR="00D557D6" w:rsidRPr="00FB6D99" w:rsidRDefault="00D557D6" w:rsidP="00D557D6">
            <w:pPr>
              <w:suppressAutoHyphens w:val="0"/>
              <w:spacing w:after="60" w:line="240" w:lineRule="auto"/>
              <w:jc w:val="both"/>
              <w:rPr>
                <w:rFonts w:ascii="Times New Roman" w:hAnsi="Times New Roman"/>
                <w:sz w:val="22"/>
                <w:szCs w:val="22"/>
                <w:lang w:eastAsia="ru-RU"/>
              </w:rPr>
            </w:pPr>
            <w:r w:rsidRPr="00FB6D99">
              <w:rPr>
                <w:rFonts w:ascii="Times New Roman" w:hAnsi="Times New Roman"/>
                <w:sz w:val="22"/>
                <w:szCs w:val="22"/>
                <w:lang w:val="en-US" w:eastAsia="ru-RU"/>
              </w:rPr>
              <w:t>1127</w:t>
            </w:r>
            <w:r w:rsidRPr="00FB6D99">
              <w:rPr>
                <w:rFonts w:ascii="Times New Roman" w:hAnsi="Times New Roman"/>
                <w:sz w:val="22"/>
                <w:szCs w:val="22"/>
                <w:lang w:eastAsia="ru-RU"/>
              </w:rPr>
              <w:t>,7</w:t>
            </w:r>
          </w:p>
        </w:tc>
        <w:tc>
          <w:tcPr>
            <w:tcW w:w="2460" w:type="dxa"/>
            <w:vAlign w:val="center"/>
          </w:tcPr>
          <w:p w:rsidR="00D557D6" w:rsidRPr="00FB6D99" w:rsidRDefault="00D557D6" w:rsidP="00D557D6">
            <w:pPr>
              <w:suppressAutoHyphens w:val="0"/>
              <w:spacing w:after="60" w:line="240" w:lineRule="auto"/>
              <w:jc w:val="center"/>
              <w:rPr>
                <w:rFonts w:ascii="Times New Roman" w:hAnsi="Times New Roman"/>
                <w:sz w:val="22"/>
                <w:szCs w:val="22"/>
                <w:lang w:eastAsia="ru-RU"/>
              </w:rPr>
            </w:pPr>
            <w:r w:rsidRPr="00FB6D99">
              <w:rPr>
                <w:rFonts w:ascii="Times New Roman" w:hAnsi="Times New Roman"/>
                <w:sz w:val="22"/>
                <w:szCs w:val="22"/>
                <w:lang w:eastAsia="ru-RU"/>
              </w:rPr>
              <w:t>Земли населённых пунктов</w:t>
            </w:r>
          </w:p>
        </w:tc>
        <w:tc>
          <w:tcPr>
            <w:tcW w:w="2585" w:type="dxa"/>
            <w:vAlign w:val="center"/>
          </w:tcPr>
          <w:p w:rsidR="00D557D6" w:rsidRPr="00FB6D99" w:rsidRDefault="00D557D6" w:rsidP="00D557D6">
            <w:pPr>
              <w:suppressAutoHyphens w:val="0"/>
              <w:spacing w:after="60" w:line="240" w:lineRule="auto"/>
              <w:jc w:val="center"/>
              <w:rPr>
                <w:rFonts w:ascii="Times New Roman" w:hAnsi="Times New Roman"/>
                <w:sz w:val="22"/>
                <w:szCs w:val="22"/>
                <w:lang w:eastAsia="ru-RU"/>
              </w:rPr>
            </w:pPr>
            <w:r w:rsidRPr="00FB6D99">
              <w:rPr>
                <w:rFonts w:ascii="Times New Roman" w:hAnsi="Times New Roman"/>
                <w:sz w:val="22"/>
                <w:szCs w:val="22"/>
                <w:lang w:eastAsia="ru-RU"/>
              </w:rPr>
              <w:t>Земли сельскохозяйственного назначения</w:t>
            </w:r>
          </w:p>
        </w:tc>
      </w:tr>
      <w:tr w:rsidR="00D557D6" w:rsidRPr="00FB6D99" w:rsidTr="00242BC2">
        <w:tc>
          <w:tcPr>
            <w:tcW w:w="855" w:type="dxa"/>
            <w:vAlign w:val="center"/>
          </w:tcPr>
          <w:p w:rsidR="00D557D6" w:rsidRPr="00FB6D99" w:rsidRDefault="00D557D6" w:rsidP="00D557D6">
            <w:pPr>
              <w:suppressAutoHyphens w:val="0"/>
              <w:spacing w:after="60" w:line="240" w:lineRule="auto"/>
              <w:jc w:val="both"/>
              <w:rPr>
                <w:rFonts w:ascii="Times New Roman" w:hAnsi="Times New Roman"/>
                <w:b/>
                <w:bCs/>
                <w:i/>
                <w:iCs/>
                <w:sz w:val="22"/>
                <w:szCs w:val="22"/>
                <w:lang w:eastAsia="ru-RU"/>
              </w:rPr>
            </w:pPr>
          </w:p>
        </w:tc>
        <w:tc>
          <w:tcPr>
            <w:tcW w:w="2156" w:type="dxa"/>
            <w:vAlign w:val="center"/>
          </w:tcPr>
          <w:p w:rsidR="00D557D6" w:rsidRPr="00FB6D99" w:rsidRDefault="00D557D6" w:rsidP="00D557D6">
            <w:pPr>
              <w:suppressAutoHyphens w:val="0"/>
              <w:spacing w:after="60" w:line="240" w:lineRule="auto"/>
              <w:jc w:val="both"/>
              <w:rPr>
                <w:rFonts w:ascii="Times New Roman" w:hAnsi="Times New Roman"/>
                <w:b/>
                <w:bCs/>
                <w:i/>
                <w:iCs/>
                <w:sz w:val="22"/>
                <w:szCs w:val="22"/>
                <w:lang w:eastAsia="ru-RU"/>
              </w:rPr>
            </w:pPr>
            <w:r w:rsidRPr="00FB6D99">
              <w:rPr>
                <w:rFonts w:ascii="Times New Roman" w:hAnsi="Times New Roman"/>
                <w:b/>
                <w:bCs/>
                <w:i/>
                <w:iCs/>
                <w:sz w:val="22"/>
                <w:szCs w:val="22"/>
                <w:lang w:eastAsia="ru-RU"/>
              </w:rPr>
              <w:t>Итого:</w:t>
            </w:r>
          </w:p>
        </w:tc>
        <w:tc>
          <w:tcPr>
            <w:tcW w:w="1289" w:type="dxa"/>
            <w:vAlign w:val="center"/>
          </w:tcPr>
          <w:p w:rsidR="00D557D6" w:rsidRPr="00FB6D99" w:rsidRDefault="00D557D6" w:rsidP="00D557D6">
            <w:pPr>
              <w:suppressAutoHyphens w:val="0"/>
              <w:spacing w:after="60" w:line="240" w:lineRule="auto"/>
              <w:jc w:val="both"/>
              <w:rPr>
                <w:rFonts w:ascii="Times New Roman" w:hAnsi="Times New Roman"/>
                <w:b/>
                <w:bCs/>
                <w:i/>
                <w:iCs/>
                <w:sz w:val="22"/>
                <w:szCs w:val="22"/>
                <w:lang w:eastAsia="ru-RU"/>
              </w:rPr>
            </w:pPr>
            <w:r w:rsidRPr="00FB6D99">
              <w:rPr>
                <w:rFonts w:ascii="Times New Roman" w:hAnsi="Times New Roman"/>
                <w:b/>
                <w:bCs/>
                <w:i/>
                <w:iCs/>
                <w:sz w:val="22"/>
                <w:szCs w:val="22"/>
                <w:lang w:eastAsia="ru-RU"/>
              </w:rPr>
              <w:t>26111,0</w:t>
            </w:r>
          </w:p>
        </w:tc>
        <w:tc>
          <w:tcPr>
            <w:tcW w:w="2460" w:type="dxa"/>
            <w:vAlign w:val="center"/>
          </w:tcPr>
          <w:p w:rsidR="00D557D6" w:rsidRPr="00FB6D99" w:rsidRDefault="00D557D6" w:rsidP="00D557D6">
            <w:pPr>
              <w:suppressAutoHyphens w:val="0"/>
              <w:spacing w:after="60" w:line="240" w:lineRule="auto"/>
              <w:jc w:val="center"/>
              <w:rPr>
                <w:rFonts w:ascii="Times New Roman" w:hAnsi="Times New Roman"/>
                <w:sz w:val="22"/>
                <w:szCs w:val="22"/>
                <w:lang w:eastAsia="ru-RU"/>
              </w:rPr>
            </w:pPr>
          </w:p>
        </w:tc>
        <w:tc>
          <w:tcPr>
            <w:tcW w:w="2585" w:type="dxa"/>
            <w:vAlign w:val="center"/>
          </w:tcPr>
          <w:p w:rsidR="00D557D6" w:rsidRPr="00FB6D99" w:rsidRDefault="00D557D6" w:rsidP="00D557D6">
            <w:pPr>
              <w:suppressAutoHyphens w:val="0"/>
              <w:spacing w:after="60" w:line="240" w:lineRule="auto"/>
              <w:jc w:val="center"/>
              <w:rPr>
                <w:rFonts w:ascii="Times New Roman" w:hAnsi="Times New Roman"/>
                <w:sz w:val="22"/>
                <w:szCs w:val="22"/>
                <w:lang w:eastAsia="ru-RU"/>
              </w:rPr>
            </w:pPr>
          </w:p>
        </w:tc>
      </w:tr>
      <w:tr w:rsidR="00D557D6" w:rsidRPr="00FB6D99" w:rsidTr="00242BC2">
        <w:tc>
          <w:tcPr>
            <w:tcW w:w="855" w:type="dxa"/>
            <w:vAlign w:val="center"/>
          </w:tcPr>
          <w:p w:rsidR="00D557D6" w:rsidRPr="00FB6D99" w:rsidRDefault="00D557D6" w:rsidP="00D557D6">
            <w:pPr>
              <w:suppressAutoHyphens w:val="0"/>
              <w:spacing w:after="60" w:line="240" w:lineRule="auto"/>
              <w:jc w:val="both"/>
              <w:rPr>
                <w:rFonts w:ascii="Times New Roman" w:hAnsi="Times New Roman"/>
                <w:sz w:val="22"/>
                <w:szCs w:val="22"/>
                <w:lang w:eastAsia="ru-RU"/>
              </w:rPr>
            </w:pPr>
            <w:r w:rsidRPr="00FB6D99">
              <w:rPr>
                <w:rFonts w:ascii="Times New Roman" w:hAnsi="Times New Roman"/>
                <w:sz w:val="22"/>
                <w:szCs w:val="22"/>
                <w:lang w:eastAsia="ru-RU"/>
              </w:rPr>
              <w:t>3</w:t>
            </w:r>
          </w:p>
        </w:tc>
        <w:tc>
          <w:tcPr>
            <w:tcW w:w="2156" w:type="dxa"/>
            <w:vAlign w:val="center"/>
          </w:tcPr>
          <w:p w:rsidR="00D557D6" w:rsidRPr="00FB6D99" w:rsidRDefault="00D557D6" w:rsidP="00D557D6">
            <w:pPr>
              <w:suppressAutoHyphens w:val="0"/>
              <w:spacing w:after="60" w:line="240" w:lineRule="auto"/>
              <w:jc w:val="both"/>
              <w:rPr>
                <w:rFonts w:ascii="Times New Roman" w:hAnsi="Times New Roman"/>
                <w:sz w:val="22"/>
                <w:szCs w:val="22"/>
                <w:lang w:eastAsia="ru-RU"/>
              </w:rPr>
            </w:pPr>
            <w:r w:rsidRPr="00FB6D99">
              <w:rPr>
                <w:rFonts w:ascii="Times New Roman" w:hAnsi="Times New Roman"/>
                <w:sz w:val="22"/>
                <w:szCs w:val="22"/>
                <w:lang w:eastAsia="ru-RU"/>
              </w:rPr>
              <w:t xml:space="preserve">Изменение границы </w:t>
            </w:r>
            <w:proofErr w:type="spellStart"/>
            <w:r w:rsidRPr="00FB6D99">
              <w:rPr>
                <w:rFonts w:ascii="Times New Roman" w:hAnsi="Times New Roman"/>
                <w:sz w:val="22"/>
                <w:szCs w:val="22"/>
                <w:lang w:eastAsia="ru-RU"/>
              </w:rPr>
              <w:t>д.Хотяж</w:t>
            </w:r>
            <w:proofErr w:type="spellEnd"/>
            <w:r w:rsidRPr="00FB6D99">
              <w:rPr>
                <w:rFonts w:ascii="Times New Roman" w:hAnsi="Times New Roman"/>
                <w:sz w:val="22"/>
                <w:szCs w:val="22"/>
                <w:lang w:eastAsia="ru-RU"/>
              </w:rPr>
              <w:t xml:space="preserve"> </w:t>
            </w:r>
          </w:p>
        </w:tc>
        <w:tc>
          <w:tcPr>
            <w:tcW w:w="1289" w:type="dxa"/>
            <w:vAlign w:val="center"/>
          </w:tcPr>
          <w:p w:rsidR="00D557D6" w:rsidRPr="00FB6D99" w:rsidRDefault="00D557D6" w:rsidP="00D557D6">
            <w:pPr>
              <w:suppressAutoHyphens w:val="0"/>
              <w:spacing w:after="60" w:line="240" w:lineRule="auto"/>
              <w:jc w:val="both"/>
              <w:rPr>
                <w:rFonts w:ascii="Times New Roman" w:hAnsi="Times New Roman"/>
                <w:sz w:val="22"/>
                <w:szCs w:val="22"/>
                <w:lang w:eastAsia="ru-RU"/>
              </w:rPr>
            </w:pPr>
            <w:r w:rsidRPr="00FB6D99">
              <w:rPr>
                <w:rFonts w:ascii="Times New Roman" w:hAnsi="Times New Roman"/>
                <w:sz w:val="22"/>
                <w:szCs w:val="22"/>
                <w:lang w:eastAsia="ru-RU"/>
              </w:rPr>
              <w:t>11420,25</w:t>
            </w:r>
          </w:p>
        </w:tc>
        <w:tc>
          <w:tcPr>
            <w:tcW w:w="2460" w:type="dxa"/>
            <w:vAlign w:val="center"/>
          </w:tcPr>
          <w:p w:rsidR="00D557D6" w:rsidRPr="00FB6D99" w:rsidRDefault="00D557D6" w:rsidP="00D557D6">
            <w:pPr>
              <w:suppressAutoHyphens w:val="0"/>
              <w:spacing w:after="60" w:line="240" w:lineRule="auto"/>
              <w:jc w:val="center"/>
              <w:rPr>
                <w:rFonts w:ascii="Times New Roman" w:hAnsi="Times New Roman"/>
                <w:sz w:val="22"/>
                <w:szCs w:val="22"/>
                <w:lang w:eastAsia="ru-RU"/>
              </w:rPr>
            </w:pPr>
            <w:r w:rsidRPr="00FB6D99">
              <w:rPr>
                <w:rFonts w:ascii="Times New Roman" w:hAnsi="Times New Roman"/>
                <w:sz w:val="22"/>
                <w:szCs w:val="22"/>
                <w:lang w:eastAsia="ru-RU"/>
              </w:rPr>
              <w:t>Земли сельскохозяйственного назначения</w:t>
            </w:r>
          </w:p>
        </w:tc>
        <w:tc>
          <w:tcPr>
            <w:tcW w:w="2585" w:type="dxa"/>
            <w:vAlign w:val="center"/>
          </w:tcPr>
          <w:p w:rsidR="00D557D6" w:rsidRPr="00FB6D99" w:rsidRDefault="00D557D6" w:rsidP="00D557D6">
            <w:pPr>
              <w:suppressAutoHyphens w:val="0"/>
              <w:spacing w:after="60" w:line="240" w:lineRule="auto"/>
              <w:jc w:val="center"/>
              <w:rPr>
                <w:rFonts w:ascii="Times New Roman" w:hAnsi="Times New Roman"/>
                <w:sz w:val="22"/>
                <w:szCs w:val="22"/>
                <w:lang w:eastAsia="ru-RU"/>
              </w:rPr>
            </w:pPr>
            <w:r w:rsidRPr="00FB6D99">
              <w:rPr>
                <w:rFonts w:ascii="Times New Roman" w:hAnsi="Times New Roman"/>
                <w:sz w:val="22"/>
                <w:szCs w:val="22"/>
                <w:lang w:eastAsia="ru-RU"/>
              </w:rPr>
              <w:t>Земли населённых пунктов</w:t>
            </w:r>
          </w:p>
        </w:tc>
      </w:tr>
      <w:tr w:rsidR="00D557D6" w:rsidRPr="00FB6D99" w:rsidTr="00242BC2">
        <w:tc>
          <w:tcPr>
            <w:tcW w:w="855" w:type="dxa"/>
            <w:vAlign w:val="center"/>
          </w:tcPr>
          <w:p w:rsidR="00D557D6" w:rsidRPr="00FB6D99" w:rsidRDefault="00D557D6" w:rsidP="00D557D6">
            <w:pPr>
              <w:suppressAutoHyphens w:val="0"/>
              <w:spacing w:after="60" w:line="240" w:lineRule="auto"/>
              <w:jc w:val="both"/>
              <w:rPr>
                <w:rFonts w:ascii="Times New Roman" w:hAnsi="Times New Roman"/>
                <w:sz w:val="22"/>
                <w:szCs w:val="22"/>
                <w:lang w:eastAsia="ru-RU"/>
              </w:rPr>
            </w:pPr>
            <w:r w:rsidRPr="00FB6D99">
              <w:rPr>
                <w:rFonts w:ascii="Times New Roman" w:hAnsi="Times New Roman"/>
                <w:sz w:val="22"/>
                <w:szCs w:val="22"/>
                <w:lang w:eastAsia="ru-RU"/>
              </w:rPr>
              <w:t>4</w:t>
            </w:r>
          </w:p>
        </w:tc>
        <w:tc>
          <w:tcPr>
            <w:tcW w:w="2156" w:type="dxa"/>
            <w:vAlign w:val="center"/>
          </w:tcPr>
          <w:p w:rsidR="00D557D6" w:rsidRPr="00FB6D99" w:rsidRDefault="00D557D6" w:rsidP="00D557D6">
            <w:pPr>
              <w:suppressAutoHyphens w:val="0"/>
              <w:spacing w:after="60" w:line="240" w:lineRule="auto"/>
              <w:jc w:val="both"/>
              <w:rPr>
                <w:rFonts w:ascii="Times New Roman" w:hAnsi="Times New Roman"/>
                <w:sz w:val="22"/>
                <w:szCs w:val="22"/>
                <w:lang w:eastAsia="ru-RU"/>
              </w:rPr>
            </w:pPr>
            <w:r w:rsidRPr="00FB6D99">
              <w:rPr>
                <w:rFonts w:ascii="Times New Roman" w:hAnsi="Times New Roman"/>
                <w:sz w:val="22"/>
                <w:szCs w:val="22"/>
                <w:lang w:eastAsia="ru-RU"/>
              </w:rPr>
              <w:t>53:11:1400106:318</w:t>
            </w:r>
          </w:p>
        </w:tc>
        <w:tc>
          <w:tcPr>
            <w:tcW w:w="1289" w:type="dxa"/>
            <w:vAlign w:val="center"/>
          </w:tcPr>
          <w:p w:rsidR="00D557D6" w:rsidRPr="00FB6D99" w:rsidRDefault="00D557D6" w:rsidP="00D557D6">
            <w:pPr>
              <w:suppressAutoHyphens w:val="0"/>
              <w:spacing w:after="60" w:line="240" w:lineRule="auto"/>
              <w:jc w:val="both"/>
              <w:rPr>
                <w:rFonts w:ascii="Times New Roman" w:hAnsi="Times New Roman"/>
                <w:sz w:val="22"/>
                <w:szCs w:val="22"/>
                <w:lang w:eastAsia="ru-RU"/>
              </w:rPr>
            </w:pPr>
            <w:r w:rsidRPr="00FB6D99">
              <w:rPr>
                <w:rFonts w:ascii="Times New Roman" w:hAnsi="Times New Roman"/>
                <w:sz w:val="22"/>
                <w:szCs w:val="22"/>
                <w:lang w:eastAsia="ru-RU"/>
              </w:rPr>
              <w:t>60000,5</w:t>
            </w:r>
          </w:p>
        </w:tc>
        <w:tc>
          <w:tcPr>
            <w:tcW w:w="2460" w:type="dxa"/>
            <w:vAlign w:val="center"/>
          </w:tcPr>
          <w:p w:rsidR="00D557D6" w:rsidRPr="00FB6D99" w:rsidRDefault="00D557D6" w:rsidP="00D557D6">
            <w:pPr>
              <w:suppressAutoHyphens w:val="0"/>
              <w:spacing w:after="60" w:line="240" w:lineRule="auto"/>
              <w:jc w:val="center"/>
              <w:rPr>
                <w:rFonts w:ascii="Times New Roman" w:hAnsi="Times New Roman"/>
                <w:sz w:val="22"/>
                <w:szCs w:val="22"/>
                <w:lang w:eastAsia="ru-RU"/>
              </w:rPr>
            </w:pPr>
            <w:r w:rsidRPr="00FB6D99">
              <w:rPr>
                <w:rFonts w:ascii="Times New Roman" w:hAnsi="Times New Roman"/>
                <w:sz w:val="22"/>
                <w:szCs w:val="22"/>
                <w:lang w:eastAsia="ru-RU"/>
              </w:rPr>
              <w:t>Земли сельскохозяйственного назначения</w:t>
            </w:r>
          </w:p>
        </w:tc>
        <w:tc>
          <w:tcPr>
            <w:tcW w:w="2585" w:type="dxa"/>
            <w:vAlign w:val="center"/>
          </w:tcPr>
          <w:p w:rsidR="00D557D6" w:rsidRPr="00FB6D99" w:rsidRDefault="00D557D6" w:rsidP="00D557D6">
            <w:pPr>
              <w:suppressAutoHyphens w:val="0"/>
              <w:spacing w:after="60" w:line="240" w:lineRule="auto"/>
              <w:jc w:val="center"/>
              <w:rPr>
                <w:rFonts w:ascii="Times New Roman" w:hAnsi="Times New Roman"/>
                <w:sz w:val="22"/>
                <w:szCs w:val="22"/>
                <w:lang w:eastAsia="ru-RU"/>
              </w:rPr>
            </w:pPr>
            <w:r w:rsidRPr="00FB6D99">
              <w:rPr>
                <w:rFonts w:ascii="Times New Roman" w:hAnsi="Times New Roman"/>
                <w:sz w:val="22"/>
                <w:szCs w:val="22"/>
                <w:lang w:eastAsia="ru-RU"/>
              </w:rPr>
              <w:t>Земли населённых пунктов</w:t>
            </w:r>
          </w:p>
        </w:tc>
      </w:tr>
      <w:tr w:rsidR="00D557D6" w:rsidRPr="00FB6D99" w:rsidTr="00242BC2">
        <w:tc>
          <w:tcPr>
            <w:tcW w:w="855" w:type="dxa"/>
            <w:vAlign w:val="center"/>
          </w:tcPr>
          <w:p w:rsidR="00D557D6" w:rsidRPr="00FB6D99" w:rsidRDefault="00D557D6" w:rsidP="00D557D6">
            <w:pPr>
              <w:suppressAutoHyphens w:val="0"/>
              <w:spacing w:after="60" w:line="240" w:lineRule="auto"/>
              <w:jc w:val="both"/>
              <w:rPr>
                <w:rFonts w:ascii="Times New Roman" w:hAnsi="Times New Roman"/>
                <w:sz w:val="22"/>
                <w:szCs w:val="22"/>
                <w:lang w:eastAsia="ru-RU"/>
              </w:rPr>
            </w:pPr>
            <w:r w:rsidRPr="00FB6D99">
              <w:rPr>
                <w:rFonts w:ascii="Times New Roman" w:hAnsi="Times New Roman"/>
                <w:sz w:val="22"/>
                <w:szCs w:val="22"/>
                <w:lang w:eastAsia="ru-RU"/>
              </w:rPr>
              <w:t>5</w:t>
            </w:r>
          </w:p>
        </w:tc>
        <w:tc>
          <w:tcPr>
            <w:tcW w:w="2156" w:type="dxa"/>
            <w:vAlign w:val="center"/>
          </w:tcPr>
          <w:p w:rsidR="00D557D6" w:rsidRPr="00FB6D99" w:rsidRDefault="00D557D6" w:rsidP="00D557D6">
            <w:pPr>
              <w:suppressAutoHyphens w:val="0"/>
              <w:spacing w:after="60" w:line="240" w:lineRule="auto"/>
              <w:jc w:val="both"/>
              <w:rPr>
                <w:rFonts w:ascii="Times New Roman" w:hAnsi="Times New Roman"/>
                <w:sz w:val="22"/>
                <w:szCs w:val="22"/>
                <w:lang w:eastAsia="ru-RU"/>
              </w:rPr>
            </w:pPr>
            <w:r w:rsidRPr="00FB6D99">
              <w:rPr>
                <w:rFonts w:ascii="Times New Roman" w:hAnsi="Times New Roman"/>
                <w:sz w:val="22"/>
                <w:szCs w:val="22"/>
                <w:lang w:eastAsia="ru-RU"/>
              </w:rPr>
              <w:t xml:space="preserve">Территория вблизи </w:t>
            </w:r>
            <w:proofErr w:type="spellStart"/>
            <w:r w:rsidRPr="00FB6D99">
              <w:rPr>
                <w:rFonts w:ascii="Times New Roman" w:hAnsi="Times New Roman"/>
                <w:sz w:val="22"/>
                <w:szCs w:val="22"/>
                <w:lang w:eastAsia="ru-RU"/>
              </w:rPr>
              <w:t>д.Ондвор</w:t>
            </w:r>
            <w:proofErr w:type="spellEnd"/>
          </w:p>
        </w:tc>
        <w:tc>
          <w:tcPr>
            <w:tcW w:w="1289" w:type="dxa"/>
            <w:vAlign w:val="center"/>
          </w:tcPr>
          <w:p w:rsidR="00D557D6" w:rsidRPr="00FB6D99" w:rsidRDefault="00D557D6" w:rsidP="00D557D6">
            <w:pPr>
              <w:suppressAutoHyphens w:val="0"/>
              <w:spacing w:after="60" w:line="240" w:lineRule="auto"/>
              <w:jc w:val="both"/>
              <w:rPr>
                <w:rFonts w:ascii="Times New Roman" w:hAnsi="Times New Roman"/>
                <w:sz w:val="22"/>
                <w:szCs w:val="22"/>
                <w:lang w:val="en-US" w:eastAsia="ru-RU"/>
              </w:rPr>
            </w:pPr>
            <w:r w:rsidRPr="00FB6D99">
              <w:rPr>
                <w:rFonts w:ascii="Times New Roman" w:hAnsi="Times New Roman"/>
                <w:sz w:val="22"/>
                <w:szCs w:val="22"/>
                <w:lang w:val="en-US" w:eastAsia="ru-RU"/>
              </w:rPr>
              <w:t>89014</w:t>
            </w:r>
            <w:r w:rsidRPr="00FB6D99">
              <w:rPr>
                <w:rFonts w:ascii="Times New Roman" w:hAnsi="Times New Roman"/>
                <w:sz w:val="22"/>
                <w:szCs w:val="22"/>
                <w:lang w:eastAsia="ru-RU"/>
              </w:rPr>
              <w:t>,</w:t>
            </w:r>
            <w:r w:rsidRPr="00FB6D99">
              <w:rPr>
                <w:rFonts w:ascii="Times New Roman" w:hAnsi="Times New Roman"/>
                <w:sz w:val="22"/>
                <w:szCs w:val="22"/>
                <w:lang w:val="en-US" w:eastAsia="ru-RU"/>
              </w:rPr>
              <w:t>98</w:t>
            </w:r>
          </w:p>
        </w:tc>
        <w:tc>
          <w:tcPr>
            <w:tcW w:w="2460" w:type="dxa"/>
            <w:vAlign w:val="center"/>
          </w:tcPr>
          <w:p w:rsidR="00D557D6" w:rsidRPr="00FB6D99" w:rsidRDefault="00D557D6" w:rsidP="00D557D6">
            <w:pPr>
              <w:suppressAutoHyphens w:val="0"/>
              <w:spacing w:after="60" w:line="240" w:lineRule="auto"/>
              <w:jc w:val="center"/>
              <w:rPr>
                <w:rFonts w:ascii="Times New Roman" w:hAnsi="Times New Roman"/>
                <w:sz w:val="22"/>
                <w:szCs w:val="22"/>
                <w:lang w:eastAsia="ru-RU"/>
              </w:rPr>
            </w:pPr>
            <w:r w:rsidRPr="00FB6D99">
              <w:rPr>
                <w:rFonts w:ascii="Times New Roman" w:hAnsi="Times New Roman"/>
                <w:sz w:val="22"/>
                <w:szCs w:val="22"/>
                <w:lang w:eastAsia="ru-RU"/>
              </w:rPr>
              <w:t>Земли сельскохозяйственного назначения</w:t>
            </w:r>
          </w:p>
        </w:tc>
        <w:tc>
          <w:tcPr>
            <w:tcW w:w="2585" w:type="dxa"/>
            <w:vAlign w:val="center"/>
          </w:tcPr>
          <w:p w:rsidR="00D557D6" w:rsidRPr="00FB6D99" w:rsidRDefault="00D557D6" w:rsidP="00D557D6">
            <w:pPr>
              <w:suppressAutoHyphens w:val="0"/>
              <w:spacing w:after="60" w:line="240" w:lineRule="auto"/>
              <w:jc w:val="center"/>
              <w:rPr>
                <w:rFonts w:ascii="Times New Roman" w:hAnsi="Times New Roman"/>
                <w:sz w:val="22"/>
                <w:szCs w:val="22"/>
                <w:lang w:eastAsia="ru-RU"/>
              </w:rPr>
            </w:pPr>
            <w:r w:rsidRPr="00FB6D99">
              <w:rPr>
                <w:rFonts w:ascii="Times New Roman" w:hAnsi="Times New Roman"/>
                <w:sz w:val="22"/>
                <w:szCs w:val="22"/>
                <w:lang w:eastAsia="ru-RU"/>
              </w:rPr>
              <w:t>Земли населённых пунктов</w:t>
            </w:r>
          </w:p>
        </w:tc>
      </w:tr>
      <w:tr w:rsidR="00D557D6" w:rsidRPr="00FB6D99" w:rsidTr="00242BC2">
        <w:tc>
          <w:tcPr>
            <w:tcW w:w="855" w:type="dxa"/>
            <w:vAlign w:val="center"/>
          </w:tcPr>
          <w:p w:rsidR="00D557D6" w:rsidRPr="00FB6D99" w:rsidRDefault="00D557D6" w:rsidP="00D557D6">
            <w:pPr>
              <w:suppressAutoHyphens w:val="0"/>
              <w:spacing w:after="60" w:line="240" w:lineRule="auto"/>
              <w:jc w:val="both"/>
              <w:rPr>
                <w:rFonts w:ascii="Times New Roman" w:hAnsi="Times New Roman"/>
                <w:sz w:val="22"/>
                <w:szCs w:val="22"/>
                <w:lang w:eastAsia="ru-RU"/>
              </w:rPr>
            </w:pPr>
            <w:r w:rsidRPr="00FB6D99">
              <w:rPr>
                <w:rFonts w:ascii="Times New Roman" w:hAnsi="Times New Roman"/>
                <w:sz w:val="22"/>
                <w:szCs w:val="22"/>
                <w:lang w:eastAsia="ru-RU"/>
              </w:rPr>
              <w:t>6</w:t>
            </w:r>
          </w:p>
        </w:tc>
        <w:tc>
          <w:tcPr>
            <w:tcW w:w="2156" w:type="dxa"/>
            <w:vAlign w:val="center"/>
          </w:tcPr>
          <w:p w:rsidR="00D557D6" w:rsidRPr="00FB6D99" w:rsidRDefault="00D557D6" w:rsidP="00D557D6">
            <w:pPr>
              <w:suppressAutoHyphens w:val="0"/>
              <w:spacing w:after="60" w:line="240" w:lineRule="auto"/>
              <w:jc w:val="both"/>
              <w:rPr>
                <w:rFonts w:ascii="Times New Roman" w:hAnsi="Times New Roman"/>
                <w:sz w:val="22"/>
                <w:szCs w:val="22"/>
                <w:lang w:eastAsia="ru-RU"/>
              </w:rPr>
            </w:pPr>
            <w:r w:rsidRPr="00FB6D99">
              <w:rPr>
                <w:rFonts w:ascii="Times New Roman" w:hAnsi="Times New Roman"/>
                <w:sz w:val="22"/>
                <w:szCs w:val="22"/>
                <w:lang w:eastAsia="ru-RU"/>
              </w:rPr>
              <w:t xml:space="preserve">Территория вблизи </w:t>
            </w:r>
            <w:proofErr w:type="spellStart"/>
            <w:r w:rsidRPr="00FB6D99">
              <w:rPr>
                <w:rFonts w:ascii="Times New Roman" w:hAnsi="Times New Roman"/>
                <w:sz w:val="22"/>
                <w:szCs w:val="22"/>
                <w:lang w:eastAsia="ru-RU"/>
              </w:rPr>
              <w:t>д.Береговые</w:t>
            </w:r>
            <w:proofErr w:type="spellEnd"/>
            <w:r w:rsidRPr="00FB6D99">
              <w:rPr>
                <w:rFonts w:ascii="Times New Roman" w:hAnsi="Times New Roman"/>
                <w:sz w:val="22"/>
                <w:szCs w:val="22"/>
                <w:lang w:eastAsia="ru-RU"/>
              </w:rPr>
              <w:t xml:space="preserve"> </w:t>
            </w:r>
            <w:proofErr w:type="spellStart"/>
            <w:r w:rsidRPr="00FB6D99">
              <w:rPr>
                <w:rFonts w:ascii="Times New Roman" w:hAnsi="Times New Roman"/>
                <w:sz w:val="22"/>
                <w:szCs w:val="22"/>
                <w:lang w:eastAsia="ru-RU"/>
              </w:rPr>
              <w:t>Морины</w:t>
            </w:r>
            <w:proofErr w:type="spellEnd"/>
          </w:p>
        </w:tc>
        <w:tc>
          <w:tcPr>
            <w:tcW w:w="1289" w:type="dxa"/>
            <w:vAlign w:val="center"/>
          </w:tcPr>
          <w:p w:rsidR="00D557D6" w:rsidRPr="00FB6D99" w:rsidRDefault="00D557D6" w:rsidP="00D557D6">
            <w:pPr>
              <w:suppressAutoHyphens w:val="0"/>
              <w:spacing w:after="60" w:line="240" w:lineRule="auto"/>
              <w:jc w:val="both"/>
              <w:rPr>
                <w:rFonts w:ascii="Times New Roman" w:hAnsi="Times New Roman"/>
                <w:sz w:val="22"/>
                <w:szCs w:val="22"/>
                <w:lang w:val="en-US" w:eastAsia="ru-RU"/>
              </w:rPr>
            </w:pPr>
            <w:r w:rsidRPr="00FB6D99">
              <w:rPr>
                <w:rFonts w:ascii="Times New Roman" w:hAnsi="Times New Roman"/>
                <w:sz w:val="22"/>
                <w:szCs w:val="22"/>
                <w:lang w:val="en-US" w:eastAsia="ru-RU"/>
              </w:rPr>
              <w:t>18326</w:t>
            </w:r>
            <w:r w:rsidRPr="00FB6D99">
              <w:rPr>
                <w:rFonts w:ascii="Times New Roman" w:hAnsi="Times New Roman"/>
                <w:sz w:val="22"/>
                <w:szCs w:val="22"/>
                <w:lang w:eastAsia="ru-RU"/>
              </w:rPr>
              <w:t>,</w:t>
            </w:r>
            <w:r w:rsidRPr="00FB6D99">
              <w:rPr>
                <w:rFonts w:ascii="Times New Roman" w:hAnsi="Times New Roman"/>
                <w:sz w:val="22"/>
                <w:szCs w:val="22"/>
                <w:lang w:val="en-US" w:eastAsia="ru-RU"/>
              </w:rPr>
              <w:t>25</w:t>
            </w:r>
          </w:p>
        </w:tc>
        <w:tc>
          <w:tcPr>
            <w:tcW w:w="2460" w:type="dxa"/>
            <w:vAlign w:val="center"/>
          </w:tcPr>
          <w:p w:rsidR="00D557D6" w:rsidRPr="00FB6D99" w:rsidRDefault="00D557D6" w:rsidP="00D557D6">
            <w:pPr>
              <w:suppressAutoHyphens w:val="0"/>
              <w:spacing w:after="60" w:line="240" w:lineRule="auto"/>
              <w:jc w:val="center"/>
              <w:rPr>
                <w:rFonts w:ascii="Times New Roman" w:hAnsi="Times New Roman"/>
                <w:sz w:val="22"/>
                <w:szCs w:val="22"/>
                <w:lang w:eastAsia="ru-RU"/>
              </w:rPr>
            </w:pPr>
            <w:r w:rsidRPr="00FB6D99">
              <w:rPr>
                <w:rFonts w:ascii="Times New Roman" w:hAnsi="Times New Roman"/>
                <w:sz w:val="22"/>
                <w:szCs w:val="22"/>
                <w:lang w:eastAsia="ru-RU"/>
              </w:rPr>
              <w:t>Земли сельскохозяйственного назначения</w:t>
            </w:r>
          </w:p>
        </w:tc>
        <w:tc>
          <w:tcPr>
            <w:tcW w:w="2585" w:type="dxa"/>
            <w:vAlign w:val="center"/>
          </w:tcPr>
          <w:p w:rsidR="00D557D6" w:rsidRPr="00FB6D99" w:rsidRDefault="00D557D6" w:rsidP="00D557D6">
            <w:pPr>
              <w:suppressAutoHyphens w:val="0"/>
              <w:spacing w:after="60" w:line="240" w:lineRule="auto"/>
              <w:jc w:val="center"/>
              <w:rPr>
                <w:rFonts w:ascii="Times New Roman" w:hAnsi="Times New Roman"/>
                <w:sz w:val="22"/>
                <w:szCs w:val="22"/>
                <w:lang w:eastAsia="ru-RU"/>
              </w:rPr>
            </w:pPr>
            <w:r w:rsidRPr="00FB6D99">
              <w:rPr>
                <w:rFonts w:ascii="Times New Roman" w:hAnsi="Times New Roman"/>
                <w:sz w:val="22"/>
                <w:szCs w:val="22"/>
                <w:lang w:eastAsia="ru-RU"/>
              </w:rPr>
              <w:t>Земли населённых пунктов</w:t>
            </w:r>
          </w:p>
        </w:tc>
      </w:tr>
      <w:tr w:rsidR="00D557D6" w:rsidRPr="00FB6D99" w:rsidTr="00242BC2">
        <w:tc>
          <w:tcPr>
            <w:tcW w:w="855" w:type="dxa"/>
            <w:vAlign w:val="center"/>
          </w:tcPr>
          <w:p w:rsidR="00D557D6" w:rsidRPr="00FB6D99" w:rsidRDefault="00D557D6" w:rsidP="00D557D6">
            <w:pPr>
              <w:suppressAutoHyphens w:val="0"/>
              <w:spacing w:after="60" w:line="240" w:lineRule="auto"/>
              <w:jc w:val="both"/>
              <w:rPr>
                <w:rFonts w:ascii="Times New Roman" w:hAnsi="Times New Roman"/>
                <w:b/>
                <w:bCs/>
                <w:i/>
                <w:iCs/>
                <w:sz w:val="22"/>
                <w:szCs w:val="22"/>
                <w:lang w:eastAsia="ru-RU"/>
              </w:rPr>
            </w:pPr>
          </w:p>
        </w:tc>
        <w:tc>
          <w:tcPr>
            <w:tcW w:w="2156" w:type="dxa"/>
            <w:vAlign w:val="center"/>
          </w:tcPr>
          <w:p w:rsidR="00D557D6" w:rsidRPr="00FB6D99" w:rsidRDefault="00D557D6" w:rsidP="00D557D6">
            <w:pPr>
              <w:suppressAutoHyphens w:val="0"/>
              <w:spacing w:after="60" w:line="240" w:lineRule="auto"/>
              <w:jc w:val="both"/>
              <w:rPr>
                <w:rFonts w:ascii="Times New Roman" w:hAnsi="Times New Roman"/>
                <w:b/>
                <w:bCs/>
                <w:i/>
                <w:iCs/>
                <w:sz w:val="22"/>
                <w:szCs w:val="22"/>
                <w:lang w:eastAsia="ru-RU"/>
              </w:rPr>
            </w:pPr>
            <w:r w:rsidRPr="00FB6D99">
              <w:rPr>
                <w:rFonts w:ascii="Times New Roman" w:hAnsi="Times New Roman"/>
                <w:b/>
                <w:bCs/>
                <w:i/>
                <w:iCs/>
                <w:sz w:val="22"/>
                <w:szCs w:val="22"/>
                <w:lang w:eastAsia="ru-RU"/>
              </w:rPr>
              <w:t>Итого:</w:t>
            </w:r>
          </w:p>
        </w:tc>
        <w:tc>
          <w:tcPr>
            <w:tcW w:w="1289" w:type="dxa"/>
            <w:vAlign w:val="center"/>
          </w:tcPr>
          <w:p w:rsidR="00D557D6" w:rsidRPr="00FB6D99" w:rsidRDefault="00D557D6" w:rsidP="00D557D6">
            <w:pPr>
              <w:suppressAutoHyphens w:val="0"/>
              <w:spacing w:after="60" w:line="240" w:lineRule="auto"/>
              <w:jc w:val="both"/>
              <w:rPr>
                <w:rFonts w:ascii="Times New Roman" w:hAnsi="Times New Roman"/>
                <w:b/>
                <w:bCs/>
                <w:i/>
                <w:iCs/>
                <w:sz w:val="22"/>
                <w:szCs w:val="22"/>
                <w:lang w:eastAsia="ru-RU"/>
              </w:rPr>
            </w:pPr>
            <w:r w:rsidRPr="00FB6D99">
              <w:rPr>
                <w:rFonts w:ascii="Times New Roman" w:hAnsi="Times New Roman"/>
                <w:b/>
                <w:bCs/>
                <w:i/>
                <w:iCs/>
                <w:sz w:val="22"/>
                <w:szCs w:val="22"/>
                <w:lang w:eastAsia="ru-RU"/>
              </w:rPr>
              <w:t>178761,98</w:t>
            </w:r>
          </w:p>
        </w:tc>
        <w:tc>
          <w:tcPr>
            <w:tcW w:w="2460" w:type="dxa"/>
            <w:vAlign w:val="center"/>
          </w:tcPr>
          <w:p w:rsidR="00D557D6" w:rsidRPr="00FB6D99" w:rsidRDefault="00D557D6" w:rsidP="00D557D6">
            <w:pPr>
              <w:suppressAutoHyphens w:val="0"/>
              <w:spacing w:after="60" w:line="240" w:lineRule="auto"/>
              <w:jc w:val="center"/>
              <w:rPr>
                <w:rFonts w:ascii="Times New Roman" w:hAnsi="Times New Roman"/>
                <w:sz w:val="22"/>
                <w:szCs w:val="22"/>
                <w:lang w:eastAsia="ru-RU"/>
              </w:rPr>
            </w:pPr>
          </w:p>
        </w:tc>
        <w:tc>
          <w:tcPr>
            <w:tcW w:w="2585" w:type="dxa"/>
            <w:vAlign w:val="center"/>
          </w:tcPr>
          <w:p w:rsidR="00D557D6" w:rsidRPr="00FB6D99" w:rsidRDefault="00D557D6" w:rsidP="00D557D6">
            <w:pPr>
              <w:suppressAutoHyphens w:val="0"/>
              <w:spacing w:after="60" w:line="240" w:lineRule="auto"/>
              <w:jc w:val="center"/>
              <w:rPr>
                <w:rFonts w:ascii="Times New Roman" w:hAnsi="Times New Roman"/>
                <w:sz w:val="22"/>
                <w:szCs w:val="22"/>
                <w:lang w:eastAsia="ru-RU"/>
              </w:rPr>
            </w:pPr>
          </w:p>
        </w:tc>
      </w:tr>
    </w:tbl>
    <w:p w:rsidR="009B0EB4" w:rsidRDefault="009B0EB4" w:rsidP="00D557D6">
      <w:pPr>
        <w:tabs>
          <w:tab w:val="left" w:pos="851"/>
          <w:tab w:val="left" w:pos="13608"/>
        </w:tabs>
        <w:suppressAutoHyphens w:val="0"/>
        <w:spacing w:after="60" w:line="240" w:lineRule="auto"/>
        <w:ind w:firstLine="709"/>
        <w:jc w:val="both"/>
        <w:rPr>
          <w:lang w:eastAsia="ru-RU"/>
        </w:rPr>
      </w:pPr>
    </w:p>
    <w:p w:rsidR="00D557D6" w:rsidRPr="00D557D6" w:rsidRDefault="00D557D6" w:rsidP="00D557D6">
      <w:pPr>
        <w:tabs>
          <w:tab w:val="left" w:pos="851"/>
          <w:tab w:val="left" w:pos="13608"/>
        </w:tabs>
        <w:suppressAutoHyphens w:val="0"/>
        <w:spacing w:after="60" w:line="240" w:lineRule="auto"/>
        <w:ind w:firstLine="709"/>
        <w:jc w:val="both"/>
        <w:rPr>
          <w:noProof/>
          <w:lang w:eastAsia="ru-RU"/>
        </w:rPr>
      </w:pPr>
      <w:r w:rsidRPr="00D557D6">
        <w:rPr>
          <w:lang w:eastAsia="ru-RU"/>
        </w:rPr>
        <w:t>1.</w:t>
      </w:r>
      <w:r w:rsidR="00330D03">
        <w:rPr>
          <w:lang w:eastAsia="ru-RU"/>
        </w:rPr>
        <w:t xml:space="preserve"> </w:t>
      </w:r>
      <w:r w:rsidRPr="00D557D6">
        <w:rPr>
          <w:noProof/>
          <w:lang w:eastAsia="ru-RU"/>
        </w:rPr>
        <w:t xml:space="preserve">Земельный участок с кадастровым номером 53:11:0900116:123 в соответствии с действующим Генеральным планом расположен в границах населённого пункта д.Хотяж, однако согласно сведения ЕГРН  имеет категорию земли сельскохозяйственного назначения (является частью земельного участка с кадастровым номером 53:11:0000000:136(единое землепользование)). Проектом Генерального плана предлагается исключить указанный участок из земель населённых пунктов. </w:t>
      </w:r>
    </w:p>
    <w:p w:rsidR="00D557D6" w:rsidRDefault="00876C6C" w:rsidP="0015739C">
      <w:pPr>
        <w:suppressAutoHyphens w:val="0"/>
        <w:spacing w:after="60" w:line="240" w:lineRule="auto"/>
        <w:ind w:firstLine="709"/>
        <w:jc w:val="both"/>
        <w:rPr>
          <w:lang w:eastAsia="ru-RU"/>
        </w:rPr>
      </w:pPr>
      <w:r>
        <w:rPr>
          <w:lang w:eastAsia="ru-RU"/>
        </w:rPr>
        <w:t>2</w:t>
      </w:r>
      <w:r w:rsidR="00D557D6" w:rsidRPr="00876C6C">
        <w:rPr>
          <w:lang w:eastAsia="ru-RU"/>
        </w:rPr>
        <w:t>.</w:t>
      </w:r>
      <w:r w:rsidR="009B0EB4">
        <w:rPr>
          <w:lang w:eastAsia="ru-RU"/>
        </w:rPr>
        <w:t xml:space="preserve"> </w:t>
      </w:r>
      <w:r w:rsidR="00D557D6" w:rsidRPr="00D557D6">
        <w:rPr>
          <w:lang w:eastAsia="ru-RU"/>
        </w:rPr>
        <w:t>Проектом устраняется ошибка в пересечении границы населённого пункта д.</w:t>
      </w:r>
      <w:r>
        <w:rPr>
          <w:lang w:eastAsia="ru-RU"/>
        </w:rPr>
        <w:t xml:space="preserve"> </w:t>
      </w:r>
      <w:proofErr w:type="spellStart"/>
      <w:r w:rsidR="00D557D6" w:rsidRPr="00D557D6">
        <w:rPr>
          <w:lang w:eastAsia="ru-RU"/>
        </w:rPr>
        <w:t>Хотяж</w:t>
      </w:r>
      <w:proofErr w:type="spellEnd"/>
      <w:r w:rsidR="00D557D6" w:rsidRPr="00D557D6">
        <w:rPr>
          <w:lang w:eastAsia="ru-RU"/>
        </w:rPr>
        <w:t xml:space="preserve"> со следующими земельными участками, стоящими на кадастровом учете (рисунок 4.4.1, 4.4.2)</w:t>
      </w:r>
    </w:p>
    <w:p w:rsidR="009B0EB4" w:rsidRPr="00D557D6" w:rsidRDefault="009B0EB4" w:rsidP="00D557D6">
      <w:pPr>
        <w:suppressAutoHyphens w:val="0"/>
        <w:spacing w:after="60" w:line="240" w:lineRule="auto"/>
        <w:jc w:val="both"/>
        <w:rPr>
          <w:lang w:eastAsia="ru-RU"/>
        </w:rPr>
      </w:pPr>
    </w:p>
    <w:tbl>
      <w:tblPr>
        <w:tblW w:w="2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tblGrid>
      <w:tr w:rsidR="00D557D6" w:rsidRPr="00D557D6" w:rsidTr="00242BC2">
        <w:trPr>
          <w:trHeight w:val="300"/>
        </w:trPr>
        <w:tc>
          <w:tcPr>
            <w:tcW w:w="2689" w:type="dxa"/>
            <w:shd w:val="clear" w:color="auto" w:fill="auto"/>
            <w:noWrap/>
            <w:vAlign w:val="bottom"/>
            <w:hideMark/>
          </w:tcPr>
          <w:p w:rsidR="00D557D6" w:rsidRPr="00D557D6" w:rsidRDefault="00D557D6" w:rsidP="00D557D6">
            <w:pPr>
              <w:suppressAutoHyphens w:val="0"/>
              <w:spacing w:line="240" w:lineRule="auto"/>
              <w:rPr>
                <w:color w:val="000000"/>
                <w:sz w:val="22"/>
                <w:szCs w:val="22"/>
                <w:lang w:eastAsia="ru-RU"/>
              </w:rPr>
            </w:pPr>
            <w:r w:rsidRPr="00D557D6">
              <w:rPr>
                <w:color w:val="000000"/>
                <w:sz w:val="22"/>
                <w:szCs w:val="22"/>
                <w:lang w:eastAsia="ru-RU"/>
              </w:rPr>
              <w:t>53:11:0900116:297</w:t>
            </w:r>
          </w:p>
        </w:tc>
      </w:tr>
      <w:tr w:rsidR="00D557D6" w:rsidRPr="00D557D6" w:rsidTr="00242BC2">
        <w:trPr>
          <w:trHeight w:val="300"/>
        </w:trPr>
        <w:tc>
          <w:tcPr>
            <w:tcW w:w="2689" w:type="dxa"/>
            <w:shd w:val="clear" w:color="auto" w:fill="auto"/>
            <w:noWrap/>
            <w:vAlign w:val="bottom"/>
            <w:hideMark/>
          </w:tcPr>
          <w:p w:rsidR="00D557D6" w:rsidRPr="00D557D6" w:rsidRDefault="00D557D6" w:rsidP="00D557D6">
            <w:pPr>
              <w:suppressAutoHyphens w:val="0"/>
              <w:spacing w:line="240" w:lineRule="auto"/>
              <w:rPr>
                <w:color w:val="000000"/>
                <w:sz w:val="22"/>
                <w:szCs w:val="22"/>
                <w:lang w:eastAsia="ru-RU"/>
              </w:rPr>
            </w:pPr>
            <w:r w:rsidRPr="00D557D6">
              <w:rPr>
                <w:color w:val="000000"/>
                <w:sz w:val="22"/>
                <w:szCs w:val="22"/>
                <w:lang w:eastAsia="ru-RU"/>
              </w:rPr>
              <w:t>53:11:0900116:299</w:t>
            </w:r>
          </w:p>
        </w:tc>
      </w:tr>
      <w:tr w:rsidR="00D557D6" w:rsidRPr="00D557D6" w:rsidTr="00242BC2">
        <w:trPr>
          <w:trHeight w:val="300"/>
        </w:trPr>
        <w:tc>
          <w:tcPr>
            <w:tcW w:w="2689" w:type="dxa"/>
            <w:shd w:val="clear" w:color="auto" w:fill="auto"/>
            <w:noWrap/>
            <w:vAlign w:val="bottom"/>
            <w:hideMark/>
          </w:tcPr>
          <w:p w:rsidR="00D557D6" w:rsidRPr="00D557D6" w:rsidRDefault="00D557D6" w:rsidP="00D557D6">
            <w:pPr>
              <w:suppressAutoHyphens w:val="0"/>
              <w:spacing w:line="240" w:lineRule="auto"/>
              <w:rPr>
                <w:color w:val="000000"/>
                <w:sz w:val="22"/>
                <w:szCs w:val="22"/>
                <w:lang w:eastAsia="ru-RU"/>
              </w:rPr>
            </w:pPr>
            <w:r w:rsidRPr="00D557D6">
              <w:rPr>
                <w:color w:val="000000"/>
                <w:sz w:val="22"/>
                <w:szCs w:val="22"/>
                <w:lang w:eastAsia="ru-RU"/>
              </w:rPr>
              <w:t>53:11:0900116:325</w:t>
            </w:r>
          </w:p>
        </w:tc>
      </w:tr>
      <w:tr w:rsidR="00D557D6" w:rsidRPr="00D557D6" w:rsidTr="00242BC2">
        <w:trPr>
          <w:trHeight w:val="300"/>
        </w:trPr>
        <w:tc>
          <w:tcPr>
            <w:tcW w:w="2689" w:type="dxa"/>
            <w:shd w:val="clear" w:color="auto" w:fill="auto"/>
            <w:noWrap/>
            <w:vAlign w:val="bottom"/>
            <w:hideMark/>
          </w:tcPr>
          <w:p w:rsidR="00D557D6" w:rsidRPr="00D557D6" w:rsidRDefault="00D557D6" w:rsidP="00D557D6">
            <w:pPr>
              <w:suppressAutoHyphens w:val="0"/>
              <w:spacing w:line="240" w:lineRule="auto"/>
              <w:rPr>
                <w:color w:val="000000"/>
                <w:sz w:val="22"/>
                <w:szCs w:val="22"/>
                <w:lang w:eastAsia="ru-RU"/>
              </w:rPr>
            </w:pPr>
            <w:r w:rsidRPr="00D557D6">
              <w:rPr>
                <w:color w:val="000000"/>
                <w:sz w:val="22"/>
                <w:szCs w:val="22"/>
                <w:lang w:eastAsia="ru-RU"/>
              </w:rPr>
              <w:t>53:11:0900116:326</w:t>
            </w:r>
          </w:p>
        </w:tc>
      </w:tr>
      <w:tr w:rsidR="00D557D6" w:rsidRPr="00D557D6" w:rsidTr="00242BC2">
        <w:trPr>
          <w:trHeight w:val="300"/>
        </w:trPr>
        <w:tc>
          <w:tcPr>
            <w:tcW w:w="2689" w:type="dxa"/>
            <w:shd w:val="clear" w:color="auto" w:fill="auto"/>
            <w:noWrap/>
            <w:vAlign w:val="bottom"/>
            <w:hideMark/>
          </w:tcPr>
          <w:p w:rsidR="00D557D6" w:rsidRPr="00D557D6" w:rsidRDefault="00D557D6" w:rsidP="00D557D6">
            <w:pPr>
              <w:suppressAutoHyphens w:val="0"/>
              <w:spacing w:line="240" w:lineRule="auto"/>
              <w:rPr>
                <w:color w:val="000000"/>
                <w:sz w:val="22"/>
                <w:szCs w:val="22"/>
                <w:lang w:eastAsia="ru-RU"/>
              </w:rPr>
            </w:pPr>
            <w:r w:rsidRPr="00D557D6">
              <w:rPr>
                <w:color w:val="000000"/>
                <w:sz w:val="22"/>
                <w:szCs w:val="22"/>
                <w:lang w:eastAsia="ru-RU"/>
              </w:rPr>
              <w:t>53:11:0900116:328</w:t>
            </w:r>
          </w:p>
        </w:tc>
      </w:tr>
      <w:tr w:rsidR="00D557D6" w:rsidRPr="00D557D6" w:rsidTr="00242BC2">
        <w:trPr>
          <w:trHeight w:val="300"/>
        </w:trPr>
        <w:tc>
          <w:tcPr>
            <w:tcW w:w="2689" w:type="dxa"/>
            <w:shd w:val="clear" w:color="auto" w:fill="auto"/>
            <w:noWrap/>
            <w:vAlign w:val="bottom"/>
            <w:hideMark/>
          </w:tcPr>
          <w:p w:rsidR="00D557D6" w:rsidRPr="00D557D6" w:rsidRDefault="00D557D6" w:rsidP="00D557D6">
            <w:pPr>
              <w:suppressAutoHyphens w:val="0"/>
              <w:spacing w:line="240" w:lineRule="auto"/>
              <w:rPr>
                <w:color w:val="000000"/>
                <w:sz w:val="22"/>
                <w:szCs w:val="22"/>
                <w:lang w:eastAsia="ru-RU"/>
              </w:rPr>
            </w:pPr>
            <w:r w:rsidRPr="00D557D6">
              <w:rPr>
                <w:color w:val="000000"/>
                <w:sz w:val="22"/>
                <w:szCs w:val="22"/>
                <w:lang w:eastAsia="ru-RU"/>
              </w:rPr>
              <w:t>53:11:0900116:340</w:t>
            </w:r>
          </w:p>
        </w:tc>
      </w:tr>
      <w:tr w:rsidR="00D557D6" w:rsidRPr="00D557D6" w:rsidTr="00242BC2">
        <w:trPr>
          <w:trHeight w:val="300"/>
        </w:trPr>
        <w:tc>
          <w:tcPr>
            <w:tcW w:w="2689" w:type="dxa"/>
            <w:shd w:val="clear" w:color="auto" w:fill="auto"/>
            <w:noWrap/>
            <w:vAlign w:val="bottom"/>
            <w:hideMark/>
          </w:tcPr>
          <w:p w:rsidR="00D557D6" w:rsidRPr="00D557D6" w:rsidRDefault="00D557D6" w:rsidP="00D557D6">
            <w:pPr>
              <w:suppressAutoHyphens w:val="0"/>
              <w:spacing w:line="240" w:lineRule="auto"/>
              <w:rPr>
                <w:color w:val="000000"/>
                <w:sz w:val="22"/>
                <w:szCs w:val="22"/>
                <w:lang w:eastAsia="ru-RU"/>
              </w:rPr>
            </w:pPr>
            <w:r w:rsidRPr="00D557D6">
              <w:rPr>
                <w:color w:val="000000"/>
                <w:sz w:val="22"/>
                <w:szCs w:val="22"/>
                <w:lang w:eastAsia="ru-RU"/>
              </w:rPr>
              <w:t>53:11:0900116:346</w:t>
            </w:r>
          </w:p>
        </w:tc>
      </w:tr>
      <w:tr w:rsidR="00D557D6" w:rsidRPr="00D557D6" w:rsidTr="00242BC2">
        <w:trPr>
          <w:trHeight w:val="300"/>
        </w:trPr>
        <w:tc>
          <w:tcPr>
            <w:tcW w:w="2689" w:type="dxa"/>
            <w:shd w:val="clear" w:color="auto" w:fill="auto"/>
            <w:noWrap/>
            <w:vAlign w:val="bottom"/>
            <w:hideMark/>
          </w:tcPr>
          <w:p w:rsidR="00D557D6" w:rsidRPr="00D557D6" w:rsidRDefault="00D557D6" w:rsidP="00D557D6">
            <w:pPr>
              <w:suppressAutoHyphens w:val="0"/>
              <w:spacing w:line="240" w:lineRule="auto"/>
              <w:rPr>
                <w:color w:val="000000"/>
                <w:sz w:val="22"/>
                <w:szCs w:val="22"/>
                <w:lang w:eastAsia="ru-RU"/>
              </w:rPr>
            </w:pPr>
            <w:r w:rsidRPr="00D557D6">
              <w:rPr>
                <w:color w:val="000000"/>
                <w:sz w:val="22"/>
                <w:szCs w:val="22"/>
                <w:lang w:eastAsia="ru-RU"/>
              </w:rPr>
              <w:t>53:11:0900116:358</w:t>
            </w:r>
          </w:p>
        </w:tc>
      </w:tr>
      <w:tr w:rsidR="00D557D6" w:rsidRPr="00D557D6" w:rsidTr="00242BC2">
        <w:trPr>
          <w:trHeight w:val="300"/>
        </w:trPr>
        <w:tc>
          <w:tcPr>
            <w:tcW w:w="2689" w:type="dxa"/>
            <w:shd w:val="clear" w:color="auto" w:fill="auto"/>
            <w:noWrap/>
            <w:vAlign w:val="bottom"/>
            <w:hideMark/>
          </w:tcPr>
          <w:p w:rsidR="00D557D6" w:rsidRPr="00D557D6" w:rsidRDefault="00D557D6" w:rsidP="00D557D6">
            <w:pPr>
              <w:suppressAutoHyphens w:val="0"/>
              <w:spacing w:line="240" w:lineRule="auto"/>
              <w:rPr>
                <w:color w:val="000000"/>
                <w:sz w:val="22"/>
                <w:szCs w:val="22"/>
                <w:lang w:eastAsia="ru-RU"/>
              </w:rPr>
            </w:pPr>
            <w:r w:rsidRPr="00D557D6">
              <w:rPr>
                <w:color w:val="000000"/>
                <w:sz w:val="22"/>
                <w:szCs w:val="22"/>
                <w:lang w:eastAsia="ru-RU"/>
              </w:rPr>
              <w:t>53:11:0900116:48</w:t>
            </w:r>
          </w:p>
        </w:tc>
      </w:tr>
      <w:tr w:rsidR="00D557D6" w:rsidRPr="00D557D6" w:rsidTr="00242BC2">
        <w:trPr>
          <w:trHeight w:val="300"/>
        </w:trPr>
        <w:tc>
          <w:tcPr>
            <w:tcW w:w="2689" w:type="dxa"/>
            <w:shd w:val="clear" w:color="auto" w:fill="auto"/>
            <w:noWrap/>
            <w:vAlign w:val="bottom"/>
            <w:hideMark/>
          </w:tcPr>
          <w:p w:rsidR="00D557D6" w:rsidRPr="00D557D6" w:rsidRDefault="00D557D6" w:rsidP="00D557D6">
            <w:pPr>
              <w:suppressAutoHyphens w:val="0"/>
              <w:spacing w:line="240" w:lineRule="auto"/>
              <w:rPr>
                <w:color w:val="000000"/>
                <w:sz w:val="22"/>
                <w:szCs w:val="22"/>
                <w:lang w:eastAsia="ru-RU"/>
              </w:rPr>
            </w:pPr>
            <w:r w:rsidRPr="00D557D6">
              <w:rPr>
                <w:color w:val="000000"/>
                <w:sz w:val="22"/>
                <w:szCs w:val="22"/>
                <w:lang w:eastAsia="ru-RU"/>
              </w:rPr>
              <w:t>53:11:0900116:55</w:t>
            </w:r>
          </w:p>
        </w:tc>
      </w:tr>
    </w:tbl>
    <w:p w:rsidR="001B6D82" w:rsidRDefault="001B6D82" w:rsidP="00D557D6">
      <w:pPr>
        <w:suppressAutoHyphens w:val="0"/>
        <w:spacing w:after="60" w:line="240" w:lineRule="auto"/>
        <w:jc w:val="right"/>
        <w:rPr>
          <w:lang w:eastAsia="ru-RU"/>
        </w:rPr>
      </w:pPr>
      <w:bookmarkStart w:id="108" w:name="_Hlk181785996"/>
    </w:p>
    <w:bookmarkEnd w:id="108"/>
    <w:p w:rsidR="00D557D6" w:rsidRPr="00D557D6" w:rsidRDefault="00D557D6" w:rsidP="001B6D82">
      <w:pPr>
        <w:suppressAutoHyphens w:val="0"/>
        <w:spacing w:after="60" w:line="240" w:lineRule="auto"/>
        <w:jc w:val="center"/>
        <w:rPr>
          <w:noProof/>
          <w:lang w:eastAsia="ru-RU"/>
        </w:rPr>
      </w:pPr>
      <w:r w:rsidRPr="00D557D6">
        <w:rPr>
          <w:noProof/>
          <w:lang w:eastAsia="ru-RU"/>
        </w:rPr>
        <w:lastRenderedPageBreak/>
        <w:drawing>
          <wp:inline distT="0" distB="0" distL="0" distR="0" wp14:anchorId="14C275CB" wp14:editId="032DB5CE">
            <wp:extent cx="5255812" cy="3988911"/>
            <wp:effectExtent l="95250" t="76200" r="97790" b="126365"/>
            <wp:docPr id="9930205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020570" name=""/>
                    <pic:cNvPicPr/>
                  </pic:nvPicPr>
                  <pic:blipFill>
                    <a:blip r:embed="rId61"/>
                    <a:stretch>
                      <a:fillRect/>
                    </a:stretch>
                  </pic:blipFill>
                  <pic:spPr>
                    <a:xfrm>
                      <a:off x="0" y="0"/>
                      <a:ext cx="5276829" cy="4004862"/>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B6D82" w:rsidRPr="00D557D6" w:rsidRDefault="001B6D82" w:rsidP="001B6D82">
      <w:pPr>
        <w:suppressAutoHyphens w:val="0"/>
        <w:spacing w:after="60" w:line="240" w:lineRule="auto"/>
        <w:jc w:val="center"/>
        <w:rPr>
          <w:lang w:eastAsia="ru-RU"/>
        </w:rPr>
      </w:pPr>
      <w:r>
        <w:rPr>
          <w:lang w:eastAsia="ru-RU"/>
        </w:rPr>
        <w:t>Рис.</w:t>
      </w:r>
      <w:r w:rsidRPr="00D557D6">
        <w:rPr>
          <w:lang w:eastAsia="ru-RU"/>
        </w:rPr>
        <w:t xml:space="preserve"> 4.4.1</w:t>
      </w:r>
      <w:r>
        <w:rPr>
          <w:lang w:eastAsia="ru-RU"/>
        </w:rPr>
        <w:t xml:space="preserve">. </w:t>
      </w:r>
      <w:r w:rsidRPr="00D557D6">
        <w:rPr>
          <w:lang w:eastAsia="ru-RU"/>
        </w:rPr>
        <w:t>Фрагмент карты границ населённых пунктов (в том числе границ образуемых населённых пунктов), входящих в состав поселения.</w:t>
      </w:r>
    </w:p>
    <w:p w:rsidR="00D557D6" w:rsidRPr="00D557D6" w:rsidRDefault="001B6D82" w:rsidP="001B6D82">
      <w:pPr>
        <w:suppressAutoHyphens w:val="0"/>
        <w:spacing w:after="60" w:line="240" w:lineRule="auto"/>
        <w:jc w:val="right"/>
        <w:rPr>
          <w:lang w:eastAsia="ru-RU"/>
        </w:rPr>
      </w:pPr>
      <w:r>
        <w:rPr>
          <w:lang w:eastAsia="ru-RU"/>
        </w:rPr>
        <w:t xml:space="preserve"> </w:t>
      </w:r>
    </w:p>
    <w:p w:rsidR="00D557D6" w:rsidRDefault="00D557D6" w:rsidP="001B6D82">
      <w:pPr>
        <w:suppressAutoHyphens w:val="0"/>
        <w:spacing w:after="60" w:line="240" w:lineRule="auto"/>
        <w:jc w:val="center"/>
        <w:rPr>
          <w:lang w:eastAsia="ru-RU"/>
        </w:rPr>
      </w:pPr>
      <w:r w:rsidRPr="00D557D6">
        <w:rPr>
          <w:noProof/>
          <w:lang w:eastAsia="ru-RU"/>
        </w:rPr>
        <w:drawing>
          <wp:inline distT="0" distB="0" distL="0" distR="0" wp14:anchorId="0BA45723" wp14:editId="3AAF8F24">
            <wp:extent cx="4424669" cy="3781425"/>
            <wp:effectExtent l="38100" t="38100" r="90805" b="85725"/>
            <wp:docPr id="995753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75367" name=""/>
                    <pic:cNvPicPr/>
                  </pic:nvPicPr>
                  <pic:blipFill>
                    <a:blip r:embed="rId62"/>
                    <a:stretch>
                      <a:fillRect/>
                    </a:stretch>
                  </pic:blipFill>
                  <pic:spPr>
                    <a:xfrm>
                      <a:off x="0" y="0"/>
                      <a:ext cx="4433065" cy="3788601"/>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1B6D82" w:rsidRPr="00D557D6" w:rsidRDefault="001B6D82" w:rsidP="001B6D82">
      <w:pPr>
        <w:suppressAutoHyphens w:val="0"/>
        <w:spacing w:after="60" w:line="240" w:lineRule="auto"/>
        <w:jc w:val="center"/>
        <w:rPr>
          <w:lang w:eastAsia="ru-RU"/>
        </w:rPr>
      </w:pPr>
      <w:r>
        <w:rPr>
          <w:lang w:eastAsia="ru-RU"/>
        </w:rPr>
        <w:t>Рис.</w:t>
      </w:r>
      <w:r w:rsidRPr="00D557D6">
        <w:rPr>
          <w:lang w:eastAsia="ru-RU"/>
        </w:rPr>
        <w:t xml:space="preserve"> 4.4.2</w:t>
      </w:r>
      <w:r>
        <w:rPr>
          <w:lang w:eastAsia="ru-RU"/>
        </w:rPr>
        <w:t xml:space="preserve">. </w:t>
      </w:r>
      <w:r w:rsidRPr="00D557D6">
        <w:rPr>
          <w:lang w:eastAsia="ru-RU"/>
        </w:rPr>
        <w:t>Фрагмент карты границ населённых пунктов (в том числе границ образуемых населённых пунктов), входящих в состав поселения</w:t>
      </w:r>
    </w:p>
    <w:p w:rsidR="00D557D6" w:rsidRPr="00876C6C" w:rsidRDefault="00D557D6" w:rsidP="00876C6C">
      <w:pPr>
        <w:suppressAutoHyphens w:val="0"/>
        <w:spacing w:line="240" w:lineRule="auto"/>
        <w:ind w:firstLine="709"/>
        <w:jc w:val="both"/>
        <w:rPr>
          <w:rFonts w:eastAsia="Calibri"/>
          <w:lang w:eastAsia="en-US"/>
        </w:rPr>
      </w:pPr>
      <w:r w:rsidRPr="00876C6C">
        <w:rPr>
          <w:rFonts w:eastAsia="Calibri"/>
          <w:lang w:eastAsia="en-US"/>
        </w:rPr>
        <w:lastRenderedPageBreak/>
        <w:t>Планируемые границы д.</w:t>
      </w:r>
      <w:r w:rsidR="00876C6C">
        <w:rPr>
          <w:rFonts w:eastAsia="Calibri"/>
          <w:lang w:eastAsia="en-US"/>
        </w:rPr>
        <w:t xml:space="preserve"> </w:t>
      </w:r>
      <w:proofErr w:type="spellStart"/>
      <w:r w:rsidRPr="00876C6C">
        <w:rPr>
          <w:rFonts w:eastAsia="Calibri"/>
          <w:lang w:eastAsia="en-US"/>
        </w:rPr>
        <w:t>Хотяж</w:t>
      </w:r>
      <w:proofErr w:type="spellEnd"/>
      <w:r w:rsidRPr="00876C6C">
        <w:rPr>
          <w:rFonts w:eastAsia="Calibri"/>
          <w:lang w:eastAsia="en-US"/>
        </w:rPr>
        <w:t xml:space="preserve"> устанавливаются с целью актуализации сведений ЕГРН, фактического землепользования.</w:t>
      </w:r>
    </w:p>
    <w:p w:rsidR="00D557D6" w:rsidRPr="00876C6C" w:rsidRDefault="00876C6C" w:rsidP="00876C6C">
      <w:pPr>
        <w:suppressAutoHyphens w:val="0"/>
        <w:spacing w:line="240" w:lineRule="auto"/>
        <w:ind w:firstLine="709"/>
        <w:jc w:val="both"/>
        <w:rPr>
          <w:rFonts w:eastAsia="Calibri"/>
          <w:lang w:eastAsia="en-US"/>
        </w:rPr>
      </w:pPr>
      <w:bookmarkStart w:id="109" w:name="_Hlk182816023"/>
      <w:r w:rsidRPr="00876C6C">
        <w:rPr>
          <w:rFonts w:eastAsia="Calibri"/>
          <w:lang w:eastAsia="en-US"/>
        </w:rPr>
        <w:t>3</w:t>
      </w:r>
      <w:r w:rsidR="00D557D6" w:rsidRPr="00876C6C">
        <w:rPr>
          <w:rFonts w:eastAsia="Calibri"/>
          <w:lang w:eastAsia="en-US"/>
        </w:rPr>
        <w:t>. Проектом предлагается земельный участок с кадастровым номером 53:11:1400106:318 включить в границу д. Три Отрока в связи с тем, что на нём расположено кладбище (рисунок 4.4.3)</w:t>
      </w:r>
    </w:p>
    <w:p w:rsidR="00D557D6" w:rsidRPr="00D557D6" w:rsidRDefault="00D557D6" w:rsidP="005644DA">
      <w:pPr>
        <w:suppressAutoHyphens w:val="0"/>
        <w:spacing w:line="312" w:lineRule="auto"/>
        <w:jc w:val="both"/>
        <w:rPr>
          <w:rFonts w:eastAsia="Calibri"/>
          <w:lang w:eastAsia="en-US"/>
        </w:rPr>
      </w:pPr>
    </w:p>
    <w:p w:rsidR="00D557D6" w:rsidRPr="00D557D6" w:rsidRDefault="00D557D6" w:rsidP="005644DA">
      <w:pPr>
        <w:suppressAutoHyphens w:val="0"/>
        <w:spacing w:line="312" w:lineRule="auto"/>
        <w:jc w:val="center"/>
        <w:rPr>
          <w:rFonts w:eastAsia="Calibri"/>
          <w:lang w:eastAsia="en-US"/>
        </w:rPr>
      </w:pPr>
      <w:r w:rsidRPr="00D557D6">
        <w:rPr>
          <w:rFonts w:eastAsia="Calibri"/>
          <w:noProof/>
          <w:sz w:val="28"/>
          <w:szCs w:val="22"/>
          <w:lang w:eastAsia="ru-RU"/>
        </w:rPr>
        <w:drawing>
          <wp:inline distT="0" distB="0" distL="0" distR="0" wp14:anchorId="7C13361A" wp14:editId="080F72CB">
            <wp:extent cx="4731901" cy="4057650"/>
            <wp:effectExtent l="38100" t="38100" r="88265" b="95250"/>
            <wp:docPr id="18141326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32648" name=""/>
                    <pic:cNvPicPr/>
                  </pic:nvPicPr>
                  <pic:blipFill>
                    <a:blip r:embed="rId63"/>
                    <a:stretch>
                      <a:fillRect/>
                    </a:stretch>
                  </pic:blipFill>
                  <pic:spPr>
                    <a:xfrm>
                      <a:off x="0" y="0"/>
                      <a:ext cx="4737761" cy="406267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bookmarkEnd w:id="109"/>
    <w:p w:rsidR="00D557D6" w:rsidRDefault="005644DA" w:rsidP="005644DA">
      <w:pPr>
        <w:suppressAutoHyphens w:val="0"/>
        <w:spacing w:line="240" w:lineRule="auto"/>
        <w:jc w:val="center"/>
        <w:rPr>
          <w:lang w:eastAsia="ru-RU"/>
        </w:rPr>
      </w:pPr>
      <w:r>
        <w:rPr>
          <w:rFonts w:eastAsia="Calibri"/>
          <w:lang w:eastAsia="en-US"/>
        </w:rPr>
        <w:t>Рис.</w:t>
      </w:r>
      <w:r w:rsidRPr="00D557D6">
        <w:rPr>
          <w:rFonts w:eastAsia="Calibri"/>
          <w:lang w:eastAsia="en-US"/>
        </w:rPr>
        <w:t xml:space="preserve"> 4.4.3</w:t>
      </w:r>
      <w:r>
        <w:rPr>
          <w:rFonts w:eastAsia="Calibri"/>
          <w:lang w:eastAsia="en-US"/>
        </w:rPr>
        <w:t xml:space="preserve">. </w:t>
      </w:r>
      <w:r w:rsidRPr="00D557D6">
        <w:rPr>
          <w:lang w:eastAsia="ru-RU"/>
        </w:rPr>
        <w:t>Фрагмент карты границ населённых пунктов (в том числе границ образуемых населённых пунктов</w:t>
      </w:r>
      <w:r>
        <w:rPr>
          <w:lang w:eastAsia="ru-RU"/>
        </w:rPr>
        <w:t>), входящих в состав поселения.</w:t>
      </w:r>
    </w:p>
    <w:p w:rsidR="005644DA" w:rsidRPr="005644DA" w:rsidRDefault="005644DA" w:rsidP="005644DA">
      <w:pPr>
        <w:suppressAutoHyphens w:val="0"/>
        <w:spacing w:line="240" w:lineRule="auto"/>
        <w:jc w:val="center"/>
        <w:rPr>
          <w:lang w:eastAsia="ru-RU"/>
        </w:rPr>
      </w:pPr>
    </w:p>
    <w:p w:rsidR="00D557D6" w:rsidRPr="00D557D6" w:rsidRDefault="00876C6C" w:rsidP="0015739C">
      <w:pPr>
        <w:suppressAutoHyphens w:val="0"/>
        <w:spacing w:line="240" w:lineRule="auto"/>
        <w:ind w:firstLine="709"/>
        <w:jc w:val="both"/>
        <w:rPr>
          <w:rFonts w:eastAsia="Calibri"/>
          <w:lang w:eastAsia="en-US"/>
        </w:rPr>
      </w:pPr>
      <w:r w:rsidRPr="00876C6C">
        <w:rPr>
          <w:rFonts w:eastAsia="Calibri"/>
          <w:lang w:eastAsia="en-US"/>
        </w:rPr>
        <w:t>4</w:t>
      </w:r>
      <w:r w:rsidR="00D557D6" w:rsidRPr="00876C6C">
        <w:rPr>
          <w:rFonts w:eastAsia="Calibri"/>
          <w:lang w:eastAsia="en-US"/>
        </w:rPr>
        <w:t>.</w:t>
      </w:r>
      <w:r w:rsidR="00D557D6" w:rsidRPr="00D557D6">
        <w:rPr>
          <w:rFonts w:eastAsia="Calibri"/>
          <w:lang w:eastAsia="en-US"/>
        </w:rPr>
        <w:t xml:space="preserve"> Проектом предлагается изменить границу д.</w:t>
      </w:r>
      <w:r>
        <w:rPr>
          <w:rFonts w:eastAsia="Calibri"/>
          <w:lang w:eastAsia="en-US"/>
        </w:rPr>
        <w:t xml:space="preserve"> </w:t>
      </w:r>
      <w:proofErr w:type="spellStart"/>
      <w:r w:rsidR="00D557D6" w:rsidRPr="00D557D6">
        <w:rPr>
          <w:rFonts w:eastAsia="Calibri"/>
          <w:lang w:eastAsia="en-US"/>
        </w:rPr>
        <w:t>Ондвор</w:t>
      </w:r>
      <w:proofErr w:type="spellEnd"/>
      <w:r w:rsidR="00D557D6" w:rsidRPr="00D557D6">
        <w:rPr>
          <w:rFonts w:eastAsia="Calibri"/>
          <w:lang w:eastAsia="en-US"/>
        </w:rPr>
        <w:t xml:space="preserve"> а именно включить территорию из земель сельскохозяйственного назначения. площадью 8,9 га в земли населённых пунктов (рисунок 4.4.4).</w:t>
      </w:r>
    </w:p>
    <w:p w:rsidR="00D557D6" w:rsidRPr="00D557D6" w:rsidRDefault="00D557D6" w:rsidP="005644DA">
      <w:pPr>
        <w:suppressAutoHyphens w:val="0"/>
        <w:spacing w:line="240" w:lineRule="auto"/>
        <w:ind w:firstLine="709"/>
        <w:jc w:val="both"/>
        <w:rPr>
          <w:rFonts w:eastAsia="Calibri"/>
          <w:lang w:eastAsia="en-US"/>
        </w:rPr>
      </w:pPr>
      <w:r w:rsidRPr="00D557D6">
        <w:rPr>
          <w:rFonts w:eastAsia="Calibri"/>
          <w:lang w:eastAsia="en-US"/>
        </w:rPr>
        <w:t>Указанную территорию планируется использовать следующим образом:</w:t>
      </w:r>
    </w:p>
    <w:p w:rsidR="00D557D6" w:rsidRPr="00D557D6" w:rsidRDefault="00D557D6" w:rsidP="005644DA">
      <w:pPr>
        <w:numPr>
          <w:ilvl w:val="0"/>
          <w:numId w:val="109"/>
        </w:numPr>
        <w:suppressAutoHyphens w:val="0"/>
        <w:spacing w:line="240" w:lineRule="auto"/>
        <w:contextualSpacing/>
        <w:jc w:val="both"/>
        <w:rPr>
          <w:rFonts w:eastAsia="Calibri"/>
          <w:lang w:eastAsia="en-US"/>
        </w:rPr>
      </w:pPr>
      <w:r w:rsidRPr="00D557D6">
        <w:rPr>
          <w:rFonts w:eastAsia="Calibri"/>
          <w:lang w:eastAsia="en-US"/>
        </w:rPr>
        <w:t>для эксплуатации кладбища (27000,5 кв.</w:t>
      </w:r>
      <w:r w:rsidR="00876C6C">
        <w:rPr>
          <w:rFonts w:eastAsia="Calibri"/>
          <w:lang w:eastAsia="en-US"/>
        </w:rPr>
        <w:t xml:space="preserve"> </w:t>
      </w:r>
      <w:r w:rsidRPr="00D557D6">
        <w:rPr>
          <w:rFonts w:eastAsia="Calibri"/>
          <w:lang w:eastAsia="en-US"/>
        </w:rPr>
        <w:t>м)</w:t>
      </w:r>
    </w:p>
    <w:p w:rsidR="00D557D6" w:rsidRPr="00D557D6" w:rsidRDefault="00D557D6" w:rsidP="005644DA">
      <w:pPr>
        <w:numPr>
          <w:ilvl w:val="0"/>
          <w:numId w:val="109"/>
        </w:numPr>
        <w:suppressAutoHyphens w:val="0"/>
        <w:spacing w:line="240" w:lineRule="auto"/>
        <w:contextualSpacing/>
        <w:jc w:val="both"/>
        <w:rPr>
          <w:rFonts w:eastAsia="Calibri"/>
          <w:lang w:eastAsia="en-US"/>
        </w:rPr>
      </w:pPr>
      <w:r w:rsidRPr="00D557D6">
        <w:rPr>
          <w:rFonts w:eastAsia="Calibri"/>
          <w:lang w:eastAsia="en-US"/>
        </w:rPr>
        <w:t>для эксплуатации автомобильных дорог местного значения (27038,00 кв.</w:t>
      </w:r>
      <w:r w:rsidR="00876C6C">
        <w:rPr>
          <w:rFonts w:eastAsia="Calibri"/>
          <w:lang w:eastAsia="en-US"/>
        </w:rPr>
        <w:t xml:space="preserve"> </w:t>
      </w:r>
      <w:r w:rsidRPr="00D557D6">
        <w:rPr>
          <w:rFonts w:eastAsia="Calibri"/>
          <w:lang w:eastAsia="en-US"/>
        </w:rPr>
        <w:t>м)</w:t>
      </w:r>
    </w:p>
    <w:p w:rsidR="00D557D6" w:rsidRPr="00D557D6" w:rsidRDefault="00D557D6" w:rsidP="005644DA">
      <w:pPr>
        <w:numPr>
          <w:ilvl w:val="0"/>
          <w:numId w:val="109"/>
        </w:numPr>
        <w:suppressAutoHyphens w:val="0"/>
        <w:spacing w:line="240" w:lineRule="auto"/>
        <w:contextualSpacing/>
        <w:jc w:val="both"/>
        <w:rPr>
          <w:rFonts w:eastAsia="Calibri"/>
          <w:lang w:eastAsia="en-US"/>
        </w:rPr>
      </w:pPr>
      <w:r w:rsidRPr="00D557D6">
        <w:rPr>
          <w:rFonts w:eastAsia="Calibri"/>
          <w:lang w:eastAsia="en-US"/>
        </w:rPr>
        <w:t>для отдыха и туризма (17913,23</w:t>
      </w:r>
      <w:r w:rsidR="00876C6C">
        <w:rPr>
          <w:rFonts w:eastAsia="Calibri"/>
          <w:lang w:eastAsia="en-US"/>
        </w:rPr>
        <w:t xml:space="preserve"> </w:t>
      </w:r>
      <w:r w:rsidRPr="00D557D6">
        <w:rPr>
          <w:rFonts w:eastAsia="Calibri"/>
          <w:lang w:eastAsia="en-US"/>
        </w:rPr>
        <w:t>кв.</w:t>
      </w:r>
      <w:r w:rsidR="00876C6C">
        <w:rPr>
          <w:rFonts w:eastAsia="Calibri"/>
          <w:lang w:eastAsia="en-US"/>
        </w:rPr>
        <w:t xml:space="preserve"> </w:t>
      </w:r>
      <w:r w:rsidRPr="00D557D6">
        <w:rPr>
          <w:rFonts w:eastAsia="Calibri"/>
          <w:lang w:eastAsia="en-US"/>
        </w:rPr>
        <w:t>м)</w:t>
      </w:r>
    </w:p>
    <w:p w:rsidR="00D557D6" w:rsidRPr="00D557D6" w:rsidRDefault="00D557D6" w:rsidP="005644DA">
      <w:pPr>
        <w:numPr>
          <w:ilvl w:val="0"/>
          <w:numId w:val="109"/>
        </w:numPr>
        <w:suppressAutoHyphens w:val="0"/>
        <w:spacing w:line="240" w:lineRule="auto"/>
        <w:contextualSpacing/>
        <w:jc w:val="both"/>
        <w:rPr>
          <w:rFonts w:eastAsia="Calibri"/>
          <w:lang w:eastAsia="en-US"/>
        </w:rPr>
      </w:pPr>
      <w:r w:rsidRPr="00D557D6">
        <w:rPr>
          <w:rFonts w:eastAsia="Calibri"/>
          <w:lang w:eastAsia="en-US"/>
        </w:rPr>
        <w:t>застройка индивидуальными жилыми домами (6789,2 кв.</w:t>
      </w:r>
      <w:r w:rsidR="00876C6C">
        <w:rPr>
          <w:rFonts w:eastAsia="Calibri"/>
          <w:lang w:eastAsia="en-US"/>
        </w:rPr>
        <w:t xml:space="preserve"> </w:t>
      </w:r>
      <w:r w:rsidRPr="00D557D6">
        <w:rPr>
          <w:rFonts w:eastAsia="Calibri"/>
          <w:lang w:eastAsia="en-US"/>
        </w:rPr>
        <w:t>м)</w:t>
      </w:r>
    </w:p>
    <w:p w:rsidR="00D557D6" w:rsidRPr="00D557D6" w:rsidRDefault="00D557D6" w:rsidP="005644DA">
      <w:pPr>
        <w:numPr>
          <w:ilvl w:val="0"/>
          <w:numId w:val="109"/>
        </w:numPr>
        <w:suppressAutoHyphens w:val="0"/>
        <w:spacing w:line="240" w:lineRule="auto"/>
        <w:contextualSpacing/>
        <w:jc w:val="both"/>
        <w:rPr>
          <w:rFonts w:eastAsia="Calibri"/>
          <w:lang w:eastAsia="en-US"/>
        </w:rPr>
      </w:pPr>
      <w:r w:rsidRPr="00D557D6">
        <w:rPr>
          <w:rFonts w:eastAsia="Calibri"/>
          <w:lang w:eastAsia="en-US"/>
        </w:rPr>
        <w:t>сельскохозяйственное использование (10227,27 кв.</w:t>
      </w:r>
      <w:r w:rsidR="00876C6C">
        <w:rPr>
          <w:rFonts w:eastAsia="Calibri"/>
          <w:lang w:eastAsia="en-US"/>
        </w:rPr>
        <w:t xml:space="preserve"> </w:t>
      </w:r>
      <w:r w:rsidRPr="00D557D6">
        <w:rPr>
          <w:rFonts w:eastAsia="Calibri"/>
          <w:lang w:eastAsia="en-US"/>
        </w:rPr>
        <w:t>м)</w:t>
      </w:r>
    </w:p>
    <w:p w:rsidR="00D557D6" w:rsidRPr="00D557D6" w:rsidRDefault="00D557D6" w:rsidP="00D557D6">
      <w:pPr>
        <w:suppressAutoHyphens w:val="0"/>
        <w:spacing w:line="312" w:lineRule="auto"/>
        <w:jc w:val="both"/>
        <w:rPr>
          <w:rFonts w:eastAsia="Calibri"/>
          <w:lang w:eastAsia="en-US"/>
        </w:rPr>
      </w:pPr>
    </w:p>
    <w:p w:rsidR="00D557D6" w:rsidRPr="00D557D6" w:rsidRDefault="00D557D6" w:rsidP="00D557D6">
      <w:pPr>
        <w:suppressAutoHyphens w:val="0"/>
        <w:spacing w:line="312" w:lineRule="auto"/>
        <w:jc w:val="both"/>
        <w:rPr>
          <w:rFonts w:eastAsia="Calibri"/>
          <w:lang w:eastAsia="en-US"/>
        </w:rPr>
      </w:pPr>
      <w:r w:rsidRPr="00D557D6">
        <w:rPr>
          <w:rFonts w:eastAsia="Calibri"/>
          <w:noProof/>
          <w:sz w:val="28"/>
          <w:szCs w:val="22"/>
          <w:lang w:eastAsia="ru-RU"/>
        </w:rPr>
        <w:lastRenderedPageBreak/>
        <w:drawing>
          <wp:inline distT="0" distB="0" distL="0" distR="0" wp14:anchorId="53B38639" wp14:editId="2931268E">
            <wp:extent cx="5940425" cy="3920490"/>
            <wp:effectExtent l="0" t="0" r="3175" b="3810"/>
            <wp:docPr id="12261829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82975" name=""/>
                    <pic:cNvPicPr/>
                  </pic:nvPicPr>
                  <pic:blipFill>
                    <a:blip r:embed="rId64"/>
                    <a:stretch>
                      <a:fillRect/>
                    </a:stretch>
                  </pic:blipFill>
                  <pic:spPr>
                    <a:xfrm>
                      <a:off x="0" y="0"/>
                      <a:ext cx="5940425" cy="3920490"/>
                    </a:xfrm>
                    <a:prstGeom prst="rect">
                      <a:avLst/>
                    </a:prstGeom>
                  </pic:spPr>
                </pic:pic>
              </a:graphicData>
            </a:graphic>
          </wp:inline>
        </w:drawing>
      </w:r>
    </w:p>
    <w:p w:rsidR="00D557D6" w:rsidRDefault="005644DA" w:rsidP="005644DA">
      <w:pPr>
        <w:suppressAutoHyphens w:val="0"/>
        <w:spacing w:line="240" w:lineRule="auto"/>
        <w:jc w:val="center"/>
        <w:rPr>
          <w:rFonts w:eastAsia="Calibri"/>
          <w:lang w:eastAsia="en-US"/>
        </w:rPr>
      </w:pPr>
      <w:r>
        <w:rPr>
          <w:rFonts w:eastAsia="Calibri"/>
          <w:lang w:eastAsia="en-US"/>
        </w:rPr>
        <w:t>Рис.</w:t>
      </w:r>
      <w:r w:rsidRPr="00D557D6">
        <w:rPr>
          <w:rFonts w:eastAsia="Calibri"/>
          <w:lang w:eastAsia="en-US"/>
        </w:rPr>
        <w:t xml:space="preserve"> 4.4.4</w:t>
      </w:r>
      <w:r>
        <w:rPr>
          <w:rFonts w:eastAsia="Calibri"/>
          <w:lang w:eastAsia="en-US"/>
        </w:rPr>
        <w:t>.</w:t>
      </w:r>
    </w:p>
    <w:p w:rsidR="005644DA" w:rsidRPr="00D557D6" w:rsidRDefault="005644DA" w:rsidP="005644DA">
      <w:pPr>
        <w:suppressAutoHyphens w:val="0"/>
        <w:spacing w:line="240" w:lineRule="auto"/>
        <w:jc w:val="center"/>
        <w:rPr>
          <w:rFonts w:eastAsia="Calibri"/>
          <w:lang w:eastAsia="en-US"/>
        </w:rPr>
      </w:pPr>
    </w:p>
    <w:p w:rsidR="00D557D6" w:rsidRPr="00D557D6" w:rsidRDefault="00876C6C" w:rsidP="0015739C">
      <w:pPr>
        <w:suppressAutoHyphens w:val="0"/>
        <w:spacing w:line="240" w:lineRule="auto"/>
        <w:ind w:firstLine="709"/>
        <w:contextualSpacing/>
        <w:jc w:val="both"/>
        <w:rPr>
          <w:rFonts w:eastAsia="Calibri"/>
          <w:lang w:eastAsia="en-US"/>
        </w:rPr>
      </w:pPr>
      <w:r w:rsidRPr="00876C6C">
        <w:rPr>
          <w:rFonts w:eastAsia="Calibri"/>
          <w:lang w:eastAsia="en-US"/>
        </w:rPr>
        <w:t>5</w:t>
      </w:r>
      <w:r w:rsidR="0015739C" w:rsidRPr="00876C6C">
        <w:rPr>
          <w:rFonts w:eastAsia="Calibri"/>
          <w:lang w:eastAsia="en-US"/>
        </w:rPr>
        <w:t>.</w:t>
      </w:r>
      <w:r w:rsidR="0015739C">
        <w:rPr>
          <w:rFonts w:eastAsia="Calibri"/>
          <w:lang w:eastAsia="en-US"/>
        </w:rPr>
        <w:t xml:space="preserve"> </w:t>
      </w:r>
      <w:r w:rsidR="00D557D6" w:rsidRPr="00D557D6">
        <w:rPr>
          <w:rFonts w:eastAsia="Calibri"/>
          <w:lang w:eastAsia="en-US"/>
        </w:rPr>
        <w:t>Проектом предлагается изменить границу д.</w:t>
      </w:r>
      <w:r>
        <w:rPr>
          <w:rFonts w:eastAsia="Calibri"/>
          <w:lang w:eastAsia="en-US"/>
        </w:rPr>
        <w:t xml:space="preserve"> </w:t>
      </w:r>
      <w:r w:rsidR="00D557D6" w:rsidRPr="00D557D6">
        <w:rPr>
          <w:rFonts w:eastAsia="Calibri"/>
          <w:lang w:eastAsia="en-US"/>
        </w:rPr>
        <w:t xml:space="preserve">Береговые </w:t>
      </w:r>
      <w:proofErr w:type="spellStart"/>
      <w:r w:rsidR="00D557D6" w:rsidRPr="00D557D6">
        <w:rPr>
          <w:rFonts w:eastAsia="Calibri"/>
          <w:lang w:eastAsia="en-US"/>
        </w:rPr>
        <w:t>Морины</w:t>
      </w:r>
      <w:proofErr w:type="spellEnd"/>
      <w:r w:rsidR="00D557D6" w:rsidRPr="00D557D6">
        <w:rPr>
          <w:rFonts w:eastAsia="Calibri"/>
          <w:lang w:eastAsia="en-US"/>
        </w:rPr>
        <w:t>, а именно включить территорию из земель сельскохозяйственного назначения. площадью 1,83 га в земли населённых пунктов. Данное мероприятие необходимо для размещения автомобильной дороги, которая позволит закольцевать улицы Курортная и Приозёрная, что позволит разгрузить транспортный поток и обеспечить беспрепятственный проезд специальной техники (Рисунок 4.4.5).</w:t>
      </w:r>
    </w:p>
    <w:p w:rsidR="00D557D6" w:rsidRPr="00D557D6" w:rsidRDefault="00D557D6" w:rsidP="0015739C">
      <w:pPr>
        <w:suppressAutoHyphens w:val="0"/>
        <w:spacing w:line="240" w:lineRule="auto"/>
        <w:jc w:val="both"/>
        <w:rPr>
          <w:rFonts w:eastAsia="Calibri"/>
          <w:lang w:eastAsia="en-US"/>
        </w:rPr>
      </w:pPr>
      <w:r w:rsidRPr="00D557D6">
        <w:rPr>
          <w:rFonts w:eastAsia="Calibri"/>
          <w:lang w:eastAsia="en-US"/>
        </w:rPr>
        <w:t>Указанную территорию планируется использовать следующим образом:</w:t>
      </w:r>
    </w:p>
    <w:p w:rsidR="00D557D6" w:rsidRPr="00D557D6" w:rsidRDefault="00D557D6" w:rsidP="0015739C">
      <w:pPr>
        <w:suppressAutoHyphens w:val="0"/>
        <w:spacing w:line="240" w:lineRule="auto"/>
        <w:jc w:val="both"/>
        <w:rPr>
          <w:rFonts w:eastAsia="Calibri"/>
          <w:lang w:eastAsia="en-US"/>
        </w:rPr>
      </w:pPr>
      <w:r w:rsidRPr="00D557D6">
        <w:rPr>
          <w:rFonts w:eastAsia="Calibri"/>
          <w:lang w:eastAsia="en-US"/>
        </w:rPr>
        <w:t>-</w:t>
      </w:r>
      <w:r w:rsidR="005644DA">
        <w:rPr>
          <w:rFonts w:eastAsia="Calibri"/>
          <w:lang w:eastAsia="en-US"/>
        </w:rPr>
        <w:t xml:space="preserve"> </w:t>
      </w:r>
      <w:r w:rsidRPr="00D557D6">
        <w:rPr>
          <w:rFonts w:eastAsia="Calibri"/>
          <w:lang w:eastAsia="en-US"/>
        </w:rPr>
        <w:t>зона озеленённых территорий общего пользования (10793,9 кв.</w:t>
      </w:r>
      <w:r w:rsidR="00876C6C">
        <w:rPr>
          <w:rFonts w:eastAsia="Calibri"/>
          <w:lang w:eastAsia="en-US"/>
        </w:rPr>
        <w:t xml:space="preserve"> </w:t>
      </w:r>
      <w:r w:rsidRPr="00D557D6">
        <w:rPr>
          <w:rFonts w:eastAsia="Calibri"/>
          <w:lang w:eastAsia="en-US"/>
        </w:rPr>
        <w:t>м);</w:t>
      </w:r>
    </w:p>
    <w:p w:rsidR="00D557D6" w:rsidRPr="00D557D6" w:rsidRDefault="00D557D6" w:rsidP="0015739C">
      <w:pPr>
        <w:suppressAutoHyphens w:val="0"/>
        <w:spacing w:line="240" w:lineRule="auto"/>
        <w:jc w:val="both"/>
        <w:rPr>
          <w:rFonts w:eastAsia="Calibri"/>
          <w:lang w:eastAsia="en-US"/>
        </w:rPr>
      </w:pPr>
      <w:r w:rsidRPr="00D557D6">
        <w:rPr>
          <w:rFonts w:eastAsia="Calibri"/>
          <w:lang w:eastAsia="en-US"/>
        </w:rPr>
        <w:t>-</w:t>
      </w:r>
      <w:r w:rsidR="005644DA">
        <w:rPr>
          <w:rFonts w:eastAsia="Calibri"/>
          <w:lang w:eastAsia="en-US"/>
        </w:rPr>
        <w:t xml:space="preserve"> </w:t>
      </w:r>
      <w:r w:rsidRPr="00D557D6">
        <w:rPr>
          <w:rFonts w:eastAsia="Calibri"/>
          <w:lang w:eastAsia="en-US"/>
        </w:rPr>
        <w:t>зона застройки индивидуальными жилыми домами (7546,8 кв.</w:t>
      </w:r>
      <w:r w:rsidR="00876C6C">
        <w:rPr>
          <w:rFonts w:eastAsia="Calibri"/>
          <w:lang w:eastAsia="en-US"/>
        </w:rPr>
        <w:t xml:space="preserve"> </w:t>
      </w:r>
      <w:r w:rsidRPr="00D557D6">
        <w:rPr>
          <w:rFonts w:eastAsia="Calibri"/>
          <w:lang w:eastAsia="en-US"/>
        </w:rPr>
        <w:t>м).</w:t>
      </w:r>
    </w:p>
    <w:p w:rsidR="00D557D6" w:rsidRPr="00D557D6" w:rsidRDefault="00D557D6" w:rsidP="00D557D6">
      <w:pPr>
        <w:suppressAutoHyphens w:val="0"/>
        <w:spacing w:line="240" w:lineRule="auto"/>
        <w:ind w:left="360"/>
        <w:jc w:val="both"/>
        <w:rPr>
          <w:rFonts w:eastAsia="Calibri"/>
          <w:lang w:eastAsia="en-US"/>
        </w:rPr>
      </w:pPr>
    </w:p>
    <w:p w:rsidR="00D557D6" w:rsidRDefault="00D557D6" w:rsidP="00D557D6">
      <w:pPr>
        <w:suppressAutoHyphens w:val="0"/>
        <w:spacing w:line="312" w:lineRule="auto"/>
        <w:jc w:val="center"/>
        <w:rPr>
          <w:rFonts w:eastAsia="Calibri"/>
          <w:lang w:eastAsia="en-US"/>
        </w:rPr>
      </w:pPr>
      <w:r w:rsidRPr="00D557D6">
        <w:rPr>
          <w:rFonts w:eastAsia="Calibri"/>
          <w:noProof/>
          <w:sz w:val="28"/>
          <w:szCs w:val="22"/>
          <w:lang w:eastAsia="ru-RU"/>
        </w:rPr>
        <w:lastRenderedPageBreak/>
        <w:drawing>
          <wp:inline distT="0" distB="0" distL="0" distR="0" wp14:anchorId="5DA0D400" wp14:editId="7DF1E999">
            <wp:extent cx="5327374" cy="3548925"/>
            <wp:effectExtent l="0" t="0" r="6985" b="0"/>
            <wp:docPr id="17454523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452340" name=""/>
                    <pic:cNvPicPr/>
                  </pic:nvPicPr>
                  <pic:blipFill>
                    <a:blip r:embed="rId65"/>
                    <a:stretch>
                      <a:fillRect/>
                    </a:stretch>
                  </pic:blipFill>
                  <pic:spPr>
                    <a:xfrm>
                      <a:off x="0" y="0"/>
                      <a:ext cx="5327374" cy="3548925"/>
                    </a:xfrm>
                    <a:prstGeom prst="rect">
                      <a:avLst/>
                    </a:prstGeom>
                  </pic:spPr>
                </pic:pic>
              </a:graphicData>
            </a:graphic>
          </wp:inline>
        </w:drawing>
      </w:r>
    </w:p>
    <w:p w:rsidR="005644DA" w:rsidRDefault="005644DA" w:rsidP="00D557D6">
      <w:pPr>
        <w:suppressAutoHyphens w:val="0"/>
        <w:spacing w:line="312" w:lineRule="auto"/>
        <w:jc w:val="center"/>
        <w:rPr>
          <w:rFonts w:eastAsia="Calibri"/>
          <w:lang w:eastAsia="en-US"/>
        </w:rPr>
      </w:pPr>
      <w:r>
        <w:rPr>
          <w:rFonts w:eastAsia="Calibri"/>
          <w:lang w:eastAsia="en-US"/>
        </w:rPr>
        <w:t>Рис.</w:t>
      </w:r>
      <w:r w:rsidRPr="00D557D6">
        <w:rPr>
          <w:rFonts w:eastAsia="Calibri"/>
          <w:lang w:eastAsia="en-US"/>
        </w:rPr>
        <w:t xml:space="preserve"> 4.4.5</w:t>
      </w:r>
      <w:r>
        <w:rPr>
          <w:rFonts w:eastAsia="Calibri"/>
          <w:lang w:eastAsia="en-US"/>
        </w:rPr>
        <w:t>.</w:t>
      </w:r>
    </w:p>
    <w:p w:rsidR="00330D03" w:rsidRPr="00D557D6" w:rsidRDefault="00330D03" w:rsidP="00D557D6">
      <w:pPr>
        <w:suppressAutoHyphens w:val="0"/>
        <w:spacing w:line="312" w:lineRule="auto"/>
        <w:jc w:val="center"/>
        <w:rPr>
          <w:rFonts w:eastAsia="Calibri"/>
          <w:lang w:eastAsia="en-US"/>
        </w:rPr>
      </w:pPr>
    </w:p>
    <w:p w:rsidR="00D557D6" w:rsidRDefault="00BA0DBE" w:rsidP="0003267D">
      <w:pPr>
        <w:numPr>
          <w:ilvl w:val="1"/>
          <w:numId w:val="0"/>
        </w:numPr>
        <w:suppressAutoHyphens w:val="0"/>
        <w:spacing w:line="240" w:lineRule="auto"/>
        <w:ind w:firstLine="709"/>
        <w:jc w:val="both"/>
        <w:outlineLvl w:val="1"/>
        <w:rPr>
          <w:rFonts w:eastAsia="Calibri"/>
          <w:b/>
          <w:color w:val="000000"/>
          <w:sz w:val="28"/>
          <w:szCs w:val="28"/>
          <w:lang w:eastAsia="ru-RU"/>
        </w:rPr>
      </w:pPr>
      <w:r>
        <w:rPr>
          <w:rFonts w:eastAsia="Calibri"/>
          <w:b/>
          <w:color w:val="000000"/>
          <w:sz w:val="28"/>
          <w:szCs w:val="28"/>
          <w:lang w:eastAsia="ru-RU"/>
        </w:rPr>
        <w:t xml:space="preserve">4.5. </w:t>
      </w:r>
      <w:r w:rsidR="00D557D6" w:rsidRPr="00D557D6">
        <w:rPr>
          <w:rFonts w:eastAsia="Calibri"/>
          <w:b/>
          <w:color w:val="000000"/>
          <w:sz w:val="28"/>
          <w:szCs w:val="28"/>
          <w:lang w:eastAsia="ru-RU"/>
        </w:rPr>
        <w:t>Перечень земельных участков из состава земель сельскохозяйственного назначения, планируемых к переводу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330D03" w:rsidRPr="00D557D6" w:rsidRDefault="00330D03" w:rsidP="00330D03">
      <w:pPr>
        <w:numPr>
          <w:ilvl w:val="1"/>
          <w:numId w:val="0"/>
        </w:numPr>
        <w:suppressAutoHyphens w:val="0"/>
        <w:spacing w:line="240" w:lineRule="auto"/>
        <w:ind w:firstLine="709"/>
        <w:jc w:val="both"/>
        <w:outlineLvl w:val="1"/>
        <w:rPr>
          <w:rFonts w:eastAsia="Calibri"/>
          <w:b/>
          <w:color w:val="000000"/>
          <w:sz w:val="28"/>
          <w:szCs w:val="28"/>
          <w:lang w:eastAsia="ru-RU"/>
        </w:rPr>
      </w:pPr>
    </w:p>
    <w:p w:rsidR="00D557D6" w:rsidRDefault="00D557D6" w:rsidP="00D557D6">
      <w:pPr>
        <w:suppressAutoHyphens w:val="0"/>
        <w:spacing w:line="240" w:lineRule="auto"/>
        <w:ind w:firstLine="709"/>
        <w:jc w:val="both"/>
        <w:rPr>
          <w:lang w:eastAsia="ru-RU"/>
        </w:rPr>
      </w:pPr>
      <w:r w:rsidRPr="00D557D6">
        <w:rPr>
          <w:bCs/>
          <w:lang w:eastAsia="ru-RU"/>
        </w:rPr>
        <w:t xml:space="preserve">Настоящими изменениями не запланированы земли </w:t>
      </w:r>
      <w:r w:rsidRPr="00D557D6">
        <w:rPr>
          <w:lang w:eastAsia="ru-RU"/>
        </w:rPr>
        <w:t xml:space="preserve">к переводу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p w:rsidR="00330D03" w:rsidRPr="00D557D6" w:rsidRDefault="00330D03" w:rsidP="00D557D6">
      <w:pPr>
        <w:suppressAutoHyphens w:val="0"/>
        <w:spacing w:line="240" w:lineRule="auto"/>
        <w:ind w:firstLine="709"/>
        <w:jc w:val="both"/>
        <w:rPr>
          <w:lang w:eastAsia="ru-RU"/>
        </w:rPr>
      </w:pPr>
    </w:p>
    <w:p w:rsidR="00D557D6" w:rsidRDefault="00BA0DBE" w:rsidP="0003267D">
      <w:pPr>
        <w:numPr>
          <w:ilvl w:val="1"/>
          <w:numId w:val="0"/>
        </w:numPr>
        <w:suppressAutoHyphens w:val="0"/>
        <w:spacing w:line="240" w:lineRule="auto"/>
        <w:ind w:firstLine="709"/>
        <w:outlineLvl w:val="1"/>
        <w:rPr>
          <w:rFonts w:eastAsia="Calibri"/>
          <w:b/>
          <w:color w:val="000000"/>
          <w:sz w:val="28"/>
          <w:szCs w:val="28"/>
          <w:lang w:eastAsia="en-US"/>
        </w:rPr>
      </w:pPr>
      <w:bookmarkStart w:id="110" w:name="_Toc180489405"/>
      <w:bookmarkStart w:id="111" w:name="_GoBack"/>
      <w:bookmarkEnd w:id="106"/>
      <w:bookmarkEnd w:id="111"/>
      <w:r>
        <w:rPr>
          <w:rFonts w:eastAsia="Calibri"/>
          <w:b/>
          <w:color w:val="000000"/>
          <w:sz w:val="28"/>
          <w:szCs w:val="28"/>
          <w:lang w:eastAsia="en-US"/>
        </w:rPr>
        <w:t xml:space="preserve">4.6. </w:t>
      </w:r>
      <w:r w:rsidR="00D557D6" w:rsidRPr="00D557D6">
        <w:rPr>
          <w:rFonts w:eastAsia="Calibri"/>
          <w:b/>
          <w:color w:val="000000"/>
          <w:sz w:val="28"/>
          <w:szCs w:val="28"/>
          <w:lang w:eastAsia="en-US"/>
        </w:rPr>
        <w:t>Технико-экономические показатели</w:t>
      </w:r>
      <w:bookmarkEnd w:id="110"/>
    </w:p>
    <w:p w:rsidR="00330D03" w:rsidRPr="00D557D6" w:rsidRDefault="00330D03" w:rsidP="00330D03">
      <w:pPr>
        <w:numPr>
          <w:ilvl w:val="1"/>
          <w:numId w:val="0"/>
        </w:numPr>
        <w:suppressAutoHyphens w:val="0"/>
        <w:spacing w:line="240" w:lineRule="auto"/>
        <w:ind w:firstLine="709"/>
        <w:jc w:val="both"/>
        <w:outlineLvl w:val="1"/>
        <w:rPr>
          <w:rFonts w:eastAsia="Calibri"/>
          <w:b/>
          <w:color w:val="000000"/>
          <w:sz w:val="28"/>
          <w:szCs w:val="28"/>
          <w:lang w:eastAsia="en-US"/>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46"/>
        <w:gridCol w:w="4033"/>
        <w:gridCol w:w="1353"/>
        <w:gridCol w:w="1701"/>
        <w:gridCol w:w="1418"/>
      </w:tblGrid>
      <w:tr w:rsidR="00D557D6" w:rsidRPr="00D557D6" w:rsidTr="00330D03">
        <w:trPr>
          <w:trHeight w:val="723"/>
          <w:tblHeader/>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w:t>
            </w:r>
          </w:p>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п/п</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Наименование показателя</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Единица измерения</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Современное состояние</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Расчетный срок</w:t>
            </w:r>
          </w:p>
        </w:tc>
      </w:tr>
      <w:tr w:rsidR="00D557D6" w:rsidRPr="00D557D6" w:rsidTr="00330D03">
        <w:trPr>
          <w:trHeight w:val="212"/>
          <w:tblHeader/>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1</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2</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3</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4</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5</w:t>
            </w:r>
          </w:p>
        </w:tc>
      </w:tr>
      <w:tr w:rsidR="00D557D6" w:rsidRPr="00D557D6" w:rsidTr="00330D03">
        <w:trPr>
          <w:trHeight w:val="383"/>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I.</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Территория</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383"/>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1.</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Общая площадь земель в границах муниципального образования</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2829,02</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2844,38</w:t>
            </w:r>
          </w:p>
        </w:tc>
      </w:tr>
      <w:tr w:rsidR="00D557D6" w:rsidRPr="00D557D6" w:rsidTr="00330D03">
        <w:trPr>
          <w:trHeight w:val="240"/>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2.</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Общая площадь земель в границах населенных пунктов</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876C6C">
            <w:pPr>
              <w:suppressAutoHyphens w:val="0"/>
              <w:spacing w:line="240" w:lineRule="auto"/>
              <w:jc w:val="center"/>
              <w:rPr>
                <w:rFonts w:eastAsia="Calibri"/>
                <w:b/>
                <w:sz w:val="22"/>
                <w:szCs w:val="22"/>
                <w:lang w:val="en-US" w:eastAsia="en-US"/>
              </w:rPr>
            </w:pPr>
            <w:r w:rsidRPr="00D557D6">
              <w:rPr>
                <w:rFonts w:eastAsia="Calibri"/>
                <w:b/>
                <w:sz w:val="22"/>
                <w:szCs w:val="22"/>
                <w:lang w:val="en-US" w:eastAsia="en-US"/>
              </w:rPr>
              <w:t>2828</w:t>
            </w:r>
            <w:r w:rsidR="00876C6C">
              <w:rPr>
                <w:rFonts w:eastAsia="Calibri"/>
                <w:b/>
                <w:sz w:val="22"/>
                <w:szCs w:val="22"/>
                <w:lang w:eastAsia="en-US"/>
              </w:rPr>
              <w:t>,</w:t>
            </w:r>
            <w:r w:rsidRPr="00D557D6">
              <w:rPr>
                <w:rFonts w:eastAsia="Calibri"/>
                <w:b/>
                <w:sz w:val="22"/>
                <w:szCs w:val="22"/>
                <w:lang w:val="en-US" w:eastAsia="en-US"/>
              </w:rPr>
              <w:t>95</w:t>
            </w:r>
          </w:p>
        </w:tc>
        <w:tc>
          <w:tcPr>
            <w:tcW w:w="1418" w:type="dxa"/>
            <w:shd w:val="clear" w:color="auto" w:fill="auto"/>
            <w:tcMar>
              <w:top w:w="0" w:type="dxa"/>
              <w:left w:w="108" w:type="dxa"/>
              <w:bottom w:w="0" w:type="dxa"/>
              <w:right w:w="108" w:type="dxa"/>
            </w:tcMar>
            <w:vAlign w:val="center"/>
          </w:tcPr>
          <w:p w:rsidR="00D557D6" w:rsidRPr="00D557D6" w:rsidRDefault="00D557D6" w:rsidP="00876C6C">
            <w:pPr>
              <w:suppressAutoHyphens w:val="0"/>
              <w:spacing w:line="240" w:lineRule="auto"/>
              <w:jc w:val="center"/>
              <w:rPr>
                <w:rFonts w:eastAsia="Calibri"/>
                <w:b/>
                <w:sz w:val="22"/>
                <w:szCs w:val="22"/>
                <w:lang w:val="en-US" w:eastAsia="en-US"/>
              </w:rPr>
            </w:pPr>
            <w:r w:rsidRPr="00D557D6">
              <w:rPr>
                <w:rFonts w:eastAsia="Calibri"/>
                <w:b/>
                <w:sz w:val="22"/>
                <w:szCs w:val="22"/>
                <w:lang w:val="en-US" w:eastAsia="en-US"/>
              </w:rPr>
              <w:t>2825</w:t>
            </w:r>
            <w:r w:rsidR="00876C6C">
              <w:rPr>
                <w:rFonts w:eastAsia="Calibri"/>
                <w:b/>
                <w:sz w:val="22"/>
                <w:szCs w:val="22"/>
                <w:lang w:eastAsia="en-US"/>
              </w:rPr>
              <w:t>,</w:t>
            </w:r>
            <w:r w:rsidRPr="00D557D6">
              <w:rPr>
                <w:rFonts w:eastAsia="Calibri"/>
                <w:b/>
                <w:sz w:val="22"/>
                <w:szCs w:val="22"/>
                <w:lang w:val="en-US" w:eastAsia="en-US"/>
              </w:rPr>
              <w:t>48</w:t>
            </w:r>
          </w:p>
        </w:tc>
      </w:tr>
      <w:tr w:rsidR="00D557D6" w:rsidRPr="00D557D6" w:rsidTr="00330D03">
        <w:trPr>
          <w:trHeight w:val="240"/>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3.</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Общая площадь земель в границах застройки</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876C6C">
            <w:pPr>
              <w:suppressAutoHyphens w:val="0"/>
              <w:spacing w:line="240" w:lineRule="auto"/>
              <w:jc w:val="center"/>
              <w:rPr>
                <w:rFonts w:eastAsia="Calibri"/>
                <w:sz w:val="22"/>
                <w:szCs w:val="22"/>
                <w:lang w:eastAsia="en-US"/>
              </w:rPr>
            </w:pPr>
            <w:r w:rsidRPr="00D557D6">
              <w:rPr>
                <w:rFonts w:eastAsia="Calibri"/>
                <w:b/>
                <w:sz w:val="22"/>
                <w:szCs w:val="22"/>
                <w:lang w:val="en-US" w:eastAsia="en-US"/>
              </w:rPr>
              <w:t>2828</w:t>
            </w:r>
            <w:r w:rsidR="00876C6C">
              <w:rPr>
                <w:rFonts w:eastAsia="Calibri"/>
                <w:b/>
                <w:sz w:val="22"/>
                <w:szCs w:val="22"/>
                <w:lang w:eastAsia="en-US"/>
              </w:rPr>
              <w:t>,</w:t>
            </w:r>
            <w:r w:rsidRPr="00D557D6">
              <w:rPr>
                <w:rFonts w:eastAsia="Calibri"/>
                <w:b/>
                <w:sz w:val="22"/>
                <w:szCs w:val="22"/>
                <w:lang w:val="en-US" w:eastAsia="en-US"/>
              </w:rPr>
              <w:t>95</w:t>
            </w:r>
          </w:p>
        </w:tc>
        <w:tc>
          <w:tcPr>
            <w:tcW w:w="1418" w:type="dxa"/>
            <w:shd w:val="clear" w:color="auto" w:fill="auto"/>
            <w:tcMar>
              <w:top w:w="0" w:type="dxa"/>
              <w:left w:w="108" w:type="dxa"/>
              <w:bottom w:w="0" w:type="dxa"/>
              <w:right w:w="108" w:type="dxa"/>
            </w:tcMar>
            <w:vAlign w:val="center"/>
          </w:tcPr>
          <w:p w:rsidR="00D557D6" w:rsidRPr="00D557D6" w:rsidRDefault="00D557D6" w:rsidP="00876C6C">
            <w:pPr>
              <w:suppressAutoHyphens w:val="0"/>
              <w:spacing w:line="240" w:lineRule="auto"/>
              <w:jc w:val="center"/>
              <w:rPr>
                <w:rFonts w:eastAsia="Calibri"/>
                <w:sz w:val="22"/>
                <w:szCs w:val="22"/>
                <w:lang w:eastAsia="en-US"/>
              </w:rPr>
            </w:pPr>
            <w:r w:rsidRPr="00D557D6">
              <w:rPr>
                <w:rFonts w:eastAsia="Calibri"/>
                <w:b/>
                <w:sz w:val="22"/>
                <w:szCs w:val="22"/>
                <w:lang w:val="en-US" w:eastAsia="en-US"/>
              </w:rPr>
              <w:t>2825</w:t>
            </w:r>
            <w:r w:rsidR="00876C6C">
              <w:rPr>
                <w:rFonts w:eastAsia="Calibri"/>
                <w:b/>
                <w:sz w:val="22"/>
                <w:szCs w:val="22"/>
                <w:lang w:eastAsia="en-US"/>
              </w:rPr>
              <w:t>,</w:t>
            </w:r>
            <w:r w:rsidRPr="00D557D6">
              <w:rPr>
                <w:rFonts w:eastAsia="Calibri"/>
                <w:b/>
                <w:sz w:val="22"/>
                <w:szCs w:val="22"/>
                <w:lang w:val="en-US" w:eastAsia="en-US"/>
              </w:rPr>
              <w:t>48</w:t>
            </w:r>
          </w:p>
        </w:tc>
      </w:tr>
      <w:tr w:rsidR="00D557D6" w:rsidRPr="00D557D6" w:rsidTr="00330D03">
        <w:trPr>
          <w:trHeight w:val="240"/>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876C6C">
            <w:pPr>
              <w:suppressAutoHyphens w:val="0"/>
              <w:spacing w:line="240" w:lineRule="auto"/>
              <w:jc w:val="center"/>
              <w:rPr>
                <w:rFonts w:eastAsia="Calibri"/>
                <w:sz w:val="22"/>
                <w:szCs w:val="22"/>
                <w:lang w:val="en-US" w:eastAsia="en-US"/>
              </w:rPr>
            </w:pPr>
            <w:r w:rsidRPr="00D557D6">
              <w:rPr>
                <w:rFonts w:eastAsia="Calibri"/>
                <w:sz w:val="22"/>
                <w:szCs w:val="22"/>
                <w:lang w:val="en-US" w:eastAsia="en-US"/>
              </w:rPr>
              <w:t>10</w:t>
            </w:r>
            <w:r w:rsidR="00876C6C">
              <w:rPr>
                <w:rFonts w:eastAsia="Calibri"/>
                <w:sz w:val="22"/>
                <w:szCs w:val="22"/>
                <w:lang w:eastAsia="en-US"/>
              </w:rPr>
              <w:t>,</w:t>
            </w:r>
            <w:r w:rsidRPr="00D557D6">
              <w:rPr>
                <w:rFonts w:eastAsia="Calibri"/>
                <w:sz w:val="22"/>
                <w:szCs w:val="22"/>
                <w:lang w:val="en-US" w:eastAsia="en-US"/>
              </w:rPr>
              <w:t>24</w:t>
            </w:r>
          </w:p>
        </w:tc>
        <w:tc>
          <w:tcPr>
            <w:tcW w:w="1418" w:type="dxa"/>
            <w:shd w:val="clear" w:color="auto" w:fill="auto"/>
            <w:tcMar>
              <w:top w:w="0" w:type="dxa"/>
              <w:left w:w="108" w:type="dxa"/>
              <w:bottom w:w="0" w:type="dxa"/>
              <w:right w:w="108" w:type="dxa"/>
            </w:tcMar>
            <w:vAlign w:val="center"/>
          </w:tcPr>
          <w:p w:rsidR="00D557D6" w:rsidRPr="00D557D6" w:rsidRDefault="00D557D6" w:rsidP="00876C6C">
            <w:pPr>
              <w:suppressAutoHyphens w:val="0"/>
              <w:spacing w:line="240" w:lineRule="auto"/>
              <w:jc w:val="center"/>
              <w:rPr>
                <w:rFonts w:eastAsia="Calibri"/>
                <w:sz w:val="22"/>
                <w:szCs w:val="22"/>
                <w:lang w:val="en-US" w:eastAsia="en-US"/>
              </w:rPr>
            </w:pPr>
            <w:r w:rsidRPr="00D557D6">
              <w:rPr>
                <w:rFonts w:eastAsia="Calibri"/>
                <w:sz w:val="22"/>
                <w:szCs w:val="22"/>
                <w:lang w:val="en-US" w:eastAsia="en-US"/>
              </w:rPr>
              <w:t>10</w:t>
            </w:r>
            <w:r w:rsidR="00876C6C">
              <w:rPr>
                <w:rFonts w:eastAsia="Calibri"/>
                <w:sz w:val="22"/>
                <w:szCs w:val="22"/>
                <w:lang w:eastAsia="en-US"/>
              </w:rPr>
              <w:t>,</w:t>
            </w:r>
            <w:r w:rsidRPr="00D557D6">
              <w:rPr>
                <w:rFonts w:eastAsia="Calibri"/>
                <w:sz w:val="22"/>
                <w:szCs w:val="22"/>
                <w:lang w:val="en-US" w:eastAsia="en-US"/>
              </w:rPr>
              <w:t>22</w:t>
            </w:r>
          </w:p>
        </w:tc>
      </w:tr>
      <w:tr w:rsidR="00D557D6" w:rsidRPr="00D557D6" w:rsidTr="00330D03">
        <w:trPr>
          <w:trHeight w:val="240"/>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в том числе:</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360"/>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3.1.</w:t>
            </w:r>
          </w:p>
          <w:p w:rsidR="00D557D6" w:rsidRPr="00D557D6" w:rsidRDefault="00D557D6" w:rsidP="00D557D6">
            <w:pPr>
              <w:suppressAutoHyphens w:val="0"/>
              <w:spacing w:line="240" w:lineRule="auto"/>
              <w:jc w:val="center"/>
              <w:rPr>
                <w:rFonts w:eastAsia="Calibri"/>
                <w:b/>
                <w:sz w:val="22"/>
                <w:szCs w:val="22"/>
                <w:lang w:eastAsia="en-US"/>
              </w:rPr>
            </w:pP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lastRenderedPageBreak/>
              <w:t>Жилая зона</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876C6C">
            <w:pPr>
              <w:suppressAutoHyphens w:val="0"/>
              <w:spacing w:line="240" w:lineRule="auto"/>
              <w:jc w:val="center"/>
              <w:rPr>
                <w:rFonts w:eastAsia="Calibri"/>
                <w:sz w:val="22"/>
                <w:szCs w:val="22"/>
                <w:lang w:val="en-US" w:eastAsia="en-US"/>
              </w:rPr>
            </w:pPr>
            <w:r w:rsidRPr="00D557D6">
              <w:rPr>
                <w:rFonts w:eastAsia="Calibri"/>
                <w:sz w:val="22"/>
                <w:szCs w:val="22"/>
                <w:lang w:val="en-US" w:eastAsia="en-US"/>
              </w:rPr>
              <w:t>2437</w:t>
            </w:r>
            <w:r w:rsidR="00876C6C">
              <w:rPr>
                <w:rFonts w:eastAsia="Calibri"/>
                <w:sz w:val="22"/>
                <w:szCs w:val="22"/>
                <w:lang w:eastAsia="en-US"/>
              </w:rPr>
              <w:t>,</w:t>
            </w:r>
            <w:r w:rsidRPr="00D557D6">
              <w:rPr>
                <w:rFonts w:eastAsia="Calibri"/>
                <w:sz w:val="22"/>
                <w:szCs w:val="22"/>
                <w:lang w:val="en-US" w:eastAsia="en-US"/>
              </w:rPr>
              <w:t>11</w:t>
            </w:r>
          </w:p>
        </w:tc>
        <w:tc>
          <w:tcPr>
            <w:tcW w:w="1418" w:type="dxa"/>
            <w:shd w:val="clear" w:color="auto" w:fill="auto"/>
            <w:tcMar>
              <w:top w:w="0" w:type="dxa"/>
              <w:left w:w="108" w:type="dxa"/>
              <w:bottom w:w="0" w:type="dxa"/>
              <w:right w:w="108" w:type="dxa"/>
            </w:tcMar>
            <w:vAlign w:val="center"/>
          </w:tcPr>
          <w:p w:rsidR="00D557D6" w:rsidRPr="00D557D6" w:rsidRDefault="00D557D6" w:rsidP="00876C6C">
            <w:pPr>
              <w:suppressAutoHyphens w:val="0"/>
              <w:spacing w:line="240" w:lineRule="auto"/>
              <w:jc w:val="center"/>
              <w:rPr>
                <w:rFonts w:eastAsia="Calibri"/>
                <w:sz w:val="22"/>
                <w:szCs w:val="22"/>
                <w:lang w:val="en-US" w:eastAsia="en-US"/>
              </w:rPr>
            </w:pPr>
            <w:r w:rsidRPr="00D557D6">
              <w:rPr>
                <w:rFonts w:eastAsia="Calibri"/>
                <w:sz w:val="22"/>
                <w:szCs w:val="22"/>
                <w:lang w:val="en-US" w:eastAsia="en-US"/>
              </w:rPr>
              <w:t>2435</w:t>
            </w:r>
            <w:r w:rsidR="00876C6C">
              <w:rPr>
                <w:rFonts w:eastAsia="Calibri"/>
                <w:sz w:val="22"/>
                <w:szCs w:val="22"/>
                <w:lang w:eastAsia="en-US"/>
              </w:rPr>
              <w:t>,</w:t>
            </w:r>
            <w:r w:rsidRPr="00D557D6">
              <w:rPr>
                <w:rFonts w:eastAsia="Calibri"/>
                <w:sz w:val="22"/>
                <w:szCs w:val="22"/>
                <w:lang w:val="en-US" w:eastAsia="en-US"/>
              </w:rPr>
              <w:t>95</w:t>
            </w:r>
          </w:p>
        </w:tc>
      </w:tr>
      <w:tr w:rsidR="00D557D6" w:rsidRPr="00D557D6" w:rsidTr="00330D03">
        <w:trPr>
          <w:trHeight w:val="360"/>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SimSun"/>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SimSun"/>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 от общей площади земель в установленных границах</w:t>
            </w:r>
          </w:p>
        </w:tc>
        <w:tc>
          <w:tcPr>
            <w:tcW w:w="1701" w:type="dxa"/>
            <w:shd w:val="clear" w:color="auto" w:fill="auto"/>
            <w:tcMar>
              <w:top w:w="0" w:type="dxa"/>
              <w:left w:w="108" w:type="dxa"/>
              <w:bottom w:w="0" w:type="dxa"/>
              <w:right w:w="108" w:type="dxa"/>
            </w:tcMar>
            <w:vAlign w:val="center"/>
          </w:tcPr>
          <w:p w:rsidR="00D557D6" w:rsidRPr="00D557D6" w:rsidRDefault="00D557D6" w:rsidP="00876C6C">
            <w:pPr>
              <w:suppressAutoHyphens w:val="0"/>
              <w:spacing w:line="240" w:lineRule="auto"/>
              <w:jc w:val="center"/>
              <w:rPr>
                <w:rFonts w:eastAsia="Calibri"/>
                <w:sz w:val="22"/>
                <w:szCs w:val="22"/>
                <w:lang w:val="en-US" w:eastAsia="en-US"/>
              </w:rPr>
            </w:pPr>
            <w:r w:rsidRPr="00D557D6">
              <w:rPr>
                <w:rFonts w:eastAsia="Calibri"/>
                <w:sz w:val="22"/>
                <w:szCs w:val="22"/>
                <w:lang w:val="en-US" w:eastAsia="en-US"/>
              </w:rPr>
              <w:t>86</w:t>
            </w:r>
            <w:r w:rsidR="00876C6C">
              <w:rPr>
                <w:rFonts w:eastAsia="Calibri"/>
                <w:sz w:val="22"/>
                <w:szCs w:val="22"/>
                <w:lang w:eastAsia="en-US"/>
              </w:rPr>
              <w:t>,</w:t>
            </w:r>
            <w:r w:rsidRPr="00D557D6">
              <w:rPr>
                <w:rFonts w:eastAsia="Calibri"/>
                <w:sz w:val="22"/>
                <w:szCs w:val="22"/>
                <w:lang w:val="en-US" w:eastAsia="en-US"/>
              </w:rPr>
              <w:t>15</w:t>
            </w:r>
          </w:p>
        </w:tc>
        <w:tc>
          <w:tcPr>
            <w:tcW w:w="1418" w:type="dxa"/>
            <w:shd w:val="clear" w:color="auto" w:fill="auto"/>
            <w:tcMar>
              <w:top w:w="0" w:type="dxa"/>
              <w:left w:w="108" w:type="dxa"/>
              <w:bottom w:w="0" w:type="dxa"/>
              <w:right w:w="108" w:type="dxa"/>
            </w:tcMar>
            <w:vAlign w:val="center"/>
          </w:tcPr>
          <w:p w:rsidR="00D557D6" w:rsidRPr="00D557D6" w:rsidRDefault="00D557D6" w:rsidP="00876C6C">
            <w:pPr>
              <w:suppressAutoHyphens w:val="0"/>
              <w:spacing w:line="240" w:lineRule="auto"/>
              <w:jc w:val="center"/>
              <w:rPr>
                <w:rFonts w:eastAsia="Calibri"/>
                <w:sz w:val="22"/>
                <w:szCs w:val="22"/>
                <w:lang w:val="en-US" w:eastAsia="en-US"/>
              </w:rPr>
            </w:pPr>
            <w:r w:rsidRPr="00D557D6">
              <w:rPr>
                <w:rFonts w:eastAsia="Calibri"/>
                <w:sz w:val="22"/>
                <w:szCs w:val="22"/>
                <w:lang w:val="en-US" w:eastAsia="en-US"/>
              </w:rPr>
              <w:t>86</w:t>
            </w:r>
            <w:r w:rsidR="00876C6C">
              <w:rPr>
                <w:rFonts w:eastAsia="Calibri"/>
                <w:sz w:val="22"/>
                <w:szCs w:val="22"/>
                <w:lang w:eastAsia="en-US"/>
              </w:rPr>
              <w:t>,</w:t>
            </w:r>
            <w:r w:rsidRPr="00D557D6">
              <w:rPr>
                <w:rFonts w:eastAsia="Calibri"/>
                <w:sz w:val="22"/>
                <w:szCs w:val="22"/>
                <w:lang w:val="en-US" w:eastAsia="en-US"/>
              </w:rPr>
              <w:t>21</w:t>
            </w:r>
          </w:p>
        </w:tc>
      </w:tr>
      <w:tr w:rsidR="00D557D6" w:rsidRPr="00D557D6" w:rsidTr="00330D03">
        <w:trPr>
          <w:trHeight w:val="255"/>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в том числе:</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240"/>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3.1.1.</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Зона многоэтажной жилой застройки</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40"/>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SimSun"/>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SimSun"/>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55"/>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3.1.2.</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зона жилой застройки средней этажности</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876C6C">
            <w:pPr>
              <w:suppressAutoHyphens w:val="0"/>
              <w:spacing w:line="240" w:lineRule="auto"/>
              <w:jc w:val="center"/>
              <w:rPr>
                <w:rFonts w:eastAsia="Calibri"/>
                <w:sz w:val="22"/>
                <w:szCs w:val="22"/>
                <w:lang w:val="en-US" w:eastAsia="en-US"/>
              </w:rPr>
            </w:pPr>
            <w:r w:rsidRPr="00D557D6">
              <w:rPr>
                <w:rFonts w:eastAsia="Calibri"/>
                <w:sz w:val="22"/>
                <w:szCs w:val="22"/>
                <w:lang w:val="en-US" w:eastAsia="en-US"/>
              </w:rPr>
              <w:t>311</w:t>
            </w:r>
            <w:r w:rsidR="00876C6C">
              <w:rPr>
                <w:rFonts w:eastAsia="Calibri"/>
                <w:sz w:val="22"/>
                <w:szCs w:val="22"/>
                <w:lang w:eastAsia="en-US"/>
              </w:rPr>
              <w:t>,</w:t>
            </w:r>
            <w:r w:rsidRPr="00D557D6">
              <w:rPr>
                <w:rFonts w:eastAsia="Calibri"/>
                <w:sz w:val="22"/>
                <w:szCs w:val="22"/>
                <w:lang w:val="en-US" w:eastAsia="en-US"/>
              </w:rPr>
              <w:t>17</w:t>
            </w:r>
          </w:p>
        </w:tc>
        <w:tc>
          <w:tcPr>
            <w:tcW w:w="1418" w:type="dxa"/>
            <w:shd w:val="clear" w:color="auto" w:fill="auto"/>
            <w:tcMar>
              <w:top w:w="0" w:type="dxa"/>
              <w:left w:w="108" w:type="dxa"/>
              <w:bottom w:w="0" w:type="dxa"/>
              <w:right w:w="108" w:type="dxa"/>
            </w:tcMar>
            <w:vAlign w:val="center"/>
          </w:tcPr>
          <w:p w:rsidR="00D557D6" w:rsidRPr="00D557D6" w:rsidRDefault="00D557D6" w:rsidP="00876C6C">
            <w:pPr>
              <w:suppressAutoHyphens w:val="0"/>
              <w:spacing w:line="240" w:lineRule="auto"/>
              <w:jc w:val="center"/>
              <w:rPr>
                <w:rFonts w:eastAsia="Calibri"/>
                <w:sz w:val="22"/>
                <w:szCs w:val="22"/>
                <w:lang w:val="en-US" w:eastAsia="en-US"/>
              </w:rPr>
            </w:pPr>
            <w:r w:rsidRPr="00D557D6">
              <w:rPr>
                <w:rFonts w:eastAsia="Calibri"/>
                <w:sz w:val="22"/>
                <w:szCs w:val="22"/>
                <w:lang w:val="en-US" w:eastAsia="en-US"/>
              </w:rPr>
              <w:t>311</w:t>
            </w:r>
            <w:r w:rsidR="00876C6C">
              <w:rPr>
                <w:rFonts w:eastAsia="Calibri"/>
                <w:sz w:val="22"/>
                <w:szCs w:val="22"/>
                <w:lang w:eastAsia="en-US"/>
              </w:rPr>
              <w:t>,</w:t>
            </w:r>
            <w:r w:rsidRPr="00D557D6">
              <w:rPr>
                <w:rFonts w:eastAsia="Calibri"/>
                <w:sz w:val="22"/>
                <w:szCs w:val="22"/>
                <w:lang w:val="en-US" w:eastAsia="en-US"/>
              </w:rPr>
              <w:t>17</w:t>
            </w:r>
          </w:p>
        </w:tc>
      </w:tr>
      <w:tr w:rsidR="00D557D6" w:rsidRPr="00D557D6" w:rsidTr="00330D03">
        <w:trPr>
          <w:trHeight w:val="255"/>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SimSun"/>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SimSun"/>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876C6C">
            <w:pPr>
              <w:suppressAutoHyphens w:val="0"/>
              <w:spacing w:line="240" w:lineRule="auto"/>
              <w:jc w:val="center"/>
              <w:rPr>
                <w:rFonts w:eastAsia="Calibri"/>
                <w:sz w:val="22"/>
                <w:szCs w:val="22"/>
                <w:lang w:val="en-US" w:eastAsia="en-US"/>
              </w:rPr>
            </w:pPr>
            <w:r w:rsidRPr="00D557D6">
              <w:rPr>
                <w:rFonts w:eastAsia="Calibri"/>
                <w:sz w:val="22"/>
                <w:szCs w:val="22"/>
                <w:lang w:val="en-US" w:eastAsia="en-US"/>
              </w:rPr>
              <w:t>12</w:t>
            </w:r>
            <w:r w:rsidR="00876C6C">
              <w:rPr>
                <w:rFonts w:eastAsia="Calibri"/>
                <w:sz w:val="22"/>
                <w:szCs w:val="22"/>
                <w:lang w:eastAsia="en-US"/>
              </w:rPr>
              <w:t>,</w:t>
            </w:r>
            <w:r w:rsidRPr="00D557D6">
              <w:rPr>
                <w:rFonts w:eastAsia="Calibri"/>
                <w:sz w:val="22"/>
                <w:szCs w:val="22"/>
                <w:lang w:val="en-US" w:eastAsia="en-US"/>
              </w:rPr>
              <w:t>77</w:t>
            </w:r>
          </w:p>
        </w:tc>
        <w:tc>
          <w:tcPr>
            <w:tcW w:w="1418" w:type="dxa"/>
            <w:shd w:val="clear" w:color="auto" w:fill="auto"/>
            <w:tcMar>
              <w:top w:w="0" w:type="dxa"/>
              <w:left w:w="108" w:type="dxa"/>
              <w:bottom w:w="0" w:type="dxa"/>
              <w:right w:w="108" w:type="dxa"/>
            </w:tcMar>
            <w:vAlign w:val="center"/>
          </w:tcPr>
          <w:p w:rsidR="00D557D6" w:rsidRPr="00D557D6" w:rsidRDefault="00D557D6" w:rsidP="00876C6C">
            <w:pPr>
              <w:suppressAutoHyphens w:val="0"/>
              <w:spacing w:line="240" w:lineRule="auto"/>
              <w:jc w:val="center"/>
              <w:rPr>
                <w:rFonts w:eastAsia="Calibri"/>
                <w:sz w:val="22"/>
                <w:szCs w:val="22"/>
                <w:lang w:val="en-US" w:eastAsia="en-US"/>
              </w:rPr>
            </w:pPr>
            <w:r w:rsidRPr="00D557D6">
              <w:rPr>
                <w:rFonts w:eastAsia="Calibri"/>
                <w:sz w:val="22"/>
                <w:szCs w:val="22"/>
                <w:lang w:val="en-US" w:eastAsia="en-US"/>
              </w:rPr>
              <w:t>12</w:t>
            </w:r>
            <w:r w:rsidR="00876C6C">
              <w:rPr>
                <w:rFonts w:eastAsia="Calibri"/>
                <w:sz w:val="22"/>
                <w:szCs w:val="22"/>
                <w:lang w:eastAsia="en-US"/>
              </w:rPr>
              <w:t>,</w:t>
            </w:r>
            <w:r w:rsidRPr="00D557D6">
              <w:rPr>
                <w:rFonts w:eastAsia="Calibri"/>
                <w:sz w:val="22"/>
                <w:szCs w:val="22"/>
                <w:lang w:val="en-US" w:eastAsia="en-US"/>
              </w:rPr>
              <w:t>77</w:t>
            </w:r>
          </w:p>
        </w:tc>
      </w:tr>
      <w:tr w:rsidR="00D557D6" w:rsidRPr="00D557D6" w:rsidTr="00330D03">
        <w:trPr>
          <w:trHeight w:val="170"/>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SimSun"/>
                <w:sz w:val="22"/>
                <w:szCs w:val="22"/>
                <w:lang w:eastAsia="en-US"/>
              </w:rPr>
            </w:pPr>
            <w:r w:rsidRPr="00D557D6">
              <w:rPr>
                <w:rFonts w:eastAsia="SimSun"/>
                <w:sz w:val="22"/>
                <w:szCs w:val="22"/>
                <w:lang w:eastAsia="en-US"/>
              </w:rPr>
              <w:t>3.1.3.</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SimSun"/>
                <w:sz w:val="22"/>
                <w:szCs w:val="22"/>
                <w:lang w:eastAsia="en-US"/>
              </w:rPr>
            </w:pPr>
            <w:r w:rsidRPr="00D557D6">
              <w:rPr>
                <w:rFonts w:eastAsia="Calibri"/>
                <w:sz w:val="22"/>
                <w:szCs w:val="22"/>
                <w:lang w:eastAsia="en-US"/>
              </w:rPr>
              <w:t>зона индивидуальной жилой застройки постоянного проживания</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876C6C">
            <w:pPr>
              <w:suppressAutoHyphens w:val="0"/>
              <w:spacing w:line="240" w:lineRule="auto"/>
              <w:jc w:val="center"/>
              <w:rPr>
                <w:rFonts w:eastAsia="Calibri"/>
                <w:sz w:val="22"/>
                <w:szCs w:val="22"/>
                <w:lang w:val="en-US" w:eastAsia="en-US"/>
              </w:rPr>
            </w:pPr>
            <w:r w:rsidRPr="00D557D6">
              <w:rPr>
                <w:rFonts w:eastAsia="Calibri"/>
                <w:sz w:val="22"/>
                <w:szCs w:val="22"/>
                <w:lang w:val="en-US" w:eastAsia="en-US"/>
              </w:rPr>
              <w:t>2125</w:t>
            </w:r>
            <w:r w:rsidR="00876C6C">
              <w:rPr>
                <w:rFonts w:eastAsia="Calibri"/>
                <w:sz w:val="22"/>
                <w:szCs w:val="22"/>
                <w:lang w:eastAsia="en-US"/>
              </w:rPr>
              <w:t>,</w:t>
            </w:r>
            <w:r w:rsidRPr="00D557D6">
              <w:rPr>
                <w:rFonts w:eastAsia="Calibri"/>
                <w:sz w:val="22"/>
                <w:szCs w:val="22"/>
                <w:lang w:val="en-US" w:eastAsia="en-US"/>
              </w:rPr>
              <w:t>94</w:t>
            </w:r>
          </w:p>
        </w:tc>
        <w:tc>
          <w:tcPr>
            <w:tcW w:w="1418" w:type="dxa"/>
            <w:shd w:val="clear" w:color="auto" w:fill="auto"/>
            <w:tcMar>
              <w:top w:w="0" w:type="dxa"/>
              <w:left w:w="108" w:type="dxa"/>
              <w:bottom w:w="0" w:type="dxa"/>
              <w:right w:w="108" w:type="dxa"/>
            </w:tcMar>
            <w:vAlign w:val="center"/>
          </w:tcPr>
          <w:p w:rsidR="00D557D6" w:rsidRPr="00D557D6" w:rsidRDefault="00D557D6" w:rsidP="00876C6C">
            <w:pPr>
              <w:suppressAutoHyphens w:val="0"/>
              <w:spacing w:line="240" w:lineRule="auto"/>
              <w:jc w:val="center"/>
              <w:rPr>
                <w:rFonts w:eastAsia="Calibri"/>
                <w:sz w:val="22"/>
                <w:szCs w:val="22"/>
                <w:lang w:val="en-US" w:eastAsia="en-US"/>
              </w:rPr>
            </w:pPr>
            <w:r w:rsidRPr="00D557D6">
              <w:rPr>
                <w:rFonts w:eastAsia="Calibri"/>
                <w:sz w:val="22"/>
                <w:szCs w:val="22"/>
                <w:lang w:val="en-US" w:eastAsia="en-US"/>
              </w:rPr>
              <w:t>2124</w:t>
            </w:r>
            <w:r w:rsidR="00876C6C">
              <w:rPr>
                <w:rFonts w:eastAsia="Calibri"/>
                <w:sz w:val="22"/>
                <w:szCs w:val="22"/>
                <w:lang w:eastAsia="en-US"/>
              </w:rPr>
              <w:t>,</w:t>
            </w:r>
            <w:r w:rsidRPr="00D557D6">
              <w:rPr>
                <w:rFonts w:eastAsia="Calibri"/>
                <w:sz w:val="22"/>
                <w:szCs w:val="22"/>
                <w:lang w:val="en-US" w:eastAsia="en-US"/>
              </w:rPr>
              <w:t>78</w:t>
            </w:r>
          </w:p>
        </w:tc>
      </w:tr>
      <w:tr w:rsidR="00D557D6" w:rsidRPr="00D557D6" w:rsidTr="00330D03">
        <w:trPr>
          <w:trHeight w:val="170"/>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SimSun"/>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SimSun"/>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876C6C">
            <w:pPr>
              <w:suppressAutoHyphens w:val="0"/>
              <w:spacing w:line="240" w:lineRule="auto"/>
              <w:jc w:val="center"/>
              <w:rPr>
                <w:rFonts w:eastAsia="Calibri"/>
                <w:sz w:val="22"/>
                <w:szCs w:val="22"/>
                <w:lang w:val="en-US" w:eastAsia="en-US"/>
              </w:rPr>
            </w:pPr>
            <w:r w:rsidRPr="00D557D6">
              <w:rPr>
                <w:rFonts w:eastAsia="Calibri"/>
                <w:sz w:val="22"/>
                <w:szCs w:val="22"/>
                <w:lang w:val="en-US" w:eastAsia="en-US"/>
              </w:rPr>
              <w:t>87</w:t>
            </w:r>
            <w:r w:rsidR="00876C6C">
              <w:rPr>
                <w:rFonts w:eastAsia="Calibri"/>
                <w:sz w:val="22"/>
                <w:szCs w:val="22"/>
                <w:lang w:eastAsia="en-US"/>
              </w:rPr>
              <w:t>,</w:t>
            </w:r>
            <w:r w:rsidRPr="00D557D6">
              <w:rPr>
                <w:rFonts w:eastAsia="Calibri"/>
                <w:sz w:val="22"/>
                <w:szCs w:val="22"/>
                <w:lang w:val="en-US" w:eastAsia="en-US"/>
              </w:rPr>
              <w:t>23</w:t>
            </w:r>
          </w:p>
        </w:tc>
        <w:tc>
          <w:tcPr>
            <w:tcW w:w="1418" w:type="dxa"/>
            <w:shd w:val="clear" w:color="auto" w:fill="auto"/>
            <w:tcMar>
              <w:top w:w="0" w:type="dxa"/>
              <w:left w:w="108" w:type="dxa"/>
              <w:bottom w:w="0" w:type="dxa"/>
              <w:right w:w="108" w:type="dxa"/>
            </w:tcMar>
            <w:vAlign w:val="center"/>
          </w:tcPr>
          <w:p w:rsidR="00D557D6" w:rsidRPr="00D557D6" w:rsidRDefault="00D557D6" w:rsidP="00876C6C">
            <w:pPr>
              <w:suppressAutoHyphens w:val="0"/>
              <w:spacing w:line="240" w:lineRule="auto"/>
              <w:jc w:val="center"/>
              <w:rPr>
                <w:rFonts w:eastAsia="Calibri"/>
                <w:sz w:val="22"/>
                <w:szCs w:val="22"/>
                <w:lang w:val="en-US" w:eastAsia="en-US"/>
              </w:rPr>
            </w:pPr>
            <w:r w:rsidRPr="00D557D6">
              <w:rPr>
                <w:rFonts w:eastAsia="Calibri"/>
                <w:sz w:val="22"/>
                <w:szCs w:val="22"/>
                <w:lang w:val="en-US" w:eastAsia="en-US"/>
              </w:rPr>
              <w:t>87</w:t>
            </w:r>
            <w:r w:rsidR="00876C6C">
              <w:rPr>
                <w:rFonts w:eastAsia="Calibri"/>
                <w:sz w:val="22"/>
                <w:szCs w:val="22"/>
                <w:lang w:eastAsia="en-US"/>
              </w:rPr>
              <w:t>,</w:t>
            </w:r>
            <w:r w:rsidRPr="00D557D6">
              <w:rPr>
                <w:rFonts w:eastAsia="Calibri"/>
                <w:sz w:val="22"/>
                <w:szCs w:val="22"/>
                <w:lang w:val="en-US" w:eastAsia="en-US"/>
              </w:rPr>
              <w:t>23</w:t>
            </w:r>
          </w:p>
        </w:tc>
      </w:tr>
      <w:tr w:rsidR="00D557D6" w:rsidRPr="00D557D6" w:rsidTr="00330D03">
        <w:trPr>
          <w:trHeight w:val="170"/>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SimSun"/>
                <w:sz w:val="22"/>
                <w:szCs w:val="22"/>
                <w:lang w:eastAsia="en-US"/>
              </w:rPr>
            </w:pPr>
            <w:r w:rsidRPr="00D557D6">
              <w:rPr>
                <w:rFonts w:eastAsia="SimSun"/>
                <w:sz w:val="22"/>
                <w:szCs w:val="22"/>
                <w:lang w:eastAsia="en-US"/>
              </w:rPr>
              <w:t>3.1.4.</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SimSun"/>
                <w:sz w:val="22"/>
                <w:szCs w:val="22"/>
                <w:lang w:eastAsia="en-US"/>
              </w:rPr>
            </w:pPr>
            <w:r w:rsidRPr="00D557D6">
              <w:rPr>
                <w:rFonts w:eastAsia="Calibri"/>
                <w:sz w:val="22"/>
                <w:szCs w:val="22"/>
                <w:lang w:eastAsia="en-US"/>
              </w:rPr>
              <w:t>зона индивидуальной жилой застройки сезонного проживания</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170"/>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SimSun"/>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SimSun"/>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170"/>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textAlignment w:val="baseline"/>
              <w:rPr>
                <w:rFonts w:eastAsia="Calibri"/>
                <w:sz w:val="22"/>
                <w:szCs w:val="22"/>
                <w:lang w:eastAsia="en-US"/>
              </w:rPr>
            </w:pPr>
            <w:r w:rsidRPr="00D557D6">
              <w:rPr>
                <w:rFonts w:eastAsia="Calibri"/>
                <w:sz w:val="22"/>
                <w:szCs w:val="22"/>
                <w:lang w:eastAsia="en-US"/>
              </w:rPr>
              <w:t>3.1.5</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textAlignment w:val="baseline"/>
              <w:rPr>
                <w:rFonts w:eastAsia="Calibri"/>
                <w:sz w:val="22"/>
                <w:szCs w:val="22"/>
                <w:lang w:eastAsia="en-US"/>
              </w:rPr>
            </w:pPr>
            <w:r w:rsidRPr="00D557D6">
              <w:rPr>
                <w:rFonts w:eastAsia="Calibri"/>
                <w:sz w:val="22"/>
                <w:szCs w:val="22"/>
                <w:lang w:eastAsia="en-US"/>
              </w:rPr>
              <w:t>зона временной жилой застройки</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170"/>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SimSun"/>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SimSun"/>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170"/>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SimSun"/>
                <w:sz w:val="22"/>
                <w:szCs w:val="22"/>
                <w:lang w:eastAsia="en-US"/>
              </w:rPr>
            </w:pPr>
            <w:r w:rsidRPr="00D557D6">
              <w:rPr>
                <w:rFonts w:eastAsia="SimSun"/>
                <w:sz w:val="22"/>
                <w:szCs w:val="22"/>
                <w:lang w:eastAsia="en-US"/>
              </w:rPr>
              <w:t>3.1.6.</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SimSun"/>
                <w:sz w:val="22"/>
                <w:szCs w:val="22"/>
                <w:lang w:eastAsia="en-US"/>
              </w:rPr>
            </w:pPr>
            <w:r w:rsidRPr="00D557D6">
              <w:rPr>
                <w:rFonts w:eastAsia="Calibri"/>
                <w:sz w:val="22"/>
                <w:szCs w:val="22"/>
                <w:lang w:eastAsia="en-US"/>
              </w:rPr>
              <w:t>зона мобильного жилья</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170"/>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SimSun"/>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SimSun"/>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170"/>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SimSun"/>
                <w:sz w:val="22"/>
                <w:szCs w:val="22"/>
                <w:lang w:eastAsia="en-US"/>
              </w:rPr>
            </w:pPr>
            <w:r w:rsidRPr="00D557D6">
              <w:rPr>
                <w:rFonts w:eastAsia="SimSun"/>
                <w:sz w:val="22"/>
                <w:szCs w:val="22"/>
                <w:lang w:eastAsia="en-US"/>
              </w:rPr>
              <w:t>3.1.7.</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SimSun"/>
                <w:sz w:val="22"/>
                <w:szCs w:val="22"/>
                <w:lang w:eastAsia="en-US"/>
              </w:rPr>
            </w:pPr>
            <w:r w:rsidRPr="00D557D6">
              <w:rPr>
                <w:rFonts w:eastAsia="Calibri"/>
                <w:sz w:val="22"/>
                <w:szCs w:val="22"/>
                <w:lang w:eastAsia="en-US"/>
              </w:rPr>
              <w:t>иные жилые зоны</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170"/>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SimSun"/>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SimSun"/>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170"/>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SimSun"/>
                <w:b/>
                <w:sz w:val="22"/>
                <w:szCs w:val="22"/>
                <w:lang w:eastAsia="en-US"/>
              </w:rPr>
            </w:pPr>
            <w:r w:rsidRPr="00D557D6">
              <w:rPr>
                <w:rFonts w:eastAsia="SimSun"/>
                <w:b/>
                <w:sz w:val="22"/>
                <w:szCs w:val="22"/>
                <w:lang w:eastAsia="en-US"/>
              </w:rPr>
              <w:t>3.2.</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SimSun"/>
                <w:b/>
                <w:sz w:val="22"/>
                <w:szCs w:val="22"/>
                <w:lang w:eastAsia="en-US"/>
              </w:rPr>
            </w:pPr>
            <w:r w:rsidRPr="00D557D6">
              <w:rPr>
                <w:rFonts w:eastAsia="SimSun"/>
                <w:b/>
                <w:sz w:val="22"/>
                <w:szCs w:val="22"/>
                <w:lang w:eastAsia="en-US"/>
              </w:rPr>
              <w:t>Общественно-деловая зона</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876C6C">
            <w:pPr>
              <w:suppressAutoHyphens w:val="0"/>
              <w:spacing w:line="240" w:lineRule="auto"/>
              <w:jc w:val="center"/>
              <w:rPr>
                <w:rFonts w:eastAsia="Calibri"/>
                <w:sz w:val="22"/>
                <w:szCs w:val="22"/>
                <w:lang w:val="en-US" w:eastAsia="en-US"/>
              </w:rPr>
            </w:pPr>
            <w:r w:rsidRPr="00D557D6">
              <w:rPr>
                <w:rFonts w:eastAsia="Calibri"/>
                <w:sz w:val="22"/>
                <w:szCs w:val="22"/>
                <w:lang w:val="en-US" w:eastAsia="en-US"/>
              </w:rPr>
              <w:t>86</w:t>
            </w:r>
            <w:r w:rsidR="00876C6C">
              <w:rPr>
                <w:rFonts w:eastAsia="Calibri"/>
                <w:sz w:val="22"/>
                <w:szCs w:val="22"/>
                <w:lang w:eastAsia="en-US"/>
              </w:rPr>
              <w:t>,</w:t>
            </w:r>
            <w:r w:rsidRPr="00D557D6">
              <w:rPr>
                <w:rFonts w:eastAsia="Calibri"/>
                <w:sz w:val="22"/>
                <w:szCs w:val="22"/>
                <w:lang w:val="en-US" w:eastAsia="en-US"/>
              </w:rPr>
              <w:t>97</w:t>
            </w:r>
          </w:p>
        </w:tc>
        <w:tc>
          <w:tcPr>
            <w:tcW w:w="1418" w:type="dxa"/>
            <w:shd w:val="clear" w:color="auto" w:fill="auto"/>
            <w:tcMar>
              <w:top w:w="0" w:type="dxa"/>
              <w:left w:w="108" w:type="dxa"/>
              <w:bottom w:w="0" w:type="dxa"/>
              <w:right w:w="108" w:type="dxa"/>
            </w:tcMar>
            <w:vAlign w:val="center"/>
          </w:tcPr>
          <w:p w:rsidR="00D557D6" w:rsidRPr="00D557D6" w:rsidRDefault="00D557D6" w:rsidP="00876C6C">
            <w:pPr>
              <w:suppressAutoHyphens w:val="0"/>
              <w:spacing w:line="240" w:lineRule="auto"/>
              <w:jc w:val="center"/>
              <w:rPr>
                <w:rFonts w:eastAsia="Calibri"/>
                <w:sz w:val="22"/>
                <w:szCs w:val="22"/>
                <w:lang w:val="en-US" w:eastAsia="en-US"/>
              </w:rPr>
            </w:pPr>
            <w:r w:rsidRPr="00D557D6">
              <w:rPr>
                <w:rFonts w:eastAsia="Calibri"/>
                <w:sz w:val="22"/>
                <w:szCs w:val="22"/>
                <w:lang w:val="en-US" w:eastAsia="en-US"/>
              </w:rPr>
              <w:t>86</w:t>
            </w:r>
            <w:r w:rsidR="00876C6C">
              <w:rPr>
                <w:rFonts w:eastAsia="Calibri"/>
                <w:sz w:val="22"/>
                <w:szCs w:val="22"/>
                <w:lang w:eastAsia="en-US"/>
              </w:rPr>
              <w:t>,</w:t>
            </w:r>
            <w:r w:rsidRPr="00D557D6">
              <w:rPr>
                <w:rFonts w:eastAsia="Calibri"/>
                <w:sz w:val="22"/>
                <w:szCs w:val="22"/>
                <w:lang w:val="en-US" w:eastAsia="en-US"/>
              </w:rPr>
              <w:t>97</w:t>
            </w:r>
          </w:p>
        </w:tc>
      </w:tr>
      <w:tr w:rsidR="00D557D6" w:rsidRPr="00D557D6" w:rsidTr="00330D03">
        <w:trPr>
          <w:trHeight w:val="170"/>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SimSun"/>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SimSun"/>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876C6C">
            <w:pPr>
              <w:suppressAutoHyphens w:val="0"/>
              <w:spacing w:line="240" w:lineRule="auto"/>
              <w:jc w:val="center"/>
              <w:rPr>
                <w:rFonts w:eastAsia="Calibri"/>
                <w:sz w:val="22"/>
                <w:szCs w:val="22"/>
                <w:lang w:val="en-US" w:eastAsia="en-US"/>
              </w:rPr>
            </w:pPr>
            <w:r w:rsidRPr="00D557D6">
              <w:rPr>
                <w:rFonts w:eastAsia="Calibri"/>
                <w:sz w:val="22"/>
                <w:szCs w:val="22"/>
                <w:lang w:val="en-US" w:eastAsia="en-US"/>
              </w:rPr>
              <w:t>3</w:t>
            </w:r>
            <w:r w:rsidR="00876C6C">
              <w:rPr>
                <w:rFonts w:eastAsia="Calibri"/>
                <w:sz w:val="22"/>
                <w:szCs w:val="22"/>
                <w:lang w:eastAsia="en-US"/>
              </w:rPr>
              <w:t>,</w:t>
            </w:r>
            <w:r w:rsidRPr="00D557D6">
              <w:rPr>
                <w:rFonts w:eastAsia="Calibri"/>
                <w:sz w:val="22"/>
                <w:szCs w:val="22"/>
                <w:lang w:val="en-US" w:eastAsia="en-US"/>
              </w:rPr>
              <w:t>07</w:t>
            </w:r>
          </w:p>
        </w:tc>
        <w:tc>
          <w:tcPr>
            <w:tcW w:w="1418" w:type="dxa"/>
            <w:shd w:val="clear" w:color="auto" w:fill="auto"/>
            <w:tcMar>
              <w:top w:w="0" w:type="dxa"/>
              <w:left w:w="108" w:type="dxa"/>
              <w:bottom w:w="0" w:type="dxa"/>
              <w:right w:w="108" w:type="dxa"/>
            </w:tcMar>
            <w:vAlign w:val="center"/>
          </w:tcPr>
          <w:p w:rsidR="00D557D6" w:rsidRPr="00D557D6" w:rsidRDefault="00D557D6" w:rsidP="00876C6C">
            <w:pPr>
              <w:suppressAutoHyphens w:val="0"/>
              <w:spacing w:line="240" w:lineRule="auto"/>
              <w:jc w:val="center"/>
              <w:rPr>
                <w:rFonts w:eastAsia="Calibri"/>
                <w:sz w:val="22"/>
                <w:szCs w:val="22"/>
                <w:lang w:val="en-US" w:eastAsia="en-US"/>
              </w:rPr>
            </w:pPr>
            <w:r w:rsidRPr="00D557D6">
              <w:rPr>
                <w:rFonts w:eastAsia="Calibri"/>
                <w:sz w:val="22"/>
                <w:szCs w:val="22"/>
                <w:lang w:val="en-US" w:eastAsia="en-US"/>
              </w:rPr>
              <w:t>3</w:t>
            </w:r>
            <w:r w:rsidR="00876C6C">
              <w:rPr>
                <w:rFonts w:eastAsia="Calibri"/>
                <w:sz w:val="22"/>
                <w:szCs w:val="22"/>
                <w:lang w:eastAsia="en-US"/>
              </w:rPr>
              <w:t>,</w:t>
            </w:r>
            <w:r w:rsidRPr="00D557D6">
              <w:rPr>
                <w:rFonts w:eastAsia="Calibri"/>
                <w:sz w:val="22"/>
                <w:szCs w:val="22"/>
                <w:lang w:val="en-US" w:eastAsia="en-US"/>
              </w:rPr>
              <w:t>08</w:t>
            </w:r>
          </w:p>
        </w:tc>
      </w:tr>
      <w:tr w:rsidR="00D557D6" w:rsidRPr="00D557D6" w:rsidTr="00330D03">
        <w:trPr>
          <w:trHeight w:val="170"/>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SimSun"/>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SimSun"/>
                <w:sz w:val="22"/>
                <w:szCs w:val="22"/>
                <w:lang w:eastAsia="en-US"/>
              </w:rPr>
            </w:pPr>
            <w:r w:rsidRPr="00D557D6">
              <w:rPr>
                <w:rFonts w:eastAsia="Calibri"/>
                <w:sz w:val="22"/>
                <w:szCs w:val="22"/>
                <w:lang w:eastAsia="en-US"/>
              </w:rPr>
              <w:t>в том числе:</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55"/>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3.2.1.</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зона административно-делового назначения</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255"/>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SimSun"/>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SimSun"/>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255"/>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3.2.2.</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зона социально-бытового назначения</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147"/>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SimSun"/>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SimSun"/>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55"/>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3.2.3.</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зона торгового назначения</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32"/>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SimSun"/>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SimSun"/>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88"/>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3.2.4.</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зона учебно-образовательного назначения</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64"/>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67"/>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3.2.5.</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зона культурно-досугового назначения</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58"/>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62"/>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3.2.6.</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зона спортивного назначения</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52"/>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41"/>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3.2.7.</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зона здравоохранения</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46"/>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35"/>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3.2.8.</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зона соцобеспечения</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40"/>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43"/>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3.2.9.</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зона научно-исследовательского обеспечения</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44"/>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44"/>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3.2.10.</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иные административно-деловые зоны</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234"/>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178"/>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3.3.</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Производственная зона</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876C6C">
            <w:pPr>
              <w:suppressAutoHyphens w:val="0"/>
              <w:spacing w:line="240" w:lineRule="auto"/>
              <w:jc w:val="center"/>
              <w:rPr>
                <w:rFonts w:eastAsia="Calibri"/>
                <w:sz w:val="22"/>
                <w:szCs w:val="22"/>
                <w:lang w:val="en-US" w:eastAsia="en-US"/>
              </w:rPr>
            </w:pPr>
            <w:r w:rsidRPr="00D557D6">
              <w:rPr>
                <w:rFonts w:eastAsia="Calibri"/>
                <w:sz w:val="22"/>
                <w:szCs w:val="22"/>
                <w:lang w:val="en-US" w:eastAsia="en-US"/>
              </w:rPr>
              <w:t>64</w:t>
            </w:r>
            <w:r w:rsidR="00876C6C">
              <w:rPr>
                <w:rFonts w:eastAsia="Calibri"/>
                <w:sz w:val="22"/>
                <w:szCs w:val="22"/>
                <w:lang w:eastAsia="en-US"/>
              </w:rPr>
              <w:t>,</w:t>
            </w:r>
            <w:r w:rsidRPr="00D557D6">
              <w:rPr>
                <w:rFonts w:eastAsia="Calibri"/>
                <w:sz w:val="22"/>
                <w:szCs w:val="22"/>
                <w:lang w:val="en-US" w:eastAsia="en-US"/>
              </w:rPr>
              <w:t>27</w:t>
            </w:r>
          </w:p>
        </w:tc>
        <w:tc>
          <w:tcPr>
            <w:tcW w:w="1418" w:type="dxa"/>
            <w:shd w:val="clear" w:color="auto" w:fill="auto"/>
            <w:tcMar>
              <w:top w:w="0" w:type="dxa"/>
              <w:left w:w="108" w:type="dxa"/>
              <w:bottom w:w="0" w:type="dxa"/>
              <w:right w:w="108" w:type="dxa"/>
            </w:tcMar>
            <w:vAlign w:val="center"/>
          </w:tcPr>
          <w:p w:rsidR="00D557D6" w:rsidRPr="00D557D6" w:rsidRDefault="00D557D6" w:rsidP="00876C6C">
            <w:pPr>
              <w:suppressAutoHyphens w:val="0"/>
              <w:spacing w:line="240" w:lineRule="auto"/>
              <w:jc w:val="center"/>
              <w:rPr>
                <w:rFonts w:eastAsia="Calibri"/>
                <w:sz w:val="22"/>
                <w:szCs w:val="22"/>
                <w:lang w:val="en-US" w:eastAsia="en-US"/>
              </w:rPr>
            </w:pPr>
            <w:r w:rsidRPr="00D557D6">
              <w:rPr>
                <w:rFonts w:eastAsia="Calibri"/>
                <w:sz w:val="22"/>
                <w:szCs w:val="22"/>
                <w:lang w:val="en-US" w:eastAsia="en-US"/>
              </w:rPr>
              <w:t>64</w:t>
            </w:r>
            <w:r w:rsidR="00876C6C">
              <w:rPr>
                <w:rFonts w:eastAsia="Calibri"/>
                <w:sz w:val="22"/>
                <w:szCs w:val="22"/>
                <w:lang w:eastAsia="en-US"/>
              </w:rPr>
              <w:t>,</w:t>
            </w:r>
            <w:r w:rsidRPr="00D557D6">
              <w:rPr>
                <w:rFonts w:eastAsia="Calibri"/>
                <w:sz w:val="22"/>
                <w:szCs w:val="22"/>
                <w:lang w:val="en-US" w:eastAsia="en-US"/>
              </w:rPr>
              <w:t>37</w:t>
            </w:r>
          </w:p>
        </w:tc>
      </w:tr>
      <w:tr w:rsidR="00D557D6" w:rsidRPr="00D557D6" w:rsidTr="00330D03">
        <w:trPr>
          <w:trHeight w:val="267"/>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876C6C">
            <w:pPr>
              <w:suppressAutoHyphens w:val="0"/>
              <w:spacing w:line="240" w:lineRule="auto"/>
              <w:jc w:val="center"/>
              <w:rPr>
                <w:rFonts w:eastAsia="Calibri"/>
                <w:sz w:val="22"/>
                <w:szCs w:val="22"/>
                <w:lang w:val="en-US" w:eastAsia="en-US"/>
              </w:rPr>
            </w:pPr>
            <w:r w:rsidRPr="00D557D6">
              <w:rPr>
                <w:rFonts w:eastAsia="Calibri"/>
                <w:sz w:val="22"/>
                <w:szCs w:val="22"/>
                <w:lang w:val="en-US" w:eastAsia="en-US"/>
              </w:rPr>
              <w:t>0</w:t>
            </w:r>
            <w:r w:rsidR="00876C6C">
              <w:rPr>
                <w:rFonts w:eastAsia="Calibri"/>
                <w:sz w:val="22"/>
                <w:szCs w:val="22"/>
                <w:lang w:eastAsia="en-US"/>
              </w:rPr>
              <w:t>,</w:t>
            </w:r>
            <w:r w:rsidRPr="00D557D6">
              <w:rPr>
                <w:rFonts w:eastAsia="Calibri"/>
                <w:sz w:val="22"/>
                <w:szCs w:val="22"/>
                <w:lang w:val="en-US" w:eastAsia="en-US"/>
              </w:rPr>
              <w:t>23</w:t>
            </w:r>
          </w:p>
        </w:tc>
        <w:tc>
          <w:tcPr>
            <w:tcW w:w="1418" w:type="dxa"/>
            <w:shd w:val="clear" w:color="auto" w:fill="auto"/>
            <w:tcMar>
              <w:top w:w="0" w:type="dxa"/>
              <w:left w:w="108" w:type="dxa"/>
              <w:bottom w:w="0" w:type="dxa"/>
              <w:right w:w="108" w:type="dxa"/>
            </w:tcMar>
            <w:vAlign w:val="center"/>
          </w:tcPr>
          <w:p w:rsidR="00D557D6" w:rsidRPr="00D557D6" w:rsidRDefault="00D557D6" w:rsidP="00876C6C">
            <w:pPr>
              <w:suppressAutoHyphens w:val="0"/>
              <w:spacing w:line="240" w:lineRule="auto"/>
              <w:jc w:val="center"/>
              <w:rPr>
                <w:rFonts w:eastAsia="Calibri"/>
                <w:sz w:val="22"/>
                <w:szCs w:val="22"/>
                <w:lang w:val="en-US" w:eastAsia="en-US"/>
              </w:rPr>
            </w:pPr>
            <w:r w:rsidRPr="00D557D6">
              <w:rPr>
                <w:rFonts w:eastAsia="Calibri"/>
                <w:sz w:val="22"/>
                <w:szCs w:val="22"/>
                <w:lang w:val="en-US" w:eastAsia="en-US"/>
              </w:rPr>
              <w:t>0</w:t>
            </w:r>
            <w:r w:rsidR="00876C6C">
              <w:rPr>
                <w:rFonts w:eastAsia="Calibri"/>
                <w:sz w:val="22"/>
                <w:szCs w:val="22"/>
                <w:lang w:eastAsia="en-US"/>
              </w:rPr>
              <w:t>,</w:t>
            </w:r>
            <w:r w:rsidRPr="00D557D6">
              <w:rPr>
                <w:rFonts w:eastAsia="Calibri"/>
                <w:sz w:val="22"/>
                <w:szCs w:val="22"/>
                <w:lang w:val="en-US" w:eastAsia="en-US"/>
              </w:rPr>
              <w:t>23</w:t>
            </w:r>
          </w:p>
        </w:tc>
      </w:tr>
      <w:tr w:rsidR="00D557D6" w:rsidRPr="00D557D6" w:rsidTr="00330D03">
        <w:trPr>
          <w:trHeight w:val="271"/>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в том числе:</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309"/>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3.3.1.</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зона промышленности</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p>
        </w:tc>
      </w:tr>
      <w:tr w:rsidR="00D557D6" w:rsidRPr="00D557D6" w:rsidTr="00330D03">
        <w:trPr>
          <w:trHeight w:val="272"/>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275"/>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3.3.2.</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зона коммунально-складского назначения</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66"/>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69"/>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3.3.3.</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иные производственные зоны</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274"/>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263"/>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3.4.</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Зона инженерной инфраструктуры</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876C6C">
            <w:pPr>
              <w:suppressAutoHyphens w:val="0"/>
              <w:spacing w:line="240" w:lineRule="auto"/>
              <w:jc w:val="center"/>
              <w:rPr>
                <w:rFonts w:eastAsia="Calibri"/>
                <w:sz w:val="22"/>
                <w:szCs w:val="22"/>
                <w:lang w:val="en-US" w:eastAsia="en-US"/>
              </w:rPr>
            </w:pPr>
            <w:r w:rsidRPr="00D557D6">
              <w:rPr>
                <w:rFonts w:eastAsia="Calibri"/>
                <w:sz w:val="22"/>
                <w:szCs w:val="22"/>
                <w:lang w:val="en-US" w:eastAsia="en-US"/>
              </w:rPr>
              <w:t>29</w:t>
            </w:r>
            <w:r w:rsidR="00876C6C">
              <w:rPr>
                <w:rFonts w:eastAsia="Calibri"/>
                <w:sz w:val="22"/>
                <w:szCs w:val="22"/>
                <w:lang w:eastAsia="en-US"/>
              </w:rPr>
              <w:t>,</w:t>
            </w:r>
            <w:r w:rsidRPr="00D557D6">
              <w:rPr>
                <w:rFonts w:eastAsia="Calibri"/>
                <w:sz w:val="22"/>
                <w:szCs w:val="22"/>
                <w:lang w:val="en-US" w:eastAsia="en-US"/>
              </w:rPr>
              <w:t>09</w:t>
            </w:r>
          </w:p>
        </w:tc>
        <w:tc>
          <w:tcPr>
            <w:tcW w:w="1418" w:type="dxa"/>
            <w:shd w:val="clear" w:color="auto" w:fill="auto"/>
            <w:tcMar>
              <w:top w:w="0" w:type="dxa"/>
              <w:left w:w="108" w:type="dxa"/>
              <w:bottom w:w="0" w:type="dxa"/>
              <w:right w:w="108" w:type="dxa"/>
            </w:tcMar>
            <w:vAlign w:val="center"/>
          </w:tcPr>
          <w:p w:rsidR="00D557D6" w:rsidRPr="00D557D6" w:rsidRDefault="00D557D6" w:rsidP="00876C6C">
            <w:pPr>
              <w:suppressAutoHyphens w:val="0"/>
              <w:spacing w:line="240" w:lineRule="auto"/>
              <w:jc w:val="center"/>
              <w:rPr>
                <w:rFonts w:eastAsia="Calibri"/>
                <w:sz w:val="22"/>
                <w:szCs w:val="22"/>
                <w:lang w:val="en-US" w:eastAsia="en-US"/>
              </w:rPr>
            </w:pPr>
            <w:r w:rsidRPr="00D557D6">
              <w:rPr>
                <w:rFonts w:eastAsia="Calibri"/>
                <w:sz w:val="22"/>
                <w:szCs w:val="22"/>
                <w:lang w:val="en-US" w:eastAsia="en-US"/>
              </w:rPr>
              <w:t>28</w:t>
            </w:r>
            <w:r w:rsidR="00876C6C">
              <w:rPr>
                <w:rFonts w:eastAsia="Calibri"/>
                <w:sz w:val="22"/>
                <w:szCs w:val="22"/>
                <w:lang w:eastAsia="en-US"/>
              </w:rPr>
              <w:t>,</w:t>
            </w:r>
            <w:r w:rsidRPr="00D557D6">
              <w:rPr>
                <w:rFonts w:eastAsia="Calibri"/>
                <w:sz w:val="22"/>
                <w:szCs w:val="22"/>
                <w:lang w:val="en-US" w:eastAsia="en-US"/>
              </w:rPr>
              <w:t>09</w:t>
            </w:r>
          </w:p>
        </w:tc>
      </w:tr>
      <w:tr w:rsidR="00D557D6" w:rsidRPr="00D557D6" w:rsidTr="00330D03">
        <w:trPr>
          <w:trHeight w:val="268"/>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876C6C">
            <w:pPr>
              <w:suppressAutoHyphens w:val="0"/>
              <w:spacing w:line="240" w:lineRule="auto"/>
              <w:jc w:val="center"/>
              <w:rPr>
                <w:rFonts w:eastAsia="Calibri"/>
                <w:sz w:val="22"/>
                <w:szCs w:val="22"/>
                <w:lang w:val="en-US" w:eastAsia="en-US"/>
              </w:rPr>
            </w:pPr>
            <w:r w:rsidRPr="00D557D6">
              <w:rPr>
                <w:rFonts w:eastAsia="Calibri"/>
                <w:sz w:val="22"/>
                <w:szCs w:val="22"/>
                <w:lang w:val="en-US" w:eastAsia="en-US"/>
              </w:rPr>
              <w:t>0</w:t>
            </w:r>
            <w:r w:rsidR="00876C6C">
              <w:rPr>
                <w:rFonts w:eastAsia="Calibri"/>
                <w:sz w:val="22"/>
                <w:szCs w:val="22"/>
                <w:lang w:eastAsia="en-US"/>
              </w:rPr>
              <w:t>,</w:t>
            </w:r>
            <w:r w:rsidRPr="00D557D6">
              <w:rPr>
                <w:rFonts w:eastAsia="Calibri"/>
                <w:sz w:val="22"/>
                <w:szCs w:val="22"/>
                <w:lang w:val="en-US" w:eastAsia="en-US"/>
              </w:rPr>
              <w:t>10</w:t>
            </w:r>
          </w:p>
        </w:tc>
        <w:tc>
          <w:tcPr>
            <w:tcW w:w="1418" w:type="dxa"/>
            <w:shd w:val="clear" w:color="auto" w:fill="auto"/>
            <w:tcMar>
              <w:top w:w="0" w:type="dxa"/>
              <w:left w:w="108" w:type="dxa"/>
              <w:bottom w:w="0" w:type="dxa"/>
              <w:right w:w="108" w:type="dxa"/>
            </w:tcMar>
            <w:vAlign w:val="center"/>
          </w:tcPr>
          <w:p w:rsidR="00D557D6" w:rsidRPr="00D557D6" w:rsidRDefault="00D557D6" w:rsidP="00876C6C">
            <w:pPr>
              <w:suppressAutoHyphens w:val="0"/>
              <w:spacing w:line="240" w:lineRule="auto"/>
              <w:jc w:val="center"/>
              <w:rPr>
                <w:rFonts w:eastAsia="Calibri"/>
                <w:sz w:val="22"/>
                <w:szCs w:val="22"/>
                <w:lang w:val="en-US" w:eastAsia="en-US"/>
              </w:rPr>
            </w:pPr>
            <w:r w:rsidRPr="00D557D6">
              <w:rPr>
                <w:rFonts w:eastAsia="Calibri"/>
                <w:sz w:val="22"/>
                <w:szCs w:val="22"/>
                <w:lang w:val="en-US" w:eastAsia="en-US"/>
              </w:rPr>
              <w:t>0</w:t>
            </w:r>
            <w:r w:rsidR="00876C6C">
              <w:rPr>
                <w:rFonts w:eastAsia="Calibri"/>
                <w:sz w:val="22"/>
                <w:szCs w:val="22"/>
                <w:lang w:eastAsia="en-US"/>
              </w:rPr>
              <w:t>,</w:t>
            </w:r>
            <w:r w:rsidRPr="00D557D6">
              <w:rPr>
                <w:rFonts w:eastAsia="Calibri"/>
                <w:sz w:val="22"/>
                <w:szCs w:val="22"/>
                <w:lang w:val="en-US" w:eastAsia="en-US"/>
              </w:rPr>
              <w:t>10</w:t>
            </w:r>
          </w:p>
        </w:tc>
      </w:tr>
      <w:tr w:rsidR="00D557D6" w:rsidRPr="00D557D6" w:rsidTr="00330D03">
        <w:trPr>
          <w:trHeight w:val="257"/>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в том числе:</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262"/>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3.4.1.</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энергообеспечения</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65"/>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42"/>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3.4.2.</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водоснабжения и очистки стоков</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45"/>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36"/>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3.4.3.</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связи</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39"/>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44"/>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3.4.4.</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зона технического обслуживания</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33"/>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38"/>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3.4.5.</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иные зоны инженерной инфраструктуры</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27"/>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32"/>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3.5.</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Зона транспортной инфраструктуры</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876C6C">
            <w:pPr>
              <w:suppressAutoHyphens w:val="0"/>
              <w:spacing w:line="240" w:lineRule="auto"/>
              <w:jc w:val="center"/>
              <w:rPr>
                <w:rFonts w:eastAsia="Calibri"/>
                <w:sz w:val="22"/>
                <w:szCs w:val="22"/>
                <w:lang w:val="en-US" w:eastAsia="en-US"/>
              </w:rPr>
            </w:pPr>
            <w:r w:rsidRPr="00D557D6">
              <w:rPr>
                <w:rFonts w:eastAsia="Calibri"/>
                <w:sz w:val="22"/>
                <w:szCs w:val="22"/>
                <w:lang w:val="en-US" w:eastAsia="en-US"/>
              </w:rPr>
              <w:t>105</w:t>
            </w:r>
            <w:r w:rsidR="00876C6C">
              <w:rPr>
                <w:rFonts w:eastAsia="Calibri"/>
                <w:sz w:val="22"/>
                <w:szCs w:val="22"/>
                <w:lang w:eastAsia="en-US"/>
              </w:rPr>
              <w:t>,</w:t>
            </w:r>
            <w:r w:rsidRPr="00D557D6">
              <w:rPr>
                <w:rFonts w:eastAsia="Calibri"/>
                <w:sz w:val="22"/>
                <w:szCs w:val="22"/>
                <w:lang w:val="en-US" w:eastAsia="en-US"/>
              </w:rPr>
              <w:t>44</w:t>
            </w:r>
          </w:p>
        </w:tc>
        <w:tc>
          <w:tcPr>
            <w:tcW w:w="1418" w:type="dxa"/>
            <w:shd w:val="clear" w:color="auto" w:fill="auto"/>
            <w:tcMar>
              <w:top w:w="0" w:type="dxa"/>
              <w:left w:w="108" w:type="dxa"/>
              <w:bottom w:w="0" w:type="dxa"/>
              <w:right w:w="108" w:type="dxa"/>
            </w:tcMar>
            <w:vAlign w:val="center"/>
          </w:tcPr>
          <w:p w:rsidR="00D557D6" w:rsidRPr="00D557D6" w:rsidRDefault="00D557D6" w:rsidP="00876C6C">
            <w:pPr>
              <w:suppressAutoHyphens w:val="0"/>
              <w:spacing w:line="240" w:lineRule="auto"/>
              <w:jc w:val="center"/>
              <w:rPr>
                <w:rFonts w:eastAsia="Calibri"/>
                <w:sz w:val="22"/>
                <w:szCs w:val="22"/>
                <w:lang w:val="en-US" w:eastAsia="en-US"/>
              </w:rPr>
            </w:pPr>
            <w:r w:rsidRPr="00D557D6">
              <w:rPr>
                <w:rFonts w:eastAsia="Calibri"/>
                <w:sz w:val="22"/>
                <w:szCs w:val="22"/>
                <w:lang w:val="en-US" w:eastAsia="en-US"/>
              </w:rPr>
              <w:t>105</w:t>
            </w:r>
            <w:r w:rsidR="00876C6C">
              <w:rPr>
                <w:rFonts w:eastAsia="Calibri"/>
                <w:sz w:val="22"/>
                <w:szCs w:val="22"/>
                <w:lang w:eastAsia="en-US"/>
              </w:rPr>
              <w:t>,</w:t>
            </w:r>
            <w:r w:rsidRPr="00D557D6">
              <w:rPr>
                <w:rFonts w:eastAsia="Calibri"/>
                <w:sz w:val="22"/>
                <w:szCs w:val="22"/>
                <w:lang w:val="en-US" w:eastAsia="en-US"/>
              </w:rPr>
              <w:t>44</w:t>
            </w:r>
          </w:p>
        </w:tc>
      </w:tr>
      <w:tr w:rsidR="00D557D6" w:rsidRPr="00D557D6" w:rsidTr="00330D03">
        <w:trPr>
          <w:trHeight w:val="235"/>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876C6C">
            <w:pPr>
              <w:suppressAutoHyphens w:val="0"/>
              <w:spacing w:line="240" w:lineRule="auto"/>
              <w:jc w:val="center"/>
              <w:rPr>
                <w:rFonts w:eastAsia="Calibri"/>
                <w:sz w:val="22"/>
                <w:szCs w:val="22"/>
                <w:lang w:val="en-US" w:eastAsia="en-US"/>
              </w:rPr>
            </w:pPr>
            <w:r w:rsidRPr="00D557D6">
              <w:rPr>
                <w:rFonts w:eastAsia="Calibri"/>
                <w:sz w:val="22"/>
                <w:szCs w:val="22"/>
                <w:lang w:val="en-US" w:eastAsia="en-US"/>
              </w:rPr>
              <w:t>0</w:t>
            </w:r>
            <w:r w:rsidR="00876C6C">
              <w:rPr>
                <w:rFonts w:eastAsia="Calibri"/>
                <w:sz w:val="22"/>
                <w:szCs w:val="22"/>
                <w:lang w:eastAsia="en-US"/>
              </w:rPr>
              <w:t>,</w:t>
            </w:r>
            <w:r w:rsidRPr="00D557D6">
              <w:rPr>
                <w:rFonts w:eastAsia="Calibri"/>
                <w:sz w:val="22"/>
                <w:szCs w:val="22"/>
                <w:lang w:val="en-US" w:eastAsia="en-US"/>
              </w:rPr>
              <w:t>38</w:t>
            </w:r>
          </w:p>
        </w:tc>
        <w:tc>
          <w:tcPr>
            <w:tcW w:w="1418" w:type="dxa"/>
            <w:shd w:val="clear" w:color="auto" w:fill="auto"/>
            <w:tcMar>
              <w:top w:w="0" w:type="dxa"/>
              <w:left w:w="108" w:type="dxa"/>
              <w:bottom w:w="0" w:type="dxa"/>
              <w:right w:w="108" w:type="dxa"/>
            </w:tcMar>
            <w:vAlign w:val="center"/>
          </w:tcPr>
          <w:p w:rsidR="00D557D6" w:rsidRPr="00D557D6" w:rsidRDefault="00D557D6" w:rsidP="00876C6C">
            <w:pPr>
              <w:suppressAutoHyphens w:val="0"/>
              <w:spacing w:line="240" w:lineRule="auto"/>
              <w:jc w:val="center"/>
              <w:rPr>
                <w:rFonts w:eastAsia="Calibri"/>
                <w:sz w:val="22"/>
                <w:szCs w:val="22"/>
                <w:lang w:val="en-US" w:eastAsia="en-US"/>
              </w:rPr>
            </w:pPr>
            <w:r w:rsidRPr="00D557D6">
              <w:rPr>
                <w:rFonts w:eastAsia="Calibri"/>
                <w:sz w:val="22"/>
                <w:szCs w:val="22"/>
                <w:lang w:val="en-US" w:eastAsia="en-US"/>
              </w:rPr>
              <w:t>0</w:t>
            </w:r>
            <w:r w:rsidR="00876C6C">
              <w:rPr>
                <w:rFonts w:eastAsia="Calibri"/>
                <w:sz w:val="22"/>
                <w:szCs w:val="22"/>
                <w:lang w:eastAsia="en-US"/>
              </w:rPr>
              <w:t>,</w:t>
            </w:r>
            <w:r w:rsidRPr="00D557D6">
              <w:rPr>
                <w:rFonts w:eastAsia="Calibri"/>
                <w:sz w:val="22"/>
                <w:szCs w:val="22"/>
                <w:lang w:val="en-US" w:eastAsia="en-US"/>
              </w:rPr>
              <w:t>38</w:t>
            </w:r>
          </w:p>
        </w:tc>
      </w:tr>
      <w:tr w:rsidR="00D557D6" w:rsidRPr="00D557D6" w:rsidTr="00330D03">
        <w:trPr>
          <w:trHeight w:val="368"/>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в том числе:</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273"/>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3.5.1.</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зона внешнего транспорта</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77"/>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68"/>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3.5.2.</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зона городского (поселкового) транспорта</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57"/>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72"/>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3.5.3.</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зона индивидуального транспорта</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62"/>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301"/>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3.5.4.</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зона улично-дорожной сети</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64"/>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67"/>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3.5.5.</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иные зоны транспортной инфраструктуры</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58"/>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61"/>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3.6.</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Рекреационные зоны</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5152A6">
            <w:pPr>
              <w:suppressAutoHyphens w:val="0"/>
              <w:spacing w:line="240" w:lineRule="auto"/>
              <w:jc w:val="center"/>
              <w:rPr>
                <w:rFonts w:eastAsia="Calibri"/>
                <w:sz w:val="22"/>
                <w:szCs w:val="22"/>
                <w:lang w:val="en-US" w:eastAsia="en-US"/>
              </w:rPr>
            </w:pPr>
            <w:r w:rsidRPr="00D557D6">
              <w:rPr>
                <w:rFonts w:eastAsia="Calibri"/>
                <w:sz w:val="22"/>
                <w:szCs w:val="22"/>
                <w:lang w:val="en-US" w:eastAsia="en-US"/>
              </w:rPr>
              <w:t>127</w:t>
            </w:r>
            <w:r w:rsidR="005152A6">
              <w:rPr>
                <w:rFonts w:eastAsia="Calibri"/>
                <w:sz w:val="22"/>
                <w:szCs w:val="22"/>
                <w:lang w:eastAsia="en-US"/>
              </w:rPr>
              <w:t>,</w:t>
            </w:r>
            <w:r w:rsidRPr="00D557D6">
              <w:rPr>
                <w:rFonts w:eastAsia="Calibri"/>
                <w:sz w:val="22"/>
                <w:szCs w:val="22"/>
                <w:lang w:val="en-US" w:eastAsia="en-US"/>
              </w:rPr>
              <w:t>26</w:t>
            </w:r>
          </w:p>
        </w:tc>
        <w:tc>
          <w:tcPr>
            <w:tcW w:w="1418" w:type="dxa"/>
            <w:shd w:val="clear" w:color="auto" w:fill="auto"/>
            <w:tcMar>
              <w:top w:w="0" w:type="dxa"/>
              <w:left w:w="108" w:type="dxa"/>
              <w:bottom w:w="0" w:type="dxa"/>
              <w:right w:w="108" w:type="dxa"/>
            </w:tcMar>
            <w:vAlign w:val="center"/>
          </w:tcPr>
          <w:p w:rsidR="00D557D6" w:rsidRPr="00D557D6" w:rsidRDefault="00D557D6" w:rsidP="005152A6">
            <w:pPr>
              <w:suppressAutoHyphens w:val="0"/>
              <w:spacing w:line="240" w:lineRule="auto"/>
              <w:jc w:val="center"/>
              <w:rPr>
                <w:rFonts w:eastAsia="Calibri"/>
                <w:sz w:val="22"/>
                <w:szCs w:val="22"/>
                <w:lang w:val="en-US" w:eastAsia="en-US"/>
              </w:rPr>
            </w:pPr>
            <w:r w:rsidRPr="00D557D6">
              <w:rPr>
                <w:rFonts w:eastAsia="Calibri"/>
                <w:sz w:val="22"/>
                <w:szCs w:val="22"/>
                <w:lang w:val="en-US" w:eastAsia="en-US"/>
              </w:rPr>
              <w:t>126</w:t>
            </w:r>
            <w:r w:rsidR="005152A6">
              <w:rPr>
                <w:rFonts w:eastAsia="Calibri"/>
                <w:sz w:val="22"/>
                <w:szCs w:val="22"/>
                <w:lang w:eastAsia="en-US"/>
              </w:rPr>
              <w:t>,</w:t>
            </w:r>
            <w:r w:rsidRPr="00D557D6">
              <w:rPr>
                <w:rFonts w:eastAsia="Calibri"/>
                <w:sz w:val="22"/>
                <w:szCs w:val="22"/>
                <w:lang w:val="en-US" w:eastAsia="en-US"/>
              </w:rPr>
              <w:t>89</w:t>
            </w:r>
          </w:p>
        </w:tc>
      </w:tr>
      <w:tr w:rsidR="00D557D6" w:rsidRPr="00D557D6" w:rsidTr="00330D03">
        <w:trPr>
          <w:trHeight w:val="266"/>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5152A6">
            <w:pPr>
              <w:suppressAutoHyphens w:val="0"/>
              <w:spacing w:line="240" w:lineRule="auto"/>
              <w:jc w:val="center"/>
              <w:rPr>
                <w:rFonts w:eastAsia="Calibri"/>
                <w:sz w:val="22"/>
                <w:szCs w:val="22"/>
                <w:lang w:val="en-US" w:eastAsia="en-US"/>
              </w:rPr>
            </w:pPr>
            <w:r w:rsidRPr="00D557D6">
              <w:rPr>
                <w:rFonts w:eastAsia="Calibri"/>
                <w:sz w:val="22"/>
                <w:szCs w:val="22"/>
                <w:lang w:val="en-US" w:eastAsia="en-US"/>
              </w:rPr>
              <w:t>0</w:t>
            </w:r>
            <w:r w:rsidR="005152A6">
              <w:rPr>
                <w:rFonts w:eastAsia="Calibri"/>
                <w:sz w:val="22"/>
                <w:szCs w:val="22"/>
                <w:lang w:eastAsia="en-US"/>
              </w:rPr>
              <w:t>,</w:t>
            </w:r>
            <w:r w:rsidRPr="00D557D6">
              <w:rPr>
                <w:rFonts w:eastAsia="Calibri"/>
                <w:sz w:val="22"/>
                <w:szCs w:val="22"/>
                <w:lang w:val="en-US" w:eastAsia="en-US"/>
              </w:rPr>
              <w:t>46</w:t>
            </w:r>
          </w:p>
        </w:tc>
        <w:tc>
          <w:tcPr>
            <w:tcW w:w="1418" w:type="dxa"/>
            <w:shd w:val="clear" w:color="auto" w:fill="auto"/>
            <w:tcMar>
              <w:top w:w="0" w:type="dxa"/>
              <w:left w:w="108" w:type="dxa"/>
              <w:bottom w:w="0" w:type="dxa"/>
              <w:right w:w="108" w:type="dxa"/>
            </w:tcMar>
            <w:vAlign w:val="center"/>
          </w:tcPr>
          <w:p w:rsidR="00D557D6" w:rsidRPr="00D557D6" w:rsidRDefault="00D557D6" w:rsidP="005152A6">
            <w:pPr>
              <w:suppressAutoHyphens w:val="0"/>
              <w:spacing w:line="240" w:lineRule="auto"/>
              <w:jc w:val="center"/>
              <w:rPr>
                <w:rFonts w:eastAsia="Calibri"/>
                <w:sz w:val="22"/>
                <w:szCs w:val="22"/>
                <w:lang w:val="en-US" w:eastAsia="en-US"/>
              </w:rPr>
            </w:pPr>
            <w:r w:rsidRPr="00D557D6">
              <w:rPr>
                <w:rFonts w:eastAsia="Calibri"/>
                <w:sz w:val="22"/>
                <w:szCs w:val="22"/>
                <w:lang w:val="en-US" w:eastAsia="en-US"/>
              </w:rPr>
              <w:t>0</w:t>
            </w:r>
            <w:r w:rsidR="005152A6">
              <w:rPr>
                <w:rFonts w:eastAsia="Calibri"/>
                <w:sz w:val="22"/>
                <w:szCs w:val="22"/>
                <w:lang w:eastAsia="en-US"/>
              </w:rPr>
              <w:t>,</w:t>
            </w:r>
            <w:r w:rsidRPr="00D557D6">
              <w:rPr>
                <w:rFonts w:eastAsia="Calibri"/>
                <w:sz w:val="22"/>
                <w:szCs w:val="22"/>
                <w:lang w:val="en-US" w:eastAsia="en-US"/>
              </w:rPr>
              <w:t>46</w:t>
            </w:r>
          </w:p>
        </w:tc>
      </w:tr>
      <w:tr w:rsidR="00D557D6" w:rsidRPr="00D557D6" w:rsidTr="00330D03">
        <w:trPr>
          <w:trHeight w:val="303"/>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в том числе:</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276"/>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3.6.1.</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зона мест общего пользования</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279"/>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335"/>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3.6.2.</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зона городских (сельских) природных территорий</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368"/>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79"/>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3.6.3.</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иные рекреационные зоны</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284"/>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259"/>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3.7.</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Зона сельскохозяйственного использования</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5152A6">
            <w:pPr>
              <w:suppressAutoHyphens w:val="0"/>
              <w:spacing w:line="240" w:lineRule="auto"/>
              <w:jc w:val="center"/>
              <w:rPr>
                <w:rFonts w:eastAsia="Calibri"/>
                <w:b/>
                <w:sz w:val="22"/>
                <w:szCs w:val="22"/>
                <w:lang w:val="en-US" w:eastAsia="en-US"/>
              </w:rPr>
            </w:pPr>
            <w:r w:rsidRPr="00D557D6">
              <w:rPr>
                <w:rFonts w:eastAsia="Calibri"/>
                <w:b/>
                <w:sz w:val="22"/>
                <w:szCs w:val="22"/>
                <w:lang w:val="en-US" w:eastAsia="en-US"/>
              </w:rPr>
              <w:t>3569</w:t>
            </w:r>
            <w:r w:rsidR="005152A6">
              <w:rPr>
                <w:rFonts w:eastAsia="Calibri"/>
                <w:b/>
                <w:sz w:val="22"/>
                <w:szCs w:val="22"/>
                <w:lang w:eastAsia="en-US"/>
              </w:rPr>
              <w:t>,</w:t>
            </w:r>
            <w:r w:rsidRPr="00D557D6">
              <w:rPr>
                <w:rFonts w:eastAsia="Calibri"/>
                <w:b/>
                <w:sz w:val="22"/>
                <w:szCs w:val="22"/>
                <w:lang w:val="en-US" w:eastAsia="en-US"/>
              </w:rPr>
              <w:t>63</w:t>
            </w:r>
          </w:p>
        </w:tc>
        <w:tc>
          <w:tcPr>
            <w:tcW w:w="1418" w:type="dxa"/>
            <w:shd w:val="clear" w:color="auto" w:fill="auto"/>
            <w:tcMar>
              <w:top w:w="0" w:type="dxa"/>
              <w:left w:w="108" w:type="dxa"/>
              <w:bottom w:w="0" w:type="dxa"/>
              <w:right w:w="108" w:type="dxa"/>
            </w:tcMar>
            <w:vAlign w:val="center"/>
          </w:tcPr>
          <w:p w:rsidR="00D557D6" w:rsidRPr="00D557D6" w:rsidRDefault="00D557D6" w:rsidP="005152A6">
            <w:pPr>
              <w:suppressAutoHyphens w:val="0"/>
              <w:spacing w:line="240" w:lineRule="auto"/>
              <w:jc w:val="center"/>
              <w:rPr>
                <w:rFonts w:eastAsia="Calibri"/>
                <w:b/>
                <w:sz w:val="22"/>
                <w:szCs w:val="22"/>
                <w:lang w:val="en-US" w:eastAsia="en-US"/>
              </w:rPr>
            </w:pPr>
            <w:r w:rsidRPr="00D557D6">
              <w:rPr>
                <w:rFonts w:eastAsia="Calibri"/>
                <w:b/>
                <w:sz w:val="22"/>
                <w:szCs w:val="22"/>
                <w:lang w:val="en-US" w:eastAsia="en-US"/>
              </w:rPr>
              <w:t>3571</w:t>
            </w:r>
            <w:r w:rsidR="005152A6">
              <w:rPr>
                <w:rFonts w:eastAsia="Calibri"/>
                <w:b/>
                <w:sz w:val="22"/>
                <w:szCs w:val="22"/>
                <w:lang w:eastAsia="en-US"/>
              </w:rPr>
              <w:t>,</w:t>
            </w:r>
            <w:r w:rsidRPr="00D557D6">
              <w:rPr>
                <w:rFonts w:eastAsia="Calibri"/>
                <w:b/>
                <w:sz w:val="22"/>
                <w:szCs w:val="22"/>
                <w:lang w:val="en-US" w:eastAsia="en-US"/>
              </w:rPr>
              <w:t>05</w:t>
            </w:r>
          </w:p>
        </w:tc>
      </w:tr>
      <w:tr w:rsidR="00D557D6" w:rsidRPr="00D557D6" w:rsidTr="00330D03">
        <w:trPr>
          <w:trHeight w:val="264"/>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267"/>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в том числе:</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258"/>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3.7.1.</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зона сельскохозяйственных угодий</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5152A6">
            <w:pPr>
              <w:suppressAutoHyphens w:val="0"/>
              <w:spacing w:line="240" w:lineRule="auto"/>
              <w:jc w:val="center"/>
              <w:rPr>
                <w:rFonts w:eastAsia="Calibri"/>
                <w:sz w:val="22"/>
                <w:szCs w:val="22"/>
                <w:lang w:val="en-US" w:eastAsia="en-US"/>
              </w:rPr>
            </w:pPr>
            <w:r w:rsidRPr="00D557D6">
              <w:rPr>
                <w:rFonts w:eastAsia="Calibri"/>
                <w:sz w:val="22"/>
                <w:szCs w:val="22"/>
                <w:lang w:val="en-US" w:eastAsia="en-US"/>
              </w:rPr>
              <w:t>488</w:t>
            </w:r>
            <w:r w:rsidR="005152A6">
              <w:rPr>
                <w:rFonts w:eastAsia="Calibri"/>
                <w:sz w:val="22"/>
                <w:szCs w:val="22"/>
                <w:lang w:eastAsia="en-US"/>
              </w:rPr>
              <w:t>,</w:t>
            </w:r>
            <w:r w:rsidRPr="00D557D6">
              <w:rPr>
                <w:rFonts w:eastAsia="Calibri"/>
                <w:sz w:val="22"/>
                <w:szCs w:val="22"/>
                <w:lang w:val="en-US" w:eastAsia="en-US"/>
              </w:rPr>
              <w:t>33</w:t>
            </w:r>
          </w:p>
        </w:tc>
        <w:tc>
          <w:tcPr>
            <w:tcW w:w="1418" w:type="dxa"/>
            <w:shd w:val="clear" w:color="auto" w:fill="auto"/>
            <w:tcMar>
              <w:top w:w="0" w:type="dxa"/>
              <w:left w:w="108" w:type="dxa"/>
              <w:bottom w:w="0" w:type="dxa"/>
              <w:right w:w="108" w:type="dxa"/>
            </w:tcMar>
            <w:vAlign w:val="center"/>
          </w:tcPr>
          <w:p w:rsidR="00D557D6" w:rsidRPr="00D557D6" w:rsidRDefault="00D557D6" w:rsidP="005152A6">
            <w:pPr>
              <w:suppressAutoHyphens w:val="0"/>
              <w:spacing w:line="240" w:lineRule="auto"/>
              <w:jc w:val="center"/>
              <w:rPr>
                <w:rFonts w:eastAsia="Calibri"/>
                <w:sz w:val="22"/>
                <w:szCs w:val="22"/>
                <w:lang w:val="en-US" w:eastAsia="en-US"/>
              </w:rPr>
            </w:pPr>
            <w:r w:rsidRPr="00D557D6">
              <w:rPr>
                <w:rFonts w:eastAsia="Calibri"/>
                <w:sz w:val="22"/>
                <w:szCs w:val="22"/>
                <w:lang w:val="en-US" w:eastAsia="en-US"/>
              </w:rPr>
              <w:t>488</w:t>
            </w:r>
            <w:r w:rsidR="005152A6">
              <w:rPr>
                <w:rFonts w:eastAsia="Calibri"/>
                <w:sz w:val="22"/>
                <w:szCs w:val="22"/>
                <w:lang w:eastAsia="en-US"/>
              </w:rPr>
              <w:t>,</w:t>
            </w:r>
            <w:r w:rsidRPr="00D557D6">
              <w:rPr>
                <w:rFonts w:eastAsia="Calibri"/>
                <w:sz w:val="22"/>
                <w:szCs w:val="22"/>
                <w:lang w:val="en-US" w:eastAsia="en-US"/>
              </w:rPr>
              <w:t>33</w:t>
            </w:r>
          </w:p>
        </w:tc>
      </w:tr>
      <w:tr w:rsidR="00D557D6" w:rsidRPr="00D557D6" w:rsidTr="00330D03">
        <w:trPr>
          <w:trHeight w:val="261"/>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5152A6">
            <w:pPr>
              <w:suppressAutoHyphens w:val="0"/>
              <w:spacing w:line="240" w:lineRule="auto"/>
              <w:jc w:val="center"/>
              <w:rPr>
                <w:rFonts w:eastAsia="Calibri"/>
                <w:sz w:val="22"/>
                <w:szCs w:val="22"/>
                <w:lang w:val="en-US" w:eastAsia="en-US"/>
              </w:rPr>
            </w:pPr>
            <w:r w:rsidRPr="00D557D6">
              <w:rPr>
                <w:rFonts w:eastAsia="Calibri"/>
                <w:sz w:val="22"/>
                <w:szCs w:val="22"/>
                <w:lang w:val="en-US" w:eastAsia="en-US"/>
              </w:rPr>
              <w:t>13</w:t>
            </w:r>
            <w:r w:rsidR="005152A6">
              <w:rPr>
                <w:rFonts w:eastAsia="Calibri"/>
                <w:sz w:val="22"/>
                <w:szCs w:val="22"/>
                <w:lang w:eastAsia="en-US"/>
              </w:rPr>
              <w:t>,</w:t>
            </w:r>
            <w:r w:rsidRPr="00D557D6">
              <w:rPr>
                <w:rFonts w:eastAsia="Calibri"/>
                <w:sz w:val="22"/>
                <w:szCs w:val="22"/>
                <w:lang w:val="en-US" w:eastAsia="en-US"/>
              </w:rPr>
              <w:t>68</w:t>
            </w:r>
          </w:p>
        </w:tc>
        <w:tc>
          <w:tcPr>
            <w:tcW w:w="1418" w:type="dxa"/>
            <w:shd w:val="clear" w:color="auto" w:fill="auto"/>
            <w:tcMar>
              <w:top w:w="0" w:type="dxa"/>
              <w:left w:w="108" w:type="dxa"/>
              <w:bottom w:w="0" w:type="dxa"/>
              <w:right w:w="108" w:type="dxa"/>
            </w:tcMar>
            <w:vAlign w:val="center"/>
          </w:tcPr>
          <w:p w:rsidR="00D557D6" w:rsidRPr="00D557D6" w:rsidRDefault="00D557D6" w:rsidP="005152A6">
            <w:pPr>
              <w:suppressAutoHyphens w:val="0"/>
              <w:spacing w:line="240" w:lineRule="auto"/>
              <w:jc w:val="center"/>
              <w:rPr>
                <w:rFonts w:eastAsia="Calibri"/>
                <w:sz w:val="22"/>
                <w:szCs w:val="22"/>
                <w:lang w:val="en-US" w:eastAsia="en-US"/>
              </w:rPr>
            </w:pPr>
            <w:r w:rsidRPr="00D557D6">
              <w:rPr>
                <w:rFonts w:eastAsia="Calibri"/>
                <w:sz w:val="22"/>
                <w:szCs w:val="22"/>
                <w:lang w:val="en-US" w:eastAsia="en-US"/>
              </w:rPr>
              <w:t>13</w:t>
            </w:r>
            <w:r w:rsidR="005152A6">
              <w:rPr>
                <w:rFonts w:eastAsia="Calibri"/>
                <w:sz w:val="22"/>
                <w:szCs w:val="22"/>
                <w:lang w:eastAsia="en-US"/>
              </w:rPr>
              <w:t>,</w:t>
            </w:r>
            <w:r w:rsidRPr="00D557D6">
              <w:rPr>
                <w:rFonts w:eastAsia="Calibri"/>
                <w:sz w:val="22"/>
                <w:szCs w:val="22"/>
                <w:lang w:val="en-US" w:eastAsia="en-US"/>
              </w:rPr>
              <w:t>67</w:t>
            </w:r>
          </w:p>
        </w:tc>
      </w:tr>
      <w:tr w:rsidR="00D557D6" w:rsidRPr="00D557D6" w:rsidTr="00330D03">
        <w:trPr>
          <w:trHeight w:val="252"/>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3.7.2.</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зона животноводства</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255"/>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260"/>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3.7.3.</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иные зоны сельскохозяйственного назначения</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5152A6">
            <w:pPr>
              <w:suppressAutoHyphens w:val="0"/>
              <w:spacing w:line="240" w:lineRule="auto"/>
              <w:jc w:val="center"/>
              <w:rPr>
                <w:rFonts w:eastAsia="Calibri"/>
                <w:sz w:val="22"/>
                <w:szCs w:val="22"/>
                <w:lang w:val="en-US" w:eastAsia="en-US"/>
              </w:rPr>
            </w:pPr>
            <w:r w:rsidRPr="00D557D6">
              <w:rPr>
                <w:rFonts w:eastAsia="Calibri"/>
                <w:sz w:val="22"/>
                <w:szCs w:val="22"/>
                <w:lang w:val="en-US" w:eastAsia="en-US"/>
              </w:rPr>
              <w:t>3081</w:t>
            </w:r>
            <w:r w:rsidR="005152A6">
              <w:rPr>
                <w:rFonts w:eastAsia="Calibri"/>
                <w:sz w:val="22"/>
                <w:szCs w:val="22"/>
                <w:lang w:eastAsia="en-US"/>
              </w:rPr>
              <w:t>,</w:t>
            </w:r>
            <w:r w:rsidRPr="00D557D6">
              <w:rPr>
                <w:rFonts w:eastAsia="Calibri"/>
                <w:sz w:val="22"/>
                <w:szCs w:val="22"/>
                <w:lang w:val="en-US" w:eastAsia="en-US"/>
              </w:rPr>
              <w:t>30</w:t>
            </w:r>
          </w:p>
        </w:tc>
        <w:tc>
          <w:tcPr>
            <w:tcW w:w="1418" w:type="dxa"/>
            <w:shd w:val="clear" w:color="auto" w:fill="auto"/>
            <w:tcMar>
              <w:top w:w="0" w:type="dxa"/>
              <w:left w:w="108" w:type="dxa"/>
              <w:bottom w:w="0" w:type="dxa"/>
              <w:right w:w="108" w:type="dxa"/>
            </w:tcMar>
            <w:vAlign w:val="center"/>
          </w:tcPr>
          <w:p w:rsidR="00D557D6" w:rsidRPr="00D557D6" w:rsidRDefault="00D557D6" w:rsidP="005152A6">
            <w:pPr>
              <w:suppressAutoHyphens w:val="0"/>
              <w:spacing w:line="240" w:lineRule="auto"/>
              <w:jc w:val="center"/>
              <w:rPr>
                <w:rFonts w:eastAsia="Calibri"/>
                <w:sz w:val="22"/>
                <w:szCs w:val="22"/>
                <w:lang w:val="en-US" w:eastAsia="en-US"/>
              </w:rPr>
            </w:pPr>
            <w:r w:rsidRPr="00D557D6">
              <w:rPr>
                <w:rFonts w:eastAsia="Calibri"/>
                <w:sz w:val="22"/>
                <w:szCs w:val="22"/>
                <w:lang w:val="en-US" w:eastAsia="en-US"/>
              </w:rPr>
              <w:t>3082</w:t>
            </w:r>
            <w:r w:rsidR="005152A6">
              <w:rPr>
                <w:rFonts w:eastAsia="Calibri"/>
                <w:sz w:val="22"/>
                <w:szCs w:val="22"/>
                <w:lang w:eastAsia="en-US"/>
              </w:rPr>
              <w:t>,</w:t>
            </w:r>
            <w:r w:rsidRPr="00D557D6">
              <w:rPr>
                <w:rFonts w:eastAsia="Calibri"/>
                <w:sz w:val="22"/>
                <w:szCs w:val="22"/>
                <w:lang w:val="en-US" w:eastAsia="en-US"/>
              </w:rPr>
              <w:t>72</w:t>
            </w:r>
          </w:p>
        </w:tc>
      </w:tr>
      <w:tr w:rsidR="00D557D6" w:rsidRPr="00D557D6" w:rsidTr="00330D03">
        <w:trPr>
          <w:trHeight w:val="249"/>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5152A6">
            <w:pPr>
              <w:suppressAutoHyphens w:val="0"/>
              <w:spacing w:line="240" w:lineRule="auto"/>
              <w:jc w:val="center"/>
              <w:rPr>
                <w:rFonts w:eastAsia="Calibri"/>
                <w:sz w:val="22"/>
                <w:szCs w:val="22"/>
                <w:lang w:val="en-US" w:eastAsia="en-US"/>
              </w:rPr>
            </w:pPr>
            <w:r w:rsidRPr="00D557D6">
              <w:rPr>
                <w:rFonts w:eastAsia="Calibri"/>
                <w:sz w:val="22"/>
                <w:szCs w:val="22"/>
                <w:lang w:val="en-US" w:eastAsia="en-US"/>
              </w:rPr>
              <w:t>11</w:t>
            </w:r>
            <w:r w:rsidR="005152A6">
              <w:rPr>
                <w:rFonts w:eastAsia="Calibri"/>
                <w:sz w:val="22"/>
                <w:szCs w:val="22"/>
                <w:lang w:eastAsia="en-US"/>
              </w:rPr>
              <w:t>,</w:t>
            </w:r>
            <w:r w:rsidRPr="00D557D6">
              <w:rPr>
                <w:rFonts w:eastAsia="Calibri"/>
                <w:sz w:val="22"/>
                <w:szCs w:val="22"/>
                <w:lang w:val="en-US" w:eastAsia="en-US"/>
              </w:rPr>
              <w:t>15</w:t>
            </w:r>
          </w:p>
        </w:tc>
        <w:tc>
          <w:tcPr>
            <w:tcW w:w="1418" w:type="dxa"/>
            <w:shd w:val="clear" w:color="auto" w:fill="auto"/>
            <w:tcMar>
              <w:top w:w="0" w:type="dxa"/>
              <w:left w:w="108" w:type="dxa"/>
              <w:bottom w:w="0" w:type="dxa"/>
              <w:right w:w="108" w:type="dxa"/>
            </w:tcMar>
            <w:vAlign w:val="center"/>
          </w:tcPr>
          <w:p w:rsidR="00D557D6" w:rsidRPr="00D557D6" w:rsidRDefault="00D557D6" w:rsidP="005152A6">
            <w:pPr>
              <w:suppressAutoHyphens w:val="0"/>
              <w:spacing w:line="240" w:lineRule="auto"/>
              <w:jc w:val="center"/>
              <w:rPr>
                <w:rFonts w:eastAsia="Calibri"/>
                <w:sz w:val="22"/>
                <w:szCs w:val="22"/>
                <w:lang w:val="en-US" w:eastAsia="en-US"/>
              </w:rPr>
            </w:pPr>
            <w:r w:rsidRPr="00D557D6">
              <w:rPr>
                <w:rFonts w:eastAsia="Calibri"/>
                <w:sz w:val="22"/>
                <w:szCs w:val="22"/>
                <w:lang w:val="en-US" w:eastAsia="en-US"/>
              </w:rPr>
              <w:t>11</w:t>
            </w:r>
            <w:r w:rsidR="005152A6">
              <w:rPr>
                <w:rFonts w:eastAsia="Calibri"/>
                <w:sz w:val="22"/>
                <w:szCs w:val="22"/>
                <w:lang w:eastAsia="en-US"/>
              </w:rPr>
              <w:t>,</w:t>
            </w:r>
            <w:r w:rsidRPr="00D557D6">
              <w:rPr>
                <w:rFonts w:eastAsia="Calibri"/>
                <w:sz w:val="22"/>
                <w:szCs w:val="22"/>
                <w:lang w:val="en-US" w:eastAsia="en-US"/>
              </w:rPr>
              <w:t>15</w:t>
            </w:r>
          </w:p>
        </w:tc>
      </w:tr>
      <w:tr w:rsidR="00D557D6" w:rsidRPr="00D557D6" w:rsidTr="00330D03">
        <w:trPr>
          <w:trHeight w:val="240"/>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lastRenderedPageBreak/>
              <w:t>3.8.</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Зона специального назначения</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5152A6">
            <w:pPr>
              <w:suppressAutoHyphens w:val="0"/>
              <w:spacing w:line="240" w:lineRule="auto"/>
              <w:jc w:val="center"/>
              <w:rPr>
                <w:rFonts w:eastAsia="Calibri"/>
                <w:sz w:val="22"/>
                <w:szCs w:val="22"/>
                <w:lang w:val="en-US" w:eastAsia="en-US"/>
              </w:rPr>
            </w:pPr>
            <w:r w:rsidRPr="00D557D6">
              <w:rPr>
                <w:rFonts w:eastAsia="Calibri"/>
                <w:sz w:val="22"/>
                <w:szCs w:val="22"/>
                <w:lang w:val="en-US" w:eastAsia="en-US"/>
              </w:rPr>
              <w:t>11</w:t>
            </w:r>
            <w:r w:rsidR="005152A6">
              <w:rPr>
                <w:rFonts w:eastAsia="Calibri"/>
                <w:sz w:val="22"/>
                <w:szCs w:val="22"/>
                <w:lang w:eastAsia="en-US"/>
              </w:rPr>
              <w:t>,</w:t>
            </w:r>
            <w:r w:rsidRPr="00D557D6">
              <w:rPr>
                <w:rFonts w:eastAsia="Calibri"/>
                <w:sz w:val="22"/>
                <w:szCs w:val="22"/>
                <w:lang w:val="en-US" w:eastAsia="en-US"/>
              </w:rPr>
              <w:t>62</w:t>
            </w:r>
          </w:p>
        </w:tc>
        <w:tc>
          <w:tcPr>
            <w:tcW w:w="1418" w:type="dxa"/>
            <w:shd w:val="clear" w:color="auto" w:fill="auto"/>
            <w:tcMar>
              <w:top w:w="0" w:type="dxa"/>
              <w:left w:w="108" w:type="dxa"/>
              <w:bottom w:w="0" w:type="dxa"/>
              <w:right w:w="108" w:type="dxa"/>
            </w:tcMar>
            <w:vAlign w:val="center"/>
          </w:tcPr>
          <w:p w:rsidR="00D557D6" w:rsidRPr="00D557D6" w:rsidRDefault="00D557D6" w:rsidP="005152A6">
            <w:pPr>
              <w:suppressAutoHyphens w:val="0"/>
              <w:spacing w:line="240" w:lineRule="auto"/>
              <w:jc w:val="center"/>
              <w:rPr>
                <w:rFonts w:eastAsia="Calibri"/>
                <w:sz w:val="22"/>
                <w:szCs w:val="22"/>
                <w:lang w:val="en-US" w:eastAsia="en-US"/>
              </w:rPr>
            </w:pPr>
            <w:r w:rsidRPr="00D557D6">
              <w:rPr>
                <w:rFonts w:eastAsia="Calibri"/>
                <w:sz w:val="22"/>
                <w:szCs w:val="22"/>
                <w:lang w:val="en-US" w:eastAsia="en-US"/>
              </w:rPr>
              <w:t>11</w:t>
            </w:r>
            <w:r w:rsidR="005152A6">
              <w:rPr>
                <w:rFonts w:eastAsia="Calibri"/>
                <w:sz w:val="22"/>
                <w:szCs w:val="22"/>
                <w:lang w:eastAsia="en-US"/>
              </w:rPr>
              <w:t>,</w:t>
            </w:r>
            <w:r w:rsidRPr="00D557D6">
              <w:rPr>
                <w:rFonts w:eastAsia="Calibri"/>
                <w:sz w:val="22"/>
                <w:szCs w:val="22"/>
                <w:lang w:val="en-US" w:eastAsia="en-US"/>
              </w:rPr>
              <w:t>62</w:t>
            </w:r>
          </w:p>
        </w:tc>
      </w:tr>
      <w:tr w:rsidR="00D557D6" w:rsidRPr="00D557D6" w:rsidTr="00330D03">
        <w:trPr>
          <w:trHeight w:val="229"/>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5152A6">
            <w:pPr>
              <w:suppressAutoHyphens w:val="0"/>
              <w:spacing w:line="240" w:lineRule="auto"/>
              <w:jc w:val="center"/>
              <w:rPr>
                <w:rFonts w:eastAsia="Calibri"/>
                <w:sz w:val="22"/>
                <w:szCs w:val="22"/>
                <w:lang w:val="en-US" w:eastAsia="en-US"/>
              </w:rPr>
            </w:pPr>
            <w:r w:rsidRPr="00D557D6">
              <w:rPr>
                <w:rFonts w:eastAsia="Calibri"/>
                <w:sz w:val="22"/>
                <w:szCs w:val="22"/>
                <w:lang w:val="en-US" w:eastAsia="en-US"/>
              </w:rPr>
              <w:t>0</w:t>
            </w:r>
            <w:r w:rsidR="005152A6">
              <w:rPr>
                <w:rFonts w:eastAsia="Calibri"/>
                <w:sz w:val="22"/>
                <w:szCs w:val="22"/>
                <w:lang w:eastAsia="en-US"/>
              </w:rPr>
              <w:t>,</w:t>
            </w:r>
            <w:r w:rsidRPr="00D557D6">
              <w:rPr>
                <w:rFonts w:eastAsia="Calibri"/>
                <w:sz w:val="22"/>
                <w:szCs w:val="22"/>
                <w:lang w:val="en-US" w:eastAsia="en-US"/>
              </w:rPr>
              <w:t>04</w:t>
            </w:r>
          </w:p>
        </w:tc>
        <w:tc>
          <w:tcPr>
            <w:tcW w:w="1418" w:type="dxa"/>
            <w:shd w:val="clear" w:color="auto" w:fill="auto"/>
            <w:tcMar>
              <w:top w:w="0" w:type="dxa"/>
              <w:left w:w="108" w:type="dxa"/>
              <w:bottom w:w="0" w:type="dxa"/>
              <w:right w:w="108" w:type="dxa"/>
            </w:tcMar>
            <w:vAlign w:val="center"/>
          </w:tcPr>
          <w:p w:rsidR="00D557D6" w:rsidRPr="00D557D6" w:rsidRDefault="00D557D6" w:rsidP="005152A6">
            <w:pPr>
              <w:suppressAutoHyphens w:val="0"/>
              <w:spacing w:line="240" w:lineRule="auto"/>
              <w:jc w:val="center"/>
              <w:rPr>
                <w:rFonts w:eastAsia="Calibri"/>
                <w:sz w:val="22"/>
                <w:szCs w:val="22"/>
                <w:lang w:val="en-US" w:eastAsia="en-US"/>
              </w:rPr>
            </w:pPr>
            <w:r w:rsidRPr="00D557D6">
              <w:rPr>
                <w:rFonts w:eastAsia="Calibri"/>
                <w:sz w:val="22"/>
                <w:szCs w:val="22"/>
                <w:lang w:val="en-US" w:eastAsia="en-US"/>
              </w:rPr>
              <w:t>0</w:t>
            </w:r>
            <w:r w:rsidR="005152A6">
              <w:rPr>
                <w:rFonts w:eastAsia="Calibri"/>
                <w:sz w:val="22"/>
                <w:szCs w:val="22"/>
                <w:lang w:eastAsia="en-US"/>
              </w:rPr>
              <w:t>,</w:t>
            </w:r>
            <w:r w:rsidRPr="00D557D6">
              <w:rPr>
                <w:rFonts w:eastAsia="Calibri"/>
                <w:sz w:val="22"/>
                <w:szCs w:val="22"/>
                <w:lang w:val="en-US" w:eastAsia="en-US"/>
              </w:rPr>
              <w:t>04</w:t>
            </w:r>
          </w:p>
        </w:tc>
      </w:tr>
      <w:tr w:rsidR="00D557D6" w:rsidRPr="00D557D6" w:rsidTr="00330D03">
        <w:trPr>
          <w:trHeight w:val="277"/>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в том числе:</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281"/>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3.8.1.</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зона ритуального назначения</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271"/>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262"/>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3.8.2.</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зона складирования и захоронения отходов</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265"/>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256"/>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3.8.3.</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иные зоны специального назначения</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259"/>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64"/>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3.9.</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Зона военных объектов и режимных территорий</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53"/>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58"/>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в том числе:</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247"/>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3.9.1.</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зона оборонного значения</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52"/>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55"/>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3.9.2.</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зона режимных территорий</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46"/>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35"/>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3.9.3.</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иные зоны военных объектов и режимных территорий</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368"/>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87"/>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3.10.</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Зона акваторий</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5152A6">
            <w:pPr>
              <w:suppressAutoHyphens w:val="0"/>
              <w:spacing w:line="240" w:lineRule="auto"/>
              <w:jc w:val="center"/>
              <w:rPr>
                <w:rFonts w:eastAsia="Calibri"/>
                <w:sz w:val="22"/>
                <w:szCs w:val="22"/>
                <w:lang w:val="en-US" w:eastAsia="en-US"/>
              </w:rPr>
            </w:pPr>
            <w:r w:rsidRPr="00D557D6">
              <w:rPr>
                <w:rFonts w:eastAsia="Calibri"/>
                <w:sz w:val="22"/>
                <w:szCs w:val="22"/>
                <w:lang w:val="en-US" w:eastAsia="en-US"/>
              </w:rPr>
              <w:t>21205</w:t>
            </w:r>
            <w:r w:rsidR="005152A6">
              <w:rPr>
                <w:rFonts w:eastAsia="Calibri"/>
                <w:sz w:val="22"/>
                <w:szCs w:val="22"/>
                <w:lang w:eastAsia="en-US"/>
              </w:rPr>
              <w:t>,</w:t>
            </w:r>
            <w:r w:rsidRPr="00D557D6">
              <w:rPr>
                <w:rFonts w:eastAsia="Calibri"/>
                <w:sz w:val="22"/>
                <w:szCs w:val="22"/>
                <w:lang w:val="en-US" w:eastAsia="en-US"/>
              </w:rPr>
              <w:t>45</w:t>
            </w:r>
          </w:p>
        </w:tc>
        <w:tc>
          <w:tcPr>
            <w:tcW w:w="1418" w:type="dxa"/>
            <w:shd w:val="clear" w:color="auto" w:fill="auto"/>
            <w:tcMar>
              <w:top w:w="0" w:type="dxa"/>
              <w:left w:w="108" w:type="dxa"/>
              <w:bottom w:w="0" w:type="dxa"/>
              <w:right w:w="108" w:type="dxa"/>
            </w:tcMar>
            <w:vAlign w:val="center"/>
          </w:tcPr>
          <w:p w:rsidR="00D557D6" w:rsidRPr="00D557D6" w:rsidRDefault="00D557D6" w:rsidP="005152A6">
            <w:pPr>
              <w:suppressAutoHyphens w:val="0"/>
              <w:spacing w:line="240" w:lineRule="auto"/>
              <w:jc w:val="center"/>
              <w:rPr>
                <w:rFonts w:eastAsia="Calibri"/>
                <w:sz w:val="22"/>
                <w:szCs w:val="22"/>
                <w:lang w:val="en-US" w:eastAsia="en-US"/>
              </w:rPr>
            </w:pPr>
            <w:r w:rsidRPr="00D557D6">
              <w:rPr>
                <w:rFonts w:eastAsia="Calibri"/>
                <w:sz w:val="22"/>
                <w:szCs w:val="22"/>
                <w:lang w:val="en-US" w:eastAsia="en-US"/>
              </w:rPr>
              <w:t>21205</w:t>
            </w:r>
            <w:r w:rsidR="005152A6">
              <w:rPr>
                <w:rFonts w:eastAsia="Calibri"/>
                <w:sz w:val="22"/>
                <w:szCs w:val="22"/>
                <w:lang w:eastAsia="en-US"/>
              </w:rPr>
              <w:t>,</w:t>
            </w:r>
            <w:r w:rsidRPr="00D557D6">
              <w:rPr>
                <w:rFonts w:eastAsia="Calibri"/>
                <w:sz w:val="22"/>
                <w:szCs w:val="22"/>
                <w:lang w:val="en-US" w:eastAsia="en-US"/>
              </w:rPr>
              <w:t>45</w:t>
            </w:r>
          </w:p>
        </w:tc>
      </w:tr>
      <w:tr w:rsidR="00D557D6" w:rsidRPr="00D557D6" w:rsidTr="00330D03">
        <w:trPr>
          <w:trHeight w:val="264"/>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5152A6">
            <w:pPr>
              <w:suppressAutoHyphens w:val="0"/>
              <w:spacing w:line="240" w:lineRule="auto"/>
              <w:jc w:val="center"/>
              <w:rPr>
                <w:rFonts w:eastAsia="Calibri"/>
                <w:sz w:val="22"/>
                <w:szCs w:val="22"/>
                <w:lang w:val="en-US" w:eastAsia="en-US"/>
              </w:rPr>
            </w:pPr>
            <w:r w:rsidRPr="00D557D6">
              <w:rPr>
                <w:rFonts w:eastAsia="Calibri"/>
                <w:sz w:val="22"/>
                <w:szCs w:val="22"/>
                <w:lang w:val="en-US" w:eastAsia="en-US"/>
              </w:rPr>
              <w:t>76</w:t>
            </w:r>
            <w:r w:rsidR="005152A6">
              <w:rPr>
                <w:rFonts w:eastAsia="Calibri"/>
                <w:sz w:val="22"/>
                <w:szCs w:val="22"/>
                <w:lang w:eastAsia="en-US"/>
              </w:rPr>
              <w:t>,</w:t>
            </w:r>
            <w:r w:rsidRPr="00D557D6">
              <w:rPr>
                <w:rFonts w:eastAsia="Calibri"/>
                <w:sz w:val="22"/>
                <w:szCs w:val="22"/>
                <w:lang w:val="en-US" w:eastAsia="en-US"/>
              </w:rPr>
              <w:t>73</w:t>
            </w:r>
          </w:p>
        </w:tc>
        <w:tc>
          <w:tcPr>
            <w:tcW w:w="1418" w:type="dxa"/>
            <w:shd w:val="clear" w:color="auto" w:fill="auto"/>
            <w:tcMar>
              <w:top w:w="0" w:type="dxa"/>
              <w:left w:w="108" w:type="dxa"/>
              <w:bottom w:w="0" w:type="dxa"/>
              <w:right w:w="108" w:type="dxa"/>
            </w:tcMar>
            <w:vAlign w:val="center"/>
          </w:tcPr>
          <w:p w:rsidR="00D557D6" w:rsidRPr="00D557D6" w:rsidRDefault="00D557D6" w:rsidP="005152A6">
            <w:pPr>
              <w:suppressAutoHyphens w:val="0"/>
              <w:spacing w:line="240" w:lineRule="auto"/>
              <w:jc w:val="center"/>
              <w:rPr>
                <w:rFonts w:eastAsia="Calibri"/>
                <w:sz w:val="22"/>
                <w:szCs w:val="22"/>
                <w:lang w:val="en-US" w:eastAsia="en-US"/>
              </w:rPr>
            </w:pPr>
            <w:r w:rsidRPr="00D557D6">
              <w:rPr>
                <w:rFonts w:eastAsia="Calibri"/>
                <w:sz w:val="22"/>
                <w:szCs w:val="22"/>
                <w:lang w:val="en-US" w:eastAsia="en-US"/>
              </w:rPr>
              <w:t>76</w:t>
            </w:r>
            <w:r w:rsidR="005152A6">
              <w:rPr>
                <w:rFonts w:eastAsia="Calibri"/>
                <w:sz w:val="22"/>
                <w:szCs w:val="22"/>
                <w:lang w:eastAsia="en-US"/>
              </w:rPr>
              <w:t>,</w:t>
            </w:r>
            <w:r w:rsidRPr="00D557D6">
              <w:rPr>
                <w:rFonts w:eastAsia="Calibri"/>
                <w:sz w:val="22"/>
                <w:szCs w:val="22"/>
                <w:lang w:val="en-US" w:eastAsia="en-US"/>
              </w:rPr>
              <w:t>73</w:t>
            </w:r>
          </w:p>
        </w:tc>
      </w:tr>
      <w:tr w:rsidR="00D557D6" w:rsidRPr="00D557D6" w:rsidTr="00330D03">
        <w:trPr>
          <w:trHeight w:val="349"/>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в том числе:</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303"/>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3.10.1.</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зона государственных акваторий</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80"/>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69"/>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3.10.2.</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городские (поселковые) акватории</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74"/>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49"/>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3.10.3.</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иные зоны акваторий</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54"/>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57"/>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3.11.</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Зона фонда перераспределения городских (сельских) земель</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48"/>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363"/>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в том числе:</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258"/>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3.11.1.</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зона перспективного освоения (по генеральному плану)</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91"/>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79"/>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3.11.2</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зона размещения объектов рынка недвижимости</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84"/>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59"/>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3.11.3.</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зона резервных территорий</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64"/>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409"/>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3.11.4.</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Иные зоны, в том числе: фонда перераспределения городских (сельских) земель, пригородные зоны и другие</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399"/>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422"/>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II.</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Население</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316"/>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1.</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общая численность постоянного населения</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чел.</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val="en-US" w:eastAsia="en-US"/>
              </w:rPr>
            </w:pPr>
            <w:r w:rsidRPr="00D557D6">
              <w:rPr>
                <w:rFonts w:eastAsia="Calibri"/>
                <w:sz w:val="22"/>
                <w:szCs w:val="22"/>
                <w:lang w:val="en-US" w:eastAsia="en-US"/>
              </w:rPr>
              <w:t>2535</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3822</w:t>
            </w:r>
          </w:p>
        </w:tc>
      </w:tr>
      <w:tr w:rsidR="00D557D6" w:rsidRPr="00D557D6" w:rsidTr="00330D03">
        <w:trPr>
          <w:trHeight w:val="523"/>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 xml:space="preserve">% роста от существующей численности </w:t>
            </w:r>
            <w:r w:rsidRPr="00D557D6">
              <w:rPr>
                <w:rFonts w:eastAsia="Calibri"/>
                <w:sz w:val="22"/>
                <w:szCs w:val="22"/>
                <w:lang w:eastAsia="en-US"/>
              </w:rPr>
              <w:lastRenderedPageBreak/>
              <w:t>постоянного населения</w:t>
            </w:r>
          </w:p>
        </w:tc>
        <w:tc>
          <w:tcPr>
            <w:tcW w:w="3119" w:type="dxa"/>
            <w:gridSpan w:val="2"/>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340"/>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2.</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textAlignment w:val="baseline"/>
              <w:rPr>
                <w:rFonts w:eastAsia="Calibri"/>
                <w:sz w:val="22"/>
                <w:szCs w:val="22"/>
                <w:lang w:eastAsia="en-US"/>
              </w:rPr>
            </w:pPr>
            <w:r w:rsidRPr="00D557D6">
              <w:rPr>
                <w:rFonts w:eastAsia="Calibri"/>
                <w:sz w:val="22"/>
                <w:szCs w:val="22"/>
                <w:lang w:eastAsia="en-US"/>
              </w:rPr>
              <w:t>плотность населения</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textAlignment w:val="baseline"/>
              <w:rPr>
                <w:rFonts w:eastAsia="Calibri"/>
                <w:sz w:val="22"/>
                <w:szCs w:val="22"/>
                <w:lang w:eastAsia="en-US"/>
              </w:rPr>
            </w:pPr>
            <w:r w:rsidRPr="00D557D6">
              <w:rPr>
                <w:rFonts w:eastAsia="Calibri"/>
                <w:sz w:val="22"/>
                <w:szCs w:val="22"/>
                <w:lang w:eastAsia="en-US"/>
              </w:rPr>
              <w:t>чел. На га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val="en-US" w:eastAsia="en-US"/>
              </w:rPr>
            </w:pPr>
            <w:r w:rsidRPr="00D557D6">
              <w:rPr>
                <w:rFonts w:eastAsia="Calibri"/>
                <w:sz w:val="22"/>
                <w:szCs w:val="22"/>
                <w:lang w:eastAsia="en-US"/>
              </w:rPr>
              <w:t>0,</w:t>
            </w:r>
            <w:r w:rsidRPr="00D557D6">
              <w:rPr>
                <w:rFonts w:eastAsia="Calibri"/>
                <w:sz w:val="22"/>
                <w:szCs w:val="22"/>
                <w:lang w:val="en-US" w:eastAsia="en-US"/>
              </w:rPr>
              <w:t>90</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val="en-US" w:eastAsia="en-US"/>
              </w:rPr>
            </w:pPr>
            <w:r w:rsidRPr="00D557D6">
              <w:rPr>
                <w:rFonts w:eastAsia="Calibri"/>
                <w:sz w:val="22"/>
                <w:szCs w:val="22"/>
                <w:lang w:eastAsia="en-US"/>
              </w:rPr>
              <w:t>1,3</w:t>
            </w:r>
            <w:r w:rsidRPr="00D557D6">
              <w:rPr>
                <w:rFonts w:eastAsia="Calibri"/>
                <w:sz w:val="22"/>
                <w:szCs w:val="22"/>
                <w:lang w:val="en-US" w:eastAsia="en-US"/>
              </w:rPr>
              <w:t>5</w:t>
            </w:r>
          </w:p>
        </w:tc>
      </w:tr>
      <w:tr w:rsidR="00D557D6" w:rsidRPr="00D557D6" w:rsidTr="00330D03">
        <w:trPr>
          <w:trHeight w:val="415"/>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возрастная структура населения:</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265"/>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3.1.</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население младше трудоспособного возраста</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чел.</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258</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469</w:t>
            </w:r>
          </w:p>
        </w:tc>
      </w:tr>
      <w:tr w:rsidR="00D557D6" w:rsidRPr="00D557D6" w:rsidTr="00330D03">
        <w:trPr>
          <w:trHeight w:val="272"/>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12,3</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12,27</w:t>
            </w:r>
          </w:p>
        </w:tc>
      </w:tr>
      <w:tr w:rsidR="00D557D6" w:rsidRPr="00D557D6" w:rsidTr="00330D03">
        <w:trPr>
          <w:trHeight w:val="259"/>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3.2.</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население в трудоспособном возрасте</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чел.</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1282</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2331</w:t>
            </w:r>
          </w:p>
        </w:tc>
      </w:tr>
      <w:tr w:rsidR="00D557D6" w:rsidRPr="00D557D6" w:rsidTr="00330D03">
        <w:trPr>
          <w:trHeight w:val="264"/>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61</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60,99</w:t>
            </w:r>
          </w:p>
        </w:tc>
      </w:tr>
      <w:tr w:rsidR="00D557D6" w:rsidRPr="00D557D6" w:rsidTr="00330D03">
        <w:trPr>
          <w:trHeight w:val="253"/>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3.3.</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население старше трудоспособного возраста</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чел.</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562</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1022</w:t>
            </w:r>
          </w:p>
        </w:tc>
      </w:tr>
      <w:tr w:rsidR="00D557D6" w:rsidRPr="00D557D6" w:rsidTr="00330D03">
        <w:trPr>
          <w:trHeight w:val="258"/>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26,7</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26,74</w:t>
            </w:r>
          </w:p>
        </w:tc>
      </w:tr>
      <w:tr w:rsidR="00D557D6" w:rsidRPr="00D557D6" w:rsidTr="00330D03">
        <w:trPr>
          <w:trHeight w:val="523"/>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III.</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Жилищный фонд</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523"/>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1.</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 xml:space="preserve">средняя обеспеченность населения </w:t>
            </w:r>
            <w:proofErr w:type="spellStart"/>
            <w:r w:rsidRPr="00D557D6">
              <w:rPr>
                <w:rFonts w:eastAsia="Calibri"/>
                <w:sz w:val="22"/>
                <w:szCs w:val="22"/>
                <w:lang w:eastAsia="en-US"/>
              </w:rPr>
              <w:t>Sобщ</w:t>
            </w:r>
            <w:proofErr w:type="spellEnd"/>
            <w:r w:rsidRPr="00D557D6">
              <w:rPr>
                <w:rFonts w:eastAsia="Calibri"/>
                <w:sz w:val="22"/>
                <w:szCs w:val="22"/>
                <w:lang w:eastAsia="en-US"/>
              </w:rPr>
              <w:t xml:space="preserve"> (по муниципальному образованию и по каждому населенному пункту)</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м</w:t>
            </w:r>
            <w:r w:rsidRPr="00D557D6">
              <w:rPr>
                <w:rFonts w:eastAsia="Calibri"/>
                <w:sz w:val="22"/>
                <w:szCs w:val="22"/>
                <w:vertAlign w:val="superscript"/>
                <w:lang w:eastAsia="en-US"/>
              </w:rPr>
              <w:t>2</w:t>
            </w:r>
            <w:r w:rsidRPr="00D557D6">
              <w:rPr>
                <w:rFonts w:eastAsia="Calibri"/>
                <w:sz w:val="22"/>
                <w:szCs w:val="22"/>
                <w:lang w:eastAsia="en-US"/>
              </w:rPr>
              <w:t>/чел.</w:t>
            </w:r>
          </w:p>
        </w:tc>
        <w:tc>
          <w:tcPr>
            <w:tcW w:w="3119" w:type="dxa"/>
            <w:gridSpan w:val="2"/>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57,28</w:t>
            </w:r>
          </w:p>
        </w:tc>
      </w:tr>
      <w:tr w:rsidR="00D557D6" w:rsidRPr="00D557D6" w:rsidTr="00330D03">
        <w:trPr>
          <w:trHeight w:val="393"/>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2.</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общий объем жилищного фонда</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vertAlign w:val="superscript"/>
                <w:lang w:eastAsia="en-US"/>
              </w:rPr>
            </w:pPr>
            <w:proofErr w:type="spellStart"/>
            <w:r w:rsidRPr="00D557D6">
              <w:rPr>
                <w:rFonts w:eastAsia="Calibri"/>
                <w:sz w:val="22"/>
                <w:szCs w:val="22"/>
                <w:lang w:eastAsia="en-US"/>
              </w:rPr>
              <w:t>Sобщ</w:t>
            </w:r>
            <w:proofErr w:type="spellEnd"/>
            <w:r w:rsidRPr="00D557D6">
              <w:rPr>
                <w:rFonts w:eastAsia="Calibri"/>
                <w:sz w:val="22"/>
                <w:szCs w:val="22"/>
                <w:lang w:eastAsia="en-US"/>
              </w:rPr>
              <w:t>, м</w:t>
            </w:r>
            <w:r w:rsidRPr="00D557D6">
              <w:rPr>
                <w:rFonts w:eastAsia="Calibri"/>
                <w:sz w:val="22"/>
                <w:szCs w:val="22"/>
                <w:vertAlign w:val="superscript"/>
                <w:lang w:eastAsia="en-US"/>
              </w:rPr>
              <w:t>2</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120400</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218924,16</w:t>
            </w:r>
          </w:p>
        </w:tc>
      </w:tr>
      <w:tr w:rsidR="00D557D6" w:rsidRPr="00D557D6" w:rsidTr="00330D03">
        <w:trPr>
          <w:trHeight w:val="398"/>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кол-во домов</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523"/>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в том числе в общем объеме жилищного фонда по типу застройки:</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342"/>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2.1.</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малоэтажная индивидуальная жилая застройка</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roofErr w:type="spellStart"/>
            <w:r w:rsidRPr="00D557D6">
              <w:rPr>
                <w:rFonts w:eastAsia="Calibri"/>
                <w:sz w:val="22"/>
                <w:szCs w:val="22"/>
                <w:lang w:eastAsia="en-US"/>
              </w:rPr>
              <w:t>Sобщ</w:t>
            </w:r>
            <w:proofErr w:type="spellEnd"/>
            <w:r w:rsidRPr="00D557D6">
              <w:rPr>
                <w:rFonts w:eastAsia="Calibri"/>
                <w:sz w:val="22"/>
                <w:szCs w:val="22"/>
                <w:lang w:eastAsia="en-US"/>
              </w:rPr>
              <w:t>, м</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403"/>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кол-во домов</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523"/>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 от общего объема</w:t>
            </w:r>
            <w:r w:rsidRPr="00D557D6">
              <w:rPr>
                <w:rFonts w:eastAsia="Calibri"/>
                <w:sz w:val="22"/>
                <w:szCs w:val="22"/>
                <w:lang w:eastAsia="en-US"/>
              </w:rPr>
              <w:br/>
              <w:t>жилищного фонда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96"/>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общий объем нового жилищного строительства</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roofErr w:type="spellStart"/>
            <w:r w:rsidRPr="00D557D6">
              <w:rPr>
                <w:rFonts w:eastAsia="Calibri"/>
                <w:sz w:val="22"/>
                <w:szCs w:val="22"/>
                <w:lang w:eastAsia="en-US"/>
              </w:rPr>
              <w:t>Sобщ</w:t>
            </w:r>
            <w:proofErr w:type="spellEnd"/>
            <w:r w:rsidRPr="00D557D6">
              <w:rPr>
                <w:rFonts w:eastAsia="Calibri"/>
                <w:sz w:val="22"/>
                <w:szCs w:val="22"/>
                <w:lang w:eastAsia="en-US"/>
              </w:rPr>
              <w:t>, м</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413"/>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кол-во домов</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523"/>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 от общего объема</w:t>
            </w:r>
            <w:r w:rsidRPr="00D557D6">
              <w:rPr>
                <w:rFonts w:eastAsia="Calibri"/>
                <w:sz w:val="22"/>
                <w:szCs w:val="22"/>
                <w:lang w:eastAsia="en-US"/>
              </w:rPr>
              <w:br/>
              <w:t>жилищного фонда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523"/>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в том числе из общего объема нового жил. Строительства по типу застройки:</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279"/>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3.1.</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малоэтажная индивидуальная жилая застройка</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roofErr w:type="spellStart"/>
            <w:r w:rsidRPr="00D557D6">
              <w:rPr>
                <w:rFonts w:eastAsia="Calibri"/>
                <w:sz w:val="22"/>
                <w:szCs w:val="22"/>
                <w:lang w:eastAsia="en-US"/>
              </w:rPr>
              <w:t>Sобщ</w:t>
            </w:r>
            <w:proofErr w:type="spellEnd"/>
            <w:r w:rsidRPr="00D557D6">
              <w:rPr>
                <w:rFonts w:eastAsia="Calibri"/>
                <w:sz w:val="22"/>
                <w:szCs w:val="22"/>
                <w:lang w:eastAsia="en-US"/>
              </w:rPr>
              <w:t>, м</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84"/>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кол-во домов</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523"/>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 от общего объема</w:t>
            </w:r>
            <w:r w:rsidRPr="00D557D6">
              <w:rPr>
                <w:rFonts w:eastAsia="Calibri"/>
                <w:sz w:val="22"/>
                <w:szCs w:val="22"/>
                <w:lang w:eastAsia="en-US"/>
              </w:rPr>
              <w:br/>
              <w:t>жилищного фонда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87"/>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4.</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общий объем убыли жилищного фонда</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roofErr w:type="spellStart"/>
            <w:r w:rsidRPr="00D557D6">
              <w:rPr>
                <w:rFonts w:eastAsia="Calibri"/>
                <w:sz w:val="22"/>
                <w:szCs w:val="22"/>
                <w:lang w:eastAsia="en-US"/>
              </w:rPr>
              <w:t>Sобщ</w:t>
            </w:r>
            <w:proofErr w:type="spellEnd"/>
            <w:r w:rsidRPr="00D557D6">
              <w:rPr>
                <w:rFonts w:eastAsia="Calibri"/>
                <w:sz w:val="22"/>
                <w:szCs w:val="22"/>
                <w:lang w:eastAsia="en-US"/>
              </w:rPr>
              <w:t>, м</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64"/>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кол-во домов</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523"/>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 от общего объема</w:t>
            </w:r>
            <w:r w:rsidRPr="00D557D6">
              <w:rPr>
                <w:rFonts w:eastAsia="Calibri"/>
                <w:sz w:val="22"/>
                <w:szCs w:val="22"/>
                <w:lang w:eastAsia="en-US"/>
              </w:rPr>
              <w:br/>
              <w:t>жилищного фонда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523"/>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в том числе в общем объеме убыли жилищного фонда по типу застройки:</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318"/>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4.1.</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малоэтажная индивидуальная жилая застройка</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roofErr w:type="spellStart"/>
            <w:r w:rsidRPr="00D557D6">
              <w:rPr>
                <w:rFonts w:eastAsia="Calibri"/>
                <w:sz w:val="22"/>
                <w:szCs w:val="22"/>
                <w:lang w:eastAsia="en-US"/>
              </w:rPr>
              <w:t>Sобщ</w:t>
            </w:r>
            <w:proofErr w:type="spellEnd"/>
            <w:r w:rsidRPr="00D557D6">
              <w:rPr>
                <w:rFonts w:eastAsia="Calibri"/>
                <w:sz w:val="22"/>
                <w:szCs w:val="22"/>
                <w:lang w:eastAsia="en-US"/>
              </w:rPr>
              <w:t>, м</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79"/>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кол-во домов</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523"/>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 от общего объема</w:t>
            </w:r>
            <w:r w:rsidRPr="00D557D6">
              <w:rPr>
                <w:rFonts w:eastAsia="Calibri"/>
                <w:sz w:val="22"/>
                <w:szCs w:val="22"/>
                <w:lang w:eastAsia="en-US"/>
              </w:rPr>
              <w:br/>
              <w:t>жилищного фонда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83"/>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5.</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существующий сохраняемый жилищный фонд</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roofErr w:type="spellStart"/>
            <w:r w:rsidRPr="00D557D6">
              <w:rPr>
                <w:rFonts w:eastAsia="Calibri"/>
                <w:sz w:val="22"/>
                <w:szCs w:val="22"/>
                <w:lang w:eastAsia="en-US"/>
              </w:rPr>
              <w:t>Sобщ</w:t>
            </w:r>
            <w:proofErr w:type="spellEnd"/>
            <w:r w:rsidRPr="00D557D6">
              <w:rPr>
                <w:rFonts w:eastAsia="Calibri"/>
                <w:sz w:val="22"/>
                <w:szCs w:val="22"/>
                <w:lang w:eastAsia="en-US"/>
              </w:rPr>
              <w:t>, м</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73"/>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кол-во домов</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523"/>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 от общего объема</w:t>
            </w:r>
            <w:r w:rsidRPr="00D557D6">
              <w:rPr>
                <w:rFonts w:eastAsia="Calibri"/>
                <w:sz w:val="22"/>
                <w:szCs w:val="22"/>
                <w:lang w:eastAsia="en-US"/>
              </w:rPr>
              <w:br/>
              <w:t>жилищного фонда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523"/>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в том числе в сохраняемом жилищном фонде по типу застройки:</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523"/>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5.1.</w:t>
            </w:r>
          </w:p>
        </w:tc>
        <w:tc>
          <w:tcPr>
            <w:tcW w:w="4033"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малоэтажная индивидуальная жилая застройка</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roofErr w:type="spellStart"/>
            <w:r w:rsidRPr="00D557D6">
              <w:rPr>
                <w:rFonts w:eastAsia="Calibri"/>
                <w:sz w:val="22"/>
                <w:szCs w:val="22"/>
                <w:lang w:eastAsia="en-US"/>
              </w:rPr>
              <w:t>Sобщ</w:t>
            </w:r>
            <w:proofErr w:type="spellEnd"/>
            <w:r w:rsidRPr="00D557D6">
              <w:rPr>
                <w:rFonts w:eastAsia="Calibri"/>
                <w:sz w:val="22"/>
                <w:szCs w:val="22"/>
                <w:lang w:eastAsia="en-US"/>
              </w:rPr>
              <w:t>, м</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523"/>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кол-во домов</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523"/>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 от общего объема</w:t>
            </w:r>
            <w:r w:rsidRPr="00D557D6">
              <w:rPr>
                <w:rFonts w:eastAsia="Calibri"/>
                <w:sz w:val="22"/>
                <w:szCs w:val="22"/>
                <w:lang w:eastAsia="en-US"/>
              </w:rPr>
              <w:br/>
              <w:t>жилищного фонда</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523"/>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IV.</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bCs/>
                <w:sz w:val="22"/>
                <w:szCs w:val="22"/>
                <w:lang w:eastAsia="en-US"/>
              </w:rPr>
              <w:t>Объекты социального и культурно-бытового обслуживания населения</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523"/>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1.</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объекты учебно-образовательного назначения</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Ед.</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1</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8</w:t>
            </w:r>
          </w:p>
        </w:tc>
      </w:tr>
      <w:tr w:rsidR="00D557D6" w:rsidRPr="00D557D6" w:rsidTr="00330D03">
        <w:trPr>
          <w:trHeight w:val="523"/>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2.</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объекты здравоохранения</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Ед.</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2</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w:t>
            </w:r>
          </w:p>
        </w:tc>
      </w:tr>
      <w:tr w:rsidR="00D557D6" w:rsidRPr="00D557D6" w:rsidTr="00330D03">
        <w:trPr>
          <w:trHeight w:val="523"/>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объекты социального обеспечения</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Ед.</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523"/>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4.</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спортивные и физкультурно-оздоровительные объекты</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Ед.</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11</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24</w:t>
            </w:r>
          </w:p>
        </w:tc>
      </w:tr>
      <w:tr w:rsidR="00D557D6" w:rsidRPr="00D557D6" w:rsidTr="00330D03">
        <w:trPr>
          <w:trHeight w:val="523"/>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5.</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объекты культурно-досугового назначения</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Ед.</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4</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4</w:t>
            </w:r>
          </w:p>
        </w:tc>
      </w:tr>
      <w:tr w:rsidR="00D557D6" w:rsidRPr="00D557D6" w:rsidTr="00330D03">
        <w:trPr>
          <w:trHeight w:val="523"/>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6.</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объекты торгового назначения</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Ед.</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11</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11</w:t>
            </w:r>
          </w:p>
        </w:tc>
      </w:tr>
      <w:tr w:rsidR="00D557D6" w:rsidRPr="00D557D6" w:rsidTr="00330D03">
        <w:trPr>
          <w:trHeight w:val="523"/>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lastRenderedPageBreak/>
              <w:t>7.</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объекты общественного питания</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Ед.</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523"/>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8.</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организации и учреждения управления</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Ед.</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1</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1</w:t>
            </w:r>
          </w:p>
        </w:tc>
      </w:tr>
      <w:tr w:rsidR="00D557D6" w:rsidRPr="00D557D6" w:rsidTr="00330D03">
        <w:trPr>
          <w:trHeight w:val="523"/>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9.</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учреждения жилищно-коммунального хозяйства</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Ед.</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523"/>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10.</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объекты бытового обслуживания</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Ед.</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523"/>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11.</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объекты связи</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Ед.</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1</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1</w:t>
            </w:r>
          </w:p>
        </w:tc>
      </w:tr>
      <w:tr w:rsidR="00D557D6" w:rsidRPr="00D557D6" w:rsidTr="00330D03">
        <w:trPr>
          <w:trHeight w:val="523"/>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12.</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объекты специального назначения</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Ед.</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523"/>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V.</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bCs/>
                <w:sz w:val="22"/>
                <w:szCs w:val="22"/>
                <w:lang w:eastAsia="en-US"/>
              </w:rPr>
              <w:t>Транспортная инфраструктура</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523"/>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1.</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протяженность линий общественного пассажирского транспорта – автобус</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км</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412"/>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2.</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протяженность основных улиц и проездов:</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275"/>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textAlignment w:val="baseline"/>
              <w:rPr>
                <w:rFonts w:eastAsia="Calibri"/>
                <w:sz w:val="22"/>
                <w:szCs w:val="22"/>
                <w:lang w:eastAsia="en-US"/>
              </w:rPr>
            </w:pPr>
            <w:r w:rsidRPr="00D557D6">
              <w:rPr>
                <w:rFonts w:eastAsia="Calibri"/>
                <w:sz w:val="22"/>
                <w:szCs w:val="22"/>
                <w:lang w:eastAsia="en-US"/>
              </w:rPr>
              <w:t>- всего</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км</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103,37</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103,37</w:t>
            </w:r>
          </w:p>
        </w:tc>
      </w:tr>
      <w:tr w:rsidR="00D557D6" w:rsidRPr="00D557D6" w:rsidTr="00330D03">
        <w:trPr>
          <w:trHeight w:val="265"/>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textAlignment w:val="baseline"/>
              <w:rPr>
                <w:rFonts w:eastAsia="Calibri"/>
                <w:sz w:val="22"/>
                <w:szCs w:val="22"/>
                <w:lang w:eastAsia="en-US"/>
              </w:rPr>
            </w:pPr>
            <w:r w:rsidRPr="00D557D6">
              <w:rPr>
                <w:rFonts w:eastAsia="Calibri"/>
                <w:sz w:val="22"/>
                <w:szCs w:val="22"/>
                <w:lang w:eastAsia="en-US"/>
              </w:rPr>
              <w:t>в том числе:</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256"/>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textAlignment w:val="baseline"/>
              <w:rPr>
                <w:rFonts w:eastAsia="Calibri"/>
                <w:sz w:val="22"/>
                <w:szCs w:val="22"/>
                <w:lang w:eastAsia="en-US"/>
              </w:rPr>
            </w:pPr>
            <w:r w:rsidRPr="00D557D6">
              <w:rPr>
                <w:rFonts w:eastAsia="Calibri"/>
                <w:sz w:val="22"/>
                <w:szCs w:val="22"/>
                <w:lang w:eastAsia="en-US"/>
              </w:rPr>
              <w:t>- поселковых дорог</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км</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59"/>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textAlignment w:val="baseline"/>
              <w:rPr>
                <w:rFonts w:eastAsia="Calibri"/>
                <w:sz w:val="22"/>
                <w:szCs w:val="22"/>
                <w:lang w:eastAsia="en-US"/>
              </w:rPr>
            </w:pPr>
            <w:r w:rsidRPr="00D557D6">
              <w:rPr>
                <w:rFonts w:eastAsia="Calibri"/>
                <w:sz w:val="22"/>
                <w:szCs w:val="22"/>
                <w:lang w:eastAsia="en-US"/>
              </w:rPr>
              <w:t>- главных улиц</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км</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64"/>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textAlignment w:val="baseline"/>
              <w:rPr>
                <w:rFonts w:eastAsia="Calibri"/>
                <w:sz w:val="22"/>
                <w:szCs w:val="22"/>
                <w:lang w:eastAsia="en-US"/>
              </w:rPr>
            </w:pPr>
            <w:r w:rsidRPr="00D557D6">
              <w:rPr>
                <w:rFonts w:eastAsia="Calibri"/>
                <w:sz w:val="22"/>
                <w:szCs w:val="22"/>
                <w:lang w:eastAsia="en-US"/>
              </w:rPr>
              <w:t>- основных улиц в жилой застройке</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км</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523"/>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textAlignment w:val="baseline"/>
              <w:rPr>
                <w:rFonts w:eastAsia="Calibri"/>
                <w:sz w:val="22"/>
                <w:szCs w:val="22"/>
                <w:lang w:eastAsia="en-US"/>
              </w:rPr>
            </w:pPr>
            <w:r w:rsidRPr="00D557D6">
              <w:rPr>
                <w:rFonts w:eastAsia="Calibri"/>
                <w:sz w:val="22"/>
                <w:szCs w:val="22"/>
                <w:lang w:eastAsia="en-US"/>
              </w:rPr>
              <w:t>- второстепенных улиц в жилой застройке</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км</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75"/>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textAlignment w:val="baseline"/>
              <w:rPr>
                <w:rFonts w:eastAsia="Calibri"/>
                <w:sz w:val="22"/>
                <w:szCs w:val="22"/>
                <w:lang w:eastAsia="en-US"/>
              </w:rPr>
            </w:pPr>
            <w:r w:rsidRPr="00D557D6">
              <w:rPr>
                <w:rFonts w:eastAsia="Calibri"/>
                <w:sz w:val="22"/>
                <w:szCs w:val="22"/>
                <w:lang w:eastAsia="en-US"/>
              </w:rPr>
              <w:t>- проездов</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км</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523"/>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из общей протяженности улиц и дорог улицы и дороги, не удовлетворяющие пропускной способности</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523"/>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4.</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плотность сети линий наземного пассажирского транспорта в пределах центральных районов поселка</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523"/>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5.</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количество транспортных развязок в разных уровнях</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единиц</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523"/>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6.</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средние затраты времени на трудовые передвижения в один конец</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мин</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523"/>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VI.</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bCs/>
                <w:sz w:val="22"/>
                <w:szCs w:val="22"/>
                <w:lang w:eastAsia="en-US"/>
              </w:rPr>
              <w:t>Инженерная инфраструктура и благоустройство территории</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523"/>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1.</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водоснабжение</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roofErr w:type="spellStart"/>
            <w:r w:rsidRPr="00D557D6">
              <w:rPr>
                <w:rFonts w:eastAsia="Calibri"/>
                <w:sz w:val="22"/>
                <w:szCs w:val="22"/>
                <w:lang w:eastAsia="en-US"/>
              </w:rPr>
              <w:t>тыс.куб.м</w:t>
            </w:r>
            <w:proofErr w:type="spellEnd"/>
            <w:r w:rsidRPr="00D557D6">
              <w:rPr>
                <w:rFonts w:eastAsia="Calibri"/>
                <w:sz w:val="22"/>
                <w:szCs w:val="22"/>
                <w:lang w:eastAsia="en-US"/>
              </w:rPr>
              <w:t>/в сутки</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464,00</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915,0</w:t>
            </w:r>
          </w:p>
        </w:tc>
      </w:tr>
      <w:tr w:rsidR="00D557D6" w:rsidRPr="00D557D6" w:rsidTr="00330D03">
        <w:trPr>
          <w:trHeight w:val="317"/>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2.</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водопотребление</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279"/>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textAlignment w:val="baseline"/>
              <w:rPr>
                <w:rFonts w:eastAsia="Calibri"/>
                <w:sz w:val="22"/>
                <w:szCs w:val="22"/>
                <w:lang w:eastAsia="en-US"/>
              </w:rPr>
            </w:pPr>
            <w:r w:rsidRPr="00D557D6">
              <w:rPr>
                <w:rFonts w:eastAsia="Calibri"/>
                <w:sz w:val="22"/>
                <w:szCs w:val="22"/>
                <w:lang w:eastAsia="en-US"/>
              </w:rPr>
              <w:t>- всего</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roofErr w:type="spellStart"/>
            <w:r w:rsidRPr="00D557D6">
              <w:rPr>
                <w:rFonts w:eastAsia="Calibri"/>
                <w:sz w:val="22"/>
                <w:szCs w:val="22"/>
                <w:lang w:eastAsia="en-US"/>
              </w:rPr>
              <w:t>тыс.куб.м</w:t>
            </w:r>
            <w:proofErr w:type="spellEnd"/>
            <w:r w:rsidRPr="00D557D6">
              <w:rPr>
                <w:rFonts w:eastAsia="Calibri"/>
                <w:sz w:val="22"/>
                <w:szCs w:val="22"/>
                <w:lang w:eastAsia="en-US"/>
              </w:rPr>
              <w:t>/в сутки</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464,00</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915,0</w:t>
            </w:r>
          </w:p>
        </w:tc>
      </w:tr>
      <w:tr w:rsidR="00D557D6" w:rsidRPr="00D557D6" w:rsidTr="00330D03">
        <w:trPr>
          <w:trHeight w:val="343"/>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textAlignment w:val="baseline"/>
              <w:rPr>
                <w:rFonts w:eastAsia="Calibri"/>
                <w:sz w:val="22"/>
                <w:szCs w:val="22"/>
                <w:lang w:eastAsia="en-US"/>
              </w:rPr>
            </w:pPr>
            <w:r w:rsidRPr="00D557D6">
              <w:rPr>
                <w:rFonts w:eastAsia="Calibri"/>
                <w:sz w:val="22"/>
                <w:szCs w:val="22"/>
                <w:lang w:eastAsia="en-US"/>
              </w:rPr>
              <w:t>в том числе:</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523"/>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textAlignment w:val="baseline"/>
              <w:rPr>
                <w:rFonts w:eastAsia="Calibri"/>
                <w:sz w:val="22"/>
                <w:szCs w:val="22"/>
                <w:lang w:eastAsia="en-US"/>
              </w:rPr>
            </w:pPr>
            <w:r w:rsidRPr="00D557D6">
              <w:rPr>
                <w:rFonts w:eastAsia="Calibri"/>
                <w:sz w:val="22"/>
                <w:szCs w:val="22"/>
                <w:lang w:eastAsia="en-US"/>
              </w:rPr>
              <w:t>- на хозяйственно-питьевые нужды</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roofErr w:type="spellStart"/>
            <w:r w:rsidRPr="00D557D6">
              <w:rPr>
                <w:rFonts w:eastAsia="Calibri"/>
                <w:sz w:val="22"/>
                <w:szCs w:val="22"/>
                <w:lang w:eastAsia="en-US"/>
              </w:rPr>
              <w:t>тыс.куб.м</w:t>
            </w:r>
            <w:proofErr w:type="spellEnd"/>
            <w:r w:rsidRPr="00D557D6">
              <w:rPr>
                <w:rFonts w:eastAsia="Calibri"/>
                <w:sz w:val="22"/>
                <w:szCs w:val="22"/>
                <w:lang w:eastAsia="en-US"/>
              </w:rPr>
              <w:t>/в сутки</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523"/>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textAlignment w:val="baseline"/>
              <w:rPr>
                <w:rFonts w:eastAsia="Calibri"/>
                <w:sz w:val="22"/>
                <w:szCs w:val="22"/>
                <w:lang w:eastAsia="en-US"/>
              </w:rPr>
            </w:pPr>
            <w:r w:rsidRPr="00D557D6">
              <w:rPr>
                <w:rFonts w:eastAsia="Calibri"/>
                <w:sz w:val="22"/>
                <w:szCs w:val="22"/>
                <w:lang w:eastAsia="en-US"/>
              </w:rPr>
              <w:t>- на производственные нужды</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roofErr w:type="spellStart"/>
            <w:r w:rsidRPr="00D557D6">
              <w:rPr>
                <w:rFonts w:eastAsia="Calibri"/>
                <w:sz w:val="22"/>
                <w:szCs w:val="22"/>
                <w:lang w:eastAsia="en-US"/>
              </w:rPr>
              <w:t>тыс.куб.м</w:t>
            </w:r>
            <w:proofErr w:type="spellEnd"/>
            <w:r w:rsidRPr="00D557D6">
              <w:rPr>
                <w:rFonts w:eastAsia="Calibri"/>
                <w:sz w:val="22"/>
                <w:szCs w:val="22"/>
                <w:lang w:eastAsia="en-US"/>
              </w:rPr>
              <w:t>/в сутки</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386"/>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вторичное использование воды</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523"/>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lastRenderedPageBreak/>
              <w:t>3.1.</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textAlignment w:val="baseline"/>
              <w:rPr>
                <w:rFonts w:eastAsia="Calibri"/>
                <w:sz w:val="22"/>
                <w:szCs w:val="22"/>
                <w:lang w:eastAsia="en-US"/>
              </w:rPr>
            </w:pPr>
            <w:r w:rsidRPr="00D557D6">
              <w:rPr>
                <w:rFonts w:eastAsia="Calibri"/>
                <w:sz w:val="22"/>
                <w:szCs w:val="22"/>
                <w:lang w:eastAsia="en-US"/>
              </w:rPr>
              <w:t>производительность водозаборных сооружений</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roofErr w:type="spellStart"/>
            <w:r w:rsidRPr="00D557D6">
              <w:rPr>
                <w:rFonts w:eastAsia="Calibri"/>
                <w:sz w:val="22"/>
                <w:szCs w:val="22"/>
                <w:lang w:eastAsia="en-US"/>
              </w:rPr>
              <w:t>тыс.куб.м</w:t>
            </w:r>
            <w:proofErr w:type="spellEnd"/>
            <w:r w:rsidRPr="00D557D6">
              <w:rPr>
                <w:rFonts w:eastAsia="Calibri"/>
                <w:sz w:val="22"/>
                <w:szCs w:val="22"/>
                <w:lang w:eastAsia="en-US"/>
              </w:rPr>
              <w:t>/в сутки</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523"/>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textAlignment w:val="baseline"/>
              <w:rPr>
                <w:rFonts w:eastAsia="Calibri"/>
                <w:sz w:val="22"/>
                <w:szCs w:val="22"/>
                <w:lang w:eastAsia="en-US"/>
              </w:rPr>
            </w:pPr>
            <w:r w:rsidRPr="00D557D6">
              <w:rPr>
                <w:rFonts w:eastAsia="Calibri"/>
                <w:sz w:val="22"/>
                <w:szCs w:val="22"/>
                <w:lang w:eastAsia="en-US"/>
              </w:rPr>
              <w:t>в том числе водозаборов подземных вод</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roofErr w:type="spellStart"/>
            <w:r w:rsidRPr="00D557D6">
              <w:rPr>
                <w:rFonts w:eastAsia="Calibri"/>
                <w:sz w:val="22"/>
                <w:szCs w:val="22"/>
                <w:lang w:eastAsia="en-US"/>
              </w:rPr>
              <w:t>тыс.куб.м</w:t>
            </w:r>
            <w:proofErr w:type="spellEnd"/>
            <w:r w:rsidRPr="00D557D6">
              <w:rPr>
                <w:rFonts w:eastAsia="Calibri"/>
                <w:sz w:val="22"/>
                <w:szCs w:val="22"/>
                <w:lang w:eastAsia="en-US"/>
              </w:rPr>
              <w:t>/в сутки</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523"/>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3.2.</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среднесуточное водопотребление на 1 человека</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л./в сутки на чел.</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317"/>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в том числе:</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523"/>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 на хозяйственно-питьевые нужды</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л./в сутки на чел.</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313"/>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4.</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протяженность сетей водоснабжения</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км</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75"/>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5.</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Общее поступление сточных вод</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523"/>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textAlignment w:val="baseline"/>
              <w:rPr>
                <w:rFonts w:eastAsia="Calibri"/>
                <w:sz w:val="22"/>
                <w:szCs w:val="22"/>
                <w:lang w:eastAsia="en-US"/>
              </w:rPr>
            </w:pPr>
            <w:r w:rsidRPr="00D557D6">
              <w:rPr>
                <w:rFonts w:eastAsia="Calibri"/>
                <w:sz w:val="22"/>
                <w:szCs w:val="22"/>
                <w:lang w:eastAsia="en-US"/>
              </w:rPr>
              <w:t>- всего</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roofErr w:type="spellStart"/>
            <w:r w:rsidRPr="00D557D6">
              <w:rPr>
                <w:rFonts w:eastAsia="Calibri"/>
                <w:sz w:val="22"/>
                <w:szCs w:val="22"/>
                <w:lang w:eastAsia="en-US"/>
              </w:rPr>
              <w:t>тыс.куб.м</w:t>
            </w:r>
            <w:proofErr w:type="spellEnd"/>
            <w:r w:rsidRPr="00D557D6">
              <w:rPr>
                <w:rFonts w:eastAsia="Calibri"/>
                <w:sz w:val="22"/>
                <w:szCs w:val="22"/>
                <w:lang w:eastAsia="en-US"/>
              </w:rPr>
              <w:t>/в сутки</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126,0</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915,0</w:t>
            </w:r>
          </w:p>
        </w:tc>
      </w:tr>
      <w:tr w:rsidR="00D557D6" w:rsidRPr="00D557D6" w:rsidTr="00330D03">
        <w:trPr>
          <w:trHeight w:val="301"/>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textAlignment w:val="baseline"/>
              <w:rPr>
                <w:rFonts w:eastAsia="Calibri"/>
                <w:sz w:val="22"/>
                <w:szCs w:val="22"/>
                <w:lang w:eastAsia="en-US"/>
              </w:rPr>
            </w:pPr>
            <w:r w:rsidRPr="00D557D6">
              <w:rPr>
                <w:rFonts w:eastAsia="Calibri"/>
                <w:sz w:val="22"/>
                <w:szCs w:val="22"/>
                <w:lang w:eastAsia="en-US"/>
              </w:rPr>
              <w:t>в том числе:</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523"/>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textAlignment w:val="baseline"/>
              <w:rPr>
                <w:rFonts w:eastAsia="Calibri"/>
                <w:sz w:val="22"/>
                <w:szCs w:val="22"/>
                <w:lang w:eastAsia="en-US"/>
              </w:rPr>
            </w:pPr>
            <w:r w:rsidRPr="00D557D6">
              <w:rPr>
                <w:rFonts w:eastAsia="Calibri"/>
                <w:sz w:val="22"/>
                <w:szCs w:val="22"/>
                <w:lang w:eastAsia="en-US"/>
              </w:rPr>
              <w:t>хозяйственно-бытовые сточные воды</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roofErr w:type="spellStart"/>
            <w:r w:rsidRPr="00D557D6">
              <w:rPr>
                <w:rFonts w:eastAsia="Calibri"/>
                <w:sz w:val="22"/>
                <w:szCs w:val="22"/>
                <w:lang w:eastAsia="en-US"/>
              </w:rPr>
              <w:t>тыс.куб.м</w:t>
            </w:r>
            <w:proofErr w:type="spellEnd"/>
            <w:r w:rsidRPr="00D557D6">
              <w:rPr>
                <w:rFonts w:eastAsia="Calibri"/>
                <w:sz w:val="22"/>
                <w:szCs w:val="22"/>
                <w:lang w:eastAsia="en-US"/>
              </w:rPr>
              <w:t>/в сутки</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523"/>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textAlignment w:val="baseline"/>
              <w:rPr>
                <w:rFonts w:eastAsia="Calibri"/>
                <w:sz w:val="22"/>
                <w:szCs w:val="22"/>
                <w:lang w:eastAsia="en-US"/>
              </w:rPr>
            </w:pPr>
            <w:r w:rsidRPr="00D557D6">
              <w:rPr>
                <w:rFonts w:eastAsia="Calibri"/>
                <w:sz w:val="22"/>
                <w:szCs w:val="22"/>
                <w:lang w:eastAsia="en-US"/>
              </w:rPr>
              <w:t>- производственные сточные воды</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roofErr w:type="spellStart"/>
            <w:r w:rsidRPr="00D557D6">
              <w:rPr>
                <w:rFonts w:eastAsia="Calibri"/>
                <w:sz w:val="22"/>
                <w:szCs w:val="22"/>
                <w:lang w:eastAsia="en-US"/>
              </w:rPr>
              <w:t>тыс.куб.м</w:t>
            </w:r>
            <w:proofErr w:type="spellEnd"/>
            <w:r w:rsidRPr="00D557D6">
              <w:rPr>
                <w:rFonts w:eastAsia="Calibri"/>
                <w:sz w:val="22"/>
                <w:szCs w:val="22"/>
                <w:lang w:eastAsia="en-US"/>
              </w:rPr>
              <w:t>/в сутки</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523"/>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6.</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производительность очистных сооружений канализации</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roofErr w:type="spellStart"/>
            <w:r w:rsidRPr="00D557D6">
              <w:rPr>
                <w:rFonts w:eastAsia="Calibri"/>
                <w:sz w:val="22"/>
                <w:szCs w:val="22"/>
                <w:lang w:eastAsia="en-US"/>
              </w:rPr>
              <w:t>тыс.куб.м</w:t>
            </w:r>
            <w:proofErr w:type="spellEnd"/>
            <w:r w:rsidRPr="00D557D6">
              <w:rPr>
                <w:rFonts w:eastAsia="Calibri"/>
                <w:sz w:val="22"/>
                <w:szCs w:val="22"/>
                <w:lang w:eastAsia="en-US"/>
              </w:rPr>
              <w:t>/в сутки</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385"/>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6.1.</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протяженность сетей канализации</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км</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406"/>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7.</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Электроснабжение</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283"/>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7.1.</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потребность в электроэнергии</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523"/>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textAlignment w:val="baseline"/>
              <w:rPr>
                <w:rFonts w:eastAsia="Calibri"/>
                <w:sz w:val="22"/>
                <w:szCs w:val="22"/>
                <w:lang w:eastAsia="en-US"/>
              </w:rPr>
            </w:pPr>
            <w:r w:rsidRPr="00D557D6">
              <w:rPr>
                <w:rFonts w:eastAsia="Calibri"/>
                <w:sz w:val="22"/>
                <w:szCs w:val="22"/>
                <w:lang w:eastAsia="en-US"/>
              </w:rPr>
              <w:t>- всего</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roofErr w:type="spellStart"/>
            <w:r w:rsidRPr="00D557D6">
              <w:rPr>
                <w:rFonts w:eastAsia="Calibri"/>
                <w:sz w:val="22"/>
                <w:szCs w:val="22"/>
                <w:lang w:eastAsia="en-US"/>
              </w:rPr>
              <w:t>млн.кВт.ч</w:t>
            </w:r>
            <w:proofErr w:type="spellEnd"/>
            <w:r w:rsidRPr="00D557D6">
              <w:rPr>
                <w:rFonts w:eastAsia="Calibri"/>
                <w:sz w:val="22"/>
                <w:szCs w:val="22"/>
                <w:lang w:eastAsia="en-US"/>
              </w:rPr>
              <w:t>./в год</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310"/>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textAlignment w:val="baseline"/>
              <w:rPr>
                <w:rFonts w:eastAsia="Calibri"/>
                <w:sz w:val="22"/>
                <w:szCs w:val="22"/>
                <w:lang w:eastAsia="en-US"/>
              </w:rPr>
            </w:pPr>
            <w:r w:rsidRPr="00D557D6">
              <w:rPr>
                <w:rFonts w:eastAsia="Calibri"/>
                <w:sz w:val="22"/>
                <w:szCs w:val="22"/>
                <w:lang w:eastAsia="en-US"/>
              </w:rPr>
              <w:t>в том числе:</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523"/>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textAlignment w:val="baseline"/>
              <w:rPr>
                <w:rFonts w:eastAsia="Calibri"/>
                <w:sz w:val="22"/>
                <w:szCs w:val="22"/>
                <w:lang w:eastAsia="en-US"/>
              </w:rPr>
            </w:pPr>
            <w:r w:rsidRPr="00D557D6">
              <w:rPr>
                <w:rFonts w:eastAsia="Calibri"/>
                <w:sz w:val="22"/>
                <w:szCs w:val="22"/>
                <w:lang w:eastAsia="en-US"/>
              </w:rPr>
              <w:t>- на производственные нужды</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roofErr w:type="spellStart"/>
            <w:r w:rsidRPr="00D557D6">
              <w:rPr>
                <w:rFonts w:eastAsia="Calibri"/>
                <w:sz w:val="22"/>
                <w:szCs w:val="22"/>
                <w:lang w:eastAsia="en-US"/>
              </w:rPr>
              <w:t>млн.кВт.ч</w:t>
            </w:r>
            <w:proofErr w:type="spellEnd"/>
            <w:r w:rsidRPr="00D557D6">
              <w:rPr>
                <w:rFonts w:eastAsia="Calibri"/>
                <w:sz w:val="22"/>
                <w:szCs w:val="22"/>
                <w:lang w:eastAsia="en-US"/>
              </w:rPr>
              <w:t>./в год</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523"/>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textAlignment w:val="baseline"/>
              <w:rPr>
                <w:rFonts w:eastAsia="Calibri"/>
                <w:sz w:val="22"/>
                <w:szCs w:val="22"/>
                <w:lang w:eastAsia="en-US"/>
              </w:rPr>
            </w:pPr>
            <w:r w:rsidRPr="00D557D6">
              <w:rPr>
                <w:rFonts w:eastAsia="Calibri"/>
                <w:sz w:val="22"/>
                <w:szCs w:val="22"/>
                <w:lang w:eastAsia="en-US"/>
              </w:rPr>
              <w:t>- на коммунально-бытовые нужды</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roofErr w:type="spellStart"/>
            <w:r w:rsidRPr="00D557D6">
              <w:rPr>
                <w:rFonts w:eastAsia="Calibri"/>
                <w:sz w:val="22"/>
                <w:szCs w:val="22"/>
                <w:lang w:eastAsia="en-US"/>
              </w:rPr>
              <w:t>млн.кВт.ч</w:t>
            </w:r>
            <w:proofErr w:type="spellEnd"/>
            <w:r w:rsidRPr="00D557D6">
              <w:rPr>
                <w:rFonts w:eastAsia="Calibri"/>
                <w:sz w:val="22"/>
                <w:szCs w:val="22"/>
                <w:lang w:eastAsia="en-US"/>
              </w:rPr>
              <w:t>./в год</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523"/>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7.2.</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потребление электроэнергии на 1 чел. В год</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roofErr w:type="spellStart"/>
            <w:r w:rsidRPr="00D557D6">
              <w:rPr>
                <w:rFonts w:eastAsia="Calibri"/>
                <w:sz w:val="22"/>
                <w:szCs w:val="22"/>
                <w:lang w:eastAsia="en-US"/>
              </w:rPr>
              <w:t>кВт.ч</w:t>
            </w:r>
            <w:proofErr w:type="spellEnd"/>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523"/>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в том числе:</w:t>
            </w:r>
            <w:r w:rsidRPr="00D557D6">
              <w:rPr>
                <w:rFonts w:eastAsia="Calibri"/>
                <w:sz w:val="22"/>
                <w:szCs w:val="22"/>
                <w:lang w:eastAsia="en-US"/>
              </w:rPr>
              <w:br/>
              <w:t>- на коммунально-бытовые нужды</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roofErr w:type="spellStart"/>
            <w:r w:rsidRPr="00D557D6">
              <w:rPr>
                <w:rFonts w:eastAsia="Calibri"/>
                <w:sz w:val="22"/>
                <w:szCs w:val="22"/>
                <w:lang w:eastAsia="en-US"/>
              </w:rPr>
              <w:t>кВт.ч</w:t>
            </w:r>
            <w:proofErr w:type="spellEnd"/>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523"/>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7.3.</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 xml:space="preserve">источники покрытия </w:t>
            </w:r>
            <w:proofErr w:type="spellStart"/>
            <w:r w:rsidRPr="00D557D6">
              <w:rPr>
                <w:rFonts w:eastAsia="Calibri"/>
                <w:sz w:val="22"/>
                <w:szCs w:val="22"/>
                <w:lang w:eastAsia="en-US"/>
              </w:rPr>
              <w:t>электронагрузок</w:t>
            </w:r>
            <w:proofErr w:type="spellEnd"/>
            <w:r w:rsidRPr="00D557D6">
              <w:rPr>
                <w:rFonts w:eastAsia="Calibri"/>
                <w:sz w:val="22"/>
                <w:szCs w:val="22"/>
                <w:lang w:eastAsia="en-US"/>
              </w:rPr>
              <w:t>:</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МВт</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95"/>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7.4.</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протяженность сетей</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км</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58"/>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8.</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Теплоснабжение</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523"/>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8.1.</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textAlignment w:val="baseline"/>
              <w:rPr>
                <w:rFonts w:eastAsia="Calibri"/>
                <w:sz w:val="22"/>
                <w:szCs w:val="22"/>
                <w:lang w:eastAsia="en-US"/>
              </w:rPr>
            </w:pPr>
            <w:r w:rsidRPr="00D557D6">
              <w:rPr>
                <w:rFonts w:eastAsia="Calibri"/>
                <w:sz w:val="22"/>
                <w:szCs w:val="22"/>
                <w:lang w:eastAsia="en-US"/>
              </w:rPr>
              <w:t>потребление тепла</w:t>
            </w:r>
            <w:r w:rsidRPr="00D557D6">
              <w:rPr>
                <w:rFonts w:eastAsia="Calibri"/>
                <w:sz w:val="22"/>
                <w:szCs w:val="22"/>
                <w:lang w:eastAsia="en-US"/>
              </w:rPr>
              <w:br/>
              <w:t>- всего</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Гкал/год</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341"/>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textAlignment w:val="baseline"/>
              <w:rPr>
                <w:rFonts w:eastAsia="Calibri"/>
                <w:sz w:val="22"/>
                <w:szCs w:val="22"/>
                <w:lang w:eastAsia="en-US"/>
              </w:rPr>
            </w:pPr>
            <w:r w:rsidRPr="00D557D6">
              <w:rPr>
                <w:rFonts w:eastAsia="Calibri"/>
                <w:sz w:val="22"/>
                <w:szCs w:val="22"/>
                <w:lang w:eastAsia="en-US"/>
              </w:rPr>
              <w:t>в том числе:</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262"/>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textAlignment w:val="baseline"/>
              <w:rPr>
                <w:rFonts w:eastAsia="Calibri"/>
                <w:sz w:val="22"/>
                <w:szCs w:val="22"/>
                <w:lang w:eastAsia="en-US"/>
              </w:rPr>
            </w:pPr>
            <w:r w:rsidRPr="00D557D6">
              <w:rPr>
                <w:rFonts w:eastAsia="Calibri"/>
                <w:sz w:val="22"/>
                <w:szCs w:val="22"/>
                <w:lang w:eastAsia="en-US"/>
              </w:rPr>
              <w:t>- на коммунально-бытовые нужды</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Гкал/год</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37"/>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textAlignment w:val="baseline"/>
              <w:rPr>
                <w:rFonts w:eastAsia="Calibri"/>
                <w:sz w:val="22"/>
                <w:szCs w:val="22"/>
                <w:lang w:eastAsia="en-US"/>
              </w:rPr>
            </w:pPr>
            <w:r w:rsidRPr="00D557D6">
              <w:rPr>
                <w:rFonts w:eastAsia="Calibri"/>
                <w:sz w:val="22"/>
                <w:szCs w:val="22"/>
                <w:lang w:eastAsia="en-US"/>
              </w:rPr>
              <w:t>- на производственные нужды</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Гкал/год</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44"/>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8.2.</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производительность централизованных источников теплоснабжения</w:t>
            </w:r>
            <w:r w:rsidRPr="00D557D6">
              <w:rPr>
                <w:rFonts w:eastAsia="Calibri"/>
                <w:sz w:val="22"/>
                <w:szCs w:val="22"/>
                <w:lang w:eastAsia="en-US"/>
              </w:rPr>
              <w:br/>
              <w:t>- всего</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Гкал/час</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90"/>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в том числе:</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265"/>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 ТЭЦ (АТЭС, ACT)</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Гкал/час</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398"/>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 районные котельные</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Гкал/час</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523"/>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8.3.</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производительность локальных источников теплоснабжения</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Гкал/час</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311"/>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8.4.</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протяженность сетей</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км</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59"/>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9.</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Газоснабжение</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523"/>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9.1.</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удельный вес газа в топливном балансе города</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443"/>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9.2.</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потребление газа</w:t>
            </w:r>
            <w:r w:rsidRPr="00D557D6">
              <w:rPr>
                <w:rFonts w:eastAsia="Calibri"/>
                <w:sz w:val="22"/>
                <w:szCs w:val="22"/>
                <w:lang w:eastAsia="en-US"/>
              </w:rPr>
              <w:br/>
              <w:t>- всего</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roofErr w:type="spellStart"/>
            <w:r w:rsidRPr="00D557D6">
              <w:rPr>
                <w:rFonts w:eastAsia="Calibri"/>
                <w:sz w:val="22"/>
                <w:szCs w:val="22"/>
                <w:lang w:eastAsia="en-US"/>
              </w:rPr>
              <w:t>млн.куб.м</w:t>
            </w:r>
            <w:proofErr w:type="spellEnd"/>
            <w:r w:rsidRPr="00D557D6">
              <w:rPr>
                <w:rFonts w:eastAsia="Calibri"/>
                <w:sz w:val="22"/>
                <w:szCs w:val="22"/>
                <w:lang w:eastAsia="en-US"/>
              </w:rPr>
              <w:t>/год</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366"/>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в том числе:</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271"/>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textAlignment w:val="baseline"/>
              <w:rPr>
                <w:rFonts w:eastAsia="Calibri"/>
                <w:sz w:val="22"/>
                <w:szCs w:val="22"/>
                <w:lang w:eastAsia="en-US"/>
              </w:rPr>
            </w:pPr>
            <w:r w:rsidRPr="00D557D6">
              <w:rPr>
                <w:rFonts w:eastAsia="Calibri"/>
                <w:sz w:val="22"/>
                <w:szCs w:val="22"/>
                <w:lang w:eastAsia="en-US"/>
              </w:rPr>
              <w:t>- на коммунально-бытовые нужды</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roofErr w:type="spellStart"/>
            <w:r w:rsidRPr="00D557D6">
              <w:rPr>
                <w:rFonts w:eastAsia="Calibri"/>
                <w:sz w:val="22"/>
                <w:szCs w:val="22"/>
                <w:lang w:eastAsia="en-US"/>
              </w:rPr>
              <w:t>млн.куб.м</w:t>
            </w:r>
            <w:proofErr w:type="spellEnd"/>
            <w:r w:rsidRPr="00D557D6">
              <w:rPr>
                <w:rFonts w:eastAsia="Calibri"/>
                <w:sz w:val="22"/>
                <w:szCs w:val="22"/>
                <w:lang w:eastAsia="en-US"/>
              </w:rPr>
              <w:t>/год</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75"/>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textAlignment w:val="baseline"/>
              <w:rPr>
                <w:rFonts w:eastAsia="Calibri"/>
                <w:sz w:val="22"/>
                <w:szCs w:val="22"/>
                <w:lang w:eastAsia="en-US"/>
              </w:rPr>
            </w:pPr>
            <w:r w:rsidRPr="00D557D6">
              <w:rPr>
                <w:rFonts w:eastAsia="Calibri"/>
                <w:sz w:val="22"/>
                <w:szCs w:val="22"/>
                <w:lang w:eastAsia="en-US"/>
              </w:rPr>
              <w:t>- на производственные нужды</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roofErr w:type="spellStart"/>
            <w:r w:rsidRPr="00D557D6">
              <w:rPr>
                <w:rFonts w:eastAsia="Calibri"/>
                <w:sz w:val="22"/>
                <w:szCs w:val="22"/>
                <w:lang w:eastAsia="en-US"/>
              </w:rPr>
              <w:t>млн.куб.м</w:t>
            </w:r>
            <w:proofErr w:type="spellEnd"/>
            <w:r w:rsidRPr="00D557D6">
              <w:rPr>
                <w:rFonts w:eastAsia="Calibri"/>
                <w:sz w:val="22"/>
                <w:szCs w:val="22"/>
                <w:lang w:eastAsia="en-US"/>
              </w:rPr>
              <w:t>/год</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80"/>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9.3.</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источники подачи газа</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roofErr w:type="spellStart"/>
            <w:r w:rsidRPr="00D557D6">
              <w:rPr>
                <w:rFonts w:eastAsia="Calibri"/>
                <w:sz w:val="22"/>
                <w:szCs w:val="22"/>
                <w:lang w:eastAsia="en-US"/>
              </w:rPr>
              <w:t>млн.куб.м</w:t>
            </w:r>
            <w:proofErr w:type="spellEnd"/>
            <w:r w:rsidRPr="00D557D6">
              <w:rPr>
                <w:rFonts w:eastAsia="Calibri"/>
                <w:sz w:val="22"/>
                <w:szCs w:val="22"/>
                <w:lang w:eastAsia="en-US"/>
              </w:rPr>
              <w:t>/год</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55"/>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9.4.</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протяженность сетей</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км</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60"/>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10.</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Связь</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523"/>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10.1.</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охват населения телевизионным вещанием</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 от населения</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523"/>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10.2.</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обеспеченность населения телефонной сетью общего пользования</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номеров</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523"/>
          <w:jc w:val="center"/>
        </w:trPr>
        <w:tc>
          <w:tcPr>
            <w:tcW w:w="846"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sz w:val="22"/>
                <w:szCs w:val="22"/>
                <w:lang w:eastAsia="en-US"/>
              </w:rPr>
              <w:t>VII.</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b/>
                <w:sz w:val="22"/>
                <w:szCs w:val="22"/>
                <w:lang w:eastAsia="en-US"/>
              </w:rPr>
            </w:pPr>
            <w:r w:rsidRPr="00D557D6">
              <w:rPr>
                <w:rFonts w:eastAsia="Calibri"/>
                <w:b/>
                <w:bCs/>
                <w:sz w:val="22"/>
                <w:szCs w:val="22"/>
                <w:lang w:eastAsia="en-US"/>
              </w:rPr>
              <w:t>Ориентировочная стоимость строительства по мероприятиям реализации проекта</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303"/>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1.</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textAlignment w:val="baseline"/>
              <w:rPr>
                <w:rFonts w:eastAsia="Calibri"/>
                <w:sz w:val="22"/>
                <w:szCs w:val="22"/>
                <w:lang w:eastAsia="en-US"/>
              </w:rPr>
            </w:pPr>
            <w:r w:rsidRPr="00D557D6">
              <w:rPr>
                <w:rFonts w:eastAsia="Calibri"/>
                <w:sz w:val="22"/>
                <w:szCs w:val="22"/>
                <w:lang w:eastAsia="en-US"/>
              </w:rPr>
              <w:t>всего</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textAlignment w:val="baseline"/>
              <w:rPr>
                <w:rFonts w:eastAsia="Calibri"/>
                <w:sz w:val="22"/>
                <w:szCs w:val="22"/>
                <w:lang w:eastAsia="en-US"/>
              </w:rPr>
            </w:pPr>
            <w:proofErr w:type="spellStart"/>
            <w:r w:rsidRPr="00D557D6">
              <w:rPr>
                <w:rFonts w:eastAsia="Calibri"/>
                <w:sz w:val="22"/>
                <w:szCs w:val="22"/>
                <w:lang w:eastAsia="en-US"/>
              </w:rPr>
              <w:t>млн.руб</w:t>
            </w:r>
            <w:proofErr w:type="spellEnd"/>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66"/>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textAlignment w:val="baseline"/>
              <w:rPr>
                <w:rFonts w:eastAsia="Calibri"/>
                <w:sz w:val="22"/>
                <w:szCs w:val="22"/>
                <w:lang w:eastAsia="en-US"/>
              </w:rPr>
            </w:pPr>
            <w:r w:rsidRPr="00D557D6">
              <w:rPr>
                <w:rFonts w:eastAsia="Calibri"/>
                <w:sz w:val="22"/>
                <w:szCs w:val="22"/>
                <w:lang w:eastAsia="en-US"/>
              </w:rPr>
              <w:t>в том числе:</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269"/>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textAlignment w:val="baseline"/>
              <w:rPr>
                <w:rFonts w:eastAsia="Calibri"/>
                <w:sz w:val="22"/>
                <w:szCs w:val="22"/>
                <w:lang w:eastAsia="en-US"/>
              </w:rPr>
            </w:pPr>
            <w:r w:rsidRPr="00D557D6">
              <w:rPr>
                <w:rFonts w:eastAsia="Calibri"/>
                <w:sz w:val="22"/>
                <w:szCs w:val="22"/>
                <w:lang w:eastAsia="en-US"/>
              </w:rPr>
              <w:t>- жилищное строительство</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textAlignment w:val="baseline"/>
              <w:rPr>
                <w:rFonts w:eastAsia="Calibri"/>
                <w:sz w:val="22"/>
                <w:szCs w:val="22"/>
                <w:lang w:eastAsia="en-US"/>
              </w:rPr>
            </w:pPr>
            <w:proofErr w:type="spellStart"/>
            <w:r w:rsidRPr="00D557D6">
              <w:rPr>
                <w:rFonts w:eastAsia="Calibri"/>
                <w:sz w:val="22"/>
                <w:szCs w:val="22"/>
                <w:lang w:eastAsia="en-US"/>
              </w:rPr>
              <w:t>млн.руб</w:t>
            </w:r>
            <w:proofErr w:type="spellEnd"/>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60"/>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textAlignment w:val="baseline"/>
              <w:rPr>
                <w:rFonts w:eastAsia="Calibri"/>
                <w:sz w:val="22"/>
                <w:szCs w:val="22"/>
                <w:lang w:eastAsia="en-US"/>
              </w:rPr>
            </w:pPr>
            <w:r w:rsidRPr="00D557D6">
              <w:rPr>
                <w:rFonts w:eastAsia="Calibri"/>
                <w:sz w:val="22"/>
                <w:szCs w:val="22"/>
                <w:lang w:eastAsia="en-US"/>
              </w:rPr>
              <w:t>- социальная инфраструктура</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textAlignment w:val="baseline"/>
              <w:rPr>
                <w:rFonts w:eastAsia="Calibri"/>
                <w:sz w:val="22"/>
                <w:szCs w:val="22"/>
                <w:lang w:eastAsia="en-US"/>
              </w:rPr>
            </w:pPr>
            <w:proofErr w:type="spellStart"/>
            <w:r w:rsidRPr="00D557D6">
              <w:rPr>
                <w:rFonts w:eastAsia="Calibri"/>
                <w:sz w:val="22"/>
                <w:szCs w:val="22"/>
                <w:lang w:eastAsia="en-US"/>
              </w:rPr>
              <w:t>млн.руб</w:t>
            </w:r>
            <w:proofErr w:type="spellEnd"/>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63"/>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textAlignment w:val="baseline"/>
              <w:rPr>
                <w:rFonts w:eastAsia="Calibri"/>
                <w:sz w:val="22"/>
                <w:szCs w:val="22"/>
                <w:lang w:eastAsia="en-US"/>
              </w:rPr>
            </w:pPr>
            <w:r w:rsidRPr="00D557D6">
              <w:rPr>
                <w:rFonts w:eastAsia="Calibri"/>
                <w:sz w:val="22"/>
                <w:szCs w:val="22"/>
                <w:lang w:eastAsia="en-US"/>
              </w:rPr>
              <w:t>- производственная сфера</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textAlignment w:val="baseline"/>
              <w:rPr>
                <w:rFonts w:eastAsia="Calibri"/>
                <w:sz w:val="22"/>
                <w:szCs w:val="22"/>
                <w:lang w:eastAsia="en-US"/>
              </w:rPr>
            </w:pPr>
            <w:proofErr w:type="spellStart"/>
            <w:r w:rsidRPr="00D557D6">
              <w:rPr>
                <w:rFonts w:eastAsia="Calibri"/>
                <w:sz w:val="22"/>
                <w:szCs w:val="22"/>
                <w:lang w:eastAsia="en-US"/>
              </w:rPr>
              <w:t>млн.руб</w:t>
            </w:r>
            <w:proofErr w:type="spellEnd"/>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523"/>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textAlignment w:val="baseline"/>
              <w:rPr>
                <w:rFonts w:eastAsia="Calibri"/>
                <w:sz w:val="22"/>
                <w:szCs w:val="22"/>
                <w:lang w:eastAsia="en-US"/>
              </w:rPr>
            </w:pPr>
            <w:r w:rsidRPr="00D557D6">
              <w:rPr>
                <w:rFonts w:eastAsia="Calibri"/>
                <w:sz w:val="22"/>
                <w:szCs w:val="22"/>
                <w:lang w:eastAsia="en-US"/>
              </w:rPr>
              <w:t>- транспортная инфраструктура и благоустройство территории</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textAlignment w:val="baseline"/>
              <w:rPr>
                <w:rFonts w:eastAsia="Calibri"/>
                <w:sz w:val="22"/>
                <w:szCs w:val="22"/>
                <w:lang w:eastAsia="en-US"/>
              </w:rPr>
            </w:pPr>
            <w:proofErr w:type="spellStart"/>
            <w:r w:rsidRPr="00D557D6">
              <w:rPr>
                <w:rFonts w:eastAsia="Calibri"/>
                <w:sz w:val="22"/>
                <w:szCs w:val="22"/>
                <w:lang w:eastAsia="en-US"/>
              </w:rPr>
              <w:t>млн.руб</w:t>
            </w:r>
            <w:proofErr w:type="spellEnd"/>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76"/>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textAlignment w:val="baseline"/>
              <w:rPr>
                <w:rFonts w:eastAsia="Calibri"/>
                <w:sz w:val="22"/>
                <w:szCs w:val="22"/>
                <w:lang w:eastAsia="en-US"/>
              </w:rPr>
            </w:pPr>
            <w:r w:rsidRPr="00D557D6">
              <w:rPr>
                <w:rFonts w:eastAsia="Calibri"/>
                <w:sz w:val="22"/>
                <w:szCs w:val="22"/>
                <w:lang w:eastAsia="en-US"/>
              </w:rPr>
              <w:t>- инженерное оборудование</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textAlignment w:val="baseline"/>
              <w:rPr>
                <w:rFonts w:eastAsia="Calibri"/>
                <w:sz w:val="22"/>
                <w:szCs w:val="22"/>
                <w:lang w:eastAsia="en-US"/>
              </w:rPr>
            </w:pPr>
            <w:proofErr w:type="spellStart"/>
            <w:r w:rsidRPr="00D557D6">
              <w:rPr>
                <w:rFonts w:eastAsia="Calibri"/>
                <w:sz w:val="22"/>
                <w:szCs w:val="22"/>
                <w:lang w:eastAsia="en-US"/>
              </w:rPr>
              <w:t>млн.руб</w:t>
            </w:r>
            <w:proofErr w:type="spellEnd"/>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523"/>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textAlignment w:val="baseline"/>
              <w:rPr>
                <w:rFonts w:eastAsia="Calibri"/>
                <w:sz w:val="22"/>
                <w:szCs w:val="22"/>
                <w:lang w:eastAsia="en-US"/>
              </w:rPr>
            </w:pPr>
            <w:r w:rsidRPr="00D557D6">
              <w:rPr>
                <w:rFonts w:eastAsia="Calibri"/>
                <w:sz w:val="22"/>
                <w:szCs w:val="22"/>
                <w:lang w:eastAsia="en-US"/>
              </w:rPr>
              <w:t>- охрана окружающей природной среды</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textAlignment w:val="baseline"/>
              <w:rPr>
                <w:rFonts w:eastAsia="Calibri"/>
                <w:sz w:val="22"/>
                <w:szCs w:val="22"/>
                <w:lang w:eastAsia="en-US"/>
              </w:rPr>
            </w:pPr>
            <w:proofErr w:type="spellStart"/>
            <w:r w:rsidRPr="00D557D6">
              <w:rPr>
                <w:rFonts w:eastAsia="Calibri"/>
                <w:sz w:val="22"/>
                <w:szCs w:val="22"/>
                <w:lang w:eastAsia="en-US"/>
              </w:rPr>
              <w:t>млн.руб</w:t>
            </w:r>
            <w:proofErr w:type="spellEnd"/>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273"/>
          <w:jc w:val="center"/>
        </w:trPr>
        <w:tc>
          <w:tcPr>
            <w:tcW w:w="846" w:type="dxa"/>
            <w:vMerge w:val="restart"/>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2.</w:t>
            </w: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textAlignment w:val="baseline"/>
              <w:rPr>
                <w:rFonts w:eastAsia="Calibri"/>
                <w:sz w:val="22"/>
                <w:szCs w:val="22"/>
                <w:lang w:eastAsia="en-US"/>
              </w:rPr>
            </w:pPr>
            <w:r w:rsidRPr="00D557D6">
              <w:rPr>
                <w:rFonts w:eastAsia="Calibri"/>
                <w:sz w:val="22"/>
                <w:szCs w:val="22"/>
                <w:lang w:eastAsia="en-US"/>
              </w:rPr>
              <w:t>удельные затраты:</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r>
      <w:tr w:rsidR="00D557D6" w:rsidRPr="00D557D6" w:rsidTr="00330D03">
        <w:trPr>
          <w:trHeight w:val="309"/>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textAlignment w:val="baseline"/>
              <w:rPr>
                <w:rFonts w:eastAsia="Calibri"/>
                <w:sz w:val="22"/>
                <w:szCs w:val="22"/>
                <w:lang w:eastAsia="en-US"/>
              </w:rPr>
            </w:pPr>
            <w:r w:rsidRPr="00D557D6">
              <w:rPr>
                <w:rFonts w:eastAsia="Calibri"/>
                <w:sz w:val="22"/>
                <w:szCs w:val="22"/>
                <w:lang w:eastAsia="en-US"/>
              </w:rPr>
              <w:t>- на 1 жителя</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roofErr w:type="spellStart"/>
            <w:r w:rsidRPr="00D557D6">
              <w:rPr>
                <w:rFonts w:eastAsia="Calibri"/>
                <w:sz w:val="22"/>
                <w:szCs w:val="22"/>
                <w:lang w:eastAsia="en-US"/>
              </w:rPr>
              <w:t>тыс.руб</w:t>
            </w:r>
            <w:proofErr w:type="spellEnd"/>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523"/>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textAlignment w:val="baseline"/>
              <w:rPr>
                <w:rFonts w:eastAsia="Calibri"/>
                <w:sz w:val="22"/>
                <w:szCs w:val="22"/>
                <w:lang w:eastAsia="en-US"/>
              </w:rPr>
            </w:pPr>
            <w:r w:rsidRPr="00D557D6">
              <w:rPr>
                <w:rFonts w:eastAsia="Calibri"/>
                <w:sz w:val="22"/>
                <w:szCs w:val="22"/>
                <w:lang w:eastAsia="en-US"/>
              </w:rPr>
              <w:t xml:space="preserve">- на 1 </w:t>
            </w:r>
            <w:proofErr w:type="spellStart"/>
            <w:r w:rsidRPr="00D557D6">
              <w:rPr>
                <w:rFonts w:eastAsia="Calibri"/>
                <w:sz w:val="22"/>
                <w:szCs w:val="22"/>
                <w:lang w:eastAsia="en-US"/>
              </w:rPr>
              <w:t>кв.м</w:t>
            </w:r>
            <w:proofErr w:type="spellEnd"/>
            <w:r w:rsidRPr="00D557D6">
              <w:rPr>
                <w:rFonts w:eastAsia="Calibri"/>
                <w:sz w:val="22"/>
                <w:szCs w:val="22"/>
                <w:lang w:eastAsia="en-US"/>
              </w:rPr>
              <w:t>. общей площади квартир жилых домов нового строительства</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roofErr w:type="spellStart"/>
            <w:r w:rsidRPr="00D557D6">
              <w:rPr>
                <w:rFonts w:eastAsia="Calibri"/>
                <w:sz w:val="22"/>
                <w:szCs w:val="22"/>
                <w:lang w:eastAsia="en-US"/>
              </w:rPr>
              <w:t>тыс.руб</w:t>
            </w:r>
            <w:proofErr w:type="spellEnd"/>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r w:rsidR="00D557D6" w:rsidRPr="00D557D6" w:rsidTr="00330D03">
        <w:trPr>
          <w:trHeight w:val="375"/>
          <w:jc w:val="center"/>
        </w:trPr>
        <w:tc>
          <w:tcPr>
            <w:tcW w:w="846" w:type="dxa"/>
            <w:vMerge/>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
        </w:tc>
        <w:tc>
          <w:tcPr>
            <w:tcW w:w="403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textAlignment w:val="baseline"/>
              <w:rPr>
                <w:rFonts w:eastAsia="Calibri"/>
                <w:sz w:val="22"/>
                <w:szCs w:val="22"/>
                <w:lang w:eastAsia="en-US"/>
              </w:rPr>
            </w:pPr>
            <w:r w:rsidRPr="00D557D6">
              <w:rPr>
                <w:rFonts w:eastAsia="Calibri"/>
                <w:sz w:val="22"/>
                <w:szCs w:val="22"/>
                <w:lang w:eastAsia="en-US"/>
              </w:rPr>
              <w:t>- на 1 га территории</w:t>
            </w:r>
          </w:p>
        </w:tc>
        <w:tc>
          <w:tcPr>
            <w:tcW w:w="1353"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proofErr w:type="spellStart"/>
            <w:r w:rsidRPr="00D557D6">
              <w:rPr>
                <w:rFonts w:eastAsia="Calibri"/>
                <w:sz w:val="22"/>
                <w:szCs w:val="22"/>
                <w:lang w:eastAsia="en-US"/>
              </w:rPr>
              <w:t>тыс.руб</w:t>
            </w:r>
            <w:proofErr w:type="spellEnd"/>
            <w:r w:rsidRPr="00D557D6">
              <w:rPr>
                <w:rFonts w:eastAsia="Calibri"/>
                <w:sz w:val="22"/>
                <w:szCs w:val="22"/>
                <w:lang w:eastAsia="en-US"/>
              </w:rPr>
              <w:t>.</w:t>
            </w:r>
          </w:p>
        </w:tc>
        <w:tc>
          <w:tcPr>
            <w:tcW w:w="1701"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c>
          <w:tcPr>
            <w:tcW w:w="1418" w:type="dxa"/>
            <w:shd w:val="clear" w:color="auto" w:fill="auto"/>
            <w:tcMar>
              <w:top w:w="0" w:type="dxa"/>
              <w:left w:w="108" w:type="dxa"/>
              <w:bottom w:w="0" w:type="dxa"/>
              <w:right w:w="108" w:type="dxa"/>
            </w:tcMar>
            <w:vAlign w:val="center"/>
          </w:tcPr>
          <w:p w:rsidR="00D557D6" w:rsidRPr="00D557D6" w:rsidRDefault="00D557D6" w:rsidP="00D557D6">
            <w:pPr>
              <w:suppressAutoHyphens w:val="0"/>
              <w:spacing w:line="240" w:lineRule="auto"/>
              <w:jc w:val="center"/>
              <w:rPr>
                <w:rFonts w:eastAsia="Calibri"/>
                <w:sz w:val="22"/>
                <w:szCs w:val="22"/>
                <w:lang w:eastAsia="en-US"/>
              </w:rPr>
            </w:pPr>
            <w:r w:rsidRPr="00D557D6">
              <w:rPr>
                <w:rFonts w:eastAsia="Calibri"/>
                <w:sz w:val="22"/>
                <w:szCs w:val="22"/>
                <w:lang w:eastAsia="en-US"/>
              </w:rPr>
              <w:t>-</w:t>
            </w:r>
          </w:p>
        </w:tc>
      </w:tr>
    </w:tbl>
    <w:p w:rsidR="00D557D6" w:rsidRPr="00D557D6" w:rsidRDefault="00D557D6" w:rsidP="00D557D6">
      <w:pPr>
        <w:suppressAutoHyphens w:val="0"/>
        <w:spacing w:line="240" w:lineRule="auto"/>
        <w:ind w:firstLine="720"/>
        <w:jc w:val="both"/>
        <w:rPr>
          <w:lang w:eastAsia="ru-RU"/>
        </w:rPr>
      </w:pPr>
    </w:p>
    <w:p w:rsidR="00D557D6" w:rsidRPr="00D557D6" w:rsidRDefault="00D557D6" w:rsidP="00D557D6">
      <w:pPr>
        <w:suppressAutoHyphens w:val="0"/>
        <w:spacing w:line="240" w:lineRule="auto"/>
        <w:rPr>
          <w:lang w:eastAsia="ru-RU"/>
        </w:rPr>
      </w:pPr>
      <w:r w:rsidRPr="00D557D6">
        <w:rPr>
          <w:rFonts w:eastAsia="Calibri"/>
          <w:sz w:val="28"/>
          <w:szCs w:val="22"/>
          <w:lang w:eastAsia="en-US"/>
        </w:rPr>
        <w:br w:type="page"/>
      </w:r>
    </w:p>
    <w:p w:rsidR="00D557D6" w:rsidRDefault="00BA0DBE" w:rsidP="00330D03">
      <w:pPr>
        <w:suppressAutoHyphens w:val="0"/>
        <w:spacing w:line="240" w:lineRule="auto"/>
        <w:contextualSpacing/>
        <w:jc w:val="center"/>
        <w:outlineLvl w:val="0"/>
        <w:rPr>
          <w:rFonts w:eastAsia="Calibri"/>
          <w:b/>
          <w:color w:val="000000"/>
          <w:sz w:val="28"/>
          <w:szCs w:val="28"/>
          <w:lang w:eastAsia="ru-RU"/>
        </w:rPr>
      </w:pPr>
      <w:bookmarkStart w:id="112" w:name="_Toc158282114"/>
      <w:bookmarkStart w:id="113" w:name="_Toc180489406"/>
      <w:bookmarkStart w:id="114" w:name="_Hlk180148059"/>
      <w:r>
        <w:rPr>
          <w:rFonts w:eastAsia="Calibri"/>
          <w:b/>
          <w:color w:val="000000"/>
          <w:sz w:val="28"/>
          <w:szCs w:val="28"/>
          <w:lang w:eastAsia="ru-RU"/>
        </w:rPr>
        <w:lastRenderedPageBreak/>
        <w:t xml:space="preserve">5. </w:t>
      </w:r>
      <w:r w:rsidR="00D557D6" w:rsidRPr="00D557D6">
        <w:rPr>
          <w:rFonts w:eastAsia="Calibri"/>
          <w:b/>
          <w:color w:val="000000"/>
          <w:sz w:val="28"/>
          <w:szCs w:val="28"/>
          <w:lang w:eastAsia="ru-RU"/>
        </w:rPr>
        <w:t>Перечень и характеристика основных факторов риска возникновения чрезвычайных ситуаций природного и техногенного характера.</w:t>
      </w:r>
      <w:bookmarkEnd w:id="112"/>
      <w:bookmarkEnd w:id="113"/>
    </w:p>
    <w:p w:rsidR="00330D03" w:rsidRPr="00D557D6" w:rsidRDefault="00330D03" w:rsidP="00330D03">
      <w:pPr>
        <w:suppressAutoHyphens w:val="0"/>
        <w:spacing w:line="240" w:lineRule="auto"/>
        <w:contextualSpacing/>
        <w:jc w:val="center"/>
        <w:outlineLvl w:val="0"/>
        <w:rPr>
          <w:rFonts w:eastAsia="Calibri"/>
          <w:b/>
          <w:color w:val="000000"/>
          <w:sz w:val="28"/>
          <w:szCs w:val="28"/>
          <w:lang w:eastAsia="ru-RU"/>
        </w:rPr>
      </w:pPr>
    </w:p>
    <w:p w:rsidR="00D557D6" w:rsidRPr="00D557D6" w:rsidRDefault="00D557D6" w:rsidP="00330D03">
      <w:pPr>
        <w:suppressAutoHyphens w:val="0"/>
        <w:autoSpaceDN w:val="0"/>
        <w:adjustRightInd w:val="0"/>
        <w:spacing w:line="240" w:lineRule="auto"/>
        <w:ind w:firstLine="709"/>
        <w:jc w:val="both"/>
        <w:rPr>
          <w:bCs/>
          <w:lang w:eastAsia="ru-RU"/>
        </w:rPr>
      </w:pPr>
      <w:r w:rsidRPr="00D557D6">
        <w:rPr>
          <w:bCs/>
          <w:lang w:eastAsia="ru-RU"/>
        </w:rPr>
        <w:t>Настоящий раздел разработан в том числе на основании данных, подлежащих учёту при разработке мероприятий по гражданской обороне, мероприятий по предупреждению чрезвычайных ситуаций природного и техногенного характера в генеральном плане Ракомского сельского поселения Новгородского района Новгородской области, выданных Администрацией губернатора Новгородской области от 17.07.2024 № АГ-02-04/2822-И (Приложение № 1).</w:t>
      </w:r>
    </w:p>
    <w:p w:rsidR="00D557D6" w:rsidRPr="00D557D6" w:rsidRDefault="00D557D6" w:rsidP="00330D03">
      <w:pPr>
        <w:widowControl w:val="0"/>
        <w:tabs>
          <w:tab w:val="left" w:pos="1284"/>
        </w:tabs>
        <w:suppressAutoHyphens w:val="0"/>
        <w:spacing w:line="240" w:lineRule="auto"/>
        <w:ind w:firstLine="709"/>
        <w:jc w:val="both"/>
        <w:rPr>
          <w:lang w:eastAsia="ru-RU"/>
        </w:rPr>
      </w:pPr>
      <w:r w:rsidRPr="00D557D6">
        <w:rPr>
          <w:lang w:eastAsia="ru-RU"/>
        </w:rPr>
        <w:t>Перечень основных руководящих и нормативных документов, рекомендуемых для использования:</w:t>
      </w:r>
    </w:p>
    <w:p w:rsidR="00D557D6" w:rsidRPr="00D557D6" w:rsidRDefault="00D557D6" w:rsidP="00330D03">
      <w:pPr>
        <w:suppressAutoHyphens w:val="0"/>
        <w:autoSpaceDN w:val="0"/>
        <w:adjustRightInd w:val="0"/>
        <w:spacing w:line="240" w:lineRule="auto"/>
        <w:ind w:firstLine="709"/>
        <w:jc w:val="both"/>
        <w:rPr>
          <w:lang w:eastAsia="ru-RU"/>
        </w:rPr>
      </w:pPr>
      <w:r w:rsidRPr="00D557D6">
        <w:rPr>
          <w:lang w:eastAsia="ru-RU"/>
        </w:rPr>
        <w:t>Федеральный закон от 12 февраля 1998 г. № 28-ФЗ «О гражданской обороне»;</w:t>
      </w:r>
    </w:p>
    <w:p w:rsidR="00D557D6" w:rsidRPr="00D557D6" w:rsidRDefault="00D557D6" w:rsidP="00330D03">
      <w:pPr>
        <w:suppressAutoHyphens w:val="0"/>
        <w:autoSpaceDN w:val="0"/>
        <w:adjustRightInd w:val="0"/>
        <w:spacing w:line="240" w:lineRule="auto"/>
        <w:ind w:firstLine="709"/>
        <w:jc w:val="both"/>
        <w:rPr>
          <w:lang w:eastAsia="ru-RU"/>
        </w:rPr>
      </w:pPr>
      <w:r w:rsidRPr="00D557D6">
        <w:rPr>
          <w:lang w:eastAsia="ru-RU"/>
        </w:rPr>
        <w:t>Федеральный закон от 21 декабря 1994 г. № 68-ФЗ «О защите населения и территорий от чрезвычайных ситуаций природного и техногенного характера»;</w:t>
      </w:r>
    </w:p>
    <w:p w:rsidR="00D557D6" w:rsidRPr="00D557D6" w:rsidRDefault="00D557D6" w:rsidP="00330D03">
      <w:pPr>
        <w:suppressAutoHyphens w:val="0"/>
        <w:autoSpaceDN w:val="0"/>
        <w:adjustRightInd w:val="0"/>
        <w:spacing w:line="240" w:lineRule="auto"/>
        <w:ind w:firstLine="709"/>
        <w:jc w:val="both"/>
        <w:rPr>
          <w:lang w:eastAsia="ru-RU"/>
        </w:rPr>
      </w:pPr>
      <w:r w:rsidRPr="00D557D6">
        <w:rPr>
          <w:lang w:eastAsia="ru-RU"/>
        </w:rPr>
        <w:t>Федеральный закон от 29 декабря 2004 г. № 190-ФЗ «Градостроительный кодекс Российской Федерации»;</w:t>
      </w:r>
    </w:p>
    <w:p w:rsidR="00D557D6" w:rsidRPr="00D557D6" w:rsidRDefault="00D557D6" w:rsidP="00330D03">
      <w:pPr>
        <w:suppressAutoHyphens w:val="0"/>
        <w:autoSpaceDN w:val="0"/>
        <w:adjustRightInd w:val="0"/>
        <w:spacing w:line="240" w:lineRule="auto"/>
        <w:ind w:firstLine="709"/>
        <w:jc w:val="both"/>
        <w:rPr>
          <w:lang w:eastAsia="ru-RU"/>
        </w:rPr>
      </w:pPr>
      <w:r w:rsidRPr="00D557D6">
        <w:rPr>
          <w:lang w:eastAsia="ru-RU"/>
        </w:rPr>
        <w:t>Федеральный закон от 21 декабря 1994 г. № 69-ФЗ «О пожарной безопасности»;</w:t>
      </w:r>
    </w:p>
    <w:p w:rsidR="00D557D6" w:rsidRPr="00D557D6" w:rsidRDefault="00D557D6" w:rsidP="00330D03">
      <w:pPr>
        <w:suppressAutoHyphens w:val="0"/>
        <w:autoSpaceDN w:val="0"/>
        <w:adjustRightInd w:val="0"/>
        <w:spacing w:line="240" w:lineRule="auto"/>
        <w:ind w:firstLine="709"/>
        <w:jc w:val="both"/>
        <w:rPr>
          <w:lang w:eastAsia="ru-RU"/>
        </w:rPr>
      </w:pPr>
      <w:r w:rsidRPr="00D557D6">
        <w:rPr>
          <w:lang w:eastAsia="ru-RU"/>
        </w:rPr>
        <w:t>Федеральный закон от 21 июля 1997 г. № 116-ФЗ «О промышленной безопасности опасных производственных объектов»;</w:t>
      </w:r>
    </w:p>
    <w:p w:rsidR="00D557D6" w:rsidRPr="00D557D6" w:rsidRDefault="00D557D6" w:rsidP="00330D03">
      <w:pPr>
        <w:suppressAutoHyphens w:val="0"/>
        <w:autoSpaceDN w:val="0"/>
        <w:adjustRightInd w:val="0"/>
        <w:spacing w:line="240" w:lineRule="auto"/>
        <w:ind w:firstLine="709"/>
        <w:jc w:val="both"/>
        <w:rPr>
          <w:lang w:eastAsia="ru-RU"/>
        </w:rPr>
      </w:pPr>
      <w:r w:rsidRPr="00D557D6">
        <w:rPr>
          <w:lang w:eastAsia="ru-RU"/>
        </w:rPr>
        <w:t>Федеральный закон от 22 июля 2008 г. №123-ФЗ «Технический регламент о требованиях пожарной безопасности»;</w:t>
      </w:r>
    </w:p>
    <w:p w:rsidR="00D557D6" w:rsidRPr="00D557D6" w:rsidRDefault="00D557D6" w:rsidP="00330D03">
      <w:pPr>
        <w:suppressAutoHyphens w:val="0"/>
        <w:autoSpaceDN w:val="0"/>
        <w:adjustRightInd w:val="0"/>
        <w:spacing w:line="240" w:lineRule="auto"/>
        <w:ind w:firstLine="709"/>
        <w:jc w:val="both"/>
        <w:rPr>
          <w:lang w:eastAsia="ru-RU"/>
        </w:rPr>
      </w:pPr>
      <w:r w:rsidRPr="00D557D6">
        <w:rPr>
          <w:lang w:eastAsia="ru-RU"/>
        </w:rPr>
        <w:t>Федеральный закон от 30 декабря 2009 г. № 384-ФЗ «Технический регламент о безопасности зданий и сооружений»;</w:t>
      </w:r>
    </w:p>
    <w:p w:rsidR="00D557D6" w:rsidRPr="00D557D6" w:rsidRDefault="00D557D6" w:rsidP="00330D03">
      <w:pPr>
        <w:suppressAutoHyphens w:val="0"/>
        <w:autoSpaceDN w:val="0"/>
        <w:adjustRightInd w:val="0"/>
        <w:spacing w:line="240" w:lineRule="auto"/>
        <w:ind w:firstLine="709"/>
        <w:jc w:val="both"/>
        <w:rPr>
          <w:lang w:eastAsia="ru-RU"/>
        </w:rPr>
      </w:pPr>
      <w:r w:rsidRPr="00D557D6">
        <w:rPr>
          <w:lang w:eastAsia="ru-RU"/>
        </w:rPr>
        <w:t>СП 88.13330.2014 «СНиП II-11-77* Защитные сооружения гражданской обороны»;</w:t>
      </w:r>
    </w:p>
    <w:p w:rsidR="00D557D6" w:rsidRPr="00D557D6" w:rsidRDefault="00D557D6" w:rsidP="00330D03">
      <w:pPr>
        <w:suppressAutoHyphens w:val="0"/>
        <w:autoSpaceDN w:val="0"/>
        <w:adjustRightInd w:val="0"/>
        <w:spacing w:line="240" w:lineRule="auto"/>
        <w:ind w:firstLine="709"/>
        <w:jc w:val="both"/>
        <w:rPr>
          <w:lang w:eastAsia="ru-RU"/>
        </w:rPr>
      </w:pPr>
      <w:r w:rsidRPr="00D557D6">
        <w:rPr>
          <w:lang w:eastAsia="ru-RU"/>
        </w:rPr>
        <w:t>СП 165.1325800.2014 «Инженерно-технические мероприятия по гражданской обороне. Актуализированная редакция СНиП 2.01.51-90»;</w:t>
      </w:r>
    </w:p>
    <w:p w:rsidR="00D557D6" w:rsidRPr="00D557D6" w:rsidRDefault="00D557D6" w:rsidP="00330D03">
      <w:pPr>
        <w:suppressAutoHyphens w:val="0"/>
        <w:autoSpaceDE w:val="0"/>
        <w:autoSpaceDN w:val="0"/>
        <w:adjustRightInd w:val="0"/>
        <w:spacing w:line="240" w:lineRule="auto"/>
        <w:ind w:firstLine="709"/>
        <w:jc w:val="both"/>
        <w:rPr>
          <w:rFonts w:eastAsia="Calibri"/>
          <w:lang w:eastAsia="ru-RU"/>
        </w:rPr>
      </w:pPr>
      <w:r w:rsidRPr="00D557D6">
        <w:rPr>
          <w:rFonts w:eastAsia="Calibri"/>
          <w:lang w:eastAsia="ru-RU"/>
        </w:rPr>
        <w:t>СП 94.13330.2016 «СНиП 2.01.57-85 Приспособление объектов коммунально-бытового назначения для санитарной обработки людей, специальной обработки одежды и подвижного состава автотранспорта»;</w:t>
      </w:r>
    </w:p>
    <w:p w:rsidR="00D557D6" w:rsidRPr="00D557D6" w:rsidRDefault="00D557D6" w:rsidP="00330D03">
      <w:pPr>
        <w:suppressAutoHyphens w:val="0"/>
        <w:autoSpaceDE w:val="0"/>
        <w:autoSpaceDN w:val="0"/>
        <w:adjustRightInd w:val="0"/>
        <w:spacing w:line="240" w:lineRule="auto"/>
        <w:ind w:firstLine="709"/>
        <w:jc w:val="both"/>
        <w:rPr>
          <w:rFonts w:eastAsia="Calibri"/>
          <w:lang w:eastAsia="ru-RU"/>
        </w:rPr>
      </w:pPr>
      <w:r w:rsidRPr="00D557D6">
        <w:rPr>
          <w:rFonts w:eastAsia="Calibri"/>
          <w:lang w:eastAsia="ru-RU"/>
        </w:rPr>
        <w:t>СП 165.1325800.2014 «Инженерно-технические мероприятия по гражданской обороне. Актуализированная редакция СНиП 2.01.51-90»;</w:t>
      </w:r>
    </w:p>
    <w:p w:rsidR="00D557D6" w:rsidRPr="00D557D6" w:rsidRDefault="00D557D6" w:rsidP="00330D03">
      <w:pPr>
        <w:suppressAutoHyphens w:val="0"/>
        <w:autoSpaceDE w:val="0"/>
        <w:autoSpaceDN w:val="0"/>
        <w:adjustRightInd w:val="0"/>
        <w:spacing w:line="240" w:lineRule="auto"/>
        <w:ind w:firstLine="709"/>
        <w:jc w:val="both"/>
        <w:rPr>
          <w:rFonts w:eastAsia="Calibri"/>
          <w:lang w:eastAsia="ru-RU"/>
        </w:rPr>
      </w:pPr>
      <w:r w:rsidRPr="00D557D6">
        <w:rPr>
          <w:rFonts w:eastAsia="Calibri"/>
          <w:lang w:eastAsia="ru-RU"/>
        </w:rPr>
        <w:t>СП 264.1325800.2016 «СНиП 2.01.53-84 Световая маскировка населенных пунктов и объектов народного хозяйства»;</w:t>
      </w:r>
    </w:p>
    <w:p w:rsidR="00D557D6" w:rsidRPr="00D557D6" w:rsidRDefault="00D557D6" w:rsidP="00330D03">
      <w:pPr>
        <w:suppressAutoHyphens w:val="0"/>
        <w:autoSpaceDE w:val="0"/>
        <w:autoSpaceDN w:val="0"/>
        <w:adjustRightInd w:val="0"/>
        <w:spacing w:line="240" w:lineRule="auto"/>
        <w:ind w:firstLine="709"/>
        <w:jc w:val="both"/>
        <w:rPr>
          <w:rFonts w:eastAsia="Calibri"/>
          <w:lang w:eastAsia="ru-RU"/>
        </w:rPr>
      </w:pPr>
      <w:r w:rsidRPr="00D557D6">
        <w:rPr>
          <w:rFonts w:eastAsia="Calibri"/>
          <w:lang w:eastAsia="ru-RU"/>
        </w:rPr>
        <w:t>«Правила противопожарного режима в Российской Федерации» утв. Постановлением Правительства Российской Федерации от 16.09.2020 №1479;</w:t>
      </w:r>
    </w:p>
    <w:p w:rsidR="00D557D6" w:rsidRPr="00D557D6" w:rsidRDefault="00D557D6" w:rsidP="00330D03">
      <w:pPr>
        <w:suppressAutoHyphens w:val="0"/>
        <w:autoSpaceDE w:val="0"/>
        <w:autoSpaceDN w:val="0"/>
        <w:adjustRightInd w:val="0"/>
        <w:spacing w:line="240" w:lineRule="auto"/>
        <w:ind w:firstLine="709"/>
        <w:jc w:val="both"/>
        <w:rPr>
          <w:rFonts w:eastAsia="Calibri"/>
          <w:lang w:eastAsia="ru-RU"/>
        </w:rPr>
      </w:pPr>
      <w:r w:rsidRPr="00D557D6">
        <w:rPr>
          <w:rFonts w:eastAsia="Calibri"/>
          <w:lang w:eastAsia="ru-RU"/>
        </w:rPr>
        <w:t xml:space="preserve">«Положение о системах оповещения населения» (утв. Совместным приказом МЧС России, </w:t>
      </w:r>
      <w:proofErr w:type="spellStart"/>
      <w:r w:rsidRPr="00D557D6">
        <w:rPr>
          <w:rFonts w:eastAsia="Calibri"/>
          <w:lang w:eastAsia="ru-RU"/>
        </w:rPr>
        <w:t>Минцифры</w:t>
      </w:r>
      <w:proofErr w:type="spellEnd"/>
      <w:r w:rsidRPr="00D557D6">
        <w:rPr>
          <w:rFonts w:eastAsia="Calibri"/>
          <w:lang w:eastAsia="ru-RU"/>
        </w:rPr>
        <w:t xml:space="preserve"> России от 31.07.2020 № 578/365 «Об утверждении Положения о системах оповещения населения» (зарегистрирован в Минюсте России 26.10.2020 регистрационный № 60567).</w:t>
      </w:r>
    </w:p>
    <w:p w:rsidR="00D557D6" w:rsidRPr="00D557D6" w:rsidRDefault="00D557D6" w:rsidP="00330D03">
      <w:pPr>
        <w:suppressAutoHyphens w:val="0"/>
        <w:spacing w:line="240" w:lineRule="auto"/>
        <w:ind w:firstLine="709"/>
        <w:jc w:val="both"/>
        <w:rPr>
          <w:iCs/>
          <w:lang w:eastAsia="ru-RU"/>
        </w:rPr>
      </w:pPr>
      <w:r w:rsidRPr="00D557D6">
        <w:rPr>
          <w:iCs/>
          <w:lang w:eastAsia="ru-RU"/>
        </w:rPr>
        <w:t xml:space="preserve">Территория Ракомского сельского поселения не отнесена к группе территорий по гражданской обороне. </w:t>
      </w:r>
      <w:r w:rsidRPr="00D557D6">
        <w:rPr>
          <w:iCs/>
          <w:color w:val="000000"/>
          <w:lang w:eastAsia="ru-RU"/>
        </w:rPr>
        <w:t>Объекты, отнесенные к категории по ГО, на указанной территории отсутствуют.</w:t>
      </w:r>
    </w:p>
    <w:p w:rsidR="00D557D6" w:rsidRPr="00D557D6" w:rsidRDefault="00D557D6" w:rsidP="00330D03">
      <w:pPr>
        <w:suppressAutoHyphens w:val="0"/>
        <w:spacing w:line="240" w:lineRule="auto"/>
        <w:ind w:firstLine="709"/>
        <w:jc w:val="both"/>
        <w:rPr>
          <w:iCs/>
          <w:lang w:eastAsia="ru-RU"/>
        </w:rPr>
      </w:pPr>
      <w:r w:rsidRPr="00D557D6">
        <w:rPr>
          <w:iCs/>
          <w:lang w:eastAsia="ru-RU"/>
        </w:rPr>
        <w:t>Территория Ракомского сельского поселения находится в зоне маскировки, вне зоны катастрофического затопления.</w:t>
      </w:r>
    </w:p>
    <w:p w:rsidR="00D557D6" w:rsidRPr="00D557D6" w:rsidRDefault="00D557D6" w:rsidP="00330D03">
      <w:pPr>
        <w:suppressAutoHyphens w:val="0"/>
        <w:spacing w:line="240" w:lineRule="auto"/>
        <w:ind w:firstLine="709"/>
        <w:jc w:val="both"/>
        <w:rPr>
          <w:iCs/>
          <w:lang w:eastAsia="ru-RU"/>
        </w:rPr>
      </w:pPr>
      <w:r w:rsidRPr="00D557D6">
        <w:rPr>
          <w:iCs/>
          <w:lang w:eastAsia="ru-RU"/>
        </w:rPr>
        <w:t>Границы зон возможной опасности определить расчетом согласно СП 165.1325800.2014 «Инженерно-технические мероприятия по гражданской обороне. Актуализированная редакция СНиП 2.01.51-90».</w:t>
      </w:r>
    </w:p>
    <w:p w:rsidR="00D557D6" w:rsidRPr="00D557D6" w:rsidRDefault="00D557D6" w:rsidP="00330D03">
      <w:pPr>
        <w:suppressAutoHyphens w:val="0"/>
        <w:spacing w:line="240" w:lineRule="auto"/>
        <w:ind w:firstLine="709"/>
        <w:jc w:val="both"/>
        <w:rPr>
          <w:iCs/>
          <w:lang w:eastAsia="ru-RU"/>
        </w:rPr>
      </w:pPr>
      <w:r w:rsidRPr="00D557D6">
        <w:rPr>
          <w:iCs/>
          <w:lang w:eastAsia="ru-RU"/>
        </w:rPr>
        <w:t>По территории Ракомского сельского поселения проходят автомобильные дороги регионального, межмуниципального и местного значения.</w:t>
      </w:r>
    </w:p>
    <w:p w:rsidR="00D557D6" w:rsidRPr="00D557D6" w:rsidRDefault="00D557D6" w:rsidP="00330D03">
      <w:pPr>
        <w:suppressAutoHyphens w:val="0"/>
        <w:spacing w:line="240" w:lineRule="auto"/>
        <w:ind w:firstLine="709"/>
        <w:jc w:val="both"/>
        <w:rPr>
          <w:iCs/>
          <w:lang w:eastAsia="ru-RU"/>
        </w:rPr>
      </w:pPr>
      <w:r w:rsidRPr="00D557D6">
        <w:rPr>
          <w:iCs/>
          <w:lang w:eastAsia="ru-RU"/>
        </w:rPr>
        <w:t>Укрытие населения в особый период необходимо предусматривать в защитных сооружениях гражданской обороны.</w:t>
      </w:r>
    </w:p>
    <w:p w:rsidR="00D557D6" w:rsidRPr="00D557D6" w:rsidRDefault="00D557D6" w:rsidP="00330D03">
      <w:pPr>
        <w:suppressAutoHyphens w:val="0"/>
        <w:spacing w:line="240" w:lineRule="auto"/>
        <w:ind w:firstLine="709"/>
        <w:jc w:val="both"/>
        <w:rPr>
          <w:iCs/>
          <w:lang w:eastAsia="ru-RU"/>
        </w:rPr>
      </w:pPr>
      <w:r w:rsidRPr="00D557D6">
        <w:rPr>
          <w:iCs/>
          <w:lang w:eastAsia="ru-RU"/>
        </w:rPr>
        <w:lastRenderedPageBreak/>
        <w:t xml:space="preserve">Вопросы организации транспортного обеспечения, подготовки маршрутов эвакуации и подготовки безопасных районов к приему и первоочередному жизнеобеспечению эвакуируемого населения спланированы и неоднократно рассматривались на заседаниях эвакуационных и </w:t>
      </w:r>
      <w:proofErr w:type="spellStart"/>
      <w:r w:rsidRPr="00D557D6">
        <w:rPr>
          <w:iCs/>
          <w:lang w:eastAsia="ru-RU"/>
        </w:rPr>
        <w:t>эвакоприемных</w:t>
      </w:r>
      <w:proofErr w:type="spellEnd"/>
      <w:r w:rsidRPr="00D557D6">
        <w:rPr>
          <w:iCs/>
          <w:lang w:eastAsia="ru-RU"/>
        </w:rPr>
        <w:t xml:space="preserve"> комиссий разных уровней.</w:t>
      </w:r>
    </w:p>
    <w:p w:rsidR="00D557D6" w:rsidRPr="00D557D6" w:rsidRDefault="00D557D6" w:rsidP="00330D03">
      <w:pPr>
        <w:suppressAutoHyphens w:val="0"/>
        <w:spacing w:line="240" w:lineRule="auto"/>
        <w:ind w:firstLine="709"/>
        <w:jc w:val="both"/>
        <w:rPr>
          <w:lang w:eastAsia="ru-RU"/>
        </w:rPr>
      </w:pPr>
      <w:r w:rsidRPr="00D557D6">
        <w:rPr>
          <w:lang w:eastAsia="ru-RU"/>
        </w:rPr>
        <w:t>Основными факторами риска возникновения чрезвычайных ситуаций являются опасности (как имевшие место, так и прогнозируемые с высокой степенью вероятности), на территории поселения и существенно сказывающиеся на безопасности населения:</w:t>
      </w:r>
    </w:p>
    <w:p w:rsidR="00D557D6" w:rsidRPr="00D557D6" w:rsidRDefault="00D557D6" w:rsidP="00330D03">
      <w:pPr>
        <w:suppressAutoHyphens w:val="0"/>
        <w:spacing w:line="240" w:lineRule="auto"/>
        <w:ind w:firstLine="709"/>
        <w:jc w:val="both"/>
        <w:rPr>
          <w:bCs/>
          <w:lang w:eastAsia="ru-RU"/>
        </w:rPr>
      </w:pPr>
      <w:r w:rsidRPr="00D557D6">
        <w:rPr>
          <w:bCs/>
          <w:lang w:eastAsia="ru-RU"/>
        </w:rPr>
        <w:t>- техногенные;</w:t>
      </w:r>
    </w:p>
    <w:p w:rsidR="00D557D6" w:rsidRPr="00D557D6" w:rsidRDefault="00D557D6" w:rsidP="00330D03">
      <w:pPr>
        <w:suppressAutoHyphens w:val="0"/>
        <w:spacing w:line="240" w:lineRule="auto"/>
        <w:ind w:firstLine="709"/>
        <w:jc w:val="both"/>
        <w:rPr>
          <w:bCs/>
          <w:lang w:eastAsia="ru-RU"/>
        </w:rPr>
      </w:pPr>
      <w:r w:rsidRPr="00D557D6">
        <w:rPr>
          <w:bCs/>
          <w:lang w:eastAsia="ru-RU"/>
        </w:rPr>
        <w:t>- природные.</w:t>
      </w:r>
    </w:p>
    <w:p w:rsidR="00D557D6" w:rsidRPr="00D557D6" w:rsidRDefault="00D557D6" w:rsidP="00330D03">
      <w:pPr>
        <w:suppressAutoHyphens w:val="0"/>
        <w:spacing w:line="240" w:lineRule="auto"/>
        <w:ind w:firstLine="709"/>
        <w:jc w:val="both"/>
        <w:rPr>
          <w:lang w:eastAsia="ru-RU"/>
        </w:rPr>
      </w:pPr>
      <w:r w:rsidRPr="00D557D6">
        <w:rPr>
          <w:lang w:eastAsia="ru-RU"/>
        </w:rPr>
        <w:t>Источниками ЧС техногенного характера на рассматриваемой территории могут считаться транспортные системы: автомобильные дороги.</w:t>
      </w:r>
    </w:p>
    <w:p w:rsidR="00D557D6" w:rsidRPr="00D557D6" w:rsidRDefault="00D557D6" w:rsidP="00330D03">
      <w:pPr>
        <w:suppressAutoHyphens w:val="0"/>
        <w:spacing w:line="240" w:lineRule="auto"/>
        <w:ind w:firstLine="709"/>
        <w:jc w:val="both"/>
        <w:rPr>
          <w:lang w:eastAsia="ru-RU"/>
        </w:rPr>
      </w:pPr>
      <w:r w:rsidRPr="00D557D6">
        <w:rPr>
          <w:lang w:eastAsia="ru-RU"/>
        </w:rPr>
        <w:t>Значительные ущербы и людские потери наносят пожары на объектах, в жилом секторе.</w:t>
      </w:r>
    </w:p>
    <w:p w:rsidR="00D557D6" w:rsidRPr="00D557D6" w:rsidRDefault="00D557D6" w:rsidP="00330D03">
      <w:pPr>
        <w:suppressAutoHyphens w:val="0"/>
        <w:spacing w:line="240" w:lineRule="auto"/>
        <w:ind w:firstLine="709"/>
        <w:jc w:val="both"/>
        <w:rPr>
          <w:lang w:eastAsia="ru-RU"/>
        </w:rPr>
      </w:pPr>
      <w:r w:rsidRPr="00D557D6">
        <w:rPr>
          <w:lang w:eastAsia="ru-RU"/>
        </w:rPr>
        <w:t xml:space="preserve"> Аварии на автомобильном транспорте происходят по различным причинам, зависящим как от человеческого фактора (нарушение правил дорожного движения), так и от технического состояния дорожных путей (неровности покрытий с дефектами, отсутствие горизонтальной разметки и ограждений на опасных участках, недостаточное освещение дорог и остановок общественного транспорта, качество покрытий – низкое сцепление, особенно зимой, и другие факторы).</w:t>
      </w:r>
    </w:p>
    <w:p w:rsidR="00D557D6" w:rsidRPr="00D557D6" w:rsidRDefault="00D557D6" w:rsidP="00330D03">
      <w:pPr>
        <w:suppressAutoHyphens w:val="0"/>
        <w:spacing w:line="240" w:lineRule="auto"/>
        <w:ind w:firstLine="709"/>
        <w:jc w:val="both"/>
        <w:rPr>
          <w:lang w:eastAsia="ru-RU"/>
        </w:rPr>
      </w:pPr>
      <w:r w:rsidRPr="00D557D6">
        <w:rPr>
          <w:lang w:eastAsia="ru-RU"/>
        </w:rPr>
        <w:t>Особенно значительные последствия ЧС при авариях на транспорте, перевозящем токсичные вещества (аммиак, хлор) и взрывопожароопасные вещества (бензин, мазут).</w:t>
      </w:r>
    </w:p>
    <w:p w:rsidR="00D557D6" w:rsidRPr="00D557D6" w:rsidRDefault="00D557D6" w:rsidP="00330D03">
      <w:pPr>
        <w:suppressAutoHyphens w:val="0"/>
        <w:spacing w:line="240" w:lineRule="auto"/>
        <w:ind w:firstLine="709"/>
        <w:jc w:val="both"/>
        <w:rPr>
          <w:lang w:eastAsia="ru-RU"/>
        </w:rPr>
      </w:pPr>
      <w:r w:rsidRPr="00D557D6">
        <w:rPr>
          <w:lang w:eastAsia="ru-RU"/>
        </w:rPr>
        <w:t xml:space="preserve">Охранная зона для автомобильных дорог I, II категорий – </w:t>
      </w:r>
      <w:smartTag w:uri="urn:schemas-microsoft-com:office:smarttags" w:element="metricconverter">
        <w:smartTagPr>
          <w:attr w:name="ProductID" w:val="100 м"/>
        </w:smartTagPr>
        <w:r w:rsidRPr="00D557D6">
          <w:rPr>
            <w:lang w:eastAsia="ru-RU"/>
          </w:rPr>
          <w:t>100 м</w:t>
        </w:r>
      </w:smartTag>
      <w:r w:rsidRPr="00D557D6">
        <w:rPr>
          <w:lang w:eastAsia="ru-RU"/>
        </w:rPr>
        <w:t xml:space="preserve">, III, IV категорий – </w:t>
      </w:r>
      <w:smartTag w:uri="urn:schemas-microsoft-com:office:smarttags" w:element="metricconverter">
        <w:smartTagPr>
          <w:attr w:name="ProductID" w:val="50 м"/>
        </w:smartTagPr>
        <w:r w:rsidRPr="00D557D6">
          <w:rPr>
            <w:lang w:eastAsia="ru-RU"/>
          </w:rPr>
          <w:t>50 м</w:t>
        </w:r>
      </w:smartTag>
      <w:r w:rsidRPr="00D557D6">
        <w:rPr>
          <w:lang w:eastAsia="ru-RU"/>
        </w:rPr>
        <w:t>.</w:t>
      </w:r>
    </w:p>
    <w:p w:rsidR="00D557D6" w:rsidRPr="00D557D6" w:rsidRDefault="00D557D6" w:rsidP="00330D03">
      <w:pPr>
        <w:suppressAutoHyphens w:val="0"/>
        <w:spacing w:line="240" w:lineRule="auto"/>
        <w:ind w:firstLine="709"/>
        <w:jc w:val="both"/>
        <w:rPr>
          <w:lang w:eastAsia="ru-RU"/>
        </w:rPr>
      </w:pPr>
      <w:r w:rsidRPr="00D557D6">
        <w:rPr>
          <w:lang w:eastAsia="ru-RU"/>
        </w:rPr>
        <w:t>Ответственность за проведение предусмотрительных мероприятий ЧС на автомобильном транспорте выполняется силами службы ГИБДД района.</w:t>
      </w:r>
    </w:p>
    <w:p w:rsidR="00D557D6" w:rsidRPr="00D557D6" w:rsidRDefault="00D557D6" w:rsidP="00330D03">
      <w:pPr>
        <w:suppressAutoHyphens w:val="0"/>
        <w:spacing w:line="240" w:lineRule="auto"/>
        <w:ind w:firstLine="709"/>
        <w:jc w:val="both"/>
        <w:rPr>
          <w:lang w:eastAsia="ru-RU"/>
        </w:rPr>
      </w:pPr>
      <w:r w:rsidRPr="00D557D6">
        <w:rPr>
          <w:lang w:eastAsia="ru-RU"/>
        </w:rPr>
        <w:t xml:space="preserve">Согласно СНиП </w:t>
      </w:r>
      <w:smartTag w:uri="urn:schemas-microsoft-com:office:smarttags" w:element="date">
        <w:smartTagPr>
          <w:attr w:name="ls" w:val="trans"/>
          <w:attr w:name="Month" w:val="01"/>
          <w:attr w:name="Day" w:val="22"/>
          <w:attr w:name="Year" w:val="95"/>
        </w:smartTagPr>
        <w:r w:rsidRPr="00D557D6">
          <w:rPr>
            <w:lang w:eastAsia="ru-RU"/>
          </w:rPr>
          <w:t>22-01-95</w:t>
        </w:r>
      </w:smartTag>
      <w:r w:rsidRPr="00D557D6">
        <w:rPr>
          <w:lang w:eastAsia="ru-RU"/>
        </w:rPr>
        <w:t xml:space="preserve"> «Геофизика опасных природных воздействий» по оценке сложности природных условий Новгородский район, в том числе и Ракомское сельское поселение, относится к категории простых. </w:t>
      </w:r>
    </w:p>
    <w:p w:rsidR="00D557D6" w:rsidRPr="00D557D6" w:rsidRDefault="00D557D6" w:rsidP="00330D03">
      <w:pPr>
        <w:suppressAutoHyphens w:val="0"/>
        <w:spacing w:line="240" w:lineRule="auto"/>
        <w:ind w:firstLine="709"/>
        <w:jc w:val="both"/>
        <w:rPr>
          <w:lang w:eastAsia="ru-RU"/>
        </w:rPr>
      </w:pPr>
      <w:r w:rsidRPr="00D557D6">
        <w:rPr>
          <w:lang w:eastAsia="ru-RU"/>
        </w:rPr>
        <w:t>На территории Ракомского сельского поселения, из оценки возможной обстановки, могут произойти следующие чрезвычайные ситуации природного и техногенного характера:</w:t>
      </w:r>
    </w:p>
    <w:p w:rsidR="00D557D6" w:rsidRPr="00D557D6" w:rsidRDefault="00D557D6" w:rsidP="00330D03">
      <w:pPr>
        <w:suppressAutoHyphens w:val="0"/>
        <w:spacing w:line="240" w:lineRule="auto"/>
        <w:ind w:firstLine="709"/>
        <w:jc w:val="both"/>
        <w:rPr>
          <w:lang w:eastAsia="ru-RU"/>
        </w:rPr>
      </w:pPr>
      <w:r w:rsidRPr="00D557D6">
        <w:rPr>
          <w:lang w:eastAsia="ru-RU"/>
        </w:rPr>
        <w:t>- аварии на объектах жизнеобеспечения населения, которые при определенных обстоятельствах перерастают в чрезвычайные ситуации;</w:t>
      </w:r>
    </w:p>
    <w:p w:rsidR="00D557D6" w:rsidRPr="00D557D6" w:rsidRDefault="00D557D6" w:rsidP="00330D03">
      <w:pPr>
        <w:suppressAutoHyphens w:val="0"/>
        <w:spacing w:line="240" w:lineRule="auto"/>
        <w:ind w:firstLine="709"/>
        <w:jc w:val="both"/>
        <w:rPr>
          <w:lang w:eastAsia="ru-RU"/>
        </w:rPr>
      </w:pPr>
      <w:r w:rsidRPr="00D557D6">
        <w:rPr>
          <w:lang w:eastAsia="ru-RU"/>
        </w:rPr>
        <w:t>- аварии на транспорте, при которых возможна утечка легковоспламеняющихся жидкостей с возникновением пожаров, нанесением ущерба природной среде.</w:t>
      </w:r>
    </w:p>
    <w:p w:rsidR="00D557D6" w:rsidRPr="00D557D6" w:rsidRDefault="00D557D6" w:rsidP="00330D03">
      <w:pPr>
        <w:suppressAutoHyphens w:val="0"/>
        <w:spacing w:line="240" w:lineRule="auto"/>
        <w:ind w:firstLine="709"/>
        <w:jc w:val="both"/>
        <w:rPr>
          <w:lang w:eastAsia="ru-RU"/>
        </w:rPr>
      </w:pPr>
      <w:r w:rsidRPr="00D557D6">
        <w:rPr>
          <w:lang w:eastAsia="ru-RU"/>
        </w:rPr>
        <w:t>Все без исключения ЧС техногенного и природного характера наносят или могут нанести ущерб интересам личности, общества и государства, выражающийся в следующих видах ущерба:</w:t>
      </w:r>
    </w:p>
    <w:p w:rsidR="00D557D6" w:rsidRPr="00D557D6" w:rsidRDefault="00D557D6" w:rsidP="00330D03">
      <w:pPr>
        <w:tabs>
          <w:tab w:val="left" w:pos="993"/>
        </w:tabs>
        <w:suppressAutoHyphens w:val="0"/>
        <w:spacing w:line="240" w:lineRule="auto"/>
        <w:ind w:firstLine="709"/>
        <w:jc w:val="both"/>
        <w:rPr>
          <w:lang w:eastAsia="ru-RU"/>
        </w:rPr>
      </w:pPr>
      <w:r w:rsidRPr="00D557D6">
        <w:rPr>
          <w:lang w:eastAsia="ru-RU"/>
        </w:rPr>
        <w:t>- ущерб жизни и здоровью населения;</w:t>
      </w:r>
    </w:p>
    <w:p w:rsidR="00D557D6" w:rsidRPr="00D557D6" w:rsidRDefault="00D557D6" w:rsidP="00330D03">
      <w:pPr>
        <w:tabs>
          <w:tab w:val="left" w:pos="993"/>
        </w:tabs>
        <w:suppressAutoHyphens w:val="0"/>
        <w:spacing w:line="240" w:lineRule="auto"/>
        <w:ind w:firstLine="709"/>
        <w:jc w:val="both"/>
        <w:rPr>
          <w:lang w:eastAsia="ru-RU"/>
        </w:rPr>
      </w:pPr>
      <w:r w:rsidRPr="00D557D6">
        <w:rPr>
          <w:lang w:eastAsia="ru-RU"/>
        </w:rPr>
        <w:t>- экономический ущерб, связанный с материальными потерями, вызванными повреждениями и разрушениями производственных и непроизводственных объектов, нарушением их функционирования, затратами на предупреждение и ликвидацию ЧС;</w:t>
      </w:r>
    </w:p>
    <w:p w:rsidR="00D557D6" w:rsidRPr="00D557D6" w:rsidRDefault="00D557D6" w:rsidP="00330D03">
      <w:pPr>
        <w:tabs>
          <w:tab w:val="left" w:pos="993"/>
        </w:tabs>
        <w:suppressAutoHyphens w:val="0"/>
        <w:spacing w:line="240" w:lineRule="auto"/>
        <w:ind w:firstLine="709"/>
        <w:jc w:val="both"/>
        <w:rPr>
          <w:lang w:eastAsia="ru-RU"/>
        </w:rPr>
      </w:pPr>
      <w:r w:rsidRPr="00D557D6">
        <w:rPr>
          <w:lang w:eastAsia="ru-RU"/>
        </w:rPr>
        <w:t>- экологический ущерб (ущерб природной среде);</w:t>
      </w:r>
    </w:p>
    <w:p w:rsidR="00D557D6" w:rsidRPr="00D557D6" w:rsidRDefault="00D557D6" w:rsidP="00330D03">
      <w:pPr>
        <w:tabs>
          <w:tab w:val="left" w:pos="993"/>
        </w:tabs>
        <w:suppressAutoHyphens w:val="0"/>
        <w:spacing w:line="240" w:lineRule="auto"/>
        <w:ind w:firstLine="709"/>
        <w:jc w:val="both"/>
        <w:rPr>
          <w:lang w:eastAsia="ru-RU"/>
        </w:rPr>
      </w:pPr>
      <w:r w:rsidRPr="00D557D6">
        <w:rPr>
          <w:lang w:eastAsia="ru-RU"/>
        </w:rPr>
        <w:t>- другие виды ущерба, в том числе ущерб культурным ценностям, моральный ущерб и т.д.</w:t>
      </w:r>
    </w:p>
    <w:p w:rsidR="00D557D6" w:rsidRPr="00D557D6" w:rsidRDefault="00D557D6" w:rsidP="00330D03">
      <w:pPr>
        <w:tabs>
          <w:tab w:val="left" w:pos="993"/>
        </w:tabs>
        <w:suppressAutoHyphens w:val="0"/>
        <w:spacing w:line="240" w:lineRule="auto"/>
        <w:ind w:firstLine="709"/>
        <w:jc w:val="both"/>
        <w:rPr>
          <w:lang w:eastAsia="ru-RU"/>
        </w:rPr>
      </w:pPr>
      <w:r w:rsidRPr="00D557D6">
        <w:rPr>
          <w:lang w:eastAsia="ru-RU"/>
        </w:rPr>
        <w:t xml:space="preserve">Большинство чрезвычайных ситуаций носят техногенный характер. ЧС техногенного характера – это аварии на системах жизнеобеспечения населения, аварии </w:t>
      </w:r>
      <w:proofErr w:type="spellStart"/>
      <w:r w:rsidRPr="00D557D6">
        <w:rPr>
          <w:lang w:eastAsia="ru-RU"/>
        </w:rPr>
        <w:t>нефте</w:t>
      </w:r>
      <w:proofErr w:type="spellEnd"/>
      <w:r w:rsidRPr="00D557D6">
        <w:rPr>
          <w:lang w:eastAsia="ru-RU"/>
        </w:rPr>
        <w:t>- и газопроводов, пожары и взрывы на объектах экономики, аварии на транспорте. По категории аварийности большинство аварий относятся к локальным авариям.</w:t>
      </w:r>
    </w:p>
    <w:p w:rsidR="00D557D6" w:rsidRPr="00D557D6" w:rsidRDefault="00D557D6" w:rsidP="00330D03">
      <w:pPr>
        <w:suppressAutoHyphens w:val="0"/>
        <w:spacing w:line="240" w:lineRule="auto"/>
        <w:ind w:firstLine="709"/>
        <w:jc w:val="both"/>
        <w:rPr>
          <w:lang w:eastAsia="ru-RU"/>
        </w:rPr>
      </w:pPr>
      <w:r w:rsidRPr="00D557D6">
        <w:rPr>
          <w:lang w:eastAsia="ru-RU"/>
        </w:rPr>
        <w:lastRenderedPageBreak/>
        <w:t>Основным следствием этих аварий (технических инцидентов) по признаку отнесения к ЧС является нарушение условий жизнедеятельности населения, материальный ущерб, ущерб здоровью граждан, нанесение ущерба природной среде.</w:t>
      </w:r>
    </w:p>
    <w:p w:rsidR="00D557D6" w:rsidRPr="00D557D6" w:rsidRDefault="00D557D6" w:rsidP="00330D03">
      <w:pPr>
        <w:shd w:val="clear" w:color="auto" w:fill="FFFFFF"/>
        <w:suppressAutoHyphens w:val="0"/>
        <w:spacing w:line="240" w:lineRule="auto"/>
        <w:ind w:firstLine="709"/>
        <w:jc w:val="both"/>
        <w:rPr>
          <w:lang w:eastAsia="ru-RU"/>
        </w:rPr>
      </w:pPr>
      <w:r w:rsidRPr="00D557D6">
        <w:rPr>
          <w:lang w:eastAsia="ru-RU"/>
        </w:rPr>
        <w:t>Аварии на коммунальных системах жизнеобеспечения (КСЖ) приводят к прекращению снабжения зданий и сооружений водой, электроэнергией, теплом.</w:t>
      </w:r>
    </w:p>
    <w:p w:rsidR="00D557D6" w:rsidRPr="00D557D6" w:rsidRDefault="00D557D6" w:rsidP="00330D03">
      <w:pPr>
        <w:shd w:val="clear" w:color="auto" w:fill="FFFFFF"/>
        <w:suppressAutoHyphens w:val="0"/>
        <w:spacing w:line="240" w:lineRule="auto"/>
        <w:ind w:firstLine="709"/>
        <w:jc w:val="both"/>
        <w:rPr>
          <w:lang w:eastAsia="ru-RU"/>
        </w:rPr>
      </w:pPr>
      <w:r w:rsidRPr="00D557D6">
        <w:rPr>
          <w:lang w:eastAsia="ru-RU"/>
        </w:rPr>
        <w:t>Последствия от аварии на КСЖ могут оказывать поражающее действие на людей: поражение электрическим током при прикосновении к оборванным проводам, возникновением пожаров вследствие коротких замыканий и возгорания газа. Кроме того, возможно затопление территории вследствие разрушения водопроводных труб и коллекторов, ожоги людей при разрушении элементов системы паро- и теплоснабжения.</w:t>
      </w:r>
    </w:p>
    <w:p w:rsidR="00D557D6" w:rsidRPr="00D557D6" w:rsidRDefault="00D557D6" w:rsidP="00330D03">
      <w:pPr>
        <w:suppressAutoHyphens w:val="0"/>
        <w:spacing w:line="240" w:lineRule="auto"/>
        <w:ind w:firstLine="709"/>
        <w:jc w:val="both"/>
        <w:rPr>
          <w:lang w:eastAsia="ru-RU"/>
        </w:rPr>
      </w:pPr>
      <w:r w:rsidRPr="00D557D6">
        <w:rPr>
          <w:lang w:eastAsia="ru-RU"/>
        </w:rPr>
        <w:t>В качестве наиболее вероятных аварийных ситуаций на транспортных магистралях, которые могут привести к возникновению поражающих факторов:</w:t>
      </w:r>
    </w:p>
    <w:p w:rsidR="00D557D6" w:rsidRPr="00D557D6" w:rsidRDefault="00D557D6" w:rsidP="00330D03">
      <w:pPr>
        <w:widowControl w:val="0"/>
        <w:numPr>
          <w:ilvl w:val="0"/>
          <w:numId w:val="106"/>
        </w:numPr>
        <w:suppressAutoHyphens w:val="0"/>
        <w:autoSpaceDE w:val="0"/>
        <w:autoSpaceDN w:val="0"/>
        <w:adjustRightInd w:val="0"/>
        <w:spacing w:line="240" w:lineRule="auto"/>
        <w:ind w:left="0" w:firstLine="709"/>
        <w:contextualSpacing/>
        <w:jc w:val="both"/>
        <w:rPr>
          <w:rFonts w:eastAsia="Calibri"/>
          <w:lang w:val="x-none" w:eastAsia="en-US"/>
        </w:rPr>
      </w:pPr>
      <w:r w:rsidRPr="00D557D6">
        <w:rPr>
          <w:rFonts w:eastAsia="Calibri"/>
          <w:lang w:val="x-none" w:eastAsia="en-US"/>
        </w:rPr>
        <w:t>образование зоны разлива хлора (аммиака);</w:t>
      </w:r>
      <w:r w:rsidRPr="00D557D6">
        <w:rPr>
          <w:rFonts w:eastAsia="Calibri"/>
          <w:lang w:eastAsia="en-US"/>
        </w:rPr>
        <w:t xml:space="preserve"> </w:t>
      </w:r>
    </w:p>
    <w:p w:rsidR="00D557D6" w:rsidRPr="00D557D6" w:rsidRDefault="00D557D6" w:rsidP="00330D03">
      <w:pPr>
        <w:widowControl w:val="0"/>
        <w:numPr>
          <w:ilvl w:val="0"/>
          <w:numId w:val="106"/>
        </w:numPr>
        <w:suppressAutoHyphens w:val="0"/>
        <w:autoSpaceDE w:val="0"/>
        <w:autoSpaceDN w:val="0"/>
        <w:adjustRightInd w:val="0"/>
        <w:spacing w:line="240" w:lineRule="auto"/>
        <w:ind w:left="0" w:firstLine="709"/>
        <w:contextualSpacing/>
        <w:jc w:val="both"/>
        <w:rPr>
          <w:rFonts w:eastAsia="Calibri"/>
          <w:lang w:val="x-none" w:eastAsia="ru-RU"/>
        </w:rPr>
      </w:pPr>
      <w:r w:rsidRPr="00D557D6">
        <w:rPr>
          <w:rFonts w:eastAsia="Calibri"/>
          <w:lang w:val="x-none" w:eastAsia="en-US"/>
        </w:rPr>
        <w:t>об</w:t>
      </w:r>
      <w:r w:rsidRPr="00D557D6">
        <w:rPr>
          <w:rFonts w:eastAsia="Calibri"/>
          <w:lang w:val="x-none" w:eastAsia="ru-RU"/>
        </w:rPr>
        <w:t>разование зоны опасных концентраций хлора (аммиака) в воздухе.</w:t>
      </w:r>
    </w:p>
    <w:p w:rsidR="00D557D6" w:rsidRPr="00D557D6" w:rsidRDefault="00D557D6" w:rsidP="00330D03">
      <w:pPr>
        <w:suppressAutoHyphens w:val="0"/>
        <w:spacing w:line="240" w:lineRule="auto"/>
        <w:ind w:firstLine="709"/>
        <w:jc w:val="both"/>
        <w:rPr>
          <w:lang w:eastAsia="ru-RU"/>
        </w:rPr>
      </w:pPr>
      <w:r w:rsidRPr="00D557D6">
        <w:rPr>
          <w:lang w:eastAsia="ru-RU"/>
        </w:rPr>
        <w:t xml:space="preserve">В случае возникновения аварии, сопровождающейся поступлением в атмосферу АХОВ, происходит формирование очага химического поражения. Очаг химического поражения включает в себя участок местности, на котором разлился токсичный продукт, а также зону заражения с подветренной стороны до места разлива. Глубина зоны заражения, а, следовательно, и масштабы заражения зависят от количественных характеристик выброса АХОВ и метеорологических условий (температуры, скорости и направления ветра, состояния устойчивости атмосферы). </w:t>
      </w:r>
    </w:p>
    <w:p w:rsidR="00D557D6" w:rsidRPr="00D557D6" w:rsidRDefault="00D557D6" w:rsidP="00330D03">
      <w:pPr>
        <w:suppressAutoHyphens w:val="0"/>
        <w:spacing w:after="120" w:line="240" w:lineRule="auto"/>
        <w:ind w:firstLine="709"/>
        <w:jc w:val="both"/>
        <w:rPr>
          <w:lang w:eastAsia="ru-RU"/>
        </w:rPr>
      </w:pPr>
      <w:r w:rsidRPr="00D557D6">
        <w:rPr>
          <w:lang w:eastAsia="ru-RU"/>
        </w:rPr>
        <w:t>Маршруты движения транспортного средства, осуществляющего перевозки опасных грузов, регламентируется специальным разрешением на движение по автомобильным дорогам.</w:t>
      </w:r>
    </w:p>
    <w:p w:rsidR="00D557D6" w:rsidRPr="00D557D6" w:rsidRDefault="00D557D6" w:rsidP="00330D03">
      <w:pPr>
        <w:suppressAutoHyphens w:val="0"/>
        <w:spacing w:line="240" w:lineRule="auto"/>
        <w:ind w:firstLine="709"/>
        <w:jc w:val="both"/>
        <w:rPr>
          <w:b/>
          <w:lang w:eastAsia="ru-RU"/>
        </w:rPr>
      </w:pPr>
      <w:r w:rsidRPr="00D557D6">
        <w:rPr>
          <w:b/>
          <w:lang w:eastAsia="ru-RU"/>
        </w:rPr>
        <w:t>Аварии с выбросом и (или) сбросом (угрозой выброса, сброса) радиоактивных веществ (РАВ)</w:t>
      </w:r>
    </w:p>
    <w:p w:rsidR="00D557D6" w:rsidRPr="00D557D6" w:rsidRDefault="00D557D6" w:rsidP="00330D03">
      <w:pPr>
        <w:suppressAutoHyphens w:val="0"/>
        <w:spacing w:line="240" w:lineRule="auto"/>
        <w:ind w:firstLine="709"/>
        <w:jc w:val="both"/>
        <w:rPr>
          <w:lang w:eastAsia="ru-RU"/>
        </w:rPr>
      </w:pPr>
      <w:r w:rsidRPr="00D557D6">
        <w:rPr>
          <w:lang w:eastAsia="ru-RU"/>
        </w:rPr>
        <w:t>Аварии с выбросом и (или) сбросом (угрозой выброса, сброса) радиоактивных веществ (РАВ) и повлекших гибель и госпитализацию людей, а так же распространение за санитарную зону с увеличением предельно допустимого уровня (ПДУ) в 5 и более раз, максимальным разовым превышением предельно допустимой концентрации экологически вредных веществ в поверхностных, подземных и морских водах более чем в 100 раз, при загрязнении почв (превышении ПДУ в 100 раз и более на площади 100 га и более). Любой факт выброса или сброса РАВ при: аварии судов, летательных аппаратов и других транспортных средств с установленными на борту радиационными источниками; аварии при промышленных и испытательных взрывах; аварии с ядерными зарядами и ядерным оружием; обнаружение или утрата источника ионизирующего излучения.</w:t>
      </w:r>
    </w:p>
    <w:p w:rsidR="00D557D6" w:rsidRPr="00D557D6" w:rsidRDefault="00D557D6" w:rsidP="00330D03">
      <w:pPr>
        <w:suppressAutoHyphens w:val="0"/>
        <w:spacing w:after="120" w:line="240" w:lineRule="auto"/>
        <w:ind w:firstLine="709"/>
        <w:jc w:val="both"/>
        <w:rPr>
          <w:lang w:eastAsia="ru-RU"/>
        </w:rPr>
      </w:pPr>
      <w:r w:rsidRPr="00D557D6">
        <w:rPr>
          <w:lang w:eastAsia="ru-RU"/>
        </w:rPr>
        <w:t>На территории Ракомского сельского поселения объекты по хранению и уничтожению химического оружия, радиационно- и ядерно-опасные объекты отсутствуют.</w:t>
      </w:r>
    </w:p>
    <w:p w:rsidR="00D557D6" w:rsidRPr="00D557D6" w:rsidRDefault="00D557D6" w:rsidP="00330D03">
      <w:pPr>
        <w:suppressAutoHyphens w:val="0"/>
        <w:spacing w:line="240" w:lineRule="auto"/>
        <w:ind w:firstLine="709"/>
        <w:jc w:val="both"/>
        <w:rPr>
          <w:b/>
          <w:lang w:eastAsia="ru-RU"/>
        </w:rPr>
      </w:pPr>
      <w:r w:rsidRPr="00D557D6">
        <w:rPr>
          <w:b/>
          <w:lang w:eastAsia="ru-RU"/>
        </w:rPr>
        <w:t>Аварии с выбросом и (или) сбросом (угрозой выброса и (или) сброса) патогенных для человека микроорганизмов</w:t>
      </w:r>
    </w:p>
    <w:p w:rsidR="00D557D6" w:rsidRPr="00D557D6" w:rsidRDefault="00D557D6" w:rsidP="00330D03">
      <w:pPr>
        <w:suppressAutoHyphens w:val="0"/>
        <w:spacing w:line="240" w:lineRule="auto"/>
        <w:ind w:firstLine="709"/>
        <w:jc w:val="both"/>
        <w:rPr>
          <w:lang w:eastAsia="ru-RU"/>
        </w:rPr>
      </w:pPr>
      <w:r w:rsidRPr="00D557D6">
        <w:rPr>
          <w:lang w:eastAsia="ru-RU"/>
        </w:rPr>
        <w:t>Аварией считается любой факт выброса (сброса) токсичных веществ, а также любой факт выброса (сброса) веществ, содержащих возбудитель инфекционных заболеваний людей I и II групп патогенности и опасных заболеваний животных. Вопрос об отнесении к ЧС факта выброса (сброса) веществ, содержащих компоненты, опасные для растений, решается органами управления по делам ГО и ЧС по согласованию с территориальными органами Министерства природных ресурсов Российской Федерации. А также любой факт обнаружения или утраты патогенных для человека микроорганизмов.</w:t>
      </w:r>
    </w:p>
    <w:p w:rsidR="00D557D6" w:rsidRDefault="00D557D6" w:rsidP="00330D03">
      <w:pPr>
        <w:suppressAutoHyphens w:val="0"/>
        <w:spacing w:after="120" w:line="240" w:lineRule="auto"/>
        <w:ind w:firstLine="709"/>
        <w:jc w:val="both"/>
        <w:rPr>
          <w:lang w:eastAsia="ru-RU"/>
        </w:rPr>
      </w:pPr>
      <w:r w:rsidRPr="00D557D6">
        <w:rPr>
          <w:lang w:eastAsia="ru-RU"/>
        </w:rPr>
        <w:t>Биологически опасных объектов, на которых хранятся и (или) обращаются микроорганизмы I и II групп патогенности, на территории Ракомского сельского поселения нет.</w:t>
      </w:r>
    </w:p>
    <w:p w:rsidR="00330D03" w:rsidRPr="00D557D6" w:rsidRDefault="00330D03" w:rsidP="00330D03">
      <w:pPr>
        <w:suppressAutoHyphens w:val="0"/>
        <w:spacing w:after="120" w:line="240" w:lineRule="auto"/>
        <w:ind w:firstLine="709"/>
        <w:jc w:val="both"/>
        <w:rPr>
          <w:lang w:eastAsia="ru-RU"/>
        </w:rPr>
      </w:pPr>
    </w:p>
    <w:p w:rsidR="00D557D6" w:rsidRPr="00D557D6" w:rsidRDefault="00D557D6" w:rsidP="00330D03">
      <w:pPr>
        <w:suppressAutoHyphens w:val="0"/>
        <w:spacing w:line="240" w:lineRule="auto"/>
        <w:ind w:firstLine="709"/>
        <w:jc w:val="both"/>
        <w:rPr>
          <w:b/>
          <w:lang w:eastAsia="ru-RU"/>
        </w:rPr>
      </w:pPr>
      <w:r w:rsidRPr="00D557D6">
        <w:rPr>
          <w:b/>
          <w:lang w:eastAsia="ru-RU"/>
        </w:rPr>
        <w:lastRenderedPageBreak/>
        <w:t>Внезапное обрушение зданий, сооружений, пород</w:t>
      </w:r>
    </w:p>
    <w:p w:rsidR="00D557D6" w:rsidRPr="00D557D6" w:rsidRDefault="00D557D6" w:rsidP="00330D03">
      <w:pPr>
        <w:suppressAutoHyphens w:val="0"/>
        <w:autoSpaceDN w:val="0"/>
        <w:adjustRightInd w:val="0"/>
        <w:spacing w:after="120" w:line="240" w:lineRule="auto"/>
        <w:ind w:firstLine="709"/>
        <w:jc w:val="both"/>
        <w:rPr>
          <w:lang w:eastAsia="ru-RU"/>
        </w:rPr>
      </w:pPr>
      <w:r w:rsidRPr="00D557D6">
        <w:rPr>
          <w:lang w:eastAsia="ru-RU"/>
        </w:rPr>
        <w:t>Аварийная ситуация, возникшая при внезапном обрушении зданий, сооружений, пород, которая может повлечь гибель 2-ух и более человек, а также госпитализацию – 4-ех и более человек, при этом прямой материальный ущерб составит – 100 и более МРОТ для граждан и 500 и более МРОТ для организаций.</w:t>
      </w:r>
    </w:p>
    <w:p w:rsidR="00D557D6" w:rsidRPr="00D557D6" w:rsidRDefault="00D557D6" w:rsidP="00330D03">
      <w:pPr>
        <w:suppressAutoHyphens w:val="0"/>
        <w:spacing w:line="240" w:lineRule="auto"/>
        <w:ind w:firstLine="709"/>
        <w:jc w:val="both"/>
        <w:rPr>
          <w:b/>
          <w:lang w:eastAsia="ru-RU"/>
        </w:rPr>
      </w:pPr>
      <w:r w:rsidRPr="00D557D6">
        <w:rPr>
          <w:b/>
          <w:lang w:eastAsia="ru-RU"/>
        </w:rPr>
        <w:t>Аварии на электроэнергетических системах</w:t>
      </w:r>
    </w:p>
    <w:p w:rsidR="00D557D6" w:rsidRPr="00D557D6" w:rsidRDefault="00D557D6" w:rsidP="00330D03">
      <w:pPr>
        <w:suppressAutoHyphens w:val="0"/>
        <w:autoSpaceDN w:val="0"/>
        <w:adjustRightInd w:val="0"/>
        <w:spacing w:after="120" w:line="240" w:lineRule="auto"/>
        <w:ind w:firstLine="709"/>
        <w:jc w:val="both"/>
        <w:rPr>
          <w:lang w:eastAsia="ru-RU"/>
        </w:rPr>
      </w:pPr>
      <w:r w:rsidRPr="00D557D6">
        <w:rPr>
          <w:lang w:eastAsia="ru-RU"/>
        </w:rPr>
        <w:t>Аварийная ситуация на электроэнергетических системах, которая может повлечь гибель 2-ух и более человек, а также госпитализацию – 4-ех и более человек, при этом прямой материальный ущерб составит – 100 и более МРОТ для граждан и 500 и более МРОТ для организаций. Возможны аварийные отключения систем жизнеобеспечения в жилых кварталах на 1 сутки и более.</w:t>
      </w:r>
    </w:p>
    <w:p w:rsidR="00D557D6" w:rsidRPr="00D557D6" w:rsidRDefault="00D557D6" w:rsidP="00330D03">
      <w:pPr>
        <w:suppressAutoHyphens w:val="0"/>
        <w:spacing w:line="240" w:lineRule="auto"/>
        <w:ind w:firstLine="709"/>
        <w:jc w:val="both"/>
        <w:rPr>
          <w:b/>
          <w:lang w:eastAsia="ru-RU"/>
        </w:rPr>
      </w:pPr>
      <w:r w:rsidRPr="00D557D6">
        <w:rPr>
          <w:b/>
          <w:lang w:eastAsia="ru-RU"/>
        </w:rPr>
        <w:t>Аварийно-химически опасные вещества на территории Ракомского сельского поселения.</w:t>
      </w:r>
    </w:p>
    <w:p w:rsidR="00D557D6" w:rsidRPr="00D557D6" w:rsidRDefault="00D557D6" w:rsidP="00330D03">
      <w:pPr>
        <w:suppressAutoHyphens w:val="0"/>
        <w:autoSpaceDN w:val="0"/>
        <w:adjustRightInd w:val="0"/>
        <w:spacing w:line="240" w:lineRule="auto"/>
        <w:ind w:firstLine="709"/>
        <w:jc w:val="both"/>
        <w:rPr>
          <w:lang w:eastAsia="ru-RU"/>
        </w:rPr>
      </w:pPr>
      <w:r w:rsidRPr="00D557D6">
        <w:rPr>
          <w:lang w:eastAsia="ru-RU"/>
        </w:rPr>
        <w:t xml:space="preserve">К опасным объектам, аварии на которых могут привести к образованию зон ЧС на территории </w:t>
      </w:r>
      <w:bookmarkStart w:id="115" w:name="_Hlk180141552"/>
      <w:r w:rsidRPr="00D557D6">
        <w:rPr>
          <w:lang w:eastAsia="ru-RU"/>
        </w:rPr>
        <w:t>Ракомского</w:t>
      </w:r>
      <w:bookmarkEnd w:id="115"/>
      <w:r w:rsidRPr="00D557D6">
        <w:rPr>
          <w:lang w:eastAsia="ru-RU"/>
        </w:rPr>
        <w:t xml:space="preserve"> сельского поселения автомобильные дороги регионального значения, </w:t>
      </w:r>
      <w:r w:rsidRPr="00D557D6">
        <w:rPr>
          <w:rFonts w:eastAsia="Calibri"/>
          <w:lang w:eastAsia="ru-RU"/>
        </w:rPr>
        <w:t xml:space="preserve">участки улично-дорожной сети и автомобильных дорог, </w:t>
      </w:r>
      <w:r w:rsidRPr="00D557D6">
        <w:rPr>
          <w:lang w:eastAsia="ru-RU"/>
        </w:rPr>
        <w:t>по которым перевозятся аварийно-химические опасные вещества (АХОВ).</w:t>
      </w:r>
    </w:p>
    <w:p w:rsidR="00D557D6" w:rsidRPr="00D557D6" w:rsidRDefault="00D557D6" w:rsidP="00330D03">
      <w:pPr>
        <w:suppressAutoHyphens w:val="0"/>
        <w:spacing w:line="240" w:lineRule="auto"/>
        <w:ind w:firstLine="709"/>
        <w:jc w:val="both"/>
        <w:rPr>
          <w:lang w:eastAsia="ru-RU"/>
        </w:rPr>
      </w:pPr>
      <w:r w:rsidRPr="00D557D6">
        <w:rPr>
          <w:lang w:eastAsia="ru-RU"/>
        </w:rPr>
        <w:t xml:space="preserve">По территории Ракомского сельского поселения проходят следующие маршруты перевозок опасных грузов: </w:t>
      </w:r>
    </w:p>
    <w:p w:rsidR="00D557D6" w:rsidRPr="00D557D6" w:rsidRDefault="00D557D6" w:rsidP="00330D03">
      <w:pPr>
        <w:suppressAutoHyphens w:val="0"/>
        <w:autoSpaceDN w:val="0"/>
        <w:adjustRightInd w:val="0"/>
        <w:spacing w:line="240" w:lineRule="auto"/>
        <w:ind w:firstLine="709"/>
        <w:jc w:val="both"/>
        <w:rPr>
          <w:lang w:eastAsia="ru-RU"/>
        </w:rPr>
      </w:pPr>
      <w:r w:rsidRPr="00D557D6">
        <w:rPr>
          <w:lang w:eastAsia="ru-RU"/>
        </w:rPr>
        <w:t>- участок автомобильной дороги Великий Новгород-</w:t>
      </w:r>
      <w:proofErr w:type="spellStart"/>
      <w:r w:rsidRPr="00D557D6">
        <w:rPr>
          <w:lang w:eastAsia="ru-RU"/>
        </w:rPr>
        <w:t>Снргово</w:t>
      </w:r>
      <w:proofErr w:type="spellEnd"/>
      <w:r w:rsidRPr="00D557D6">
        <w:rPr>
          <w:lang w:eastAsia="ru-RU"/>
        </w:rPr>
        <w:t xml:space="preserve">-Борки, </w:t>
      </w:r>
      <w:r w:rsidRPr="00D557D6">
        <w:rPr>
          <w:rFonts w:eastAsia="Calibri"/>
          <w:lang w:eastAsia="ru-RU"/>
        </w:rPr>
        <w:t>участки улично-дорожной сети и автомобильных дорог.</w:t>
      </w:r>
    </w:p>
    <w:p w:rsidR="00D557D6" w:rsidRPr="00D557D6" w:rsidRDefault="00D557D6" w:rsidP="00330D03">
      <w:pPr>
        <w:suppressAutoHyphens w:val="0"/>
        <w:autoSpaceDN w:val="0"/>
        <w:adjustRightInd w:val="0"/>
        <w:spacing w:line="240" w:lineRule="auto"/>
        <w:ind w:firstLine="709"/>
        <w:jc w:val="both"/>
        <w:rPr>
          <w:lang w:eastAsia="ru-RU"/>
        </w:rPr>
      </w:pPr>
      <w:r w:rsidRPr="00D557D6">
        <w:rPr>
          <w:lang w:eastAsia="ru-RU"/>
        </w:rPr>
        <w:t>По вышеуказанным дорогам могут перевозиться аварийно-химически опасные вещества (АХОВ), горюче-смазочные материалы (ГСМ), сжиженные углеводородные газы (СУГ), при разливе (выбросе, взрыве) которых возможно образование зон химического заражения, зон разрушения и пожаров.</w:t>
      </w:r>
    </w:p>
    <w:p w:rsidR="00D557D6" w:rsidRPr="00D557D6" w:rsidRDefault="00D557D6" w:rsidP="00330D03">
      <w:pPr>
        <w:suppressAutoHyphens w:val="0"/>
        <w:spacing w:line="240" w:lineRule="auto"/>
        <w:ind w:firstLine="709"/>
        <w:jc w:val="both"/>
        <w:rPr>
          <w:lang w:eastAsia="ru-RU"/>
        </w:rPr>
      </w:pPr>
      <w:r w:rsidRPr="00D557D6">
        <w:rPr>
          <w:lang w:eastAsia="ru-RU"/>
        </w:rPr>
        <w:t>В результате разгерметизации (утечки) автоцистерны с горюче-смазочными материалами (ГСМ) или сжиженными углеводородными газами (СУГ) возможно возгорание топлива при наличии источника зажигания и образование взрывоопасных концентраций топливовоздушной смеси.</w:t>
      </w:r>
    </w:p>
    <w:p w:rsidR="00D557D6" w:rsidRPr="00D557D6" w:rsidRDefault="00D557D6" w:rsidP="00330D03">
      <w:pPr>
        <w:suppressAutoHyphens w:val="0"/>
        <w:spacing w:line="240" w:lineRule="auto"/>
        <w:ind w:firstLine="709"/>
        <w:jc w:val="both"/>
        <w:rPr>
          <w:lang w:eastAsia="ru-RU"/>
        </w:rPr>
      </w:pPr>
      <w:r w:rsidRPr="00D557D6">
        <w:rPr>
          <w:lang w:eastAsia="ru-RU"/>
        </w:rPr>
        <w:t>Основные поражающие факторы при разливе ГСМ, СУГ:</w:t>
      </w:r>
    </w:p>
    <w:p w:rsidR="00D557D6" w:rsidRPr="00D557D6" w:rsidRDefault="00D557D6" w:rsidP="00330D03">
      <w:pPr>
        <w:suppressAutoHyphens w:val="0"/>
        <w:spacing w:line="240" w:lineRule="auto"/>
        <w:ind w:firstLine="709"/>
        <w:jc w:val="both"/>
        <w:rPr>
          <w:lang w:eastAsia="ru-RU"/>
        </w:rPr>
      </w:pPr>
      <w:r w:rsidRPr="00D557D6">
        <w:rPr>
          <w:lang w:eastAsia="ru-RU"/>
        </w:rPr>
        <w:t>- образование зоны разлива (последующая зона пожара);</w:t>
      </w:r>
    </w:p>
    <w:p w:rsidR="00D557D6" w:rsidRPr="00D557D6" w:rsidRDefault="00D557D6" w:rsidP="00330D03">
      <w:pPr>
        <w:suppressAutoHyphens w:val="0"/>
        <w:spacing w:line="240" w:lineRule="auto"/>
        <w:ind w:firstLine="709"/>
        <w:jc w:val="both"/>
        <w:rPr>
          <w:lang w:eastAsia="ru-RU"/>
        </w:rPr>
      </w:pPr>
      <w:r w:rsidRPr="00D557D6">
        <w:rPr>
          <w:lang w:eastAsia="ru-RU"/>
        </w:rPr>
        <w:t>- образование зоны взрывоопасных концентраций с последующим взрывом ТВС (зона мгновенного поражения пожара-вспышки);</w:t>
      </w:r>
    </w:p>
    <w:p w:rsidR="00D557D6" w:rsidRPr="00D557D6" w:rsidRDefault="00D557D6" w:rsidP="00330D03">
      <w:pPr>
        <w:suppressAutoHyphens w:val="0"/>
        <w:spacing w:line="240" w:lineRule="auto"/>
        <w:ind w:firstLine="709"/>
        <w:jc w:val="both"/>
        <w:rPr>
          <w:lang w:eastAsia="ru-RU"/>
        </w:rPr>
      </w:pPr>
      <w:r w:rsidRPr="00D557D6">
        <w:rPr>
          <w:lang w:eastAsia="ru-RU"/>
        </w:rPr>
        <w:t>- образование зоны избыточного давления воздушной ударной волны;</w:t>
      </w:r>
    </w:p>
    <w:p w:rsidR="00D557D6" w:rsidRPr="00D557D6" w:rsidRDefault="00D557D6" w:rsidP="00330D03">
      <w:pPr>
        <w:suppressAutoHyphens w:val="0"/>
        <w:spacing w:line="240" w:lineRule="auto"/>
        <w:ind w:firstLine="709"/>
        <w:jc w:val="both"/>
        <w:rPr>
          <w:lang w:eastAsia="ru-RU"/>
        </w:rPr>
      </w:pPr>
      <w:r w:rsidRPr="00D557D6">
        <w:rPr>
          <w:lang w:eastAsia="ru-RU"/>
        </w:rPr>
        <w:t>- образование зоны опасных тепловых нагрузок при горении ГСМ, СУГ на площадке разлива.</w:t>
      </w:r>
    </w:p>
    <w:p w:rsidR="00D557D6" w:rsidRPr="00D557D6" w:rsidRDefault="00D557D6" w:rsidP="00330D03">
      <w:pPr>
        <w:shd w:val="clear" w:color="auto" w:fill="FFFFFF"/>
        <w:suppressAutoHyphens w:val="0"/>
        <w:autoSpaceDN w:val="0"/>
        <w:adjustRightInd w:val="0"/>
        <w:spacing w:line="240" w:lineRule="auto"/>
        <w:ind w:firstLine="709"/>
        <w:jc w:val="both"/>
        <w:rPr>
          <w:lang w:eastAsia="ru-RU"/>
        </w:rPr>
      </w:pPr>
      <w:r w:rsidRPr="00D557D6">
        <w:rPr>
          <w:lang w:eastAsia="ru-RU"/>
        </w:rPr>
        <w:t xml:space="preserve">Если при разливе (выбросе, взрыве) опасных веществ в результате аварии транспортного средства произошло образование зон химического заражения, зон разрушения и пожаров в населенных пунктах: прогнозирование масштабов зон заражения выполняется в соответствии с «Методикой прогнозирования масштабов заражения ядовитыми сильнодействующими веществами при авариях (разрушениях) на химически опасных объектах и транспорте» (РД 52.04.253-90, утвержденной Начальником ГО СССР и Председателем </w:t>
      </w:r>
      <w:proofErr w:type="spellStart"/>
      <w:r w:rsidRPr="00D557D6">
        <w:rPr>
          <w:lang w:eastAsia="ru-RU"/>
        </w:rPr>
        <w:t>Госкомгидромета</w:t>
      </w:r>
      <w:proofErr w:type="spellEnd"/>
      <w:r w:rsidRPr="00D557D6">
        <w:rPr>
          <w:lang w:eastAsia="ru-RU"/>
        </w:rPr>
        <w:t xml:space="preserve"> СССР 23.03.90 г.)</w:t>
      </w:r>
    </w:p>
    <w:p w:rsidR="00330D03" w:rsidRDefault="00330D03" w:rsidP="00D557D6">
      <w:pPr>
        <w:suppressAutoHyphens w:val="0"/>
        <w:spacing w:line="240" w:lineRule="auto"/>
        <w:ind w:firstLine="709"/>
        <w:jc w:val="center"/>
        <w:rPr>
          <w:b/>
          <w:bCs/>
          <w:sz w:val="28"/>
          <w:szCs w:val="22"/>
          <w:lang w:eastAsia="ru-RU"/>
        </w:rPr>
      </w:pPr>
    </w:p>
    <w:p w:rsidR="00D557D6" w:rsidRPr="00D557D6" w:rsidRDefault="00D557D6" w:rsidP="00330D03">
      <w:pPr>
        <w:suppressAutoHyphens w:val="0"/>
        <w:spacing w:line="240" w:lineRule="auto"/>
        <w:jc w:val="center"/>
        <w:rPr>
          <w:b/>
          <w:bCs/>
          <w:sz w:val="28"/>
          <w:szCs w:val="22"/>
          <w:lang w:eastAsia="ru-RU"/>
        </w:rPr>
      </w:pPr>
      <w:r w:rsidRPr="00D557D6">
        <w:rPr>
          <w:b/>
          <w:bCs/>
          <w:sz w:val="28"/>
          <w:szCs w:val="22"/>
          <w:lang w:eastAsia="ru-RU"/>
        </w:rPr>
        <w:t>Показатели риска техногенных чрезвычайных ситуаций (при наиболее опасном сценарии развития чрезвычайных ситуаций при наиболее вероятном сценарии развития чрезвычайных ситуаций) в соответствии с паспортом безопасности Новгородского муниципального района</w:t>
      </w:r>
    </w:p>
    <w:p w:rsidR="00330D03" w:rsidRDefault="00330D03" w:rsidP="00D557D6">
      <w:pPr>
        <w:suppressAutoHyphens w:val="0"/>
        <w:spacing w:line="240" w:lineRule="auto"/>
        <w:ind w:firstLine="709"/>
        <w:jc w:val="right"/>
        <w:rPr>
          <w:lang w:eastAsia="ru-RU"/>
        </w:rPr>
      </w:pPr>
    </w:p>
    <w:p w:rsidR="00330D03" w:rsidRDefault="00330D03" w:rsidP="00D557D6">
      <w:pPr>
        <w:suppressAutoHyphens w:val="0"/>
        <w:spacing w:line="240" w:lineRule="auto"/>
        <w:ind w:firstLine="709"/>
        <w:jc w:val="right"/>
        <w:rPr>
          <w:lang w:eastAsia="ru-RU"/>
        </w:rPr>
      </w:pPr>
    </w:p>
    <w:p w:rsidR="00330D03" w:rsidRDefault="00330D03" w:rsidP="00D557D6">
      <w:pPr>
        <w:suppressAutoHyphens w:val="0"/>
        <w:spacing w:line="240" w:lineRule="auto"/>
        <w:ind w:firstLine="709"/>
        <w:jc w:val="right"/>
        <w:rPr>
          <w:lang w:eastAsia="ru-RU"/>
        </w:rPr>
      </w:pPr>
    </w:p>
    <w:p w:rsidR="00D557D6" w:rsidRPr="00D557D6" w:rsidRDefault="00D557D6" w:rsidP="00D557D6">
      <w:pPr>
        <w:suppressAutoHyphens w:val="0"/>
        <w:spacing w:line="240" w:lineRule="auto"/>
        <w:ind w:firstLine="709"/>
        <w:jc w:val="right"/>
        <w:rPr>
          <w:lang w:eastAsia="ru-RU"/>
        </w:rPr>
      </w:pPr>
      <w:r w:rsidRPr="00D557D6">
        <w:rPr>
          <w:lang w:eastAsia="ru-RU"/>
        </w:rPr>
        <w:lastRenderedPageBreak/>
        <w:t>Таблица 5.1</w:t>
      </w:r>
      <w:r w:rsidR="00375F06">
        <w:rPr>
          <w:lang w:eastAsia="ru-RU"/>
        </w:rPr>
        <w:t>.</w:t>
      </w:r>
    </w:p>
    <w:tbl>
      <w:tblPr>
        <w:tblOverlap w:val="never"/>
        <w:tblW w:w="9356" w:type="dxa"/>
        <w:tblInd w:w="-5" w:type="dxa"/>
        <w:tblLayout w:type="fixed"/>
        <w:tblCellMar>
          <w:left w:w="10" w:type="dxa"/>
          <w:right w:w="10" w:type="dxa"/>
        </w:tblCellMar>
        <w:tblLook w:val="04A0" w:firstRow="1" w:lastRow="0" w:firstColumn="1" w:lastColumn="0" w:noHBand="0" w:noVBand="1"/>
      </w:tblPr>
      <w:tblGrid>
        <w:gridCol w:w="993"/>
        <w:gridCol w:w="992"/>
        <w:gridCol w:w="1417"/>
        <w:gridCol w:w="993"/>
        <w:gridCol w:w="850"/>
        <w:gridCol w:w="851"/>
        <w:gridCol w:w="1275"/>
        <w:gridCol w:w="567"/>
        <w:gridCol w:w="567"/>
        <w:gridCol w:w="851"/>
      </w:tblGrid>
      <w:tr w:rsidR="00D557D6" w:rsidRPr="00D557D6" w:rsidTr="00375F06">
        <w:trPr>
          <w:trHeight w:hRule="exact" w:val="445"/>
        </w:trPr>
        <w:tc>
          <w:tcPr>
            <w:tcW w:w="993" w:type="dxa"/>
            <w:vMerge w:val="restart"/>
            <w:tcBorders>
              <w:top w:val="single" w:sz="4" w:space="0" w:color="auto"/>
              <w:left w:val="single" w:sz="4" w:space="0" w:color="auto"/>
            </w:tcBorders>
            <w:shd w:val="clear" w:color="auto" w:fill="FFFFFF"/>
            <w:textDirection w:val="btLr"/>
          </w:tcPr>
          <w:p w:rsidR="00D557D6" w:rsidRPr="00D557D6" w:rsidRDefault="00D557D6" w:rsidP="00375F06">
            <w:pPr>
              <w:widowControl w:val="0"/>
              <w:suppressAutoHyphens w:val="0"/>
              <w:spacing w:line="240" w:lineRule="auto"/>
              <w:ind w:left="113" w:right="113"/>
              <w:jc w:val="center"/>
              <w:rPr>
                <w:rFonts w:eastAsia="Arial"/>
                <w:sz w:val="20"/>
                <w:szCs w:val="20"/>
                <w:lang w:eastAsia="ru-RU"/>
              </w:rPr>
            </w:pPr>
            <w:r w:rsidRPr="00D557D6">
              <w:rPr>
                <w:rFonts w:eastAsia="Arial"/>
                <w:color w:val="000000"/>
                <w:sz w:val="20"/>
                <w:szCs w:val="20"/>
                <w:lang w:eastAsia="ru-RU"/>
              </w:rPr>
              <w:t>Виды возможных техногенных чрезвычайных ситуаций</w:t>
            </w:r>
          </w:p>
        </w:tc>
        <w:tc>
          <w:tcPr>
            <w:tcW w:w="992" w:type="dxa"/>
            <w:vMerge w:val="restart"/>
            <w:tcBorders>
              <w:top w:val="single" w:sz="4" w:space="0" w:color="auto"/>
              <w:left w:val="single" w:sz="4" w:space="0" w:color="auto"/>
            </w:tcBorders>
            <w:shd w:val="clear" w:color="auto" w:fill="FFFFFF"/>
            <w:textDirection w:val="btLr"/>
          </w:tcPr>
          <w:p w:rsidR="00D557D6" w:rsidRPr="00D557D6" w:rsidRDefault="00D557D6" w:rsidP="00375F06">
            <w:pPr>
              <w:widowControl w:val="0"/>
              <w:suppressAutoHyphens w:val="0"/>
              <w:spacing w:line="240" w:lineRule="auto"/>
              <w:ind w:left="113" w:right="113"/>
              <w:jc w:val="center"/>
              <w:rPr>
                <w:rFonts w:eastAsia="Arial"/>
                <w:sz w:val="20"/>
                <w:szCs w:val="20"/>
                <w:lang w:eastAsia="ru-RU"/>
              </w:rPr>
            </w:pPr>
            <w:r w:rsidRPr="00D557D6">
              <w:rPr>
                <w:rFonts w:eastAsia="Arial"/>
                <w:color w:val="000000"/>
                <w:sz w:val="20"/>
                <w:szCs w:val="20"/>
                <w:lang w:eastAsia="ru-RU"/>
              </w:rPr>
              <w:t>Место расположение и наименование объектов</w:t>
            </w:r>
          </w:p>
        </w:tc>
        <w:tc>
          <w:tcPr>
            <w:tcW w:w="1417" w:type="dxa"/>
            <w:vMerge w:val="restart"/>
            <w:tcBorders>
              <w:top w:val="single" w:sz="4" w:space="0" w:color="auto"/>
              <w:left w:val="single" w:sz="4" w:space="0" w:color="auto"/>
            </w:tcBorders>
            <w:shd w:val="clear" w:color="auto" w:fill="FFFFFF"/>
            <w:textDirection w:val="btLr"/>
          </w:tcPr>
          <w:p w:rsidR="00D557D6" w:rsidRPr="00D557D6" w:rsidRDefault="00D557D6" w:rsidP="00375F06">
            <w:pPr>
              <w:widowControl w:val="0"/>
              <w:suppressAutoHyphens w:val="0"/>
              <w:spacing w:line="240" w:lineRule="auto"/>
              <w:ind w:left="113" w:right="113"/>
              <w:jc w:val="center"/>
              <w:rPr>
                <w:rFonts w:eastAsia="Arial"/>
                <w:sz w:val="20"/>
                <w:szCs w:val="20"/>
                <w:lang w:eastAsia="ru-RU"/>
              </w:rPr>
            </w:pPr>
            <w:r w:rsidRPr="00D557D6">
              <w:rPr>
                <w:rFonts w:eastAsia="Arial"/>
                <w:color w:val="000000"/>
                <w:sz w:val="20"/>
                <w:szCs w:val="20"/>
                <w:lang w:eastAsia="ru-RU"/>
              </w:rPr>
              <w:t>Вид и возможное количеств</w:t>
            </w:r>
            <w:r w:rsidR="00375F06">
              <w:rPr>
                <w:rFonts w:eastAsia="Arial"/>
                <w:color w:val="000000"/>
                <w:sz w:val="20"/>
                <w:szCs w:val="20"/>
                <w:lang w:eastAsia="ru-RU"/>
              </w:rPr>
              <w:t>о опасного вещества, участвующе</w:t>
            </w:r>
            <w:r w:rsidRPr="00D557D6">
              <w:rPr>
                <w:rFonts w:eastAsia="Arial"/>
                <w:color w:val="000000"/>
                <w:sz w:val="20"/>
                <w:szCs w:val="20"/>
                <w:lang w:eastAsia="ru-RU"/>
              </w:rPr>
              <w:t xml:space="preserve">го в реализации </w:t>
            </w:r>
            <w:proofErr w:type="spellStart"/>
            <w:r w:rsidRPr="00D557D6">
              <w:rPr>
                <w:rFonts w:eastAsia="Arial"/>
                <w:color w:val="000000"/>
                <w:sz w:val="20"/>
                <w:szCs w:val="20"/>
                <w:lang w:eastAsia="ru-RU"/>
              </w:rPr>
              <w:t>чрезвычайн</w:t>
            </w:r>
            <w:proofErr w:type="spellEnd"/>
            <w:r w:rsidRPr="00D557D6">
              <w:rPr>
                <w:rFonts w:eastAsia="Arial"/>
                <w:color w:val="000000"/>
                <w:sz w:val="20"/>
                <w:szCs w:val="20"/>
                <w:lang w:eastAsia="ru-RU"/>
              </w:rPr>
              <w:t xml:space="preserve"> </w:t>
            </w:r>
            <w:proofErr w:type="spellStart"/>
            <w:r w:rsidRPr="00D557D6">
              <w:rPr>
                <w:rFonts w:eastAsia="Arial"/>
                <w:color w:val="000000"/>
                <w:sz w:val="20"/>
                <w:szCs w:val="20"/>
                <w:lang w:eastAsia="ru-RU"/>
              </w:rPr>
              <w:t>ых</w:t>
            </w:r>
            <w:proofErr w:type="spellEnd"/>
            <w:r w:rsidRPr="00D557D6">
              <w:rPr>
                <w:rFonts w:eastAsia="Arial"/>
                <w:color w:val="000000"/>
                <w:sz w:val="20"/>
                <w:szCs w:val="20"/>
                <w:lang w:eastAsia="ru-RU"/>
              </w:rPr>
              <w:t xml:space="preserve"> ситуаций (тонн)</w:t>
            </w:r>
          </w:p>
        </w:tc>
        <w:tc>
          <w:tcPr>
            <w:tcW w:w="993" w:type="dxa"/>
            <w:vMerge w:val="restart"/>
            <w:tcBorders>
              <w:top w:val="single" w:sz="4" w:space="0" w:color="auto"/>
              <w:left w:val="single" w:sz="4" w:space="0" w:color="auto"/>
            </w:tcBorders>
            <w:shd w:val="clear" w:color="auto" w:fill="FFFFFF"/>
            <w:textDirection w:val="btLr"/>
          </w:tcPr>
          <w:p w:rsidR="00D557D6" w:rsidRPr="00D557D6" w:rsidRDefault="00D557D6" w:rsidP="00375F06">
            <w:pPr>
              <w:widowControl w:val="0"/>
              <w:suppressAutoHyphens w:val="0"/>
              <w:spacing w:line="240" w:lineRule="auto"/>
              <w:ind w:left="113" w:right="113"/>
              <w:jc w:val="center"/>
              <w:rPr>
                <w:rFonts w:eastAsia="Arial"/>
                <w:sz w:val="20"/>
                <w:szCs w:val="20"/>
                <w:lang w:eastAsia="ru-RU"/>
              </w:rPr>
            </w:pPr>
            <w:r w:rsidRPr="00D557D6">
              <w:rPr>
                <w:rFonts w:eastAsia="Arial"/>
                <w:color w:val="000000"/>
                <w:sz w:val="20"/>
                <w:szCs w:val="20"/>
                <w:lang w:eastAsia="ru-RU"/>
              </w:rPr>
              <w:t>Возможная частота реализации чрезвычайных ситуаций, год'</w:t>
            </w:r>
            <w:r w:rsidRPr="00D557D6">
              <w:rPr>
                <w:rFonts w:eastAsia="Arial"/>
                <w:color w:val="000000"/>
                <w:sz w:val="20"/>
                <w:szCs w:val="20"/>
                <w:vertAlign w:val="superscript"/>
                <w:lang w:eastAsia="ru-RU"/>
              </w:rPr>
              <w:t>1</w:t>
            </w:r>
          </w:p>
        </w:tc>
        <w:tc>
          <w:tcPr>
            <w:tcW w:w="850" w:type="dxa"/>
            <w:vMerge w:val="restart"/>
            <w:tcBorders>
              <w:top w:val="single" w:sz="4" w:space="0" w:color="auto"/>
              <w:left w:val="single" w:sz="4" w:space="0" w:color="auto"/>
            </w:tcBorders>
            <w:shd w:val="clear" w:color="auto" w:fill="FFFFFF"/>
            <w:textDirection w:val="btLr"/>
          </w:tcPr>
          <w:p w:rsidR="00D557D6" w:rsidRPr="00D557D6" w:rsidRDefault="00D557D6" w:rsidP="00375F06">
            <w:pPr>
              <w:widowControl w:val="0"/>
              <w:suppressAutoHyphens w:val="0"/>
              <w:spacing w:line="240" w:lineRule="auto"/>
              <w:ind w:left="113" w:right="113"/>
              <w:jc w:val="center"/>
              <w:rPr>
                <w:rFonts w:eastAsia="Arial"/>
                <w:sz w:val="20"/>
                <w:szCs w:val="20"/>
                <w:lang w:eastAsia="ru-RU"/>
              </w:rPr>
            </w:pPr>
            <w:r w:rsidRPr="00D557D6">
              <w:rPr>
                <w:rFonts w:eastAsia="Arial"/>
                <w:color w:val="000000"/>
                <w:sz w:val="20"/>
                <w:szCs w:val="20"/>
                <w:lang w:eastAsia="ru-RU"/>
              </w:rPr>
              <w:t xml:space="preserve">Показатель приемлемо </w:t>
            </w:r>
            <w:proofErr w:type="spellStart"/>
            <w:r w:rsidRPr="00D557D6">
              <w:rPr>
                <w:rFonts w:eastAsia="Arial"/>
                <w:color w:val="000000"/>
                <w:sz w:val="20"/>
                <w:szCs w:val="20"/>
                <w:lang w:eastAsia="ru-RU"/>
              </w:rPr>
              <w:t>го</w:t>
            </w:r>
            <w:proofErr w:type="spellEnd"/>
            <w:r w:rsidRPr="00D557D6">
              <w:rPr>
                <w:rFonts w:eastAsia="Arial"/>
                <w:color w:val="000000"/>
                <w:sz w:val="20"/>
                <w:szCs w:val="20"/>
                <w:lang w:eastAsia="ru-RU"/>
              </w:rPr>
              <w:t xml:space="preserve"> риска, год'</w:t>
            </w:r>
            <w:r w:rsidRPr="00D557D6">
              <w:rPr>
                <w:rFonts w:eastAsia="Arial"/>
                <w:color w:val="000000"/>
                <w:sz w:val="20"/>
                <w:szCs w:val="20"/>
                <w:vertAlign w:val="superscript"/>
                <w:lang w:eastAsia="ru-RU"/>
              </w:rPr>
              <w:t>1</w:t>
            </w:r>
          </w:p>
        </w:tc>
        <w:tc>
          <w:tcPr>
            <w:tcW w:w="851" w:type="dxa"/>
            <w:vMerge w:val="restart"/>
            <w:tcBorders>
              <w:top w:val="single" w:sz="4" w:space="0" w:color="auto"/>
              <w:left w:val="single" w:sz="4" w:space="0" w:color="auto"/>
            </w:tcBorders>
            <w:shd w:val="clear" w:color="auto" w:fill="FFFFFF"/>
            <w:textDirection w:val="btLr"/>
          </w:tcPr>
          <w:p w:rsidR="00D557D6" w:rsidRPr="00D557D6" w:rsidRDefault="00D557D6" w:rsidP="00375F06">
            <w:pPr>
              <w:widowControl w:val="0"/>
              <w:suppressAutoHyphens w:val="0"/>
              <w:spacing w:line="240" w:lineRule="auto"/>
              <w:ind w:left="113" w:right="113"/>
              <w:jc w:val="center"/>
              <w:rPr>
                <w:rFonts w:eastAsia="Arial"/>
                <w:sz w:val="20"/>
                <w:szCs w:val="20"/>
                <w:lang w:eastAsia="ru-RU"/>
              </w:rPr>
            </w:pPr>
            <w:r w:rsidRPr="00D557D6">
              <w:rPr>
                <w:rFonts w:eastAsia="Arial"/>
                <w:color w:val="000000"/>
                <w:sz w:val="20"/>
                <w:szCs w:val="20"/>
                <w:lang w:eastAsia="ru-RU"/>
              </w:rPr>
              <w:t xml:space="preserve">Размеры зон вероятной </w:t>
            </w:r>
            <w:proofErr w:type="spellStart"/>
            <w:r w:rsidRPr="00D557D6">
              <w:rPr>
                <w:rFonts w:eastAsia="Arial"/>
                <w:color w:val="000000"/>
                <w:sz w:val="20"/>
                <w:szCs w:val="20"/>
                <w:lang w:eastAsia="ru-RU"/>
              </w:rPr>
              <w:t>чрезвычайн</w:t>
            </w:r>
            <w:proofErr w:type="spellEnd"/>
            <w:r w:rsidRPr="00D557D6">
              <w:rPr>
                <w:rFonts w:eastAsia="Arial"/>
                <w:color w:val="000000"/>
                <w:sz w:val="20"/>
                <w:szCs w:val="20"/>
                <w:lang w:eastAsia="ru-RU"/>
              </w:rPr>
              <w:t xml:space="preserve"> ой ситуации, км</w:t>
            </w:r>
            <w:r w:rsidRPr="00D557D6">
              <w:rPr>
                <w:rFonts w:eastAsia="Arial"/>
                <w:color w:val="000000"/>
                <w:sz w:val="20"/>
                <w:szCs w:val="20"/>
                <w:vertAlign w:val="superscript"/>
                <w:lang w:eastAsia="ru-RU"/>
              </w:rPr>
              <w:t>2</w:t>
            </w:r>
          </w:p>
        </w:tc>
        <w:tc>
          <w:tcPr>
            <w:tcW w:w="1275" w:type="dxa"/>
            <w:vMerge w:val="restart"/>
            <w:tcBorders>
              <w:top w:val="single" w:sz="4" w:space="0" w:color="auto"/>
              <w:left w:val="single" w:sz="4" w:space="0" w:color="auto"/>
            </w:tcBorders>
            <w:shd w:val="clear" w:color="auto" w:fill="FFFFFF"/>
            <w:textDirection w:val="btLr"/>
          </w:tcPr>
          <w:p w:rsidR="00D557D6" w:rsidRPr="00D557D6" w:rsidRDefault="00D557D6" w:rsidP="00375F06">
            <w:pPr>
              <w:widowControl w:val="0"/>
              <w:suppressAutoHyphens w:val="0"/>
              <w:spacing w:line="240" w:lineRule="auto"/>
              <w:ind w:left="113" w:right="113"/>
              <w:jc w:val="center"/>
              <w:rPr>
                <w:rFonts w:eastAsia="Arial"/>
                <w:sz w:val="20"/>
                <w:szCs w:val="20"/>
                <w:lang w:eastAsia="ru-RU"/>
              </w:rPr>
            </w:pPr>
            <w:r w:rsidRPr="00D557D6">
              <w:rPr>
                <w:rFonts w:eastAsia="Arial"/>
                <w:color w:val="000000"/>
                <w:sz w:val="20"/>
                <w:szCs w:val="20"/>
                <w:lang w:eastAsia="ru-RU"/>
              </w:rPr>
              <w:t xml:space="preserve">Численность населения, у которого могут быть нарушены условия </w:t>
            </w:r>
            <w:proofErr w:type="spellStart"/>
            <w:r w:rsidRPr="00D557D6">
              <w:rPr>
                <w:rFonts w:eastAsia="Arial"/>
                <w:color w:val="000000"/>
                <w:sz w:val="20"/>
                <w:szCs w:val="20"/>
                <w:lang w:eastAsia="ru-RU"/>
              </w:rPr>
              <w:t>жизнедеятель</w:t>
            </w:r>
            <w:proofErr w:type="spellEnd"/>
            <w:r w:rsidRPr="00D557D6">
              <w:rPr>
                <w:rFonts w:eastAsia="Arial"/>
                <w:color w:val="000000"/>
                <w:sz w:val="20"/>
                <w:szCs w:val="20"/>
                <w:lang w:eastAsia="ru-RU"/>
              </w:rPr>
              <w:t xml:space="preserve"> </w:t>
            </w:r>
            <w:proofErr w:type="spellStart"/>
            <w:r w:rsidRPr="00D557D6">
              <w:rPr>
                <w:rFonts w:eastAsia="Arial"/>
                <w:color w:val="000000"/>
                <w:sz w:val="20"/>
                <w:szCs w:val="20"/>
                <w:lang w:eastAsia="ru-RU"/>
              </w:rPr>
              <w:t>ности</w:t>
            </w:r>
            <w:proofErr w:type="spellEnd"/>
            <w:r w:rsidRPr="00D557D6">
              <w:rPr>
                <w:rFonts w:eastAsia="Arial"/>
                <w:color w:val="000000"/>
                <w:sz w:val="20"/>
                <w:szCs w:val="20"/>
                <w:lang w:eastAsia="ru-RU"/>
              </w:rPr>
              <w:t>, тыс. чел.</w:t>
            </w:r>
          </w:p>
        </w:tc>
        <w:tc>
          <w:tcPr>
            <w:tcW w:w="1985" w:type="dxa"/>
            <w:gridSpan w:val="3"/>
            <w:tcBorders>
              <w:top w:val="single" w:sz="4" w:space="0" w:color="auto"/>
              <w:left w:val="single" w:sz="4" w:space="0" w:color="auto"/>
              <w:right w:val="single" w:sz="4" w:space="0" w:color="auto"/>
            </w:tcBorders>
            <w:shd w:val="clear" w:color="auto" w:fill="FFFFFF"/>
          </w:tcPr>
          <w:p w:rsidR="00D557D6" w:rsidRPr="00D557D6" w:rsidRDefault="00D557D6" w:rsidP="00375F06">
            <w:pPr>
              <w:widowControl w:val="0"/>
              <w:suppressAutoHyphens w:val="0"/>
              <w:spacing w:line="240" w:lineRule="auto"/>
              <w:jc w:val="center"/>
              <w:rPr>
                <w:rFonts w:eastAsia="Arial"/>
                <w:sz w:val="20"/>
                <w:szCs w:val="20"/>
                <w:lang w:eastAsia="ru-RU"/>
              </w:rPr>
            </w:pPr>
            <w:r w:rsidRPr="00D557D6">
              <w:rPr>
                <w:rFonts w:eastAsia="Arial"/>
                <w:color w:val="000000"/>
                <w:sz w:val="20"/>
                <w:szCs w:val="20"/>
                <w:lang w:eastAsia="ru-RU"/>
              </w:rPr>
              <w:t>Социально-экономические последствия</w:t>
            </w:r>
          </w:p>
        </w:tc>
      </w:tr>
      <w:tr w:rsidR="00D557D6" w:rsidRPr="00D557D6" w:rsidTr="00375F06">
        <w:trPr>
          <w:cantSplit/>
          <w:trHeight w:hRule="exact" w:val="1899"/>
        </w:trPr>
        <w:tc>
          <w:tcPr>
            <w:tcW w:w="993" w:type="dxa"/>
            <w:vMerge/>
            <w:tcBorders>
              <w:left w:val="single" w:sz="4" w:space="0" w:color="auto"/>
            </w:tcBorders>
            <w:shd w:val="clear" w:color="auto" w:fill="FFFFFF"/>
          </w:tcPr>
          <w:p w:rsidR="00D557D6" w:rsidRPr="00D557D6" w:rsidRDefault="00D557D6" w:rsidP="00375F06">
            <w:pPr>
              <w:suppressAutoHyphens w:val="0"/>
              <w:spacing w:line="240" w:lineRule="auto"/>
              <w:rPr>
                <w:lang w:eastAsia="ru-RU"/>
              </w:rPr>
            </w:pPr>
          </w:p>
        </w:tc>
        <w:tc>
          <w:tcPr>
            <w:tcW w:w="992" w:type="dxa"/>
            <w:vMerge/>
            <w:tcBorders>
              <w:left w:val="single" w:sz="4" w:space="0" w:color="auto"/>
            </w:tcBorders>
            <w:shd w:val="clear" w:color="auto" w:fill="FFFFFF"/>
          </w:tcPr>
          <w:p w:rsidR="00D557D6" w:rsidRPr="00D557D6" w:rsidRDefault="00D557D6" w:rsidP="00375F06">
            <w:pPr>
              <w:suppressAutoHyphens w:val="0"/>
              <w:spacing w:line="240" w:lineRule="auto"/>
              <w:rPr>
                <w:lang w:eastAsia="ru-RU"/>
              </w:rPr>
            </w:pPr>
          </w:p>
        </w:tc>
        <w:tc>
          <w:tcPr>
            <w:tcW w:w="1417" w:type="dxa"/>
            <w:vMerge/>
            <w:tcBorders>
              <w:left w:val="single" w:sz="4" w:space="0" w:color="auto"/>
            </w:tcBorders>
            <w:shd w:val="clear" w:color="auto" w:fill="FFFFFF"/>
            <w:vAlign w:val="bottom"/>
          </w:tcPr>
          <w:p w:rsidR="00D557D6" w:rsidRPr="00D557D6" w:rsidRDefault="00D557D6" w:rsidP="00375F06">
            <w:pPr>
              <w:suppressAutoHyphens w:val="0"/>
              <w:spacing w:line="240" w:lineRule="auto"/>
              <w:rPr>
                <w:lang w:eastAsia="ru-RU"/>
              </w:rPr>
            </w:pPr>
          </w:p>
        </w:tc>
        <w:tc>
          <w:tcPr>
            <w:tcW w:w="993" w:type="dxa"/>
            <w:vMerge/>
            <w:tcBorders>
              <w:left w:val="single" w:sz="4" w:space="0" w:color="auto"/>
            </w:tcBorders>
            <w:shd w:val="clear" w:color="auto" w:fill="FFFFFF"/>
          </w:tcPr>
          <w:p w:rsidR="00D557D6" w:rsidRPr="00D557D6" w:rsidRDefault="00D557D6" w:rsidP="00375F06">
            <w:pPr>
              <w:suppressAutoHyphens w:val="0"/>
              <w:spacing w:line="240" w:lineRule="auto"/>
              <w:rPr>
                <w:lang w:eastAsia="ru-RU"/>
              </w:rPr>
            </w:pPr>
          </w:p>
        </w:tc>
        <w:tc>
          <w:tcPr>
            <w:tcW w:w="850" w:type="dxa"/>
            <w:vMerge/>
            <w:tcBorders>
              <w:left w:val="single" w:sz="4" w:space="0" w:color="auto"/>
            </w:tcBorders>
            <w:shd w:val="clear" w:color="auto" w:fill="FFFFFF"/>
          </w:tcPr>
          <w:p w:rsidR="00D557D6" w:rsidRPr="00D557D6" w:rsidRDefault="00D557D6" w:rsidP="00375F06">
            <w:pPr>
              <w:suppressAutoHyphens w:val="0"/>
              <w:spacing w:line="240" w:lineRule="auto"/>
              <w:rPr>
                <w:lang w:eastAsia="ru-RU"/>
              </w:rPr>
            </w:pPr>
          </w:p>
        </w:tc>
        <w:tc>
          <w:tcPr>
            <w:tcW w:w="851" w:type="dxa"/>
            <w:vMerge/>
            <w:tcBorders>
              <w:left w:val="single" w:sz="4" w:space="0" w:color="auto"/>
            </w:tcBorders>
            <w:shd w:val="clear" w:color="auto" w:fill="FFFFFF"/>
          </w:tcPr>
          <w:p w:rsidR="00D557D6" w:rsidRPr="00D557D6" w:rsidRDefault="00D557D6" w:rsidP="00375F06">
            <w:pPr>
              <w:suppressAutoHyphens w:val="0"/>
              <w:spacing w:line="240" w:lineRule="auto"/>
              <w:rPr>
                <w:lang w:eastAsia="ru-RU"/>
              </w:rPr>
            </w:pPr>
          </w:p>
        </w:tc>
        <w:tc>
          <w:tcPr>
            <w:tcW w:w="1275" w:type="dxa"/>
            <w:vMerge/>
            <w:tcBorders>
              <w:left w:val="single" w:sz="4" w:space="0" w:color="auto"/>
            </w:tcBorders>
            <w:shd w:val="clear" w:color="auto" w:fill="FFFFFF"/>
          </w:tcPr>
          <w:p w:rsidR="00D557D6" w:rsidRPr="00D557D6" w:rsidRDefault="00D557D6" w:rsidP="00375F06">
            <w:pPr>
              <w:suppressAutoHyphens w:val="0"/>
              <w:spacing w:line="240" w:lineRule="auto"/>
              <w:rPr>
                <w:lang w:eastAsia="ru-RU"/>
              </w:rPr>
            </w:pPr>
          </w:p>
        </w:tc>
        <w:tc>
          <w:tcPr>
            <w:tcW w:w="567" w:type="dxa"/>
            <w:tcBorders>
              <w:top w:val="single" w:sz="4" w:space="0" w:color="auto"/>
              <w:left w:val="single" w:sz="4" w:space="0" w:color="auto"/>
            </w:tcBorders>
            <w:shd w:val="clear" w:color="auto" w:fill="FFFFFF"/>
            <w:textDirection w:val="btLr"/>
          </w:tcPr>
          <w:p w:rsidR="00D557D6" w:rsidRPr="00D557D6" w:rsidRDefault="00D557D6" w:rsidP="00375F06">
            <w:pPr>
              <w:widowControl w:val="0"/>
              <w:suppressAutoHyphens w:val="0"/>
              <w:spacing w:line="240" w:lineRule="auto"/>
              <w:ind w:left="113" w:right="113"/>
              <w:jc w:val="center"/>
              <w:rPr>
                <w:rFonts w:eastAsia="Arial"/>
                <w:sz w:val="20"/>
                <w:szCs w:val="20"/>
                <w:lang w:eastAsia="ru-RU"/>
              </w:rPr>
            </w:pPr>
            <w:r w:rsidRPr="00D557D6">
              <w:rPr>
                <w:rFonts w:eastAsia="Arial"/>
                <w:color w:val="000000"/>
                <w:sz w:val="20"/>
                <w:szCs w:val="20"/>
                <w:lang w:eastAsia="ru-RU"/>
              </w:rPr>
              <w:t>Возможное число погибших, чел.</w:t>
            </w:r>
          </w:p>
        </w:tc>
        <w:tc>
          <w:tcPr>
            <w:tcW w:w="567" w:type="dxa"/>
            <w:tcBorders>
              <w:top w:val="single" w:sz="4" w:space="0" w:color="auto"/>
              <w:left w:val="single" w:sz="4" w:space="0" w:color="auto"/>
            </w:tcBorders>
            <w:shd w:val="clear" w:color="auto" w:fill="FFFFFF"/>
            <w:textDirection w:val="btLr"/>
          </w:tcPr>
          <w:p w:rsidR="00D557D6" w:rsidRPr="00D557D6" w:rsidRDefault="00D557D6" w:rsidP="00375F06">
            <w:pPr>
              <w:widowControl w:val="0"/>
              <w:suppressAutoHyphens w:val="0"/>
              <w:spacing w:line="240" w:lineRule="auto"/>
              <w:ind w:left="113" w:right="113"/>
              <w:jc w:val="center"/>
              <w:rPr>
                <w:rFonts w:eastAsia="Arial"/>
                <w:sz w:val="20"/>
                <w:szCs w:val="20"/>
                <w:lang w:eastAsia="ru-RU"/>
              </w:rPr>
            </w:pPr>
            <w:r w:rsidRPr="00D557D6">
              <w:rPr>
                <w:rFonts w:eastAsia="Arial"/>
                <w:color w:val="000000"/>
                <w:sz w:val="20"/>
                <w:szCs w:val="20"/>
                <w:lang w:eastAsia="ru-RU"/>
              </w:rPr>
              <w:t>Возможное число пострадавших, чел.</w:t>
            </w:r>
          </w:p>
        </w:tc>
        <w:tc>
          <w:tcPr>
            <w:tcW w:w="851" w:type="dxa"/>
            <w:tcBorders>
              <w:top w:val="single" w:sz="4" w:space="0" w:color="auto"/>
              <w:left w:val="single" w:sz="4" w:space="0" w:color="auto"/>
              <w:right w:val="single" w:sz="4" w:space="0" w:color="auto"/>
            </w:tcBorders>
            <w:shd w:val="clear" w:color="auto" w:fill="FFFFFF"/>
            <w:textDirection w:val="btLr"/>
          </w:tcPr>
          <w:p w:rsidR="00D557D6" w:rsidRPr="00D557D6" w:rsidRDefault="00D557D6" w:rsidP="00375F06">
            <w:pPr>
              <w:widowControl w:val="0"/>
              <w:suppressAutoHyphens w:val="0"/>
              <w:spacing w:line="240" w:lineRule="auto"/>
              <w:ind w:left="113" w:right="113"/>
              <w:jc w:val="center"/>
              <w:rPr>
                <w:rFonts w:eastAsia="Arial"/>
                <w:sz w:val="20"/>
                <w:szCs w:val="20"/>
                <w:lang w:eastAsia="ru-RU"/>
              </w:rPr>
            </w:pPr>
            <w:r w:rsidRPr="00D557D6">
              <w:rPr>
                <w:rFonts w:eastAsia="Arial"/>
                <w:color w:val="000000"/>
                <w:sz w:val="20"/>
                <w:szCs w:val="20"/>
                <w:lang w:eastAsia="ru-RU"/>
              </w:rPr>
              <w:t xml:space="preserve">Возможны й ущерб, </w:t>
            </w:r>
            <w:proofErr w:type="spellStart"/>
            <w:r w:rsidRPr="00D557D6">
              <w:rPr>
                <w:rFonts w:eastAsia="Arial"/>
                <w:color w:val="000000"/>
                <w:sz w:val="20"/>
                <w:szCs w:val="20"/>
                <w:lang w:eastAsia="ru-RU"/>
              </w:rPr>
              <w:t>руб</w:t>
            </w:r>
            <w:proofErr w:type="spellEnd"/>
            <w:r w:rsidRPr="00D557D6">
              <w:rPr>
                <w:rFonts w:eastAsia="Arial"/>
                <w:color w:val="000000"/>
                <w:sz w:val="20"/>
                <w:szCs w:val="20"/>
                <w:lang w:eastAsia="ru-RU"/>
              </w:rPr>
              <w:t>-</w:t>
            </w:r>
          </w:p>
        </w:tc>
      </w:tr>
      <w:tr w:rsidR="00D557D6" w:rsidRPr="00D557D6" w:rsidTr="00375F06">
        <w:trPr>
          <w:trHeight w:hRule="exact" w:val="514"/>
        </w:trPr>
        <w:tc>
          <w:tcPr>
            <w:tcW w:w="993" w:type="dxa"/>
            <w:vMerge w:val="restart"/>
            <w:tcBorders>
              <w:top w:val="single" w:sz="4" w:space="0" w:color="auto"/>
              <w:left w:val="single" w:sz="4" w:space="0" w:color="auto"/>
            </w:tcBorders>
            <w:shd w:val="clear" w:color="auto" w:fill="FFFFFF"/>
          </w:tcPr>
          <w:p w:rsidR="00D557D6" w:rsidRPr="00D557D6" w:rsidRDefault="00D557D6" w:rsidP="00375F06">
            <w:pPr>
              <w:widowControl w:val="0"/>
              <w:suppressAutoHyphens w:val="0"/>
              <w:spacing w:line="240" w:lineRule="auto"/>
              <w:jc w:val="center"/>
              <w:rPr>
                <w:rFonts w:eastAsia="Arial"/>
                <w:sz w:val="20"/>
                <w:szCs w:val="20"/>
                <w:lang w:eastAsia="ru-RU"/>
              </w:rPr>
            </w:pPr>
            <w:r w:rsidRPr="00D557D6">
              <w:rPr>
                <w:rFonts w:eastAsia="Arial"/>
                <w:color w:val="000000"/>
                <w:sz w:val="20"/>
                <w:szCs w:val="20"/>
                <w:lang w:eastAsia="ru-RU"/>
              </w:rPr>
              <w:t>Чрезвычайные ситуации на транспорте</w:t>
            </w:r>
          </w:p>
        </w:tc>
        <w:tc>
          <w:tcPr>
            <w:tcW w:w="992" w:type="dxa"/>
            <w:vMerge w:val="restart"/>
            <w:tcBorders>
              <w:top w:val="single" w:sz="4" w:space="0" w:color="auto"/>
              <w:left w:val="single" w:sz="4" w:space="0" w:color="auto"/>
            </w:tcBorders>
            <w:shd w:val="clear" w:color="auto" w:fill="FFFFFF"/>
          </w:tcPr>
          <w:p w:rsidR="00D557D6" w:rsidRPr="00D557D6" w:rsidRDefault="00D557D6" w:rsidP="00375F06">
            <w:pPr>
              <w:widowControl w:val="0"/>
              <w:suppressAutoHyphens w:val="0"/>
              <w:spacing w:line="240" w:lineRule="auto"/>
              <w:jc w:val="center"/>
              <w:rPr>
                <w:rFonts w:eastAsia="Arial"/>
                <w:sz w:val="20"/>
                <w:szCs w:val="20"/>
                <w:lang w:eastAsia="ru-RU"/>
              </w:rPr>
            </w:pPr>
            <w:r w:rsidRPr="00D557D6">
              <w:rPr>
                <w:rFonts w:eastAsia="Arial"/>
                <w:color w:val="000000"/>
                <w:sz w:val="20"/>
                <w:szCs w:val="20"/>
                <w:lang w:eastAsia="ru-RU"/>
              </w:rPr>
              <w:t>Участок автодороги</w:t>
            </w:r>
          </w:p>
          <w:p w:rsidR="00D557D6" w:rsidRPr="00D557D6" w:rsidRDefault="00D557D6" w:rsidP="00375F06">
            <w:pPr>
              <w:widowControl w:val="0"/>
              <w:suppressAutoHyphens w:val="0"/>
              <w:spacing w:line="240" w:lineRule="auto"/>
              <w:jc w:val="center"/>
              <w:rPr>
                <w:rFonts w:eastAsia="Arial"/>
                <w:sz w:val="20"/>
                <w:szCs w:val="20"/>
                <w:lang w:eastAsia="ru-RU"/>
              </w:rPr>
            </w:pPr>
          </w:p>
        </w:tc>
        <w:tc>
          <w:tcPr>
            <w:tcW w:w="1417" w:type="dxa"/>
            <w:tcBorders>
              <w:top w:val="single" w:sz="4" w:space="0" w:color="auto"/>
              <w:left w:val="single" w:sz="4" w:space="0" w:color="auto"/>
              <w:bottom w:val="single" w:sz="4" w:space="0" w:color="auto"/>
            </w:tcBorders>
            <w:shd w:val="clear" w:color="auto" w:fill="FFFFFF"/>
          </w:tcPr>
          <w:p w:rsidR="00D557D6" w:rsidRPr="00D557D6" w:rsidRDefault="00D557D6" w:rsidP="00375F06">
            <w:pPr>
              <w:widowControl w:val="0"/>
              <w:suppressAutoHyphens w:val="0"/>
              <w:spacing w:line="240" w:lineRule="auto"/>
              <w:jc w:val="center"/>
              <w:rPr>
                <w:rFonts w:eastAsia="Arial"/>
                <w:sz w:val="20"/>
                <w:szCs w:val="20"/>
                <w:lang w:eastAsia="ru-RU"/>
              </w:rPr>
            </w:pPr>
            <w:r w:rsidRPr="00D557D6">
              <w:rPr>
                <w:rFonts w:eastAsia="Arial"/>
                <w:color w:val="000000"/>
                <w:sz w:val="20"/>
                <w:szCs w:val="20"/>
                <w:lang w:eastAsia="ru-RU"/>
              </w:rPr>
              <w:t>Бензин</w:t>
            </w:r>
          </w:p>
          <w:p w:rsidR="00D557D6" w:rsidRPr="00D557D6" w:rsidRDefault="00D557D6" w:rsidP="00375F06">
            <w:pPr>
              <w:widowControl w:val="0"/>
              <w:suppressAutoHyphens w:val="0"/>
              <w:spacing w:line="240" w:lineRule="auto"/>
              <w:jc w:val="center"/>
              <w:rPr>
                <w:rFonts w:eastAsia="Arial"/>
                <w:sz w:val="20"/>
                <w:szCs w:val="20"/>
                <w:lang w:eastAsia="ru-RU"/>
              </w:rPr>
            </w:pPr>
            <w:r w:rsidRPr="00D557D6">
              <w:rPr>
                <w:rFonts w:eastAsia="Arial"/>
                <w:color w:val="000000"/>
                <w:sz w:val="20"/>
                <w:szCs w:val="20"/>
                <w:lang w:eastAsia="ru-RU"/>
              </w:rPr>
              <w:t>16 м</w:t>
            </w:r>
            <w:r w:rsidRPr="00D557D6">
              <w:rPr>
                <w:rFonts w:eastAsia="Arial"/>
                <w:color w:val="000000"/>
                <w:sz w:val="20"/>
                <w:szCs w:val="20"/>
                <w:vertAlign w:val="superscript"/>
                <w:lang w:eastAsia="ru-RU"/>
              </w:rPr>
              <w:t>3</w:t>
            </w:r>
          </w:p>
        </w:tc>
        <w:tc>
          <w:tcPr>
            <w:tcW w:w="993" w:type="dxa"/>
            <w:tcBorders>
              <w:top w:val="single" w:sz="4" w:space="0" w:color="auto"/>
              <w:left w:val="single" w:sz="4" w:space="0" w:color="auto"/>
              <w:bottom w:val="single" w:sz="4" w:space="0" w:color="auto"/>
            </w:tcBorders>
            <w:shd w:val="clear" w:color="auto" w:fill="FFFFFF"/>
          </w:tcPr>
          <w:p w:rsidR="00D557D6" w:rsidRPr="00D557D6" w:rsidRDefault="00D557D6" w:rsidP="00375F06">
            <w:pPr>
              <w:widowControl w:val="0"/>
              <w:suppressAutoHyphens w:val="0"/>
              <w:spacing w:line="240" w:lineRule="auto"/>
              <w:jc w:val="center"/>
              <w:rPr>
                <w:rFonts w:eastAsia="Arial"/>
                <w:sz w:val="20"/>
                <w:szCs w:val="20"/>
                <w:lang w:eastAsia="ru-RU"/>
              </w:rPr>
            </w:pPr>
            <w:r w:rsidRPr="00D557D6">
              <w:rPr>
                <w:rFonts w:eastAsia="Arial"/>
                <w:color w:val="000000"/>
                <w:sz w:val="20"/>
                <w:szCs w:val="20"/>
                <w:lang w:eastAsia="ru-RU"/>
              </w:rPr>
              <w:t>1,84’10'</w:t>
            </w:r>
            <w:r w:rsidRPr="00D557D6">
              <w:rPr>
                <w:rFonts w:eastAsia="Arial"/>
                <w:color w:val="000000"/>
                <w:sz w:val="20"/>
                <w:szCs w:val="20"/>
                <w:vertAlign w:val="superscript"/>
                <w:lang w:eastAsia="ru-RU"/>
              </w:rPr>
              <w:t>12</w:t>
            </w:r>
            <w:r w:rsidRPr="00D557D6">
              <w:rPr>
                <w:rFonts w:eastAsia="Arial"/>
                <w:color w:val="000000"/>
                <w:sz w:val="20"/>
                <w:szCs w:val="20"/>
                <w:lang w:eastAsia="ru-RU"/>
              </w:rPr>
              <w:t>/ 2,04-10“"</w:t>
            </w:r>
          </w:p>
        </w:tc>
        <w:tc>
          <w:tcPr>
            <w:tcW w:w="850" w:type="dxa"/>
            <w:tcBorders>
              <w:top w:val="single" w:sz="4" w:space="0" w:color="auto"/>
              <w:left w:val="single" w:sz="4" w:space="0" w:color="auto"/>
              <w:bottom w:val="single" w:sz="4" w:space="0" w:color="auto"/>
            </w:tcBorders>
            <w:shd w:val="clear" w:color="auto" w:fill="FFFFFF"/>
          </w:tcPr>
          <w:p w:rsidR="00D557D6" w:rsidRPr="00D557D6" w:rsidRDefault="00D557D6" w:rsidP="00375F06">
            <w:pPr>
              <w:widowControl w:val="0"/>
              <w:suppressAutoHyphens w:val="0"/>
              <w:spacing w:line="240" w:lineRule="auto"/>
              <w:jc w:val="center"/>
              <w:rPr>
                <w:rFonts w:eastAsia="Arial"/>
                <w:sz w:val="20"/>
                <w:szCs w:val="20"/>
                <w:lang w:eastAsia="ru-RU"/>
              </w:rPr>
            </w:pPr>
            <w:r w:rsidRPr="00D557D6">
              <w:rPr>
                <w:rFonts w:eastAsia="Arial"/>
                <w:color w:val="000000"/>
                <w:sz w:val="20"/>
                <w:szCs w:val="20"/>
                <w:lang w:eastAsia="ru-RU"/>
              </w:rPr>
              <w:t>10’710’</w:t>
            </w:r>
            <w:r w:rsidRPr="00D557D6">
              <w:rPr>
                <w:rFonts w:eastAsia="Arial"/>
                <w:color w:val="000000"/>
                <w:sz w:val="20"/>
                <w:szCs w:val="20"/>
                <w:vertAlign w:val="superscript"/>
                <w:lang w:eastAsia="ru-RU"/>
              </w:rPr>
              <w:t>6</w:t>
            </w:r>
          </w:p>
        </w:tc>
        <w:tc>
          <w:tcPr>
            <w:tcW w:w="851" w:type="dxa"/>
            <w:tcBorders>
              <w:top w:val="single" w:sz="4" w:space="0" w:color="auto"/>
              <w:left w:val="single" w:sz="4" w:space="0" w:color="auto"/>
              <w:bottom w:val="single" w:sz="4" w:space="0" w:color="auto"/>
            </w:tcBorders>
            <w:shd w:val="clear" w:color="auto" w:fill="FFFFFF"/>
          </w:tcPr>
          <w:p w:rsidR="00D557D6" w:rsidRPr="00D557D6" w:rsidRDefault="00D557D6" w:rsidP="00375F06">
            <w:pPr>
              <w:widowControl w:val="0"/>
              <w:suppressAutoHyphens w:val="0"/>
              <w:spacing w:line="240" w:lineRule="auto"/>
              <w:jc w:val="center"/>
              <w:rPr>
                <w:rFonts w:eastAsia="Arial"/>
                <w:sz w:val="20"/>
                <w:szCs w:val="20"/>
                <w:lang w:eastAsia="ru-RU"/>
              </w:rPr>
            </w:pPr>
            <w:r w:rsidRPr="00D557D6">
              <w:rPr>
                <w:rFonts w:eastAsia="Arial"/>
                <w:color w:val="000000"/>
                <w:sz w:val="20"/>
                <w:szCs w:val="20"/>
                <w:lang w:eastAsia="ru-RU"/>
              </w:rPr>
              <w:t>0,15/004</w:t>
            </w:r>
          </w:p>
        </w:tc>
        <w:tc>
          <w:tcPr>
            <w:tcW w:w="1275" w:type="dxa"/>
            <w:tcBorders>
              <w:top w:val="single" w:sz="4" w:space="0" w:color="auto"/>
              <w:left w:val="single" w:sz="4" w:space="0" w:color="auto"/>
              <w:bottom w:val="single" w:sz="4" w:space="0" w:color="auto"/>
            </w:tcBorders>
            <w:shd w:val="clear" w:color="auto" w:fill="FFFFFF"/>
          </w:tcPr>
          <w:p w:rsidR="00D557D6" w:rsidRPr="00D557D6" w:rsidRDefault="00D557D6" w:rsidP="00375F06">
            <w:pPr>
              <w:widowControl w:val="0"/>
              <w:suppressAutoHyphens w:val="0"/>
              <w:spacing w:line="240" w:lineRule="auto"/>
              <w:jc w:val="center"/>
              <w:rPr>
                <w:rFonts w:eastAsia="Arial"/>
                <w:sz w:val="20"/>
                <w:szCs w:val="20"/>
                <w:lang w:eastAsia="ru-RU"/>
              </w:rPr>
            </w:pPr>
            <w:r w:rsidRPr="00D557D6">
              <w:rPr>
                <w:rFonts w:eastAsia="Arial"/>
                <w:color w:val="000000"/>
                <w:sz w:val="20"/>
                <w:szCs w:val="20"/>
                <w:lang w:eastAsia="ru-RU"/>
              </w:rPr>
              <w:t>50/0</w:t>
            </w:r>
          </w:p>
        </w:tc>
        <w:tc>
          <w:tcPr>
            <w:tcW w:w="567" w:type="dxa"/>
            <w:tcBorders>
              <w:top w:val="single" w:sz="4" w:space="0" w:color="auto"/>
              <w:left w:val="single" w:sz="4" w:space="0" w:color="auto"/>
              <w:bottom w:val="single" w:sz="4" w:space="0" w:color="auto"/>
            </w:tcBorders>
            <w:shd w:val="clear" w:color="auto" w:fill="FFFFFF"/>
          </w:tcPr>
          <w:p w:rsidR="00D557D6" w:rsidRPr="00D557D6" w:rsidRDefault="00D557D6" w:rsidP="00375F06">
            <w:pPr>
              <w:widowControl w:val="0"/>
              <w:suppressAutoHyphens w:val="0"/>
              <w:spacing w:line="240" w:lineRule="auto"/>
              <w:jc w:val="center"/>
              <w:rPr>
                <w:rFonts w:eastAsia="Arial"/>
                <w:sz w:val="20"/>
                <w:szCs w:val="20"/>
                <w:lang w:eastAsia="ru-RU"/>
              </w:rPr>
            </w:pPr>
            <w:r w:rsidRPr="00D557D6">
              <w:rPr>
                <w:rFonts w:eastAsia="Arial"/>
                <w:color w:val="000000"/>
                <w:sz w:val="20"/>
                <w:szCs w:val="20"/>
                <w:lang w:eastAsia="ru-RU"/>
              </w:rPr>
              <w:t>42/0</w:t>
            </w:r>
          </w:p>
        </w:tc>
        <w:tc>
          <w:tcPr>
            <w:tcW w:w="567" w:type="dxa"/>
            <w:tcBorders>
              <w:top w:val="single" w:sz="4" w:space="0" w:color="auto"/>
              <w:left w:val="single" w:sz="4" w:space="0" w:color="auto"/>
              <w:bottom w:val="single" w:sz="4" w:space="0" w:color="auto"/>
            </w:tcBorders>
            <w:shd w:val="clear" w:color="auto" w:fill="FFFFFF"/>
          </w:tcPr>
          <w:p w:rsidR="00D557D6" w:rsidRPr="00D557D6" w:rsidRDefault="00D557D6" w:rsidP="00375F06">
            <w:pPr>
              <w:widowControl w:val="0"/>
              <w:suppressAutoHyphens w:val="0"/>
              <w:spacing w:line="240" w:lineRule="auto"/>
              <w:jc w:val="center"/>
              <w:rPr>
                <w:rFonts w:eastAsia="Arial"/>
                <w:sz w:val="20"/>
                <w:szCs w:val="20"/>
                <w:lang w:eastAsia="ru-RU"/>
              </w:rPr>
            </w:pPr>
            <w:r w:rsidRPr="00D557D6">
              <w:rPr>
                <w:rFonts w:eastAsia="Arial"/>
                <w:color w:val="000000"/>
                <w:sz w:val="20"/>
                <w:szCs w:val="20"/>
                <w:lang w:eastAsia="ru-RU"/>
              </w:rPr>
              <w:t>9/0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tcPr>
          <w:p w:rsidR="00D557D6" w:rsidRPr="00D557D6" w:rsidRDefault="00D557D6" w:rsidP="00375F06">
            <w:pPr>
              <w:widowControl w:val="0"/>
              <w:suppressAutoHyphens w:val="0"/>
              <w:spacing w:line="240" w:lineRule="auto"/>
              <w:jc w:val="center"/>
              <w:rPr>
                <w:rFonts w:eastAsia="Arial"/>
                <w:sz w:val="20"/>
                <w:szCs w:val="20"/>
                <w:lang w:eastAsia="ru-RU"/>
              </w:rPr>
            </w:pPr>
            <w:r w:rsidRPr="00D557D6">
              <w:rPr>
                <w:rFonts w:eastAsia="Arial"/>
                <w:color w:val="000000"/>
                <w:sz w:val="20"/>
                <w:szCs w:val="20"/>
                <w:lang w:eastAsia="ru-RU"/>
              </w:rPr>
              <w:t>13,7 млн. руб./ 0.5 млн. руб.</w:t>
            </w:r>
          </w:p>
        </w:tc>
      </w:tr>
      <w:tr w:rsidR="00D557D6" w:rsidRPr="00D557D6" w:rsidTr="00375F06">
        <w:trPr>
          <w:trHeight w:hRule="exact" w:val="851"/>
        </w:trPr>
        <w:tc>
          <w:tcPr>
            <w:tcW w:w="993" w:type="dxa"/>
            <w:vMerge/>
            <w:tcBorders>
              <w:left w:val="single" w:sz="4" w:space="0" w:color="auto"/>
              <w:bottom w:val="single" w:sz="4" w:space="0" w:color="auto"/>
            </w:tcBorders>
            <w:shd w:val="clear" w:color="auto" w:fill="FFFFFF"/>
          </w:tcPr>
          <w:p w:rsidR="00D557D6" w:rsidRPr="00D557D6" w:rsidRDefault="00D557D6" w:rsidP="00375F06">
            <w:pPr>
              <w:widowControl w:val="0"/>
              <w:suppressAutoHyphens w:val="0"/>
              <w:spacing w:line="240" w:lineRule="auto"/>
              <w:jc w:val="center"/>
              <w:rPr>
                <w:rFonts w:eastAsia="Arial"/>
                <w:sz w:val="20"/>
                <w:szCs w:val="20"/>
                <w:lang w:eastAsia="ru-RU"/>
              </w:rPr>
            </w:pPr>
          </w:p>
        </w:tc>
        <w:tc>
          <w:tcPr>
            <w:tcW w:w="992" w:type="dxa"/>
            <w:vMerge/>
            <w:tcBorders>
              <w:left w:val="single" w:sz="4" w:space="0" w:color="auto"/>
              <w:bottom w:val="single" w:sz="4" w:space="0" w:color="auto"/>
            </w:tcBorders>
            <w:shd w:val="clear" w:color="auto" w:fill="FFFFFF"/>
          </w:tcPr>
          <w:p w:rsidR="00D557D6" w:rsidRPr="00D557D6" w:rsidRDefault="00D557D6" w:rsidP="00375F06">
            <w:pPr>
              <w:widowControl w:val="0"/>
              <w:suppressAutoHyphens w:val="0"/>
              <w:spacing w:line="240" w:lineRule="auto"/>
              <w:jc w:val="center"/>
              <w:rPr>
                <w:rFonts w:eastAsia="Arial"/>
                <w:sz w:val="20"/>
                <w:szCs w:val="20"/>
                <w:lang w:eastAsia="ru-RU"/>
              </w:rPr>
            </w:pPr>
          </w:p>
        </w:tc>
        <w:tc>
          <w:tcPr>
            <w:tcW w:w="1417" w:type="dxa"/>
            <w:tcBorders>
              <w:top w:val="single" w:sz="4" w:space="0" w:color="auto"/>
              <w:left w:val="single" w:sz="4" w:space="0" w:color="auto"/>
              <w:bottom w:val="single" w:sz="4" w:space="0" w:color="auto"/>
            </w:tcBorders>
            <w:shd w:val="clear" w:color="auto" w:fill="FFFFFF"/>
          </w:tcPr>
          <w:p w:rsidR="00D557D6" w:rsidRPr="00D557D6" w:rsidRDefault="00D557D6" w:rsidP="00375F06">
            <w:pPr>
              <w:widowControl w:val="0"/>
              <w:suppressAutoHyphens w:val="0"/>
              <w:spacing w:line="240" w:lineRule="auto"/>
              <w:jc w:val="center"/>
              <w:rPr>
                <w:rFonts w:eastAsia="Arial"/>
                <w:sz w:val="20"/>
                <w:szCs w:val="20"/>
                <w:lang w:eastAsia="ru-RU"/>
              </w:rPr>
            </w:pPr>
            <w:r w:rsidRPr="00D557D6">
              <w:rPr>
                <w:rFonts w:eastAsia="Arial"/>
                <w:color w:val="000000"/>
                <w:sz w:val="20"/>
                <w:szCs w:val="20"/>
                <w:lang w:eastAsia="ru-RU"/>
              </w:rPr>
              <w:t>СУГ</w:t>
            </w:r>
          </w:p>
          <w:p w:rsidR="00D557D6" w:rsidRPr="00D557D6" w:rsidRDefault="00D557D6" w:rsidP="00375F06">
            <w:pPr>
              <w:widowControl w:val="0"/>
              <w:suppressAutoHyphens w:val="0"/>
              <w:spacing w:line="240" w:lineRule="auto"/>
              <w:jc w:val="center"/>
              <w:rPr>
                <w:rFonts w:eastAsia="Arial"/>
                <w:sz w:val="20"/>
                <w:szCs w:val="20"/>
                <w:lang w:eastAsia="ru-RU"/>
              </w:rPr>
            </w:pPr>
            <w:r w:rsidRPr="00D557D6">
              <w:rPr>
                <w:rFonts w:eastAsia="Arial"/>
                <w:color w:val="000000"/>
                <w:sz w:val="20"/>
                <w:szCs w:val="20"/>
                <w:lang w:eastAsia="ru-RU"/>
              </w:rPr>
              <w:t>16 м</w:t>
            </w:r>
            <w:r w:rsidRPr="00D557D6">
              <w:rPr>
                <w:rFonts w:eastAsia="Arial"/>
                <w:color w:val="000000"/>
                <w:sz w:val="20"/>
                <w:szCs w:val="20"/>
                <w:vertAlign w:val="superscript"/>
                <w:lang w:eastAsia="ru-RU"/>
              </w:rPr>
              <w:t>3</w:t>
            </w:r>
          </w:p>
        </w:tc>
        <w:tc>
          <w:tcPr>
            <w:tcW w:w="993" w:type="dxa"/>
            <w:tcBorders>
              <w:top w:val="single" w:sz="4" w:space="0" w:color="auto"/>
              <w:left w:val="single" w:sz="4" w:space="0" w:color="auto"/>
              <w:bottom w:val="single" w:sz="4" w:space="0" w:color="auto"/>
            </w:tcBorders>
            <w:shd w:val="clear" w:color="auto" w:fill="FFFFFF"/>
          </w:tcPr>
          <w:p w:rsidR="00D557D6" w:rsidRPr="00D557D6" w:rsidRDefault="00D557D6" w:rsidP="00375F06">
            <w:pPr>
              <w:widowControl w:val="0"/>
              <w:suppressAutoHyphens w:val="0"/>
              <w:spacing w:line="240" w:lineRule="auto"/>
              <w:jc w:val="center"/>
              <w:rPr>
                <w:rFonts w:eastAsia="Arial"/>
                <w:sz w:val="20"/>
                <w:szCs w:val="20"/>
                <w:lang w:eastAsia="ru-RU"/>
              </w:rPr>
            </w:pPr>
            <w:r w:rsidRPr="00D557D6">
              <w:rPr>
                <w:rFonts w:eastAsia="Arial"/>
                <w:color w:val="000000"/>
                <w:sz w:val="20"/>
                <w:szCs w:val="20"/>
                <w:lang w:eastAsia="ru-RU"/>
              </w:rPr>
              <w:t>1,01-10“</w:t>
            </w:r>
            <w:r w:rsidRPr="00D557D6">
              <w:rPr>
                <w:rFonts w:eastAsia="Arial"/>
                <w:color w:val="000000"/>
                <w:sz w:val="20"/>
                <w:szCs w:val="20"/>
                <w:vertAlign w:val="superscript"/>
                <w:lang w:eastAsia="ru-RU"/>
              </w:rPr>
              <w:t>6</w:t>
            </w:r>
            <w:r w:rsidRPr="00D557D6">
              <w:rPr>
                <w:rFonts w:eastAsia="Arial"/>
                <w:color w:val="000000"/>
                <w:sz w:val="20"/>
                <w:szCs w:val="20"/>
                <w:lang w:eastAsia="ru-RU"/>
              </w:rPr>
              <w:t>/ 5,9810’</w:t>
            </w:r>
            <w:r w:rsidRPr="00D557D6">
              <w:rPr>
                <w:rFonts w:eastAsia="Arial"/>
                <w:color w:val="000000"/>
                <w:sz w:val="20"/>
                <w:szCs w:val="20"/>
                <w:vertAlign w:val="superscript"/>
                <w:lang w:eastAsia="ru-RU"/>
              </w:rPr>
              <w:t>5</w:t>
            </w:r>
          </w:p>
        </w:tc>
        <w:tc>
          <w:tcPr>
            <w:tcW w:w="850" w:type="dxa"/>
            <w:tcBorders>
              <w:top w:val="single" w:sz="4" w:space="0" w:color="auto"/>
              <w:left w:val="single" w:sz="4" w:space="0" w:color="auto"/>
              <w:bottom w:val="single" w:sz="4" w:space="0" w:color="auto"/>
            </w:tcBorders>
            <w:shd w:val="clear" w:color="auto" w:fill="FFFFFF"/>
          </w:tcPr>
          <w:p w:rsidR="00D557D6" w:rsidRPr="00D557D6" w:rsidRDefault="00D557D6" w:rsidP="00375F06">
            <w:pPr>
              <w:widowControl w:val="0"/>
              <w:suppressAutoHyphens w:val="0"/>
              <w:spacing w:line="240" w:lineRule="auto"/>
              <w:jc w:val="center"/>
              <w:rPr>
                <w:rFonts w:eastAsia="Arial"/>
                <w:sz w:val="20"/>
                <w:szCs w:val="20"/>
                <w:lang w:eastAsia="ru-RU"/>
              </w:rPr>
            </w:pPr>
            <w:r w:rsidRPr="00D557D6">
              <w:rPr>
                <w:rFonts w:eastAsia="Arial"/>
                <w:color w:val="000000"/>
                <w:sz w:val="20"/>
                <w:szCs w:val="20"/>
                <w:lang w:eastAsia="ru-RU"/>
              </w:rPr>
              <w:t>10’710’</w:t>
            </w:r>
            <w:r w:rsidRPr="00D557D6">
              <w:rPr>
                <w:rFonts w:eastAsia="Arial"/>
                <w:color w:val="000000"/>
                <w:sz w:val="20"/>
                <w:szCs w:val="20"/>
                <w:vertAlign w:val="superscript"/>
                <w:lang w:eastAsia="ru-RU"/>
              </w:rPr>
              <w:t>6</w:t>
            </w:r>
          </w:p>
        </w:tc>
        <w:tc>
          <w:tcPr>
            <w:tcW w:w="851" w:type="dxa"/>
            <w:tcBorders>
              <w:top w:val="single" w:sz="4" w:space="0" w:color="auto"/>
              <w:left w:val="single" w:sz="4" w:space="0" w:color="auto"/>
              <w:bottom w:val="single" w:sz="4" w:space="0" w:color="auto"/>
            </w:tcBorders>
            <w:shd w:val="clear" w:color="auto" w:fill="FFFFFF"/>
          </w:tcPr>
          <w:p w:rsidR="00D557D6" w:rsidRPr="00D557D6" w:rsidRDefault="00D557D6" w:rsidP="00375F06">
            <w:pPr>
              <w:widowControl w:val="0"/>
              <w:suppressAutoHyphens w:val="0"/>
              <w:spacing w:line="240" w:lineRule="auto"/>
              <w:jc w:val="center"/>
              <w:rPr>
                <w:rFonts w:eastAsia="Arial"/>
                <w:sz w:val="20"/>
                <w:szCs w:val="20"/>
                <w:lang w:eastAsia="ru-RU"/>
              </w:rPr>
            </w:pPr>
            <w:r w:rsidRPr="00D557D6">
              <w:rPr>
                <w:rFonts w:eastAsia="Arial"/>
                <w:color w:val="000000"/>
                <w:sz w:val="20"/>
                <w:szCs w:val="20"/>
                <w:lang w:eastAsia="ru-RU"/>
              </w:rPr>
              <w:t>0,13/0,11</w:t>
            </w:r>
          </w:p>
        </w:tc>
        <w:tc>
          <w:tcPr>
            <w:tcW w:w="1275" w:type="dxa"/>
            <w:tcBorders>
              <w:top w:val="single" w:sz="4" w:space="0" w:color="auto"/>
              <w:left w:val="single" w:sz="4" w:space="0" w:color="auto"/>
              <w:bottom w:val="single" w:sz="4" w:space="0" w:color="auto"/>
            </w:tcBorders>
            <w:shd w:val="clear" w:color="auto" w:fill="FFFFFF"/>
          </w:tcPr>
          <w:p w:rsidR="00D557D6" w:rsidRPr="00D557D6" w:rsidRDefault="00D557D6" w:rsidP="00375F06">
            <w:pPr>
              <w:widowControl w:val="0"/>
              <w:suppressAutoHyphens w:val="0"/>
              <w:spacing w:line="240" w:lineRule="auto"/>
              <w:jc w:val="center"/>
              <w:rPr>
                <w:rFonts w:eastAsia="Arial"/>
                <w:sz w:val="20"/>
                <w:szCs w:val="20"/>
                <w:lang w:eastAsia="ru-RU"/>
              </w:rPr>
            </w:pPr>
            <w:r w:rsidRPr="00D557D6">
              <w:rPr>
                <w:rFonts w:eastAsia="Arial"/>
                <w:color w:val="000000"/>
                <w:sz w:val="20"/>
                <w:szCs w:val="20"/>
                <w:lang w:eastAsia="ru-RU"/>
              </w:rPr>
              <w:t>80/45</w:t>
            </w:r>
          </w:p>
        </w:tc>
        <w:tc>
          <w:tcPr>
            <w:tcW w:w="567" w:type="dxa"/>
            <w:tcBorders>
              <w:top w:val="single" w:sz="4" w:space="0" w:color="auto"/>
              <w:left w:val="single" w:sz="4" w:space="0" w:color="auto"/>
              <w:bottom w:val="single" w:sz="4" w:space="0" w:color="auto"/>
            </w:tcBorders>
            <w:shd w:val="clear" w:color="auto" w:fill="FFFFFF"/>
          </w:tcPr>
          <w:p w:rsidR="00D557D6" w:rsidRPr="00D557D6" w:rsidRDefault="00D557D6" w:rsidP="00375F06">
            <w:pPr>
              <w:widowControl w:val="0"/>
              <w:suppressAutoHyphens w:val="0"/>
              <w:spacing w:line="240" w:lineRule="auto"/>
              <w:jc w:val="center"/>
              <w:rPr>
                <w:rFonts w:eastAsia="Arial"/>
                <w:sz w:val="20"/>
                <w:szCs w:val="20"/>
                <w:lang w:eastAsia="ru-RU"/>
              </w:rPr>
            </w:pPr>
            <w:r w:rsidRPr="00D557D6">
              <w:rPr>
                <w:rFonts w:eastAsia="Arial"/>
                <w:color w:val="000000"/>
                <w:sz w:val="20"/>
                <w:szCs w:val="20"/>
                <w:lang w:eastAsia="ru-RU"/>
              </w:rPr>
              <w:t>58/17</w:t>
            </w:r>
          </w:p>
        </w:tc>
        <w:tc>
          <w:tcPr>
            <w:tcW w:w="567" w:type="dxa"/>
            <w:tcBorders>
              <w:top w:val="single" w:sz="4" w:space="0" w:color="auto"/>
              <w:left w:val="single" w:sz="4" w:space="0" w:color="auto"/>
              <w:bottom w:val="single" w:sz="4" w:space="0" w:color="auto"/>
            </w:tcBorders>
            <w:shd w:val="clear" w:color="auto" w:fill="FFFFFF"/>
          </w:tcPr>
          <w:p w:rsidR="00D557D6" w:rsidRPr="00D557D6" w:rsidRDefault="00D557D6" w:rsidP="00375F06">
            <w:pPr>
              <w:widowControl w:val="0"/>
              <w:suppressAutoHyphens w:val="0"/>
              <w:spacing w:line="240" w:lineRule="auto"/>
              <w:jc w:val="center"/>
              <w:rPr>
                <w:rFonts w:eastAsia="Arial"/>
                <w:sz w:val="20"/>
                <w:szCs w:val="20"/>
                <w:lang w:eastAsia="ru-RU"/>
              </w:rPr>
            </w:pPr>
            <w:r w:rsidRPr="00D557D6">
              <w:rPr>
                <w:rFonts w:eastAsia="Arial"/>
                <w:color w:val="000000"/>
                <w:sz w:val="20"/>
                <w:szCs w:val="20"/>
                <w:lang w:eastAsia="ru-RU"/>
              </w:rPr>
              <w:t>25/19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tcPr>
          <w:p w:rsidR="00D557D6" w:rsidRPr="00D557D6" w:rsidRDefault="00D557D6" w:rsidP="00375F06">
            <w:pPr>
              <w:widowControl w:val="0"/>
              <w:suppressAutoHyphens w:val="0"/>
              <w:spacing w:line="240" w:lineRule="auto"/>
              <w:jc w:val="center"/>
              <w:rPr>
                <w:rFonts w:eastAsia="Arial"/>
                <w:sz w:val="20"/>
                <w:szCs w:val="20"/>
                <w:lang w:eastAsia="ru-RU"/>
              </w:rPr>
            </w:pPr>
            <w:r w:rsidRPr="00D557D6">
              <w:rPr>
                <w:rFonts w:eastAsia="Arial"/>
                <w:color w:val="000000"/>
                <w:sz w:val="20"/>
                <w:szCs w:val="20"/>
                <w:lang w:eastAsia="ru-RU"/>
              </w:rPr>
              <w:t>5,8 млн. руб./ 4.2 млн. р.</w:t>
            </w:r>
          </w:p>
        </w:tc>
      </w:tr>
    </w:tbl>
    <w:p w:rsidR="00D557D6" w:rsidRPr="00D557D6" w:rsidRDefault="00D557D6" w:rsidP="00D557D6">
      <w:pPr>
        <w:tabs>
          <w:tab w:val="left" w:pos="247"/>
          <w:tab w:val="left" w:pos="924"/>
        </w:tabs>
        <w:suppressAutoHyphens w:val="0"/>
        <w:spacing w:line="240" w:lineRule="auto"/>
        <w:ind w:firstLine="709"/>
        <w:rPr>
          <w:lang w:eastAsia="ru-RU"/>
        </w:rPr>
      </w:pPr>
    </w:p>
    <w:p w:rsidR="00D557D6" w:rsidRPr="00D557D6" w:rsidRDefault="00D557D6" w:rsidP="00D557D6">
      <w:pPr>
        <w:suppressAutoHyphens w:val="0"/>
        <w:spacing w:line="240" w:lineRule="auto"/>
        <w:ind w:firstLine="709"/>
        <w:jc w:val="both"/>
        <w:rPr>
          <w:b/>
          <w:lang w:eastAsia="ru-RU"/>
        </w:rPr>
      </w:pPr>
      <w:r w:rsidRPr="00D557D6">
        <w:rPr>
          <w:b/>
          <w:lang w:eastAsia="ru-RU"/>
        </w:rPr>
        <w:t>Аварии на объектах жилищно-коммунального хозяйства</w:t>
      </w:r>
    </w:p>
    <w:p w:rsidR="00D557D6" w:rsidRPr="00D557D6" w:rsidRDefault="00D557D6" w:rsidP="00D557D6">
      <w:pPr>
        <w:suppressAutoHyphens w:val="0"/>
        <w:spacing w:line="240" w:lineRule="auto"/>
        <w:ind w:firstLine="709"/>
        <w:jc w:val="both"/>
        <w:rPr>
          <w:b/>
          <w:i/>
          <w:lang w:eastAsia="ru-RU"/>
        </w:rPr>
      </w:pPr>
      <w:r w:rsidRPr="00D557D6">
        <w:rPr>
          <w:b/>
          <w:i/>
          <w:lang w:eastAsia="ru-RU"/>
        </w:rPr>
        <w:t>К основным факторам коммунально-бытового и жилищного характера относятся:</w:t>
      </w:r>
    </w:p>
    <w:p w:rsidR="00D557D6" w:rsidRPr="00D557D6" w:rsidRDefault="00D557D6" w:rsidP="00D557D6">
      <w:pPr>
        <w:numPr>
          <w:ilvl w:val="0"/>
          <w:numId w:val="105"/>
        </w:numPr>
        <w:suppressAutoHyphens w:val="0"/>
        <w:spacing w:line="240" w:lineRule="auto"/>
        <w:ind w:left="0" w:firstLine="709"/>
        <w:contextualSpacing/>
        <w:jc w:val="both"/>
        <w:rPr>
          <w:rFonts w:eastAsia="Calibri"/>
          <w:lang w:val="x-none" w:eastAsia="en-US"/>
        </w:rPr>
      </w:pPr>
      <w:r w:rsidRPr="00D557D6">
        <w:rPr>
          <w:rFonts w:eastAsia="Calibri"/>
          <w:lang w:val="x-none" w:eastAsia="en-US"/>
        </w:rPr>
        <w:t>повышение аварийности на инженерных коммуникациях и источниках энергоснабжения;</w:t>
      </w:r>
    </w:p>
    <w:p w:rsidR="00D557D6" w:rsidRPr="00D557D6" w:rsidRDefault="00D557D6" w:rsidP="00D557D6">
      <w:pPr>
        <w:numPr>
          <w:ilvl w:val="0"/>
          <w:numId w:val="105"/>
        </w:numPr>
        <w:suppressAutoHyphens w:val="0"/>
        <w:spacing w:line="240" w:lineRule="auto"/>
        <w:ind w:left="0" w:firstLine="709"/>
        <w:contextualSpacing/>
        <w:jc w:val="both"/>
        <w:rPr>
          <w:rFonts w:eastAsia="Calibri"/>
          <w:lang w:val="x-none" w:eastAsia="en-US"/>
        </w:rPr>
      </w:pPr>
      <w:r w:rsidRPr="00D557D6">
        <w:rPr>
          <w:rFonts w:eastAsia="Calibri"/>
          <w:lang w:val="x-none" w:eastAsia="en-US"/>
        </w:rPr>
        <w:t xml:space="preserve">возможность воздействия внешних факторов на качество воды, ограниченность водопотребления из закрытых </w:t>
      </w:r>
      <w:proofErr w:type="spellStart"/>
      <w:r w:rsidRPr="00D557D6">
        <w:rPr>
          <w:rFonts w:eastAsia="Calibri"/>
          <w:lang w:val="x-none" w:eastAsia="en-US"/>
        </w:rPr>
        <w:t>водоисточников</w:t>
      </w:r>
      <w:proofErr w:type="spellEnd"/>
      <w:r w:rsidRPr="00D557D6">
        <w:rPr>
          <w:rFonts w:eastAsia="Calibri"/>
          <w:lang w:val="x-none" w:eastAsia="en-US"/>
        </w:rPr>
        <w:t>;</w:t>
      </w:r>
    </w:p>
    <w:p w:rsidR="00D557D6" w:rsidRPr="00D557D6" w:rsidRDefault="00D557D6" w:rsidP="00D557D6">
      <w:pPr>
        <w:numPr>
          <w:ilvl w:val="0"/>
          <w:numId w:val="105"/>
        </w:numPr>
        <w:suppressAutoHyphens w:val="0"/>
        <w:spacing w:line="240" w:lineRule="auto"/>
        <w:ind w:left="0" w:firstLine="709"/>
        <w:contextualSpacing/>
        <w:jc w:val="both"/>
        <w:rPr>
          <w:rFonts w:eastAsia="Calibri"/>
          <w:lang w:val="x-none" w:eastAsia="en-US"/>
        </w:rPr>
      </w:pPr>
      <w:r w:rsidRPr="00D557D6">
        <w:rPr>
          <w:rFonts w:eastAsia="Calibri"/>
          <w:lang w:val="x-none" w:eastAsia="en-US"/>
        </w:rPr>
        <w:t>дефицит источников теплоснабжения в отдельных муниципальных образованиях;</w:t>
      </w:r>
    </w:p>
    <w:p w:rsidR="00D557D6" w:rsidRPr="00D557D6" w:rsidRDefault="00D557D6" w:rsidP="00D557D6">
      <w:pPr>
        <w:numPr>
          <w:ilvl w:val="0"/>
          <w:numId w:val="105"/>
        </w:numPr>
        <w:suppressAutoHyphens w:val="0"/>
        <w:spacing w:line="240" w:lineRule="auto"/>
        <w:ind w:left="0" w:firstLine="709"/>
        <w:contextualSpacing/>
        <w:jc w:val="both"/>
        <w:rPr>
          <w:rFonts w:eastAsia="Calibri"/>
          <w:lang w:val="x-none" w:eastAsia="en-US"/>
        </w:rPr>
      </w:pPr>
      <w:r w:rsidRPr="00D557D6">
        <w:rPr>
          <w:rFonts w:eastAsia="Calibri"/>
          <w:lang w:val="x-none" w:eastAsia="en-US"/>
        </w:rPr>
        <w:t>перегруженность магистральных инженерных сетей канализации или их отсутствие;</w:t>
      </w:r>
    </w:p>
    <w:p w:rsidR="00D557D6" w:rsidRPr="00D557D6" w:rsidRDefault="00D557D6" w:rsidP="00D557D6">
      <w:pPr>
        <w:numPr>
          <w:ilvl w:val="0"/>
          <w:numId w:val="105"/>
        </w:numPr>
        <w:suppressAutoHyphens w:val="0"/>
        <w:spacing w:line="240" w:lineRule="auto"/>
        <w:ind w:left="0" w:firstLine="709"/>
        <w:contextualSpacing/>
        <w:jc w:val="both"/>
        <w:rPr>
          <w:rFonts w:eastAsia="Calibri"/>
          <w:lang w:val="x-none" w:eastAsia="en-US"/>
        </w:rPr>
      </w:pPr>
      <w:r w:rsidRPr="00D557D6">
        <w:rPr>
          <w:rFonts w:eastAsia="Calibri"/>
          <w:lang w:val="x-none" w:eastAsia="en-US"/>
        </w:rPr>
        <w:t>медленное внедрение новых технологий очистки питьевой воды, уборки улиц, утилизации производственных и бытовых отходов, энергосберегающих, малоотходных технологий, в том числе в строительстве, применение материалов, сырья, продуктов, содержащих вещества, разрушающие озоновый слой, чрезвычайно стабильных веществ, требующих специальных технологий утилизации;</w:t>
      </w:r>
    </w:p>
    <w:p w:rsidR="00D557D6" w:rsidRPr="00D557D6" w:rsidRDefault="00D557D6" w:rsidP="00D557D6">
      <w:pPr>
        <w:numPr>
          <w:ilvl w:val="0"/>
          <w:numId w:val="105"/>
        </w:numPr>
        <w:suppressAutoHyphens w:val="0"/>
        <w:spacing w:line="240" w:lineRule="auto"/>
        <w:ind w:left="0" w:firstLine="709"/>
        <w:contextualSpacing/>
        <w:jc w:val="both"/>
        <w:rPr>
          <w:rFonts w:eastAsia="Calibri"/>
          <w:lang w:val="x-none" w:eastAsia="en-US"/>
        </w:rPr>
      </w:pPr>
      <w:r w:rsidRPr="00D557D6">
        <w:rPr>
          <w:rFonts w:eastAsia="Calibri"/>
          <w:lang w:val="x-none" w:eastAsia="en-US"/>
        </w:rPr>
        <w:t>снижение надежности и устойчивости энергоснабжения, связанное с недостаточным объемом замены устаревших инженерных сетей и основного энергетического оборудования;</w:t>
      </w:r>
    </w:p>
    <w:p w:rsidR="00D557D6" w:rsidRPr="00D557D6" w:rsidRDefault="00D557D6" w:rsidP="00D557D6">
      <w:pPr>
        <w:numPr>
          <w:ilvl w:val="0"/>
          <w:numId w:val="105"/>
        </w:numPr>
        <w:suppressAutoHyphens w:val="0"/>
        <w:spacing w:line="240" w:lineRule="auto"/>
        <w:ind w:left="0" w:firstLine="709"/>
        <w:contextualSpacing/>
        <w:jc w:val="both"/>
        <w:rPr>
          <w:rFonts w:eastAsia="Calibri"/>
          <w:lang w:val="x-none" w:eastAsia="en-US"/>
        </w:rPr>
      </w:pPr>
      <w:r w:rsidRPr="00D557D6">
        <w:rPr>
          <w:rFonts w:eastAsia="Calibri"/>
          <w:lang w:val="x-none" w:eastAsia="en-US"/>
        </w:rPr>
        <w:t>снижение уровня коммунально-бытовых услуг для населения (бани, прачечные, химчистки и др.);</w:t>
      </w:r>
    </w:p>
    <w:p w:rsidR="00D557D6" w:rsidRPr="00D557D6" w:rsidRDefault="00D557D6" w:rsidP="00D557D6">
      <w:pPr>
        <w:numPr>
          <w:ilvl w:val="0"/>
          <w:numId w:val="105"/>
        </w:numPr>
        <w:suppressAutoHyphens w:val="0"/>
        <w:spacing w:line="240" w:lineRule="auto"/>
        <w:ind w:left="0" w:firstLine="709"/>
        <w:contextualSpacing/>
        <w:jc w:val="both"/>
        <w:rPr>
          <w:rFonts w:eastAsia="Calibri"/>
          <w:lang w:val="x-none" w:eastAsia="en-US"/>
        </w:rPr>
      </w:pPr>
      <w:r w:rsidRPr="00D557D6">
        <w:rPr>
          <w:rFonts w:eastAsia="Calibri"/>
          <w:lang w:val="x-none" w:eastAsia="en-US"/>
        </w:rPr>
        <w:t>возрастающий уровень утечек в сетях тепло- и водоснабжения, приводящий к вымыванию грунта;</w:t>
      </w:r>
    </w:p>
    <w:p w:rsidR="00D557D6" w:rsidRPr="00D557D6" w:rsidRDefault="00D557D6" w:rsidP="00D557D6">
      <w:pPr>
        <w:numPr>
          <w:ilvl w:val="0"/>
          <w:numId w:val="105"/>
        </w:numPr>
        <w:suppressAutoHyphens w:val="0"/>
        <w:spacing w:line="240" w:lineRule="auto"/>
        <w:ind w:left="0" w:firstLine="709"/>
        <w:contextualSpacing/>
        <w:jc w:val="both"/>
        <w:rPr>
          <w:rFonts w:eastAsia="Calibri"/>
          <w:lang w:val="x-none" w:eastAsia="en-US"/>
        </w:rPr>
      </w:pPr>
      <w:r w:rsidRPr="00D557D6">
        <w:rPr>
          <w:rFonts w:eastAsia="Calibri"/>
          <w:lang w:val="x-none" w:eastAsia="en-US"/>
        </w:rPr>
        <w:t>старение жилого фонда, особенно зданий дореволюционной постройки и домов первого поколения, а также инженерной инфраструктуры.</w:t>
      </w:r>
    </w:p>
    <w:p w:rsidR="00D557D6" w:rsidRPr="00D557D6" w:rsidRDefault="00D557D6" w:rsidP="00D557D6">
      <w:pPr>
        <w:numPr>
          <w:ilvl w:val="0"/>
          <w:numId w:val="105"/>
        </w:numPr>
        <w:suppressAutoHyphens w:val="0"/>
        <w:spacing w:line="240" w:lineRule="auto"/>
        <w:ind w:left="0" w:firstLine="709"/>
        <w:contextualSpacing/>
        <w:jc w:val="both"/>
        <w:rPr>
          <w:rFonts w:eastAsia="Calibri"/>
          <w:lang w:val="x-none" w:eastAsia="en-US"/>
        </w:rPr>
      </w:pPr>
      <w:r w:rsidRPr="00D557D6">
        <w:rPr>
          <w:rFonts w:eastAsia="Calibri"/>
          <w:lang w:val="x-none" w:eastAsia="en-US"/>
        </w:rPr>
        <w:t>реализация указанных угроз может привести:</w:t>
      </w:r>
    </w:p>
    <w:p w:rsidR="00D557D6" w:rsidRPr="00D557D6" w:rsidRDefault="00D557D6" w:rsidP="00D557D6">
      <w:pPr>
        <w:numPr>
          <w:ilvl w:val="0"/>
          <w:numId w:val="105"/>
        </w:numPr>
        <w:suppressAutoHyphens w:val="0"/>
        <w:spacing w:line="240" w:lineRule="auto"/>
        <w:ind w:left="0" w:firstLine="709"/>
        <w:contextualSpacing/>
        <w:jc w:val="both"/>
        <w:rPr>
          <w:rFonts w:eastAsia="Calibri"/>
          <w:lang w:val="x-none" w:eastAsia="en-US"/>
        </w:rPr>
      </w:pPr>
      <w:r w:rsidRPr="00D557D6">
        <w:rPr>
          <w:rFonts w:eastAsia="Calibri"/>
          <w:lang w:val="x-none" w:eastAsia="en-US"/>
        </w:rPr>
        <w:t>к резкому повышению аварийности на коммунально-энергетических сетях;</w:t>
      </w:r>
    </w:p>
    <w:p w:rsidR="00D557D6" w:rsidRPr="00D557D6" w:rsidRDefault="00D557D6" w:rsidP="00D557D6">
      <w:pPr>
        <w:numPr>
          <w:ilvl w:val="0"/>
          <w:numId w:val="105"/>
        </w:numPr>
        <w:suppressAutoHyphens w:val="0"/>
        <w:spacing w:line="240" w:lineRule="auto"/>
        <w:ind w:left="0" w:firstLine="709"/>
        <w:contextualSpacing/>
        <w:jc w:val="both"/>
        <w:rPr>
          <w:rFonts w:eastAsia="Calibri"/>
          <w:lang w:val="x-none" w:eastAsia="en-US"/>
        </w:rPr>
      </w:pPr>
      <w:r w:rsidRPr="00D557D6">
        <w:rPr>
          <w:rFonts w:eastAsia="Calibri"/>
          <w:lang w:val="x-none" w:eastAsia="en-US"/>
        </w:rPr>
        <w:t>к деформированию жизнедеятельности населения и функционирования экономики района;</w:t>
      </w:r>
    </w:p>
    <w:p w:rsidR="00D557D6" w:rsidRPr="00D557D6" w:rsidRDefault="00D557D6" w:rsidP="00D557D6">
      <w:pPr>
        <w:numPr>
          <w:ilvl w:val="0"/>
          <w:numId w:val="105"/>
        </w:numPr>
        <w:suppressAutoHyphens w:val="0"/>
        <w:spacing w:line="240" w:lineRule="auto"/>
        <w:ind w:left="0" w:firstLine="709"/>
        <w:contextualSpacing/>
        <w:jc w:val="both"/>
        <w:rPr>
          <w:rFonts w:eastAsia="Calibri"/>
          <w:lang w:val="x-none" w:eastAsia="en-US"/>
        </w:rPr>
      </w:pPr>
      <w:r w:rsidRPr="00D557D6">
        <w:rPr>
          <w:rFonts w:eastAsia="Calibri"/>
          <w:lang w:val="x-none" w:eastAsia="en-US"/>
        </w:rPr>
        <w:t>к дестабилизации санитарно-эпидемиологической обстановки, повышению уровня инфекционных заболеваний;</w:t>
      </w:r>
    </w:p>
    <w:p w:rsidR="00D557D6" w:rsidRPr="00D557D6" w:rsidRDefault="00D557D6" w:rsidP="00D557D6">
      <w:pPr>
        <w:numPr>
          <w:ilvl w:val="0"/>
          <w:numId w:val="105"/>
        </w:numPr>
        <w:suppressAutoHyphens w:val="0"/>
        <w:spacing w:line="240" w:lineRule="auto"/>
        <w:ind w:left="0" w:firstLine="709"/>
        <w:contextualSpacing/>
        <w:jc w:val="both"/>
        <w:rPr>
          <w:rFonts w:eastAsia="Calibri"/>
          <w:lang w:val="x-none" w:eastAsia="en-US"/>
        </w:rPr>
      </w:pPr>
      <w:r w:rsidRPr="00D557D6">
        <w:rPr>
          <w:rFonts w:eastAsia="Calibri"/>
          <w:lang w:val="x-none" w:eastAsia="en-US"/>
        </w:rPr>
        <w:t>к снижению уровня жизнеобеспечения населения при природных чрезвычайных ситуациях, вызванных сильными морозами, засухой;</w:t>
      </w:r>
    </w:p>
    <w:p w:rsidR="00D557D6" w:rsidRPr="00D557D6" w:rsidRDefault="00D557D6" w:rsidP="00D557D6">
      <w:pPr>
        <w:numPr>
          <w:ilvl w:val="0"/>
          <w:numId w:val="105"/>
        </w:numPr>
        <w:suppressAutoHyphens w:val="0"/>
        <w:spacing w:line="240" w:lineRule="auto"/>
        <w:ind w:left="0" w:firstLine="709"/>
        <w:contextualSpacing/>
        <w:jc w:val="both"/>
        <w:rPr>
          <w:rFonts w:eastAsia="Calibri"/>
          <w:lang w:val="x-none" w:eastAsia="en-US"/>
        </w:rPr>
      </w:pPr>
      <w:r w:rsidRPr="00D557D6">
        <w:rPr>
          <w:rFonts w:eastAsia="Calibri"/>
          <w:lang w:val="x-none" w:eastAsia="en-US"/>
        </w:rPr>
        <w:t>созданию нестабильной социальной обстановки.</w:t>
      </w:r>
    </w:p>
    <w:p w:rsidR="00D557D6" w:rsidRPr="00D557D6" w:rsidRDefault="00D557D6" w:rsidP="00D557D6">
      <w:pPr>
        <w:suppressAutoHyphens w:val="0"/>
        <w:spacing w:line="240" w:lineRule="auto"/>
        <w:ind w:firstLine="709"/>
        <w:jc w:val="both"/>
        <w:rPr>
          <w:lang w:eastAsia="ru-RU"/>
        </w:rPr>
      </w:pPr>
      <w:r w:rsidRPr="00D557D6">
        <w:rPr>
          <w:lang w:eastAsia="ru-RU"/>
        </w:rPr>
        <w:t xml:space="preserve">В настоящее время существует опасность возникновения ЧС на объектах ЖКХ с вероятностью (0,06) на территории области, в связи с авариями на системах снабжения населения питьевой водой (Источник ЧС– изношенность водопроводных сетей). Так же </w:t>
      </w:r>
      <w:r w:rsidRPr="00D557D6">
        <w:rPr>
          <w:lang w:eastAsia="ru-RU"/>
        </w:rPr>
        <w:lastRenderedPageBreak/>
        <w:t>существует вероятность (0,1) на всей территории Новгородской области возникновения техногенных пожаров и взрывов бытового газа с гибелью людей (Источник – нарушение техники безопасности при использовании отопительных приборов и топке печей во время сезонного понижения температур).</w:t>
      </w:r>
    </w:p>
    <w:p w:rsidR="00D557D6" w:rsidRPr="00D557D6" w:rsidRDefault="00D557D6" w:rsidP="00D557D6">
      <w:pPr>
        <w:suppressAutoHyphens w:val="0"/>
        <w:spacing w:line="240" w:lineRule="auto"/>
        <w:ind w:firstLine="709"/>
        <w:jc w:val="both"/>
        <w:rPr>
          <w:rFonts w:eastAsia="Calibri"/>
          <w:lang w:eastAsia="ru-RU"/>
        </w:rPr>
      </w:pPr>
      <w:r w:rsidRPr="00D557D6">
        <w:rPr>
          <w:lang w:eastAsia="ru-RU"/>
        </w:rPr>
        <w:t>Кроме того, к источникам ЧС техногенного характера относятся т</w:t>
      </w:r>
      <w:r w:rsidRPr="00D557D6">
        <w:rPr>
          <w:rFonts w:eastAsia="Calibri"/>
          <w:lang w:eastAsia="ru-RU"/>
        </w:rPr>
        <w:t>рансформаторные электроподстанции: взрывы трансформаторов, повреждение сетей, пожары, перебои в электроснабжении.</w:t>
      </w:r>
    </w:p>
    <w:p w:rsidR="00D557D6" w:rsidRPr="00D557D6" w:rsidRDefault="00D557D6" w:rsidP="00D557D6">
      <w:pPr>
        <w:suppressAutoHyphens w:val="0"/>
        <w:spacing w:line="240" w:lineRule="auto"/>
        <w:ind w:firstLine="709"/>
        <w:jc w:val="both"/>
        <w:rPr>
          <w:lang w:eastAsia="ru-RU"/>
        </w:rPr>
      </w:pPr>
      <w:r w:rsidRPr="00D557D6">
        <w:rPr>
          <w:lang w:eastAsia="ru-RU"/>
        </w:rPr>
        <w:t>К основным причинам, способствующим возникновению чрезвычайных ситуаций техногенного характера, относятся:</w:t>
      </w:r>
    </w:p>
    <w:p w:rsidR="00D557D6" w:rsidRPr="00D557D6" w:rsidRDefault="00D557D6" w:rsidP="00D557D6">
      <w:pPr>
        <w:suppressAutoHyphens w:val="0"/>
        <w:spacing w:line="240" w:lineRule="auto"/>
        <w:ind w:firstLine="709"/>
        <w:jc w:val="both"/>
        <w:rPr>
          <w:lang w:eastAsia="ru-RU"/>
        </w:rPr>
      </w:pPr>
      <w:r w:rsidRPr="00D557D6">
        <w:rPr>
          <w:lang w:eastAsia="ru-RU"/>
        </w:rPr>
        <w:t>- накопление негативных последствий строительства и эксплуатации оборудования, агрегатов, объектов, приведших к трансформации природно-территориальных комплексов (образование карьеров, насыпи, эрозия, пучение грунтов, подтопление и т. д.);</w:t>
      </w:r>
    </w:p>
    <w:p w:rsidR="00D557D6" w:rsidRPr="00D557D6" w:rsidRDefault="00D557D6" w:rsidP="00D557D6">
      <w:pPr>
        <w:suppressAutoHyphens w:val="0"/>
        <w:spacing w:line="240" w:lineRule="auto"/>
        <w:ind w:firstLine="709"/>
        <w:jc w:val="both"/>
        <w:rPr>
          <w:lang w:eastAsia="ru-RU"/>
        </w:rPr>
      </w:pPr>
      <w:r w:rsidRPr="00D557D6">
        <w:rPr>
          <w:lang w:eastAsia="ru-RU"/>
        </w:rPr>
        <w:t>- механическое разрушение оборудования, резервуаров, трубопроводов, скважин;</w:t>
      </w:r>
    </w:p>
    <w:p w:rsidR="00D557D6" w:rsidRPr="00D557D6" w:rsidRDefault="00D557D6" w:rsidP="00D557D6">
      <w:pPr>
        <w:suppressAutoHyphens w:val="0"/>
        <w:spacing w:line="240" w:lineRule="auto"/>
        <w:ind w:firstLine="709"/>
        <w:jc w:val="both"/>
        <w:rPr>
          <w:lang w:eastAsia="ru-RU"/>
        </w:rPr>
      </w:pPr>
      <w:r w:rsidRPr="00D557D6">
        <w:rPr>
          <w:lang w:eastAsia="ru-RU"/>
        </w:rPr>
        <w:t>- отсутствие современных систем управления опасными процессами;</w:t>
      </w:r>
    </w:p>
    <w:p w:rsidR="00D557D6" w:rsidRPr="00D557D6" w:rsidRDefault="00D557D6" w:rsidP="00D557D6">
      <w:pPr>
        <w:suppressAutoHyphens w:val="0"/>
        <w:spacing w:line="240" w:lineRule="auto"/>
        <w:ind w:firstLine="709"/>
        <w:jc w:val="both"/>
        <w:rPr>
          <w:lang w:eastAsia="ru-RU"/>
        </w:rPr>
      </w:pPr>
      <w:r w:rsidRPr="00D557D6">
        <w:rPr>
          <w:lang w:eastAsia="ru-RU"/>
        </w:rPr>
        <w:t>- неудовлетворительное состояние технических средств и оборудования, которое выработало свой амортизационный срок, физически изношено и морально устарело, имеет низкую степень надежности и находится в аварийном состоянии;</w:t>
      </w:r>
    </w:p>
    <w:p w:rsidR="00D557D6" w:rsidRPr="00D557D6" w:rsidRDefault="00D557D6" w:rsidP="00D557D6">
      <w:pPr>
        <w:suppressAutoHyphens w:val="0"/>
        <w:spacing w:line="240" w:lineRule="auto"/>
        <w:ind w:firstLine="709"/>
        <w:jc w:val="both"/>
        <w:rPr>
          <w:lang w:eastAsia="ru-RU"/>
        </w:rPr>
      </w:pPr>
      <w:r w:rsidRPr="00D557D6">
        <w:rPr>
          <w:lang w:eastAsia="ru-RU"/>
        </w:rPr>
        <w:t>- отсутствие дублирующих технических систем, альтернативы замены оборудования, агрегатов на предаварийной стадии;</w:t>
      </w:r>
    </w:p>
    <w:p w:rsidR="00D557D6" w:rsidRPr="00D557D6" w:rsidRDefault="00D557D6" w:rsidP="00D557D6">
      <w:pPr>
        <w:suppressAutoHyphens w:val="0"/>
        <w:spacing w:line="240" w:lineRule="auto"/>
        <w:ind w:firstLine="709"/>
        <w:jc w:val="both"/>
        <w:rPr>
          <w:lang w:eastAsia="ru-RU"/>
        </w:rPr>
      </w:pPr>
      <w:r w:rsidRPr="00D557D6">
        <w:rPr>
          <w:lang w:eastAsia="ru-RU"/>
        </w:rPr>
        <w:t>- нарушение сроков и периодичности диагностики, дефектоскопии, обследования и проверки потенциально опасных объектов;</w:t>
      </w:r>
    </w:p>
    <w:p w:rsidR="00D557D6" w:rsidRPr="00D557D6" w:rsidRDefault="00D557D6" w:rsidP="00D557D6">
      <w:pPr>
        <w:suppressAutoHyphens w:val="0"/>
        <w:spacing w:line="240" w:lineRule="auto"/>
        <w:ind w:firstLine="709"/>
        <w:jc w:val="both"/>
        <w:rPr>
          <w:lang w:eastAsia="ru-RU"/>
        </w:rPr>
      </w:pPr>
      <w:r w:rsidRPr="00D557D6">
        <w:rPr>
          <w:lang w:eastAsia="ru-RU"/>
        </w:rPr>
        <w:t>- отсутствие автоматических систем контроля функционирования оборудования, агрегатов, объектов с целью своевременного выявления возможных отказов и разрушений (например, труб);</w:t>
      </w:r>
    </w:p>
    <w:p w:rsidR="00D557D6" w:rsidRPr="00D557D6" w:rsidRDefault="00D557D6" w:rsidP="00D557D6">
      <w:pPr>
        <w:suppressAutoHyphens w:val="0"/>
        <w:spacing w:line="240" w:lineRule="auto"/>
        <w:ind w:firstLine="709"/>
        <w:jc w:val="both"/>
        <w:rPr>
          <w:lang w:eastAsia="ru-RU"/>
        </w:rPr>
      </w:pPr>
      <w:r w:rsidRPr="00D557D6">
        <w:rPr>
          <w:lang w:eastAsia="ru-RU"/>
        </w:rPr>
        <w:t>- нарушение производственной и технологической дисциплины;</w:t>
      </w:r>
    </w:p>
    <w:p w:rsidR="00D557D6" w:rsidRPr="00D557D6" w:rsidRDefault="00D557D6" w:rsidP="00D557D6">
      <w:pPr>
        <w:suppressAutoHyphens w:val="0"/>
        <w:spacing w:line="240" w:lineRule="auto"/>
        <w:ind w:firstLine="709"/>
        <w:jc w:val="both"/>
        <w:rPr>
          <w:lang w:eastAsia="ru-RU"/>
        </w:rPr>
      </w:pPr>
      <w:r w:rsidRPr="00D557D6">
        <w:rPr>
          <w:lang w:eastAsia="ru-RU"/>
        </w:rPr>
        <w:t xml:space="preserve">- недостаточность квалифицированных кадров. </w:t>
      </w:r>
    </w:p>
    <w:p w:rsidR="00D557D6" w:rsidRPr="00D557D6" w:rsidRDefault="00D557D6" w:rsidP="00D557D6">
      <w:pPr>
        <w:suppressAutoHyphens w:val="0"/>
        <w:spacing w:line="240" w:lineRule="auto"/>
        <w:ind w:firstLine="709"/>
        <w:jc w:val="both"/>
        <w:rPr>
          <w:lang w:eastAsia="ru-RU"/>
        </w:rPr>
      </w:pPr>
      <w:r w:rsidRPr="00D557D6">
        <w:rPr>
          <w:lang w:eastAsia="ru-RU"/>
        </w:rPr>
        <w:t>Аварии являются также следствием отсутствия опыта работы во внештатных экстремальных ситуациях.</w:t>
      </w:r>
    </w:p>
    <w:p w:rsidR="00D557D6" w:rsidRPr="00D557D6" w:rsidRDefault="00D557D6" w:rsidP="00D557D6">
      <w:pPr>
        <w:suppressAutoHyphens w:val="0"/>
        <w:spacing w:line="240" w:lineRule="auto"/>
        <w:ind w:firstLine="709"/>
        <w:jc w:val="both"/>
        <w:rPr>
          <w:lang w:eastAsia="ru-RU"/>
        </w:rPr>
      </w:pPr>
      <w:r w:rsidRPr="00D557D6">
        <w:rPr>
          <w:lang w:eastAsia="ru-RU"/>
        </w:rPr>
        <w:t xml:space="preserve">Среди чрезвычайных ситуаций техногенного характера большая доля приходится на пожары на объектах социально-бытового назначения, причинами которых в основном являются нарушения правил пожарной безопасности, правил эксплуатации электрооборудования и неосторожное обращение с огнем. </w:t>
      </w:r>
    </w:p>
    <w:p w:rsidR="00D557D6" w:rsidRPr="00D557D6" w:rsidRDefault="00D557D6" w:rsidP="00D557D6">
      <w:pPr>
        <w:suppressAutoHyphens w:val="0"/>
        <w:spacing w:line="240" w:lineRule="auto"/>
        <w:ind w:firstLine="709"/>
        <w:jc w:val="both"/>
        <w:rPr>
          <w:lang w:eastAsia="ru-RU"/>
        </w:rPr>
      </w:pPr>
      <w:r w:rsidRPr="00D557D6">
        <w:rPr>
          <w:lang w:eastAsia="ru-RU"/>
        </w:rPr>
        <w:t>В соответствии со статьей 14 главы 3 Федерального закона от 06.10.2003 №131-ФЗ «Об общих принципах организации местного самоуправления в российской Федерации» обеспечение первичных мер пожарной безопасности в границах населенных пунктов входит в полномочия сельского поселения.</w:t>
      </w:r>
    </w:p>
    <w:p w:rsidR="00D557D6" w:rsidRPr="00D557D6" w:rsidRDefault="00D557D6" w:rsidP="00D557D6">
      <w:pPr>
        <w:suppressAutoHyphens w:val="0"/>
        <w:spacing w:line="240" w:lineRule="auto"/>
        <w:ind w:firstLine="709"/>
        <w:jc w:val="both"/>
        <w:rPr>
          <w:lang w:eastAsia="ru-RU"/>
        </w:rPr>
      </w:pPr>
      <w:r w:rsidRPr="00D557D6">
        <w:rPr>
          <w:lang w:eastAsia="ru-RU"/>
        </w:rPr>
        <w:t>Ближайшие пожарные части представлены в таблице 5.2</w:t>
      </w:r>
      <w:r w:rsidR="001B0751">
        <w:rPr>
          <w:lang w:eastAsia="ru-RU"/>
        </w:rPr>
        <w:t>.</w:t>
      </w:r>
    </w:p>
    <w:p w:rsidR="00D557D6" w:rsidRPr="00D557D6" w:rsidRDefault="00D557D6" w:rsidP="00D557D6">
      <w:pPr>
        <w:suppressAutoHyphens w:val="0"/>
        <w:spacing w:line="240" w:lineRule="auto"/>
        <w:ind w:firstLine="709"/>
        <w:jc w:val="right"/>
        <w:rPr>
          <w:lang w:eastAsia="ru-RU"/>
        </w:rPr>
      </w:pPr>
      <w:r w:rsidRPr="00D557D6">
        <w:rPr>
          <w:lang w:eastAsia="ru-RU"/>
        </w:rPr>
        <w:t>Таблица 5.2</w:t>
      </w:r>
      <w:r w:rsidR="001B0751">
        <w:rPr>
          <w:lang w:eastAsia="ru-RU"/>
        </w:rPr>
        <w:t>.</w:t>
      </w:r>
    </w:p>
    <w:tbl>
      <w:tblPr>
        <w:tblStyle w:val="46"/>
        <w:tblW w:w="9356" w:type="dxa"/>
        <w:tblInd w:w="-5" w:type="dxa"/>
        <w:tblLook w:val="04A0" w:firstRow="1" w:lastRow="0" w:firstColumn="1" w:lastColumn="0" w:noHBand="0" w:noVBand="1"/>
      </w:tblPr>
      <w:tblGrid>
        <w:gridCol w:w="809"/>
        <w:gridCol w:w="22"/>
        <w:gridCol w:w="1775"/>
        <w:gridCol w:w="1745"/>
        <w:gridCol w:w="1583"/>
        <w:gridCol w:w="1587"/>
        <w:gridCol w:w="1835"/>
      </w:tblGrid>
      <w:tr w:rsidR="00DF548B" w:rsidRPr="001B0751" w:rsidTr="0003267D">
        <w:trPr>
          <w:tblHeader/>
        </w:trPr>
        <w:tc>
          <w:tcPr>
            <w:tcW w:w="831" w:type="dxa"/>
            <w:gridSpan w:val="2"/>
          </w:tcPr>
          <w:p w:rsidR="00DF548B" w:rsidRPr="00DF548B" w:rsidRDefault="00DF548B" w:rsidP="00DF548B">
            <w:pPr>
              <w:spacing w:line="240" w:lineRule="auto"/>
              <w:ind w:right="60"/>
              <w:jc w:val="center"/>
              <w:rPr>
                <w:lang w:eastAsia="ru-RU"/>
              </w:rPr>
            </w:pPr>
            <w:r w:rsidRPr="00DF548B">
              <w:rPr>
                <w:rFonts w:ascii="Times New Roman" w:eastAsia="Calibri" w:hAnsi="Times New Roman"/>
                <w:lang w:eastAsia="en-US"/>
              </w:rPr>
              <w:t>№ п/п</w:t>
            </w:r>
          </w:p>
        </w:tc>
        <w:tc>
          <w:tcPr>
            <w:tcW w:w="1775" w:type="dxa"/>
          </w:tcPr>
          <w:p w:rsidR="00DF548B" w:rsidRPr="00DF548B" w:rsidRDefault="00DF548B" w:rsidP="00DF548B">
            <w:pPr>
              <w:suppressAutoHyphens w:val="0"/>
              <w:spacing w:line="240" w:lineRule="auto"/>
              <w:ind w:right="60"/>
              <w:jc w:val="center"/>
              <w:rPr>
                <w:rFonts w:ascii="Times New Roman" w:hAnsi="Times New Roman"/>
                <w:lang w:eastAsia="ru-RU"/>
              </w:rPr>
            </w:pPr>
            <w:r w:rsidRPr="00DF548B">
              <w:rPr>
                <w:rFonts w:ascii="Times New Roman" w:eastAsia="Calibri" w:hAnsi="Times New Roman"/>
                <w:lang w:eastAsia="en-US"/>
              </w:rPr>
              <w:t>Наименование отряда (части)</w:t>
            </w:r>
          </w:p>
        </w:tc>
        <w:tc>
          <w:tcPr>
            <w:tcW w:w="1745" w:type="dxa"/>
          </w:tcPr>
          <w:p w:rsidR="00DF548B" w:rsidRPr="00DF548B" w:rsidRDefault="00DF548B" w:rsidP="00DF548B">
            <w:pPr>
              <w:suppressAutoHyphens w:val="0"/>
              <w:spacing w:line="240" w:lineRule="auto"/>
              <w:ind w:right="60"/>
              <w:jc w:val="center"/>
              <w:rPr>
                <w:rFonts w:ascii="Times New Roman" w:hAnsi="Times New Roman"/>
                <w:lang w:eastAsia="ru-RU"/>
              </w:rPr>
            </w:pPr>
            <w:r w:rsidRPr="00DF548B">
              <w:rPr>
                <w:rFonts w:ascii="Times New Roman" w:eastAsia="Calibri" w:hAnsi="Times New Roman"/>
                <w:lang w:eastAsia="en-US"/>
              </w:rPr>
              <w:t>Адрес места расположения</w:t>
            </w:r>
          </w:p>
        </w:tc>
        <w:tc>
          <w:tcPr>
            <w:tcW w:w="1583" w:type="dxa"/>
          </w:tcPr>
          <w:p w:rsidR="00DF548B" w:rsidRPr="00DF548B" w:rsidRDefault="00DF548B" w:rsidP="00DF548B">
            <w:pPr>
              <w:suppressAutoHyphens w:val="0"/>
              <w:spacing w:line="240" w:lineRule="auto"/>
              <w:ind w:right="60"/>
              <w:jc w:val="center"/>
              <w:rPr>
                <w:rFonts w:ascii="Times New Roman" w:hAnsi="Times New Roman"/>
                <w:lang w:eastAsia="ru-RU"/>
              </w:rPr>
            </w:pPr>
            <w:r w:rsidRPr="00DF548B">
              <w:rPr>
                <w:rFonts w:ascii="Times New Roman" w:eastAsia="Calibri" w:hAnsi="Times New Roman"/>
                <w:lang w:eastAsia="en-US"/>
              </w:rPr>
              <w:t>Координаты (с ш ,</w:t>
            </w:r>
            <w:proofErr w:type="spellStart"/>
            <w:r w:rsidRPr="00DF548B">
              <w:rPr>
                <w:rFonts w:ascii="Times New Roman" w:eastAsia="Calibri" w:hAnsi="Times New Roman"/>
                <w:lang w:eastAsia="en-US"/>
              </w:rPr>
              <w:t>в.д</w:t>
            </w:r>
            <w:proofErr w:type="spellEnd"/>
            <w:r w:rsidRPr="00DF548B">
              <w:rPr>
                <w:rFonts w:ascii="Times New Roman" w:eastAsia="Calibri" w:hAnsi="Times New Roman"/>
                <w:lang w:eastAsia="en-US"/>
              </w:rPr>
              <w:t>.)</w:t>
            </w:r>
          </w:p>
        </w:tc>
        <w:tc>
          <w:tcPr>
            <w:tcW w:w="1587" w:type="dxa"/>
          </w:tcPr>
          <w:p w:rsidR="00DF548B" w:rsidRPr="00DF548B" w:rsidRDefault="00DF548B" w:rsidP="00DF548B">
            <w:pPr>
              <w:suppressAutoHyphens w:val="0"/>
              <w:spacing w:line="240" w:lineRule="auto"/>
              <w:ind w:right="60"/>
              <w:jc w:val="center"/>
              <w:rPr>
                <w:rFonts w:ascii="Times New Roman" w:hAnsi="Times New Roman"/>
                <w:lang w:eastAsia="ru-RU"/>
              </w:rPr>
            </w:pPr>
            <w:r w:rsidRPr="00DF548B">
              <w:rPr>
                <w:rFonts w:ascii="Times New Roman" w:eastAsia="Calibri" w:hAnsi="Times New Roman"/>
                <w:lang w:eastAsia="en-US"/>
              </w:rPr>
              <w:t>Телефон дежурного (диспетчера)</w:t>
            </w:r>
          </w:p>
        </w:tc>
        <w:tc>
          <w:tcPr>
            <w:tcW w:w="1835" w:type="dxa"/>
          </w:tcPr>
          <w:p w:rsidR="00DF548B" w:rsidRPr="00DF548B" w:rsidRDefault="00DF548B" w:rsidP="00DF548B">
            <w:pPr>
              <w:suppressAutoHyphens w:val="0"/>
              <w:spacing w:line="240" w:lineRule="auto"/>
              <w:ind w:right="60"/>
              <w:jc w:val="center"/>
              <w:rPr>
                <w:rFonts w:ascii="Times New Roman" w:hAnsi="Times New Roman"/>
                <w:lang w:eastAsia="ru-RU"/>
              </w:rPr>
            </w:pPr>
            <w:r w:rsidRPr="00DF548B">
              <w:rPr>
                <w:rFonts w:ascii="Times New Roman" w:hAnsi="Times New Roman"/>
                <w:lang w:eastAsia="ru-RU"/>
              </w:rPr>
              <w:t>Время работы</w:t>
            </w:r>
          </w:p>
        </w:tc>
      </w:tr>
      <w:tr w:rsidR="00DF548B" w:rsidRPr="001B0751" w:rsidTr="00DF548B">
        <w:tc>
          <w:tcPr>
            <w:tcW w:w="831" w:type="dxa"/>
            <w:gridSpan w:val="2"/>
          </w:tcPr>
          <w:p w:rsidR="00DF548B" w:rsidRPr="00DF548B" w:rsidRDefault="00DF548B" w:rsidP="00DF548B">
            <w:pPr>
              <w:suppressAutoHyphens w:val="0"/>
              <w:spacing w:line="240" w:lineRule="auto"/>
              <w:ind w:right="60"/>
              <w:jc w:val="both"/>
              <w:rPr>
                <w:rFonts w:ascii="Times New Roman" w:hAnsi="Times New Roman"/>
                <w:lang w:eastAsia="ru-RU"/>
              </w:rPr>
            </w:pPr>
          </w:p>
        </w:tc>
        <w:tc>
          <w:tcPr>
            <w:tcW w:w="1775" w:type="dxa"/>
          </w:tcPr>
          <w:p w:rsidR="00DF548B" w:rsidRPr="00DF548B" w:rsidRDefault="00DF548B" w:rsidP="00DF548B">
            <w:pPr>
              <w:suppressAutoHyphens w:val="0"/>
              <w:spacing w:line="240" w:lineRule="auto"/>
              <w:ind w:right="60"/>
              <w:jc w:val="both"/>
              <w:rPr>
                <w:rFonts w:ascii="Times New Roman" w:hAnsi="Times New Roman"/>
                <w:lang w:eastAsia="ru-RU"/>
              </w:rPr>
            </w:pPr>
            <w:r w:rsidRPr="00DF548B">
              <w:rPr>
                <w:rFonts w:ascii="Times New Roman" w:eastAsia="Calibri" w:hAnsi="Times New Roman"/>
                <w:lang w:eastAsia="en-US"/>
              </w:rPr>
              <w:t xml:space="preserve">Федеральные </w:t>
            </w:r>
          </w:p>
        </w:tc>
        <w:tc>
          <w:tcPr>
            <w:tcW w:w="1745" w:type="dxa"/>
          </w:tcPr>
          <w:p w:rsidR="00DF548B" w:rsidRPr="00DF548B" w:rsidRDefault="00DF548B" w:rsidP="00DF548B">
            <w:pPr>
              <w:suppressAutoHyphens w:val="0"/>
              <w:spacing w:line="240" w:lineRule="auto"/>
              <w:ind w:right="60"/>
              <w:jc w:val="both"/>
              <w:rPr>
                <w:rFonts w:ascii="Times New Roman" w:hAnsi="Times New Roman"/>
                <w:lang w:eastAsia="ru-RU"/>
              </w:rPr>
            </w:pPr>
          </w:p>
        </w:tc>
        <w:tc>
          <w:tcPr>
            <w:tcW w:w="1583" w:type="dxa"/>
          </w:tcPr>
          <w:p w:rsidR="00DF548B" w:rsidRPr="00DF548B" w:rsidRDefault="00DF548B" w:rsidP="00DF548B">
            <w:pPr>
              <w:suppressAutoHyphens w:val="0"/>
              <w:spacing w:line="240" w:lineRule="auto"/>
              <w:ind w:right="60"/>
              <w:jc w:val="both"/>
              <w:rPr>
                <w:rFonts w:ascii="Times New Roman" w:hAnsi="Times New Roman"/>
                <w:lang w:eastAsia="ru-RU"/>
              </w:rPr>
            </w:pPr>
          </w:p>
        </w:tc>
        <w:tc>
          <w:tcPr>
            <w:tcW w:w="1587" w:type="dxa"/>
          </w:tcPr>
          <w:p w:rsidR="00DF548B" w:rsidRPr="00DF548B" w:rsidRDefault="00DF548B" w:rsidP="00DF548B">
            <w:pPr>
              <w:suppressAutoHyphens w:val="0"/>
              <w:spacing w:line="240" w:lineRule="auto"/>
              <w:ind w:right="60"/>
              <w:jc w:val="both"/>
              <w:rPr>
                <w:rFonts w:ascii="Times New Roman" w:hAnsi="Times New Roman"/>
                <w:lang w:eastAsia="ru-RU"/>
              </w:rPr>
            </w:pPr>
          </w:p>
        </w:tc>
        <w:tc>
          <w:tcPr>
            <w:tcW w:w="1835" w:type="dxa"/>
          </w:tcPr>
          <w:p w:rsidR="00DF548B" w:rsidRPr="00DF548B" w:rsidRDefault="00DF548B" w:rsidP="00DF548B">
            <w:pPr>
              <w:suppressAutoHyphens w:val="0"/>
              <w:spacing w:line="240" w:lineRule="auto"/>
              <w:ind w:right="60"/>
              <w:jc w:val="both"/>
              <w:rPr>
                <w:rFonts w:ascii="Times New Roman" w:hAnsi="Times New Roman"/>
                <w:lang w:eastAsia="ru-RU"/>
              </w:rPr>
            </w:pPr>
          </w:p>
        </w:tc>
      </w:tr>
      <w:tr w:rsidR="00DF548B" w:rsidRPr="001B0751" w:rsidTr="00DF548B">
        <w:tc>
          <w:tcPr>
            <w:tcW w:w="809" w:type="dxa"/>
          </w:tcPr>
          <w:p w:rsidR="00DF548B" w:rsidRPr="00DF548B" w:rsidRDefault="00DF548B" w:rsidP="00DF548B">
            <w:pPr>
              <w:suppressAutoHyphens w:val="0"/>
              <w:spacing w:line="240" w:lineRule="auto"/>
              <w:ind w:right="60"/>
              <w:jc w:val="both"/>
              <w:rPr>
                <w:rFonts w:ascii="Times New Roman" w:hAnsi="Times New Roman"/>
                <w:lang w:eastAsia="ru-RU"/>
              </w:rPr>
            </w:pPr>
            <w:r w:rsidRPr="00DF548B">
              <w:rPr>
                <w:rFonts w:ascii="Times New Roman" w:hAnsi="Times New Roman"/>
                <w:lang w:eastAsia="ru-RU"/>
              </w:rPr>
              <w:t>1</w:t>
            </w:r>
          </w:p>
        </w:tc>
        <w:tc>
          <w:tcPr>
            <w:tcW w:w="1797" w:type="dxa"/>
            <w:gridSpan w:val="2"/>
          </w:tcPr>
          <w:p w:rsidR="00DF548B" w:rsidRPr="00DF548B" w:rsidRDefault="00DF548B" w:rsidP="00DF548B">
            <w:pPr>
              <w:suppressAutoHyphens w:val="0"/>
              <w:spacing w:line="240" w:lineRule="auto"/>
              <w:ind w:right="60"/>
              <w:jc w:val="both"/>
              <w:rPr>
                <w:rFonts w:ascii="Times New Roman" w:hAnsi="Times New Roman"/>
                <w:lang w:eastAsia="ru-RU"/>
              </w:rPr>
            </w:pPr>
            <w:r w:rsidRPr="00DF548B">
              <w:rPr>
                <w:rFonts w:ascii="Times New Roman" w:eastAsia="Calibri" w:hAnsi="Times New Roman"/>
                <w:lang w:eastAsia="en-US"/>
              </w:rPr>
              <w:t xml:space="preserve">отдельный пост З ПСЧ I пожарно-спасательного отряда ФПС ГПС ГУ МЧС России по Новгородской области </w:t>
            </w:r>
          </w:p>
        </w:tc>
        <w:tc>
          <w:tcPr>
            <w:tcW w:w="1745" w:type="dxa"/>
          </w:tcPr>
          <w:p w:rsidR="00DF548B" w:rsidRPr="00DF548B" w:rsidRDefault="00DF548B" w:rsidP="00DF548B">
            <w:pPr>
              <w:suppressAutoHyphens w:val="0"/>
              <w:spacing w:line="240" w:lineRule="auto"/>
              <w:ind w:right="60"/>
              <w:jc w:val="both"/>
              <w:rPr>
                <w:rFonts w:ascii="Times New Roman" w:hAnsi="Times New Roman"/>
                <w:lang w:eastAsia="ru-RU"/>
              </w:rPr>
            </w:pPr>
            <w:r w:rsidRPr="00DF548B">
              <w:rPr>
                <w:rFonts w:ascii="Times New Roman" w:eastAsia="Calibri" w:hAnsi="Times New Roman"/>
                <w:lang w:eastAsia="en-US"/>
              </w:rPr>
              <w:t xml:space="preserve">г. Великий Новгород, ул. Прусская, д. 10/12 </w:t>
            </w:r>
          </w:p>
        </w:tc>
        <w:tc>
          <w:tcPr>
            <w:tcW w:w="1583" w:type="dxa"/>
          </w:tcPr>
          <w:p w:rsidR="00DF548B" w:rsidRPr="00DF548B" w:rsidRDefault="00DF548B" w:rsidP="00DF548B">
            <w:pPr>
              <w:suppressAutoHyphens w:val="0"/>
              <w:spacing w:line="240" w:lineRule="auto"/>
              <w:ind w:right="60"/>
              <w:jc w:val="both"/>
              <w:rPr>
                <w:rFonts w:ascii="Times New Roman" w:hAnsi="Times New Roman"/>
                <w:lang w:eastAsia="ru-RU"/>
              </w:rPr>
            </w:pPr>
            <w:r w:rsidRPr="00DF548B">
              <w:rPr>
                <w:rFonts w:ascii="Times New Roman" w:eastAsia="Calibri" w:hAnsi="Times New Roman"/>
                <w:lang w:eastAsia="en-US"/>
              </w:rPr>
              <w:t xml:space="preserve">58.519431; 31.264606 </w:t>
            </w:r>
          </w:p>
        </w:tc>
        <w:tc>
          <w:tcPr>
            <w:tcW w:w="1587" w:type="dxa"/>
          </w:tcPr>
          <w:p w:rsidR="00DF548B" w:rsidRPr="00DF548B" w:rsidRDefault="00DF548B" w:rsidP="00DF548B">
            <w:pPr>
              <w:suppressAutoHyphens w:val="0"/>
              <w:spacing w:line="240" w:lineRule="auto"/>
              <w:ind w:right="60"/>
              <w:jc w:val="both"/>
              <w:rPr>
                <w:rFonts w:ascii="Times New Roman" w:hAnsi="Times New Roman"/>
                <w:lang w:eastAsia="ru-RU"/>
              </w:rPr>
            </w:pPr>
            <w:r w:rsidRPr="00DF548B">
              <w:rPr>
                <w:rFonts w:ascii="Times New Roman" w:eastAsia="Calibri" w:hAnsi="Times New Roman"/>
                <w:lang w:eastAsia="en-US"/>
              </w:rPr>
              <w:t xml:space="preserve">(8-816-2) 78-91-96 </w:t>
            </w:r>
          </w:p>
        </w:tc>
        <w:tc>
          <w:tcPr>
            <w:tcW w:w="1835" w:type="dxa"/>
          </w:tcPr>
          <w:p w:rsidR="00DF548B" w:rsidRPr="00DF548B" w:rsidRDefault="00DF548B" w:rsidP="00DF548B">
            <w:pPr>
              <w:suppressAutoHyphens w:val="0"/>
              <w:spacing w:line="240" w:lineRule="auto"/>
              <w:ind w:right="60"/>
              <w:jc w:val="both"/>
              <w:rPr>
                <w:rFonts w:ascii="Times New Roman" w:hAnsi="Times New Roman"/>
                <w:lang w:eastAsia="ru-RU"/>
              </w:rPr>
            </w:pPr>
            <w:r w:rsidRPr="00DF548B">
              <w:rPr>
                <w:rFonts w:ascii="Times New Roman" w:eastAsia="Calibri" w:hAnsi="Times New Roman"/>
                <w:lang w:eastAsia="en-US"/>
              </w:rPr>
              <w:t xml:space="preserve">Круглосуточно </w:t>
            </w:r>
          </w:p>
        </w:tc>
      </w:tr>
      <w:tr w:rsidR="00DF548B" w:rsidRPr="001B0751" w:rsidTr="00DF548B">
        <w:tc>
          <w:tcPr>
            <w:tcW w:w="809" w:type="dxa"/>
          </w:tcPr>
          <w:p w:rsidR="00DF548B" w:rsidRPr="00DF548B" w:rsidRDefault="00DF548B" w:rsidP="00DF548B">
            <w:pPr>
              <w:suppressAutoHyphens w:val="0"/>
              <w:spacing w:line="240" w:lineRule="auto"/>
              <w:ind w:right="60"/>
              <w:jc w:val="both"/>
              <w:rPr>
                <w:rFonts w:ascii="Times New Roman" w:hAnsi="Times New Roman"/>
                <w:lang w:eastAsia="ru-RU"/>
              </w:rPr>
            </w:pPr>
            <w:r w:rsidRPr="00DF548B">
              <w:rPr>
                <w:rFonts w:ascii="Times New Roman" w:hAnsi="Times New Roman"/>
                <w:lang w:eastAsia="ru-RU"/>
              </w:rPr>
              <w:lastRenderedPageBreak/>
              <w:t>2</w:t>
            </w:r>
          </w:p>
        </w:tc>
        <w:tc>
          <w:tcPr>
            <w:tcW w:w="1797" w:type="dxa"/>
            <w:gridSpan w:val="2"/>
          </w:tcPr>
          <w:p w:rsidR="00DF548B" w:rsidRPr="00DF548B" w:rsidRDefault="00DF548B" w:rsidP="00DF548B">
            <w:pPr>
              <w:suppressAutoHyphens w:val="0"/>
              <w:spacing w:line="240" w:lineRule="auto"/>
              <w:ind w:right="60"/>
              <w:jc w:val="both"/>
              <w:rPr>
                <w:rFonts w:ascii="Times New Roman" w:hAnsi="Times New Roman"/>
                <w:lang w:eastAsia="ru-RU"/>
              </w:rPr>
            </w:pPr>
            <w:r w:rsidRPr="00DF548B">
              <w:rPr>
                <w:rFonts w:ascii="Times New Roman" w:eastAsia="Calibri" w:hAnsi="Times New Roman"/>
                <w:lang w:eastAsia="en-US"/>
              </w:rPr>
              <w:t xml:space="preserve">2 ПСЧ 1 пожарно-спасательного отряда ФПС ГПС ГУ МЧС России по Новгородской области </w:t>
            </w:r>
          </w:p>
        </w:tc>
        <w:tc>
          <w:tcPr>
            <w:tcW w:w="1745" w:type="dxa"/>
          </w:tcPr>
          <w:p w:rsidR="00DF548B" w:rsidRPr="00DF548B" w:rsidRDefault="00DF548B" w:rsidP="00DF548B">
            <w:pPr>
              <w:suppressAutoHyphens w:val="0"/>
              <w:spacing w:line="240" w:lineRule="auto"/>
              <w:ind w:right="60"/>
              <w:jc w:val="both"/>
              <w:rPr>
                <w:rFonts w:ascii="Times New Roman" w:hAnsi="Times New Roman"/>
                <w:lang w:eastAsia="ru-RU"/>
              </w:rPr>
            </w:pPr>
            <w:r w:rsidRPr="00DF548B">
              <w:rPr>
                <w:rFonts w:ascii="Times New Roman" w:eastAsia="Calibri" w:hAnsi="Times New Roman"/>
                <w:lang w:eastAsia="en-US"/>
              </w:rPr>
              <w:t xml:space="preserve">г. Великий Новгород, ул. Псковская, д. 117 к.3 </w:t>
            </w:r>
          </w:p>
        </w:tc>
        <w:tc>
          <w:tcPr>
            <w:tcW w:w="1583" w:type="dxa"/>
          </w:tcPr>
          <w:p w:rsidR="00DF548B" w:rsidRPr="00DF548B" w:rsidRDefault="00DF548B" w:rsidP="00DF548B">
            <w:pPr>
              <w:suppressAutoHyphens w:val="0"/>
              <w:spacing w:line="240" w:lineRule="auto"/>
              <w:ind w:right="60"/>
              <w:jc w:val="both"/>
              <w:rPr>
                <w:rFonts w:ascii="Times New Roman" w:hAnsi="Times New Roman"/>
                <w:lang w:eastAsia="ru-RU"/>
              </w:rPr>
            </w:pPr>
            <w:r w:rsidRPr="00DF548B">
              <w:rPr>
                <w:rFonts w:ascii="Times New Roman" w:eastAsia="Calibri" w:hAnsi="Times New Roman"/>
                <w:lang w:eastAsia="en-US"/>
              </w:rPr>
              <w:t xml:space="preserve">58 502569; 31.231009 </w:t>
            </w:r>
          </w:p>
        </w:tc>
        <w:tc>
          <w:tcPr>
            <w:tcW w:w="1587" w:type="dxa"/>
          </w:tcPr>
          <w:p w:rsidR="00DF548B" w:rsidRPr="00DF548B" w:rsidRDefault="00DF548B" w:rsidP="00DF548B">
            <w:pPr>
              <w:suppressAutoHyphens w:val="0"/>
              <w:spacing w:line="240" w:lineRule="auto"/>
              <w:ind w:right="60"/>
              <w:jc w:val="both"/>
              <w:rPr>
                <w:rFonts w:ascii="Times New Roman" w:hAnsi="Times New Roman"/>
                <w:lang w:eastAsia="ru-RU"/>
              </w:rPr>
            </w:pPr>
            <w:r w:rsidRPr="00DF548B">
              <w:rPr>
                <w:rFonts w:ascii="Times New Roman" w:eastAsia="Calibri" w:hAnsi="Times New Roman"/>
                <w:lang w:eastAsia="en-US"/>
              </w:rPr>
              <w:t xml:space="preserve">(8-816-2)76-51-09 </w:t>
            </w:r>
          </w:p>
        </w:tc>
        <w:tc>
          <w:tcPr>
            <w:tcW w:w="1835" w:type="dxa"/>
          </w:tcPr>
          <w:p w:rsidR="00DF548B" w:rsidRPr="00DF548B" w:rsidRDefault="00DF548B" w:rsidP="00DF548B">
            <w:pPr>
              <w:suppressAutoHyphens w:val="0"/>
              <w:spacing w:line="240" w:lineRule="auto"/>
              <w:ind w:right="60"/>
              <w:jc w:val="both"/>
              <w:rPr>
                <w:rFonts w:ascii="Times New Roman" w:hAnsi="Times New Roman"/>
                <w:lang w:eastAsia="ru-RU"/>
              </w:rPr>
            </w:pPr>
            <w:r w:rsidRPr="00DF548B">
              <w:rPr>
                <w:rFonts w:ascii="Times New Roman" w:eastAsia="Calibri" w:hAnsi="Times New Roman"/>
                <w:lang w:eastAsia="en-US"/>
              </w:rPr>
              <w:t xml:space="preserve">Круглосуточно </w:t>
            </w:r>
          </w:p>
        </w:tc>
      </w:tr>
    </w:tbl>
    <w:p w:rsidR="00D557D6" w:rsidRPr="00D557D6" w:rsidRDefault="00D557D6" w:rsidP="00D557D6">
      <w:pPr>
        <w:suppressAutoHyphens w:val="0"/>
        <w:spacing w:line="240" w:lineRule="auto"/>
        <w:ind w:firstLine="709"/>
        <w:jc w:val="both"/>
        <w:rPr>
          <w:lang w:eastAsia="ru-RU"/>
        </w:rPr>
      </w:pPr>
    </w:p>
    <w:p w:rsidR="00D557D6" w:rsidRPr="00D557D6" w:rsidRDefault="00D557D6" w:rsidP="00D557D6">
      <w:pPr>
        <w:suppressAutoHyphens w:val="0"/>
        <w:spacing w:line="240" w:lineRule="auto"/>
        <w:ind w:firstLine="709"/>
        <w:jc w:val="both"/>
        <w:rPr>
          <w:lang w:eastAsia="ru-RU"/>
        </w:rPr>
      </w:pPr>
    </w:p>
    <w:p w:rsidR="00D557D6" w:rsidRPr="00D557D6" w:rsidRDefault="00D557D6" w:rsidP="00D557D6">
      <w:pPr>
        <w:suppressAutoHyphens w:val="0"/>
        <w:spacing w:line="240" w:lineRule="auto"/>
        <w:ind w:firstLine="709"/>
        <w:jc w:val="center"/>
        <w:rPr>
          <w:rFonts w:eastAsia="Calibri"/>
          <w:b/>
          <w:lang w:eastAsia="en-US"/>
        </w:rPr>
      </w:pPr>
      <w:r w:rsidRPr="00D557D6">
        <w:rPr>
          <w:rFonts w:eastAsia="Calibri"/>
          <w:b/>
          <w:lang w:eastAsia="en-US"/>
        </w:rPr>
        <w:t xml:space="preserve">Реестр пожарных водоемов в </w:t>
      </w:r>
      <w:proofErr w:type="spellStart"/>
      <w:r w:rsidRPr="00D557D6">
        <w:rPr>
          <w:rFonts w:eastAsia="Calibri"/>
          <w:b/>
          <w:lang w:eastAsia="en-US"/>
        </w:rPr>
        <w:t>Ракомском</w:t>
      </w:r>
      <w:proofErr w:type="spellEnd"/>
      <w:r w:rsidRPr="00D557D6">
        <w:rPr>
          <w:rFonts w:eastAsia="Calibri"/>
          <w:b/>
          <w:lang w:eastAsia="en-US"/>
        </w:rPr>
        <w:t xml:space="preserve"> сельском поселении</w:t>
      </w:r>
    </w:p>
    <w:tbl>
      <w:tblPr>
        <w:tblW w:w="9355" w:type="dxa"/>
        <w:tblInd w:w="-5" w:type="dxa"/>
        <w:tblLayout w:type="fixed"/>
        <w:tblLook w:val="0000" w:firstRow="0" w:lastRow="0" w:firstColumn="0" w:lastColumn="0" w:noHBand="0" w:noVBand="0"/>
      </w:tblPr>
      <w:tblGrid>
        <w:gridCol w:w="709"/>
        <w:gridCol w:w="6661"/>
        <w:gridCol w:w="1985"/>
      </w:tblGrid>
      <w:tr w:rsidR="00D557D6" w:rsidRPr="00D557D6" w:rsidTr="00F43660">
        <w:tc>
          <w:tcPr>
            <w:tcW w:w="709" w:type="dxa"/>
            <w:vMerge w:val="restart"/>
            <w:tcBorders>
              <w:top w:val="single" w:sz="4" w:space="0" w:color="000000"/>
              <w:left w:val="single" w:sz="4" w:space="0" w:color="000000"/>
              <w:bottom w:val="single" w:sz="4" w:space="0" w:color="000000"/>
            </w:tcBorders>
            <w:shd w:val="clear" w:color="auto" w:fill="auto"/>
          </w:tcPr>
          <w:p w:rsidR="00D557D6" w:rsidRPr="00D557D6" w:rsidRDefault="00D557D6" w:rsidP="00D557D6">
            <w:pPr>
              <w:suppressAutoHyphens w:val="0"/>
              <w:spacing w:line="240" w:lineRule="auto"/>
              <w:jc w:val="center"/>
              <w:rPr>
                <w:rFonts w:eastAsia="Calibri"/>
                <w:color w:val="000000"/>
                <w:lang w:eastAsia="en-US"/>
              </w:rPr>
            </w:pPr>
            <w:r w:rsidRPr="00D557D6">
              <w:rPr>
                <w:rFonts w:eastAsia="Calibri"/>
                <w:color w:val="000000"/>
                <w:lang w:eastAsia="en-US"/>
              </w:rPr>
              <w:t>№</w:t>
            </w:r>
          </w:p>
          <w:p w:rsidR="00D557D6" w:rsidRPr="00D557D6" w:rsidRDefault="00D557D6" w:rsidP="00D557D6">
            <w:pPr>
              <w:suppressAutoHyphens w:val="0"/>
              <w:spacing w:line="240" w:lineRule="auto"/>
              <w:jc w:val="center"/>
              <w:rPr>
                <w:rFonts w:eastAsia="Calibri"/>
                <w:color w:val="000000"/>
                <w:lang w:eastAsia="en-US"/>
              </w:rPr>
            </w:pPr>
            <w:r w:rsidRPr="00D557D6">
              <w:rPr>
                <w:rFonts w:eastAsia="Calibri"/>
                <w:color w:val="000000"/>
                <w:lang w:eastAsia="en-US"/>
              </w:rPr>
              <w:t>п/п</w:t>
            </w:r>
          </w:p>
        </w:tc>
        <w:tc>
          <w:tcPr>
            <w:tcW w:w="6661" w:type="dxa"/>
            <w:vMerge w:val="restart"/>
            <w:tcBorders>
              <w:top w:val="single" w:sz="4" w:space="0" w:color="000000"/>
              <w:left w:val="single" w:sz="4" w:space="0" w:color="000000"/>
              <w:bottom w:val="single" w:sz="4" w:space="0" w:color="000000"/>
            </w:tcBorders>
            <w:shd w:val="clear" w:color="auto" w:fill="auto"/>
          </w:tcPr>
          <w:p w:rsidR="00D557D6" w:rsidRPr="00D557D6" w:rsidRDefault="00D557D6" w:rsidP="00D557D6">
            <w:pPr>
              <w:widowControl w:val="0"/>
              <w:suppressAutoHyphens w:val="0"/>
              <w:autoSpaceDE w:val="0"/>
              <w:spacing w:line="240" w:lineRule="auto"/>
              <w:jc w:val="center"/>
              <w:rPr>
                <w:rFonts w:eastAsia="Calibri"/>
                <w:color w:val="000000"/>
                <w:kern w:val="2"/>
                <w:lang w:eastAsia="hi-IN" w:bidi="hi-IN"/>
              </w:rPr>
            </w:pPr>
            <w:r w:rsidRPr="00D557D6">
              <w:rPr>
                <w:rFonts w:eastAsia="Calibri"/>
                <w:color w:val="000000"/>
                <w:kern w:val="2"/>
                <w:lang w:eastAsia="hi-IN" w:bidi="hi-IN"/>
              </w:rPr>
              <w:t>Расположение</w:t>
            </w:r>
          </w:p>
          <w:p w:rsidR="00D557D6" w:rsidRPr="00D557D6" w:rsidRDefault="00D557D6" w:rsidP="00D557D6">
            <w:pPr>
              <w:suppressAutoHyphens w:val="0"/>
              <w:spacing w:line="240" w:lineRule="auto"/>
              <w:jc w:val="center"/>
              <w:rPr>
                <w:rFonts w:eastAsia="Calibri"/>
                <w:color w:val="000000"/>
                <w:lang w:eastAsia="en-US"/>
              </w:rPr>
            </w:pPr>
            <w:r w:rsidRPr="00D557D6">
              <w:rPr>
                <w:rFonts w:eastAsia="Calibri"/>
                <w:color w:val="000000"/>
                <w:lang w:eastAsia="en-US"/>
              </w:rPr>
              <w:t>(адрес, привязка к местности)</w:t>
            </w:r>
          </w:p>
        </w:tc>
        <w:tc>
          <w:tcPr>
            <w:tcW w:w="1985" w:type="dxa"/>
            <w:tcBorders>
              <w:top w:val="single" w:sz="4" w:space="0" w:color="auto"/>
              <w:left w:val="single" w:sz="4" w:space="0" w:color="auto"/>
              <w:right w:val="single" w:sz="4" w:space="0" w:color="auto"/>
            </w:tcBorders>
          </w:tcPr>
          <w:p w:rsidR="00D557D6" w:rsidRPr="00D557D6" w:rsidRDefault="00D557D6" w:rsidP="00D557D6">
            <w:pPr>
              <w:suppressAutoHyphens w:val="0"/>
              <w:spacing w:line="240" w:lineRule="auto"/>
              <w:ind w:firstLine="709"/>
              <w:jc w:val="center"/>
              <w:rPr>
                <w:rFonts w:eastAsia="Calibri"/>
                <w:color w:val="000000"/>
                <w:lang w:eastAsia="en-US"/>
              </w:rPr>
            </w:pPr>
          </w:p>
        </w:tc>
      </w:tr>
      <w:tr w:rsidR="00D557D6" w:rsidRPr="00D557D6" w:rsidTr="00F43660">
        <w:tc>
          <w:tcPr>
            <w:tcW w:w="709" w:type="dxa"/>
            <w:vMerge/>
            <w:tcBorders>
              <w:top w:val="single" w:sz="4" w:space="0" w:color="000000"/>
              <w:left w:val="single" w:sz="4" w:space="0" w:color="000000"/>
              <w:bottom w:val="single" w:sz="4" w:space="0" w:color="auto"/>
            </w:tcBorders>
            <w:shd w:val="clear" w:color="auto" w:fill="auto"/>
          </w:tcPr>
          <w:p w:rsidR="00D557D6" w:rsidRPr="00D557D6" w:rsidRDefault="00D557D6" w:rsidP="00D557D6">
            <w:pPr>
              <w:suppressAutoHyphens w:val="0"/>
              <w:snapToGrid w:val="0"/>
              <w:spacing w:line="240" w:lineRule="auto"/>
              <w:jc w:val="center"/>
              <w:rPr>
                <w:rFonts w:eastAsia="Calibri"/>
                <w:color w:val="000000"/>
                <w:lang w:eastAsia="en-US"/>
              </w:rPr>
            </w:pPr>
          </w:p>
        </w:tc>
        <w:tc>
          <w:tcPr>
            <w:tcW w:w="6661" w:type="dxa"/>
            <w:vMerge/>
            <w:tcBorders>
              <w:top w:val="single" w:sz="4" w:space="0" w:color="000000"/>
              <w:left w:val="single" w:sz="4" w:space="0" w:color="000000"/>
              <w:bottom w:val="single" w:sz="4" w:space="0" w:color="auto"/>
            </w:tcBorders>
            <w:shd w:val="clear" w:color="auto" w:fill="auto"/>
          </w:tcPr>
          <w:p w:rsidR="00D557D6" w:rsidRPr="00D557D6" w:rsidRDefault="00D557D6" w:rsidP="00D557D6">
            <w:pPr>
              <w:suppressAutoHyphens w:val="0"/>
              <w:snapToGrid w:val="0"/>
              <w:spacing w:line="240" w:lineRule="auto"/>
              <w:jc w:val="center"/>
              <w:rPr>
                <w:rFonts w:eastAsia="Calibri"/>
                <w:color w:val="000000"/>
                <w:lang w:eastAsia="en-US"/>
              </w:rPr>
            </w:pPr>
          </w:p>
        </w:tc>
        <w:tc>
          <w:tcPr>
            <w:tcW w:w="1985" w:type="dxa"/>
            <w:tcBorders>
              <w:left w:val="single" w:sz="4" w:space="0" w:color="auto"/>
              <w:bottom w:val="single" w:sz="4" w:space="0" w:color="auto"/>
              <w:right w:val="single" w:sz="4" w:space="0" w:color="auto"/>
            </w:tcBorders>
          </w:tcPr>
          <w:p w:rsidR="00D557D6" w:rsidRPr="00D557D6" w:rsidRDefault="00D557D6" w:rsidP="00D557D6">
            <w:pPr>
              <w:suppressAutoHyphens w:val="0"/>
              <w:spacing w:line="240" w:lineRule="auto"/>
              <w:rPr>
                <w:rFonts w:eastAsia="Calibri"/>
                <w:color w:val="000000"/>
                <w:lang w:eastAsia="en-US"/>
              </w:rPr>
            </w:pPr>
            <w:r w:rsidRPr="00D557D6">
              <w:rPr>
                <w:rFonts w:eastAsia="Calibri"/>
                <w:color w:val="000000"/>
                <w:lang w:eastAsia="en-US"/>
              </w:rPr>
              <w:t>Примечание</w:t>
            </w:r>
          </w:p>
        </w:tc>
      </w:tr>
      <w:tr w:rsidR="00D557D6" w:rsidRPr="00D557D6" w:rsidTr="00F43660">
        <w:tc>
          <w:tcPr>
            <w:tcW w:w="709" w:type="dxa"/>
            <w:tcBorders>
              <w:top w:val="single" w:sz="4" w:space="0" w:color="auto"/>
              <w:left w:val="single" w:sz="4" w:space="0" w:color="auto"/>
              <w:bottom w:val="single" w:sz="4" w:space="0" w:color="auto"/>
              <w:right w:val="single" w:sz="4" w:space="0" w:color="auto"/>
            </w:tcBorders>
            <w:shd w:val="clear" w:color="auto" w:fill="auto"/>
          </w:tcPr>
          <w:p w:rsidR="00D557D6" w:rsidRPr="00D557D6" w:rsidRDefault="00D557D6" w:rsidP="00D557D6">
            <w:pPr>
              <w:widowControl w:val="0"/>
              <w:suppressAutoHyphens w:val="0"/>
              <w:autoSpaceDE w:val="0"/>
              <w:spacing w:line="240" w:lineRule="auto"/>
              <w:rPr>
                <w:rFonts w:eastAsia="Calibri"/>
                <w:kern w:val="2"/>
                <w:lang w:eastAsia="hi-IN" w:bidi="hi-IN"/>
              </w:rPr>
            </w:pPr>
            <w:r w:rsidRPr="00D557D6">
              <w:rPr>
                <w:rFonts w:eastAsia="Calibri"/>
                <w:kern w:val="2"/>
                <w:lang w:eastAsia="hi-IN" w:bidi="hi-IN"/>
              </w:rPr>
              <w:t>1</w:t>
            </w:r>
          </w:p>
        </w:tc>
        <w:tc>
          <w:tcPr>
            <w:tcW w:w="6661" w:type="dxa"/>
            <w:tcBorders>
              <w:top w:val="single" w:sz="4" w:space="0" w:color="auto"/>
              <w:left w:val="single" w:sz="4" w:space="0" w:color="auto"/>
              <w:bottom w:val="single" w:sz="4" w:space="0" w:color="auto"/>
              <w:right w:val="single" w:sz="4" w:space="0" w:color="auto"/>
            </w:tcBorders>
            <w:shd w:val="clear" w:color="auto" w:fill="auto"/>
          </w:tcPr>
          <w:p w:rsidR="00D557D6" w:rsidRPr="00D557D6" w:rsidRDefault="00D557D6" w:rsidP="00D557D6">
            <w:pPr>
              <w:widowControl w:val="0"/>
              <w:suppressAutoHyphens w:val="0"/>
              <w:autoSpaceDE w:val="0"/>
              <w:spacing w:line="240" w:lineRule="auto"/>
              <w:rPr>
                <w:rFonts w:eastAsia="Calibri"/>
                <w:kern w:val="2"/>
                <w:lang w:eastAsia="hi-IN" w:bidi="hi-IN"/>
              </w:rPr>
            </w:pPr>
            <w:r w:rsidRPr="00D557D6">
              <w:rPr>
                <w:rFonts w:eastAsia="Calibri"/>
                <w:kern w:val="2"/>
                <w:lang w:eastAsia="hi-IN" w:bidi="hi-IN"/>
              </w:rPr>
              <w:t xml:space="preserve">д. Горные </w:t>
            </w:r>
            <w:proofErr w:type="spellStart"/>
            <w:r w:rsidRPr="00D557D6">
              <w:rPr>
                <w:rFonts w:eastAsia="Calibri"/>
                <w:kern w:val="2"/>
                <w:lang w:eastAsia="hi-IN" w:bidi="hi-IN"/>
              </w:rPr>
              <w:t>Морины</w:t>
            </w:r>
            <w:proofErr w:type="spellEnd"/>
            <w:r w:rsidRPr="00D557D6">
              <w:rPr>
                <w:rFonts w:eastAsia="Calibri"/>
                <w:kern w:val="2"/>
                <w:lang w:eastAsia="hi-IN" w:bidi="hi-IN"/>
              </w:rPr>
              <w:t xml:space="preserve">, на повороте на д. Новое </w:t>
            </w:r>
            <w:proofErr w:type="spellStart"/>
            <w:r w:rsidRPr="00D557D6">
              <w:rPr>
                <w:rFonts w:eastAsia="Calibri"/>
                <w:kern w:val="2"/>
                <w:lang w:eastAsia="hi-IN" w:bidi="hi-IN"/>
              </w:rPr>
              <w:t>Ракомо</w:t>
            </w:r>
            <w:proofErr w:type="spellEnd"/>
            <w:r w:rsidRPr="00D557D6">
              <w:rPr>
                <w:rFonts w:eastAsia="Calibri"/>
                <w:kern w:val="2"/>
                <w:lang w:eastAsia="hi-IN" w:bidi="hi-IN"/>
              </w:rPr>
              <w:t xml:space="preserve"> (скважина)</w:t>
            </w:r>
          </w:p>
        </w:tc>
        <w:tc>
          <w:tcPr>
            <w:tcW w:w="1985" w:type="dxa"/>
            <w:tcBorders>
              <w:top w:val="single" w:sz="4" w:space="0" w:color="auto"/>
              <w:left w:val="single" w:sz="4" w:space="0" w:color="auto"/>
              <w:bottom w:val="single" w:sz="4" w:space="0" w:color="auto"/>
              <w:right w:val="single" w:sz="4" w:space="0" w:color="auto"/>
            </w:tcBorders>
          </w:tcPr>
          <w:p w:rsidR="00D557D6" w:rsidRPr="00D557D6" w:rsidRDefault="00D557D6" w:rsidP="00D557D6">
            <w:pPr>
              <w:suppressAutoHyphens w:val="0"/>
              <w:spacing w:line="240" w:lineRule="auto"/>
              <w:ind w:firstLine="709"/>
              <w:jc w:val="center"/>
              <w:rPr>
                <w:rFonts w:eastAsia="Calibri"/>
                <w:lang w:eastAsia="en-US"/>
              </w:rPr>
            </w:pPr>
          </w:p>
        </w:tc>
      </w:tr>
      <w:tr w:rsidR="00D557D6" w:rsidRPr="00D557D6" w:rsidTr="00F43660">
        <w:tc>
          <w:tcPr>
            <w:tcW w:w="709" w:type="dxa"/>
            <w:tcBorders>
              <w:top w:val="single" w:sz="4" w:space="0" w:color="auto"/>
              <w:left w:val="single" w:sz="4" w:space="0" w:color="auto"/>
              <w:bottom w:val="single" w:sz="4" w:space="0" w:color="auto"/>
              <w:right w:val="single" w:sz="4" w:space="0" w:color="auto"/>
            </w:tcBorders>
            <w:shd w:val="clear" w:color="auto" w:fill="auto"/>
          </w:tcPr>
          <w:p w:rsidR="00D557D6" w:rsidRPr="00D557D6" w:rsidRDefault="00D557D6" w:rsidP="00D557D6">
            <w:pPr>
              <w:widowControl w:val="0"/>
              <w:suppressAutoHyphens w:val="0"/>
              <w:autoSpaceDE w:val="0"/>
              <w:spacing w:line="240" w:lineRule="auto"/>
              <w:rPr>
                <w:rFonts w:eastAsia="Calibri"/>
                <w:kern w:val="2"/>
                <w:lang w:eastAsia="hi-IN" w:bidi="hi-IN"/>
              </w:rPr>
            </w:pPr>
            <w:r w:rsidRPr="00D557D6">
              <w:rPr>
                <w:rFonts w:eastAsia="Calibri"/>
                <w:kern w:val="2"/>
                <w:lang w:eastAsia="hi-IN" w:bidi="hi-IN"/>
              </w:rPr>
              <w:t>2</w:t>
            </w:r>
          </w:p>
        </w:tc>
        <w:tc>
          <w:tcPr>
            <w:tcW w:w="6661" w:type="dxa"/>
            <w:tcBorders>
              <w:top w:val="single" w:sz="4" w:space="0" w:color="auto"/>
              <w:left w:val="single" w:sz="4" w:space="0" w:color="auto"/>
              <w:bottom w:val="single" w:sz="4" w:space="0" w:color="auto"/>
              <w:right w:val="single" w:sz="4" w:space="0" w:color="auto"/>
            </w:tcBorders>
            <w:shd w:val="clear" w:color="auto" w:fill="auto"/>
          </w:tcPr>
          <w:p w:rsidR="00D557D6" w:rsidRPr="00D557D6" w:rsidRDefault="00D557D6" w:rsidP="00D557D6">
            <w:pPr>
              <w:widowControl w:val="0"/>
              <w:suppressAutoHyphens w:val="0"/>
              <w:autoSpaceDE w:val="0"/>
              <w:spacing w:line="240" w:lineRule="auto"/>
              <w:rPr>
                <w:rFonts w:eastAsia="Calibri"/>
                <w:kern w:val="2"/>
                <w:lang w:eastAsia="hi-IN" w:bidi="hi-IN"/>
              </w:rPr>
            </w:pPr>
            <w:r w:rsidRPr="00D557D6">
              <w:rPr>
                <w:rFonts w:eastAsia="Calibri"/>
                <w:kern w:val="2"/>
                <w:lang w:eastAsia="hi-IN" w:bidi="hi-IN"/>
              </w:rPr>
              <w:t>д. Ильмень, ул. Новая, между д.11 и д.13</w:t>
            </w:r>
          </w:p>
        </w:tc>
        <w:tc>
          <w:tcPr>
            <w:tcW w:w="1985" w:type="dxa"/>
            <w:tcBorders>
              <w:top w:val="single" w:sz="4" w:space="0" w:color="auto"/>
              <w:left w:val="single" w:sz="4" w:space="0" w:color="auto"/>
              <w:bottom w:val="single" w:sz="4" w:space="0" w:color="auto"/>
              <w:right w:val="single" w:sz="4" w:space="0" w:color="auto"/>
            </w:tcBorders>
          </w:tcPr>
          <w:p w:rsidR="00D557D6" w:rsidRPr="00D557D6" w:rsidRDefault="00D557D6" w:rsidP="00D557D6">
            <w:pPr>
              <w:suppressAutoHyphens w:val="0"/>
              <w:spacing w:line="240" w:lineRule="auto"/>
              <w:ind w:firstLine="709"/>
              <w:jc w:val="center"/>
              <w:rPr>
                <w:rFonts w:eastAsia="Calibri"/>
                <w:lang w:eastAsia="en-US"/>
              </w:rPr>
            </w:pPr>
          </w:p>
        </w:tc>
      </w:tr>
      <w:tr w:rsidR="00D557D6" w:rsidRPr="00D557D6" w:rsidTr="00F43660">
        <w:tc>
          <w:tcPr>
            <w:tcW w:w="709" w:type="dxa"/>
            <w:tcBorders>
              <w:top w:val="single" w:sz="4" w:space="0" w:color="auto"/>
              <w:left w:val="single" w:sz="4" w:space="0" w:color="auto"/>
              <w:bottom w:val="single" w:sz="4" w:space="0" w:color="auto"/>
              <w:right w:val="single" w:sz="4" w:space="0" w:color="auto"/>
            </w:tcBorders>
            <w:shd w:val="clear" w:color="auto" w:fill="auto"/>
          </w:tcPr>
          <w:p w:rsidR="00D557D6" w:rsidRPr="00D557D6" w:rsidRDefault="00D557D6" w:rsidP="00D557D6">
            <w:pPr>
              <w:widowControl w:val="0"/>
              <w:suppressAutoHyphens w:val="0"/>
              <w:autoSpaceDE w:val="0"/>
              <w:spacing w:line="240" w:lineRule="auto"/>
              <w:rPr>
                <w:rFonts w:eastAsia="Calibri"/>
                <w:kern w:val="2"/>
                <w:lang w:eastAsia="hi-IN" w:bidi="hi-IN"/>
              </w:rPr>
            </w:pPr>
            <w:r w:rsidRPr="00D557D6">
              <w:rPr>
                <w:rFonts w:eastAsia="Calibri"/>
                <w:kern w:val="2"/>
                <w:lang w:eastAsia="hi-IN" w:bidi="hi-IN"/>
              </w:rPr>
              <w:t>3</w:t>
            </w:r>
          </w:p>
        </w:tc>
        <w:tc>
          <w:tcPr>
            <w:tcW w:w="6661" w:type="dxa"/>
            <w:tcBorders>
              <w:top w:val="single" w:sz="4" w:space="0" w:color="auto"/>
              <w:left w:val="single" w:sz="4" w:space="0" w:color="auto"/>
              <w:bottom w:val="single" w:sz="4" w:space="0" w:color="auto"/>
              <w:right w:val="single" w:sz="4" w:space="0" w:color="auto"/>
            </w:tcBorders>
            <w:shd w:val="clear" w:color="auto" w:fill="auto"/>
          </w:tcPr>
          <w:p w:rsidR="00D557D6" w:rsidRPr="00D557D6" w:rsidRDefault="00D557D6" w:rsidP="00D557D6">
            <w:pPr>
              <w:widowControl w:val="0"/>
              <w:suppressAutoHyphens w:val="0"/>
              <w:autoSpaceDE w:val="0"/>
              <w:spacing w:line="240" w:lineRule="auto"/>
              <w:rPr>
                <w:rFonts w:eastAsia="Calibri"/>
                <w:kern w:val="2"/>
                <w:lang w:eastAsia="hi-IN" w:bidi="hi-IN"/>
              </w:rPr>
            </w:pPr>
            <w:r w:rsidRPr="00D557D6">
              <w:rPr>
                <w:rFonts w:eastAsia="Calibri"/>
                <w:kern w:val="2"/>
                <w:lang w:eastAsia="hi-IN" w:bidi="hi-IN"/>
              </w:rPr>
              <w:t>д. Моисеевичи, между д.24 и д.26</w:t>
            </w:r>
          </w:p>
        </w:tc>
        <w:tc>
          <w:tcPr>
            <w:tcW w:w="1985" w:type="dxa"/>
            <w:tcBorders>
              <w:top w:val="single" w:sz="4" w:space="0" w:color="auto"/>
              <w:left w:val="single" w:sz="4" w:space="0" w:color="auto"/>
              <w:bottom w:val="single" w:sz="4" w:space="0" w:color="auto"/>
              <w:right w:val="single" w:sz="4" w:space="0" w:color="auto"/>
            </w:tcBorders>
          </w:tcPr>
          <w:p w:rsidR="00D557D6" w:rsidRPr="00D557D6" w:rsidRDefault="00D557D6" w:rsidP="00D557D6">
            <w:pPr>
              <w:suppressAutoHyphens w:val="0"/>
              <w:spacing w:line="240" w:lineRule="auto"/>
              <w:ind w:firstLine="709"/>
              <w:jc w:val="center"/>
              <w:rPr>
                <w:rFonts w:eastAsia="Calibri"/>
                <w:lang w:eastAsia="en-US"/>
              </w:rPr>
            </w:pPr>
          </w:p>
        </w:tc>
      </w:tr>
      <w:tr w:rsidR="00D557D6" w:rsidRPr="00D557D6" w:rsidTr="00F43660">
        <w:tc>
          <w:tcPr>
            <w:tcW w:w="709" w:type="dxa"/>
            <w:tcBorders>
              <w:top w:val="single" w:sz="4" w:space="0" w:color="auto"/>
              <w:left w:val="single" w:sz="4" w:space="0" w:color="auto"/>
              <w:bottom w:val="single" w:sz="4" w:space="0" w:color="auto"/>
              <w:right w:val="single" w:sz="4" w:space="0" w:color="auto"/>
            </w:tcBorders>
            <w:shd w:val="clear" w:color="auto" w:fill="auto"/>
          </w:tcPr>
          <w:p w:rsidR="00D557D6" w:rsidRPr="00D557D6" w:rsidRDefault="00D557D6" w:rsidP="00D557D6">
            <w:pPr>
              <w:widowControl w:val="0"/>
              <w:suppressAutoHyphens w:val="0"/>
              <w:autoSpaceDE w:val="0"/>
              <w:spacing w:line="240" w:lineRule="auto"/>
              <w:rPr>
                <w:rFonts w:eastAsia="Calibri"/>
                <w:kern w:val="2"/>
                <w:lang w:eastAsia="hi-IN" w:bidi="hi-IN"/>
              </w:rPr>
            </w:pPr>
            <w:r w:rsidRPr="00D557D6">
              <w:rPr>
                <w:rFonts w:eastAsia="Calibri"/>
                <w:kern w:val="2"/>
                <w:lang w:eastAsia="hi-IN" w:bidi="hi-IN"/>
              </w:rPr>
              <w:t>4</w:t>
            </w:r>
          </w:p>
        </w:tc>
        <w:tc>
          <w:tcPr>
            <w:tcW w:w="6661" w:type="dxa"/>
            <w:tcBorders>
              <w:top w:val="single" w:sz="4" w:space="0" w:color="auto"/>
              <w:left w:val="single" w:sz="4" w:space="0" w:color="auto"/>
              <w:bottom w:val="single" w:sz="4" w:space="0" w:color="auto"/>
              <w:right w:val="single" w:sz="4" w:space="0" w:color="auto"/>
            </w:tcBorders>
            <w:shd w:val="clear" w:color="auto" w:fill="auto"/>
          </w:tcPr>
          <w:p w:rsidR="00D557D6" w:rsidRPr="00D557D6" w:rsidRDefault="00D557D6" w:rsidP="00D557D6">
            <w:pPr>
              <w:widowControl w:val="0"/>
              <w:suppressAutoHyphens w:val="0"/>
              <w:autoSpaceDE w:val="0"/>
              <w:spacing w:line="240" w:lineRule="auto"/>
              <w:rPr>
                <w:rFonts w:eastAsia="Calibri"/>
                <w:kern w:val="2"/>
                <w:lang w:eastAsia="hi-IN" w:bidi="hi-IN"/>
              </w:rPr>
            </w:pPr>
            <w:r w:rsidRPr="00D557D6">
              <w:rPr>
                <w:rFonts w:eastAsia="Calibri"/>
                <w:kern w:val="2"/>
                <w:lang w:eastAsia="hi-IN" w:bidi="hi-IN"/>
              </w:rPr>
              <w:t>д. Медвежья Голова, ул. Вечевая,</w:t>
            </w:r>
          </w:p>
          <w:p w:rsidR="00D557D6" w:rsidRPr="00D557D6" w:rsidRDefault="00D557D6" w:rsidP="00D557D6">
            <w:pPr>
              <w:widowControl w:val="0"/>
              <w:suppressAutoHyphens w:val="0"/>
              <w:autoSpaceDE w:val="0"/>
              <w:spacing w:line="240" w:lineRule="auto"/>
              <w:rPr>
                <w:rFonts w:eastAsia="Calibri"/>
                <w:kern w:val="2"/>
                <w:lang w:eastAsia="hi-IN" w:bidi="hi-IN"/>
              </w:rPr>
            </w:pPr>
            <w:r w:rsidRPr="00D557D6">
              <w:rPr>
                <w:rFonts w:eastAsia="Calibri"/>
                <w:kern w:val="2"/>
                <w:lang w:eastAsia="hi-IN" w:bidi="hi-IN"/>
              </w:rPr>
              <w:t>напротив д. 24</w:t>
            </w:r>
          </w:p>
        </w:tc>
        <w:tc>
          <w:tcPr>
            <w:tcW w:w="1985" w:type="dxa"/>
            <w:tcBorders>
              <w:top w:val="single" w:sz="4" w:space="0" w:color="auto"/>
              <w:left w:val="single" w:sz="4" w:space="0" w:color="auto"/>
              <w:bottom w:val="single" w:sz="4" w:space="0" w:color="auto"/>
              <w:right w:val="single" w:sz="4" w:space="0" w:color="auto"/>
            </w:tcBorders>
          </w:tcPr>
          <w:p w:rsidR="00D557D6" w:rsidRPr="00D557D6" w:rsidRDefault="00D557D6" w:rsidP="00D557D6">
            <w:pPr>
              <w:suppressAutoHyphens w:val="0"/>
              <w:spacing w:line="240" w:lineRule="auto"/>
              <w:ind w:firstLine="709"/>
              <w:jc w:val="center"/>
              <w:rPr>
                <w:rFonts w:eastAsia="Calibri"/>
                <w:lang w:eastAsia="en-US"/>
              </w:rPr>
            </w:pPr>
          </w:p>
        </w:tc>
      </w:tr>
      <w:tr w:rsidR="00D557D6" w:rsidRPr="00D557D6" w:rsidTr="00F43660">
        <w:tc>
          <w:tcPr>
            <w:tcW w:w="709" w:type="dxa"/>
            <w:tcBorders>
              <w:top w:val="single" w:sz="4" w:space="0" w:color="auto"/>
              <w:left w:val="single" w:sz="4" w:space="0" w:color="auto"/>
              <w:bottom w:val="single" w:sz="4" w:space="0" w:color="auto"/>
              <w:right w:val="single" w:sz="4" w:space="0" w:color="auto"/>
            </w:tcBorders>
            <w:shd w:val="clear" w:color="auto" w:fill="auto"/>
          </w:tcPr>
          <w:p w:rsidR="00D557D6" w:rsidRPr="00D557D6" w:rsidRDefault="00D557D6" w:rsidP="00D557D6">
            <w:pPr>
              <w:widowControl w:val="0"/>
              <w:suppressAutoHyphens w:val="0"/>
              <w:autoSpaceDE w:val="0"/>
              <w:spacing w:line="240" w:lineRule="auto"/>
              <w:rPr>
                <w:rFonts w:eastAsia="Calibri"/>
                <w:kern w:val="2"/>
                <w:lang w:eastAsia="hi-IN" w:bidi="hi-IN"/>
              </w:rPr>
            </w:pPr>
            <w:r w:rsidRPr="00D557D6">
              <w:rPr>
                <w:rFonts w:eastAsia="Calibri"/>
                <w:kern w:val="2"/>
                <w:lang w:eastAsia="hi-IN" w:bidi="hi-IN"/>
              </w:rPr>
              <w:t>5</w:t>
            </w:r>
          </w:p>
        </w:tc>
        <w:tc>
          <w:tcPr>
            <w:tcW w:w="6661" w:type="dxa"/>
            <w:tcBorders>
              <w:top w:val="single" w:sz="4" w:space="0" w:color="auto"/>
              <w:left w:val="single" w:sz="4" w:space="0" w:color="auto"/>
              <w:bottom w:val="single" w:sz="4" w:space="0" w:color="auto"/>
              <w:right w:val="single" w:sz="4" w:space="0" w:color="auto"/>
            </w:tcBorders>
            <w:shd w:val="clear" w:color="auto" w:fill="auto"/>
          </w:tcPr>
          <w:p w:rsidR="00D557D6" w:rsidRPr="00D557D6" w:rsidRDefault="00D557D6" w:rsidP="00D557D6">
            <w:pPr>
              <w:widowControl w:val="0"/>
              <w:suppressAutoHyphens w:val="0"/>
              <w:autoSpaceDE w:val="0"/>
              <w:spacing w:line="240" w:lineRule="auto"/>
              <w:rPr>
                <w:rFonts w:eastAsia="Calibri"/>
                <w:kern w:val="2"/>
                <w:lang w:eastAsia="hi-IN" w:bidi="hi-IN"/>
              </w:rPr>
            </w:pPr>
            <w:r w:rsidRPr="00D557D6">
              <w:rPr>
                <w:rFonts w:eastAsia="Calibri"/>
                <w:kern w:val="2"/>
                <w:lang w:eastAsia="hi-IN" w:bidi="hi-IN"/>
              </w:rPr>
              <w:t>д. Неронов Бор, напротив склада минеральных удобрений</w:t>
            </w:r>
          </w:p>
        </w:tc>
        <w:tc>
          <w:tcPr>
            <w:tcW w:w="1985" w:type="dxa"/>
            <w:tcBorders>
              <w:top w:val="single" w:sz="4" w:space="0" w:color="auto"/>
              <w:left w:val="single" w:sz="4" w:space="0" w:color="auto"/>
              <w:bottom w:val="single" w:sz="4" w:space="0" w:color="auto"/>
              <w:right w:val="single" w:sz="4" w:space="0" w:color="auto"/>
            </w:tcBorders>
          </w:tcPr>
          <w:p w:rsidR="00D557D6" w:rsidRPr="00D557D6" w:rsidRDefault="00D557D6" w:rsidP="00D557D6">
            <w:pPr>
              <w:suppressAutoHyphens w:val="0"/>
              <w:spacing w:line="240" w:lineRule="auto"/>
              <w:ind w:firstLine="709"/>
              <w:jc w:val="center"/>
              <w:rPr>
                <w:rFonts w:eastAsia="Calibri"/>
                <w:lang w:eastAsia="en-US"/>
              </w:rPr>
            </w:pPr>
          </w:p>
        </w:tc>
      </w:tr>
      <w:tr w:rsidR="00D557D6" w:rsidRPr="00D557D6" w:rsidTr="00F43660">
        <w:tc>
          <w:tcPr>
            <w:tcW w:w="709" w:type="dxa"/>
            <w:tcBorders>
              <w:top w:val="single" w:sz="4" w:space="0" w:color="auto"/>
              <w:left w:val="single" w:sz="4" w:space="0" w:color="auto"/>
              <w:bottom w:val="single" w:sz="4" w:space="0" w:color="auto"/>
              <w:right w:val="single" w:sz="4" w:space="0" w:color="auto"/>
            </w:tcBorders>
            <w:shd w:val="clear" w:color="auto" w:fill="auto"/>
          </w:tcPr>
          <w:p w:rsidR="00D557D6" w:rsidRPr="00D557D6" w:rsidRDefault="00D557D6" w:rsidP="00D557D6">
            <w:pPr>
              <w:widowControl w:val="0"/>
              <w:suppressAutoHyphens w:val="0"/>
              <w:autoSpaceDE w:val="0"/>
              <w:spacing w:line="240" w:lineRule="auto"/>
              <w:rPr>
                <w:rFonts w:eastAsia="Calibri"/>
                <w:kern w:val="2"/>
                <w:lang w:eastAsia="hi-IN" w:bidi="hi-IN"/>
              </w:rPr>
            </w:pPr>
            <w:r w:rsidRPr="00D557D6">
              <w:rPr>
                <w:rFonts w:eastAsia="Calibri"/>
                <w:kern w:val="2"/>
                <w:lang w:eastAsia="hi-IN" w:bidi="hi-IN"/>
              </w:rPr>
              <w:t>6</w:t>
            </w:r>
          </w:p>
        </w:tc>
        <w:tc>
          <w:tcPr>
            <w:tcW w:w="6661" w:type="dxa"/>
            <w:tcBorders>
              <w:top w:val="single" w:sz="4" w:space="0" w:color="auto"/>
              <w:left w:val="single" w:sz="4" w:space="0" w:color="auto"/>
              <w:bottom w:val="single" w:sz="4" w:space="0" w:color="auto"/>
              <w:right w:val="single" w:sz="4" w:space="0" w:color="auto"/>
            </w:tcBorders>
            <w:shd w:val="clear" w:color="auto" w:fill="auto"/>
          </w:tcPr>
          <w:p w:rsidR="00D557D6" w:rsidRPr="00D557D6" w:rsidRDefault="00D557D6" w:rsidP="00D557D6">
            <w:pPr>
              <w:widowControl w:val="0"/>
              <w:suppressAutoHyphens w:val="0"/>
              <w:autoSpaceDE w:val="0"/>
              <w:spacing w:line="240" w:lineRule="auto"/>
              <w:rPr>
                <w:rFonts w:eastAsia="Calibri"/>
                <w:kern w:val="2"/>
                <w:lang w:eastAsia="hi-IN" w:bidi="hi-IN"/>
              </w:rPr>
            </w:pPr>
            <w:r w:rsidRPr="00D557D6">
              <w:rPr>
                <w:rFonts w:eastAsia="Calibri"/>
                <w:kern w:val="2"/>
                <w:lang w:eastAsia="hi-IN" w:bidi="hi-IN"/>
              </w:rPr>
              <w:t xml:space="preserve">д. Новое </w:t>
            </w:r>
            <w:proofErr w:type="spellStart"/>
            <w:r w:rsidRPr="00D557D6">
              <w:rPr>
                <w:rFonts w:eastAsia="Calibri"/>
                <w:kern w:val="2"/>
                <w:lang w:eastAsia="hi-IN" w:bidi="hi-IN"/>
              </w:rPr>
              <w:t>Ракомо</w:t>
            </w:r>
            <w:proofErr w:type="spellEnd"/>
            <w:r w:rsidRPr="00D557D6">
              <w:rPr>
                <w:rFonts w:eastAsia="Calibri"/>
                <w:kern w:val="2"/>
                <w:lang w:eastAsia="hi-IN" w:bidi="hi-IN"/>
              </w:rPr>
              <w:t>, у фермы</w:t>
            </w:r>
          </w:p>
        </w:tc>
        <w:tc>
          <w:tcPr>
            <w:tcW w:w="1985" w:type="dxa"/>
            <w:tcBorders>
              <w:top w:val="single" w:sz="4" w:space="0" w:color="auto"/>
              <w:left w:val="single" w:sz="4" w:space="0" w:color="auto"/>
              <w:bottom w:val="single" w:sz="4" w:space="0" w:color="auto"/>
              <w:right w:val="single" w:sz="4" w:space="0" w:color="auto"/>
            </w:tcBorders>
          </w:tcPr>
          <w:p w:rsidR="00D557D6" w:rsidRPr="00D557D6" w:rsidRDefault="00D557D6" w:rsidP="00D557D6">
            <w:pPr>
              <w:suppressAutoHyphens w:val="0"/>
              <w:spacing w:line="240" w:lineRule="auto"/>
              <w:ind w:firstLine="709"/>
              <w:jc w:val="center"/>
              <w:rPr>
                <w:rFonts w:eastAsia="Calibri"/>
                <w:lang w:eastAsia="en-US"/>
              </w:rPr>
            </w:pPr>
          </w:p>
        </w:tc>
      </w:tr>
      <w:tr w:rsidR="00D557D6" w:rsidRPr="00D557D6" w:rsidTr="00F43660">
        <w:tc>
          <w:tcPr>
            <w:tcW w:w="709" w:type="dxa"/>
            <w:tcBorders>
              <w:top w:val="single" w:sz="4" w:space="0" w:color="auto"/>
              <w:left w:val="single" w:sz="4" w:space="0" w:color="auto"/>
              <w:bottom w:val="single" w:sz="4" w:space="0" w:color="auto"/>
              <w:right w:val="single" w:sz="4" w:space="0" w:color="auto"/>
            </w:tcBorders>
            <w:shd w:val="clear" w:color="auto" w:fill="auto"/>
          </w:tcPr>
          <w:p w:rsidR="00D557D6" w:rsidRPr="00D557D6" w:rsidRDefault="00D557D6" w:rsidP="00D557D6">
            <w:pPr>
              <w:widowControl w:val="0"/>
              <w:suppressAutoHyphens w:val="0"/>
              <w:autoSpaceDE w:val="0"/>
              <w:spacing w:line="240" w:lineRule="auto"/>
              <w:rPr>
                <w:rFonts w:eastAsia="Calibri"/>
                <w:kern w:val="2"/>
                <w:lang w:eastAsia="hi-IN" w:bidi="hi-IN"/>
              </w:rPr>
            </w:pPr>
            <w:r w:rsidRPr="00D557D6">
              <w:rPr>
                <w:rFonts w:eastAsia="Calibri"/>
                <w:kern w:val="2"/>
                <w:lang w:eastAsia="hi-IN" w:bidi="hi-IN"/>
              </w:rPr>
              <w:t>7</w:t>
            </w:r>
          </w:p>
        </w:tc>
        <w:tc>
          <w:tcPr>
            <w:tcW w:w="6661" w:type="dxa"/>
            <w:tcBorders>
              <w:top w:val="single" w:sz="4" w:space="0" w:color="auto"/>
              <w:left w:val="single" w:sz="4" w:space="0" w:color="auto"/>
              <w:bottom w:val="single" w:sz="4" w:space="0" w:color="auto"/>
              <w:right w:val="single" w:sz="4" w:space="0" w:color="auto"/>
            </w:tcBorders>
            <w:shd w:val="clear" w:color="auto" w:fill="auto"/>
          </w:tcPr>
          <w:p w:rsidR="00D557D6" w:rsidRPr="00D557D6" w:rsidRDefault="00D557D6" w:rsidP="00D557D6">
            <w:pPr>
              <w:widowControl w:val="0"/>
              <w:suppressAutoHyphens w:val="0"/>
              <w:autoSpaceDE w:val="0"/>
              <w:spacing w:line="240" w:lineRule="auto"/>
              <w:rPr>
                <w:rFonts w:eastAsia="Calibri"/>
                <w:kern w:val="2"/>
                <w:lang w:eastAsia="hi-IN" w:bidi="hi-IN"/>
              </w:rPr>
            </w:pPr>
            <w:r w:rsidRPr="00D557D6">
              <w:rPr>
                <w:rFonts w:eastAsia="Calibri"/>
                <w:kern w:val="2"/>
                <w:lang w:eastAsia="hi-IN" w:bidi="hi-IN"/>
              </w:rPr>
              <w:t>д. Песчаное, ул. Цветочная 15</w:t>
            </w:r>
          </w:p>
        </w:tc>
        <w:tc>
          <w:tcPr>
            <w:tcW w:w="1985" w:type="dxa"/>
            <w:tcBorders>
              <w:top w:val="single" w:sz="4" w:space="0" w:color="auto"/>
              <w:left w:val="single" w:sz="4" w:space="0" w:color="auto"/>
              <w:bottom w:val="single" w:sz="4" w:space="0" w:color="auto"/>
              <w:right w:val="single" w:sz="4" w:space="0" w:color="auto"/>
            </w:tcBorders>
          </w:tcPr>
          <w:p w:rsidR="00D557D6" w:rsidRPr="00D557D6" w:rsidRDefault="00D557D6" w:rsidP="00D557D6">
            <w:pPr>
              <w:suppressAutoHyphens w:val="0"/>
              <w:spacing w:line="240" w:lineRule="auto"/>
              <w:ind w:firstLine="709"/>
              <w:jc w:val="center"/>
              <w:rPr>
                <w:rFonts w:eastAsia="Calibri"/>
                <w:lang w:eastAsia="en-US"/>
              </w:rPr>
            </w:pPr>
          </w:p>
        </w:tc>
      </w:tr>
      <w:tr w:rsidR="00D557D6" w:rsidRPr="00D557D6" w:rsidTr="00F43660">
        <w:tc>
          <w:tcPr>
            <w:tcW w:w="709" w:type="dxa"/>
            <w:tcBorders>
              <w:top w:val="single" w:sz="4" w:space="0" w:color="auto"/>
              <w:left w:val="single" w:sz="4" w:space="0" w:color="auto"/>
              <w:bottom w:val="single" w:sz="4" w:space="0" w:color="auto"/>
              <w:right w:val="single" w:sz="4" w:space="0" w:color="auto"/>
            </w:tcBorders>
            <w:shd w:val="clear" w:color="auto" w:fill="auto"/>
          </w:tcPr>
          <w:p w:rsidR="00D557D6" w:rsidRPr="00D557D6" w:rsidRDefault="00D557D6" w:rsidP="00D557D6">
            <w:pPr>
              <w:widowControl w:val="0"/>
              <w:suppressAutoHyphens w:val="0"/>
              <w:autoSpaceDE w:val="0"/>
              <w:spacing w:line="240" w:lineRule="auto"/>
              <w:rPr>
                <w:rFonts w:eastAsia="Calibri"/>
                <w:kern w:val="2"/>
                <w:lang w:eastAsia="hi-IN" w:bidi="hi-IN"/>
              </w:rPr>
            </w:pPr>
            <w:r w:rsidRPr="00D557D6">
              <w:rPr>
                <w:rFonts w:eastAsia="Calibri"/>
                <w:kern w:val="2"/>
                <w:lang w:eastAsia="hi-IN" w:bidi="hi-IN"/>
              </w:rPr>
              <w:t>8</w:t>
            </w:r>
          </w:p>
        </w:tc>
        <w:tc>
          <w:tcPr>
            <w:tcW w:w="6661" w:type="dxa"/>
            <w:tcBorders>
              <w:top w:val="single" w:sz="4" w:space="0" w:color="auto"/>
              <w:left w:val="single" w:sz="4" w:space="0" w:color="auto"/>
              <w:bottom w:val="single" w:sz="4" w:space="0" w:color="auto"/>
              <w:right w:val="single" w:sz="4" w:space="0" w:color="auto"/>
            </w:tcBorders>
            <w:shd w:val="clear" w:color="auto" w:fill="auto"/>
          </w:tcPr>
          <w:p w:rsidR="00D557D6" w:rsidRPr="00D557D6" w:rsidRDefault="00D557D6" w:rsidP="00D557D6">
            <w:pPr>
              <w:widowControl w:val="0"/>
              <w:suppressAutoHyphens w:val="0"/>
              <w:autoSpaceDE w:val="0"/>
              <w:spacing w:line="240" w:lineRule="auto"/>
              <w:rPr>
                <w:rFonts w:eastAsia="Calibri"/>
                <w:kern w:val="2"/>
                <w:lang w:eastAsia="hi-IN" w:bidi="hi-IN"/>
              </w:rPr>
            </w:pPr>
            <w:r w:rsidRPr="00D557D6">
              <w:rPr>
                <w:rFonts w:eastAsia="Calibri"/>
                <w:kern w:val="2"/>
                <w:lang w:eastAsia="hi-IN" w:bidi="hi-IN"/>
              </w:rPr>
              <w:t xml:space="preserve">д. </w:t>
            </w:r>
            <w:proofErr w:type="spellStart"/>
            <w:r w:rsidRPr="00D557D6">
              <w:rPr>
                <w:rFonts w:eastAsia="Calibri"/>
                <w:kern w:val="2"/>
                <w:lang w:eastAsia="hi-IN" w:bidi="hi-IN"/>
              </w:rPr>
              <w:t>Ращеп</w:t>
            </w:r>
            <w:proofErr w:type="spellEnd"/>
            <w:r w:rsidRPr="00D557D6">
              <w:rPr>
                <w:rFonts w:eastAsia="Calibri"/>
                <w:kern w:val="2"/>
                <w:lang w:eastAsia="hi-IN" w:bidi="hi-IN"/>
              </w:rPr>
              <w:t xml:space="preserve"> у дома №20 Б</w:t>
            </w:r>
          </w:p>
        </w:tc>
        <w:tc>
          <w:tcPr>
            <w:tcW w:w="1985" w:type="dxa"/>
            <w:tcBorders>
              <w:top w:val="single" w:sz="4" w:space="0" w:color="auto"/>
              <w:left w:val="single" w:sz="4" w:space="0" w:color="auto"/>
              <w:bottom w:val="single" w:sz="4" w:space="0" w:color="auto"/>
              <w:right w:val="single" w:sz="4" w:space="0" w:color="auto"/>
            </w:tcBorders>
          </w:tcPr>
          <w:p w:rsidR="00D557D6" w:rsidRPr="00D557D6" w:rsidRDefault="00D557D6" w:rsidP="00D557D6">
            <w:pPr>
              <w:suppressAutoHyphens w:val="0"/>
              <w:spacing w:line="240" w:lineRule="auto"/>
              <w:ind w:firstLine="709"/>
              <w:jc w:val="center"/>
              <w:rPr>
                <w:rFonts w:eastAsia="Calibri"/>
                <w:lang w:eastAsia="en-US"/>
              </w:rPr>
            </w:pPr>
          </w:p>
        </w:tc>
      </w:tr>
      <w:tr w:rsidR="00D557D6" w:rsidRPr="00D557D6" w:rsidTr="00F43660">
        <w:tc>
          <w:tcPr>
            <w:tcW w:w="709" w:type="dxa"/>
            <w:tcBorders>
              <w:top w:val="single" w:sz="4" w:space="0" w:color="auto"/>
              <w:left w:val="single" w:sz="4" w:space="0" w:color="auto"/>
              <w:bottom w:val="single" w:sz="4" w:space="0" w:color="auto"/>
              <w:right w:val="single" w:sz="4" w:space="0" w:color="auto"/>
            </w:tcBorders>
            <w:shd w:val="clear" w:color="auto" w:fill="auto"/>
          </w:tcPr>
          <w:p w:rsidR="00D557D6" w:rsidRPr="00D557D6" w:rsidRDefault="00D557D6" w:rsidP="00D557D6">
            <w:pPr>
              <w:widowControl w:val="0"/>
              <w:suppressAutoHyphens w:val="0"/>
              <w:autoSpaceDE w:val="0"/>
              <w:spacing w:line="240" w:lineRule="auto"/>
              <w:rPr>
                <w:rFonts w:eastAsia="Calibri"/>
                <w:kern w:val="2"/>
                <w:lang w:eastAsia="hi-IN" w:bidi="hi-IN"/>
              </w:rPr>
            </w:pPr>
            <w:r w:rsidRPr="00D557D6">
              <w:rPr>
                <w:rFonts w:eastAsia="Calibri"/>
                <w:kern w:val="2"/>
                <w:lang w:eastAsia="hi-IN" w:bidi="hi-IN"/>
              </w:rPr>
              <w:t>9</w:t>
            </w:r>
          </w:p>
        </w:tc>
        <w:tc>
          <w:tcPr>
            <w:tcW w:w="6661" w:type="dxa"/>
            <w:tcBorders>
              <w:top w:val="single" w:sz="4" w:space="0" w:color="auto"/>
              <w:left w:val="single" w:sz="4" w:space="0" w:color="auto"/>
              <w:bottom w:val="single" w:sz="4" w:space="0" w:color="auto"/>
              <w:right w:val="single" w:sz="4" w:space="0" w:color="auto"/>
            </w:tcBorders>
            <w:shd w:val="clear" w:color="auto" w:fill="auto"/>
          </w:tcPr>
          <w:p w:rsidR="00D557D6" w:rsidRPr="00D557D6" w:rsidRDefault="00D557D6" w:rsidP="00D557D6">
            <w:pPr>
              <w:widowControl w:val="0"/>
              <w:suppressAutoHyphens w:val="0"/>
              <w:autoSpaceDE w:val="0"/>
              <w:spacing w:line="240" w:lineRule="auto"/>
              <w:rPr>
                <w:rFonts w:eastAsia="Calibri"/>
                <w:kern w:val="2"/>
                <w:lang w:eastAsia="hi-IN" w:bidi="hi-IN"/>
              </w:rPr>
            </w:pPr>
            <w:r w:rsidRPr="00D557D6">
              <w:rPr>
                <w:rFonts w:eastAsia="Calibri"/>
                <w:kern w:val="2"/>
                <w:lang w:eastAsia="hi-IN" w:bidi="hi-IN"/>
              </w:rPr>
              <w:t xml:space="preserve">д. Старое </w:t>
            </w:r>
            <w:proofErr w:type="spellStart"/>
            <w:r w:rsidRPr="00D557D6">
              <w:rPr>
                <w:rFonts w:eastAsia="Calibri"/>
                <w:kern w:val="2"/>
                <w:lang w:eastAsia="hi-IN" w:bidi="hi-IN"/>
              </w:rPr>
              <w:t>Ракомо</w:t>
            </w:r>
            <w:proofErr w:type="spellEnd"/>
            <w:r w:rsidRPr="00D557D6">
              <w:rPr>
                <w:rFonts w:eastAsia="Calibri"/>
                <w:kern w:val="2"/>
                <w:lang w:eastAsia="hi-IN" w:bidi="hi-IN"/>
              </w:rPr>
              <w:t>, ул. Школьная, за д.14</w:t>
            </w:r>
          </w:p>
        </w:tc>
        <w:tc>
          <w:tcPr>
            <w:tcW w:w="1985" w:type="dxa"/>
            <w:tcBorders>
              <w:top w:val="single" w:sz="4" w:space="0" w:color="auto"/>
              <w:left w:val="single" w:sz="4" w:space="0" w:color="auto"/>
              <w:bottom w:val="single" w:sz="4" w:space="0" w:color="auto"/>
              <w:right w:val="single" w:sz="4" w:space="0" w:color="auto"/>
            </w:tcBorders>
          </w:tcPr>
          <w:p w:rsidR="00D557D6" w:rsidRPr="00D557D6" w:rsidRDefault="00D557D6" w:rsidP="00D557D6">
            <w:pPr>
              <w:suppressAutoHyphens w:val="0"/>
              <w:spacing w:line="240" w:lineRule="auto"/>
              <w:ind w:firstLine="709"/>
              <w:jc w:val="center"/>
              <w:rPr>
                <w:rFonts w:eastAsia="Calibri"/>
                <w:lang w:eastAsia="en-US"/>
              </w:rPr>
            </w:pPr>
          </w:p>
        </w:tc>
      </w:tr>
      <w:tr w:rsidR="00D557D6" w:rsidRPr="00D557D6" w:rsidTr="00F43660">
        <w:tc>
          <w:tcPr>
            <w:tcW w:w="709" w:type="dxa"/>
            <w:tcBorders>
              <w:top w:val="single" w:sz="4" w:space="0" w:color="auto"/>
              <w:left w:val="single" w:sz="4" w:space="0" w:color="auto"/>
              <w:bottom w:val="single" w:sz="4" w:space="0" w:color="auto"/>
              <w:right w:val="single" w:sz="4" w:space="0" w:color="auto"/>
            </w:tcBorders>
            <w:shd w:val="clear" w:color="auto" w:fill="auto"/>
          </w:tcPr>
          <w:p w:rsidR="00D557D6" w:rsidRPr="00D557D6" w:rsidRDefault="00D557D6" w:rsidP="00D557D6">
            <w:pPr>
              <w:widowControl w:val="0"/>
              <w:suppressAutoHyphens w:val="0"/>
              <w:autoSpaceDE w:val="0"/>
              <w:spacing w:line="240" w:lineRule="auto"/>
              <w:rPr>
                <w:rFonts w:eastAsia="Calibri"/>
                <w:kern w:val="2"/>
                <w:lang w:eastAsia="hi-IN" w:bidi="hi-IN"/>
              </w:rPr>
            </w:pPr>
            <w:r w:rsidRPr="00D557D6">
              <w:rPr>
                <w:rFonts w:eastAsia="Calibri"/>
                <w:kern w:val="2"/>
                <w:lang w:eastAsia="hi-IN" w:bidi="hi-IN"/>
              </w:rPr>
              <w:t>10</w:t>
            </w:r>
          </w:p>
        </w:tc>
        <w:tc>
          <w:tcPr>
            <w:tcW w:w="6661" w:type="dxa"/>
            <w:tcBorders>
              <w:top w:val="single" w:sz="4" w:space="0" w:color="auto"/>
              <w:left w:val="single" w:sz="4" w:space="0" w:color="auto"/>
              <w:bottom w:val="single" w:sz="4" w:space="0" w:color="auto"/>
              <w:right w:val="single" w:sz="4" w:space="0" w:color="auto"/>
            </w:tcBorders>
            <w:shd w:val="clear" w:color="auto" w:fill="auto"/>
          </w:tcPr>
          <w:p w:rsidR="00D557D6" w:rsidRPr="00D557D6" w:rsidRDefault="00D557D6" w:rsidP="00D557D6">
            <w:pPr>
              <w:widowControl w:val="0"/>
              <w:suppressAutoHyphens w:val="0"/>
              <w:autoSpaceDE w:val="0"/>
              <w:spacing w:line="240" w:lineRule="auto"/>
              <w:rPr>
                <w:rFonts w:eastAsia="Calibri"/>
                <w:kern w:val="2"/>
                <w:lang w:eastAsia="hi-IN" w:bidi="hi-IN"/>
              </w:rPr>
            </w:pPr>
            <w:r w:rsidRPr="00D557D6">
              <w:rPr>
                <w:rFonts w:eastAsia="Calibri"/>
                <w:kern w:val="2"/>
                <w:lang w:eastAsia="hi-IN" w:bidi="hi-IN"/>
              </w:rPr>
              <w:t>д. Троица, ул. Согласия д.11</w:t>
            </w:r>
          </w:p>
        </w:tc>
        <w:tc>
          <w:tcPr>
            <w:tcW w:w="1985" w:type="dxa"/>
            <w:tcBorders>
              <w:top w:val="single" w:sz="4" w:space="0" w:color="auto"/>
              <w:left w:val="single" w:sz="4" w:space="0" w:color="auto"/>
              <w:bottom w:val="single" w:sz="4" w:space="0" w:color="auto"/>
              <w:right w:val="single" w:sz="4" w:space="0" w:color="auto"/>
            </w:tcBorders>
          </w:tcPr>
          <w:p w:rsidR="00D557D6" w:rsidRPr="00D557D6" w:rsidRDefault="00D557D6" w:rsidP="00D557D6">
            <w:pPr>
              <w:suppressAutoHyphens w:val="0"/>
              <w:spacing w:line="240" w:lineRule="auto"/>
              <w:ind w:firstLine="709"/>
              <w:jc w:val="center"/>
              <w:rPr>
                <w:rFonts w:eastAsia="Calibri"/>
                <w:lang w:eastAsia="en-US"/>
              </w:rPr>
            </w:pPr>
          </w:p>
        </w:tc>
      </w:tr>
      <w:tr w:rsidR="00D557D6" w:rsidRPr="00D557D6" w:rsidTr="00F43660">
        <w:tc>
          <w:tcPr>
            <w:tcW w:w="709" w:type="dxa"/>
            <w:tcBorders>
              <w:top w:val="single" w:sz="4" w:space="0" w:color="auto"/>
              <w:left w:val="single" w:sz="4" w:space="0" w:color="auto"/>
              <w:bottom w:val="single" w:sz="4" w:space="0" w:color="auto"/>
              <w:right w:val="single" w:sz="4" w:space="0" w:color="auto"/>
            </w:tcBorders>
            <w:shd w:val="clear" w:color="auto" w:fill="auto"/>
          </w:tcPr>
          <w:p w:rsidR="00D557D6" w:rsidRPr="00D557D6" w:rsidRDefault="00D557D6" w:rsidP="00D557D6">
            <w:pPr>
              <w:widowControl w:val="0"/>
              <w:suppressAutoHyphens w:val="0"/>
              <w:autoSpaceDE w:val="0"/>
              <w:spacing w:line="240" w:lineRule="auto"/>
              <w:rPr>
                <w:rFonts w:eastAsia="Calibri"/>
                <w:kern w:val="2"/>
                <w:lang w:eastAsia="hi-IN" w:bidi="hi-IN"/>
              </w:rPr>
            </w:pPr>
            <w:r w:rsidRPr="00D557D6">
              <w:rPr>
                <w:rFonts w:eastAsia="Calibri"/>
                <w:kern w:val="2"/>
                <w:lang w:eastAsia="hi-IN" w:bidi="hi-IN"/>
              </w:rPr>
              <w:t>11</w:t>
            </w:r>
          </w:p>
        </w:tc>
        <w:tc>
          <w:tcPr>
            <w:tcW w:w="6661" w:type="dxa"/>
            <w:tcBorders>
              <w:top w:val="single" w:sz="4" w:space="0" w:color="auto"/>
              <w:left w:val="single" w:sz="4" w:space="0" w:color="auto"/>
              <w:bottom w:val="single" w:sz="4" w:space="0" w:color="auto"/>
              <w:right w:val="single" w:sz="4" w:space="0" w:color="auto"/>
            </w:tcBorders>
            <w:shd w:val="clear" w:color="auto" w:fill="auto"/>
          </w:tcPr>
          <w:p w:rsidR="00D557D6" w:rsidRPr="00D557D6" w:rsidRDefault="00D557D6" w:rsidP="00D557D6">
            <w:pPr>
              <w:widowControl w:val="0"/>
              <w:suppressAutoHyphens w:val="0"/>
              <w:autoSpaceDE w:val="0"/>
              <w:spacing w:line="240" w:lineRule="auto"/>
              <w:rPr>
                <w:rFonts w:eastAsia="Calibri"/>
                <w:kern w:val="2"/>
                <w:lang w:eastAsia="hi-IN" w:bidi="hi-IN"/>
              </w:rPr>
            </w:pPr>
            <w:r w:rsidRPr="00D557D6">
              <w:rPr>
                <w:rFonts w:eastAsia="Calibri"/>
                <w:kern w:val="2"/>
                <w:lang w:eastAsia="hi-IN" w:bidi="hi-IN"/>
              </w:rPr>
              <w:t xml:space="preserve">д. </w:t>
            </w:r>
            <w:proofErr w:type="spellStart"/>
            <w:r w:rsidRPr="00D557D6">
              <w:rPr>
                <w:rFonts w:eastAsia="Calibri"/>
                <w:kern w:val="2"/>
                <w:lang w:eastAsia="hi-IN" w:bidi="hi-IN"/>
              </w:rPr>
              <w:t>Хотяж</w:t>
            </w:r>
            <w:proofErr w:type="spellEnd"/>
            <w:r w:rsidRPr="00D557D6">
              <w:rPr>
                <w:rFonts w:eastAsia="Calibri"/>
                <w:kern w:val="2"/>
                <w:lang w:eastAsia="hi-IN" w:bidi="hi-IN"/>
              </w:rPr>
              <w:t>, (у конефермы колодец)</w:t>
            </w:r>
          </w:p>
        </w:tc>
        <w:tc>
          <w:tcPr>
            <w:tcW w:w="1985" w:type="dxa"/>
            <w:tcBorders>
              <w:top w:val="single" w:sz="4" w:space="0" w:color="auto"/>
              <w:left w:val="single" w:sz="4" w:space="0" w:color="auto"/>
              <w:bottom w:val="single" w:sz="4" w:space="0" w:color="auto"/>
              <w:right w:val="single" w:sz="4" w:space="0" w:color="auto"/>
            </w:tcBorders>
          </w:tcPr>
          <w:p w:rsidR="00D557D6" w:rsidRPr="00D557D6" w:rsidRDefault="00D557D6" w:rsidP="00D557D6">
            <w:pPr>
              <w:suppressAutoHyphens w:val="0"/>
              <w:spacing w:line="240" w:lineRule="auto"/>
              <w:ind w:firstLine="709"/>
              <w:jc w:val="center"/>
              <w:rPr>
                <w:rFonts w:eastAsia="Calibri"/>
                <w:lang w:eastAsia="en-US"/>
              </w:rPr>
            </w:pPr>
          </w:p>
        </w:tc>
      </w:tr>
      <w:tr w:rsidR="00D557D6" w:rsidRPr="00D557D6" w:rsidTr="00F43660">
        <w:tc>
          <w:tcPr>
            <w:tcW w:w="709" w:type="dxa"/>
            <w:tcBorders>
              <w:top w:val="single" w:sz="4" w:space="0" w:color="auto"/>
              <w:left w:val="single" w:sz="4" w:space="0" w:color="auto"/>
              <w:bottom w:val="single" w:sz="4" w:space="0" w:color="auto"/>
              <w:right w:val="single" w:sz="4" w:space="0" w:color="auto"/>
            </w:tcBorders>
            <w:shd w:val="clear" w:color="auto" w:fill="auto"/>
          </w:tcPr>
          <w:p w:rsidR="00D557D6" w:rsidRPr="00D557D6" w:rsidRDefault="00D557D6" w:rsidP="00D557D6">
            <w:pPr>
              <w:widowControl w:val="0"/>
              <w:suppressAutoHyphens w:val="0"/>
              <w:autoSpaceDE w:val="0"/>
              <w:spacing w:line="240" w:lineRule="auto"/>
              <w:rPr>
                <w:rFonts w:eastAsia="Calibri"/>
                <w:kern w:val="2"/>
                <w:lang w:eastAsia="hi-IN" w:bidi="hi-IN"/>
              </w:rPr>
            </w:pPr>
            <w:r w:rsidRPr="00D557D6">
              <w:rPr>
                <w:rFonts w:eastAsia="Calibri"/>
                <w:kern w:val="2"/>
                <w:lang w:eastAsia="hi-IN" w:bidi="hi-IN"/>
              </w:rPr>
              <w:t>12</w:t>
            </w:r>
          </w:p>
        </w:tc>
        <w:tc>
          <w:tcPr>
            <w:tcW w:w="6661" w:type="dxa"/>
            <w:tcBorders>
              <w:top w:val="single" w:sz="4" w:space="0" w:color="auto"/>
              <w:left w:val="single" w:sz="4" w:space="0" w:color="auto"/>
              <w:bottom w:val="single" w:sz="4" w:space="0" w:color="auto"/>
              <w:right w:val="single" w:sz="4" w:space="0" w:color="auto"/>
            </w:tcBorders>
            <w:shd w:val="clear" w:color="auto" w:fill="auto"/>
          </w:tcPr>
          <w:p w:rsidR="00D557D6" w:rsidRPr="00D557D6" w:rsidRDefault="00D557D6" w:rsidP="00D557D6">
            <w:pPr>
              <w:widowControl w:val="0"/>
              <w:suppressAutoHyphens w:val="0"/>
              <w:autoSpaceDE w:val="0"/>
              <w:spacing w:line="240" w:lineRule="auto"/>
              <w:rPr>
                <w:rFonts w:eastAsia="Calibri"/>
                <w:kern w:val="2"/>
                <w:lang w:eastAsia="hi-IN" w:bidi="hi-IN"/>
              </w:rPr>
            </w:pPr>
            <w:r w:rsidRPr="00D557D6">
              <w:rPr>
                <w:rFonts w:eastAsia="Calibri"/>
                <w:kern w:val="2"/>
                <w:lang w:eastAsia="hi-IN" w:bidi="hi-IN"/>
              </w:rPr>
              <w:t>д. Медвежья Голова, ул. Парковая</w:t>
            </w:r>
          </w:p>
        </w:tc>
        <w:tc>
          <w:tcPr>
            <w:tcW w:w="1985" w:type="dxa"/>
            <w:tcBorders>
              <w:top w:val="single" w:sz="4" w:space="0" w:color="auto"/>
              <w:left w:val="single" w:sz="4" w:space="0" w:color="auto"/>
              <w:bottom w:val="single" w:sz="4" w:space="0" w:color="auto"/>
              <w:right w:val="single" w:sz="4" w:space="0" w:color="auto"/>
            </w:tcBorders>
          </w:tcPr>
          <w:p w:rsidR="00D557D6" w:rsidRPr="00D557D6" w:rsidRDefault="00D557D6" w:rsidP="00D557D6">
            <w:pPr>
              <w:suppressAutoHyphens w:val="0"/>
              <w:spacing w:line="240" w:lineRule="auto"/>
              <w:ind w:firstLine="709"/>
              <w:jc w:val="center"/>
              <w:rPr>
                <w:rFonts w:eastAsia="Calibri"/>
                <w:lang w:eastAsia="en-US"/>
              </w:rPr>
            </w:pPr>
          </w:p>
        </w:tc>
      </w:tr>
      <w:tr w:rsidR="00D557D6" w:rsidRPr="00D557D6" w:rsidTr="00F43660">
        <w:tc>
          <w:tcPr>
            <w:tcW w:w="709" w:type="dxa"/>
            <w:tcBorders>
              <w:top w:val="single" w:sz="4" w:space="0" w:color="auto"/>
              <w:left w:val="single" w:sz="4" w:space="0" w:color="auto"/>
              <w:bottom w:val="single" w:sz="4" w:space="0" w:color="auto"/>
              <w:right w:val="single" w:sz="4" w:space="0" w:color="auto"/>
            </w:tcBorders>
            <w:shd w:val="clear" w:color="auto" w:fill="auto"/>
          </w:tcPr>
          <w:p w:rsidR="00D557D6" w:rsidRPr="00D557D6" w:rsidRDefault="00D557D6" w:rsidP="00D557D6">
            <w:pPr>
              <w:widowControl w:val="0"/>
              <w:suppressAutoHyphens w:val="0"/>
              <w:autoSpaceDE w:val="0"/>
              <w:spacing w:line="240" w:lineRule="auto"/>
              <w:rPr>
                <w:rFonts w:eastAsia="Calibri"/>
                <w:kern w:val="2"/>
                <w:lang w:eastAsia="hi-IN" w:bidi="hi-IN"/>
              </w:rPr>
            </w:pPr>
            <w:r w:rsidRPr="00D557D6">
              <w:rPr>
                <w:rFonts w:eastAsia="Calibri"/>
                <w:kern w:val="2"/>
                <w:lang w:eastAsia="hi-IN" w:bidi="hi-IN"/>
              </w:rPr>
              <w:t>13</w:t>
            </w:r>
          </w:p>
        </w:tc>
        <w:tc>
          <w:tcPr>
            <w:tcW w:w="6661" w:type="dxa"/>
            <w:tcBorders>
              <w:top w:val="single" w:sz="4" w:space="0" w:color="auto"/>
              <w:left w:val="single" w:sz="4" w:space="0" w:color="auto"/>
              <w:bottom w:val="single" w:sz="4" w:space="0" w:color="auto"/>
              <w:right w:val="single" w:sz="4" w:space="0" w:color="auto"/>
            </w:tcBorders>
            <w:shd w:val="clear" w:color="auto" w:fill="auto"/>
          </w:tcPr>
          <w:p w:rsidR="00D557D6" w:rsidRPr="00D557D6" w:rsidRDefault="00D557D6" w:rsidP="00D557D6">
            <w:pPr>
              <w:widowControl w:val="0"/>
              <w:suppressAutoHyphens w:val="0"/>
              <w:autoSpaceDE w:val="0"/>
              <w:spacing w:line="240" w:lineRule="auto"/>
              <w:rPr>
                <w:rFonts w:eastAsia="Calibri"/>
                <w:kern w:val="2"/>
                <w:lang w:eastAsia="hi-IN" w:bidi="hi-IN"/>
              </w:rPr>
            </w:pPr>
            <w:r w:rsidRPr="00D557D6">
              <w:rPr>
                <w:rFonts w:eastAsia="Calibri"/>
                <w:kern w:val="2"/>
                <w:lang w:eastAsia="hi-IN" w:bidi="hi-IN"/>
              </w:rPr>
              <w:t xml:space="preserve">д. Старое </w:t>
            </w:r>
            <w:proofErr w:type="spellStart"/>
            <w:r w:rsidRPr="00D557D6">
              <w:rPr>
                <w:rFonts w:eastAsia="Calibri"/>
                <w:kern w:val="2"/>
                <w:lang w:eastAsia="hi-IN" w:bidi="hi-IN"/>
              </w:rPr>
              <w:t>Ракомо</w:t>
            </w:r>
            <w:proofErr w:type="spellEnd"/>
            <w:r w:rsidRPr="00D557D6">
              <w:rPr>
                <w:rFonts w:eastAsia="Calibri"/>
                <w:kern w:val="2"/>
                <w:lang w:eastAsia="hi-IN" w:bidi="hi-IN"/>
              </w:rPr>
              <w:t xml:space="preserve"> ул. Цветочная за д. 24</w:t>
            </w:r>
          </w:p>
        </w:tc>
        <w:tc>
          <w:tcPr>
            <w:tcW w:w="1985" w:type="dxa"/>
            <w:tcBorders>
              <w:top w:val="single" w:sz="4" w:space="0" w:color="auto"/>
              <w:left w:val="single" w:sz="4" w:space="0" w:color="auto"/>
              <w:bottom w:val="single" w:sz="4" w:space="0" w:color="auto"/>
              <w:right w:val="single" w:sz="4" w:space="0" w:color="auto"/>
            </w:tcBorders>
          </w:tcPr>
          <w:p w:rsidR="00D557D6" w:rsidRPr="00D557D6" w:rsidRDefault="00D557D6" w:rsidP="00D557D6">
            <w:pPr>
              <w:suppressAutoHyphens w:val="0"/>
              <w:spacing w:line="240" w:lineRule="auto"/>
              <w:ind w:firstLine="709"/>
              <w:jc w:val="center"/>
              <w:rPr>
                <w:rFonts w:eastAsia="Calibri"/>
                <w:lang w:eastAsia="en-US"/>
              </w:rPr>
            </w:pPr>
          </w:p>
        </w:tc>
      </w:tr>
      <w:tr w:rsidR="00D557D6" w:rsidRPr="00D557D6" w:rsidTr="00F43660">
        <w:tc>
          <w:tcPr>
            <w:tcW w:w="709" w:type="dxa"/>
            <w:tcBorders>
              <w:top w:val="single" w:sz="4" w:space="0" w:color="auto"/>
              <w:left w:val="single" w:sz="4" w:space="0" w:color="auto"/>
              <w:bottom w:val="single" w:sz="4" w:space="0" w:color="auto"/>
              <w:right w:val="single" w:sz="4" w:space="0" w:color="auto"/>
            </w:tcBorders>
            <w:shd w:val="clear" w:color="auto" w:fill="auto"/>
          </w:tcPr>
          <w:p w:rsidR="00D557D6" w:rsidRPr="00D557D6" w:rsidRDefault="00D557D6" w:rsidP="00D557D6">
            <w:pPr>
              <w:widowControl w:val="0"/>
              <w:suppressLineNumbers/>
              <w:overflowPunct w:val="0"/>
              <w:autoSpaceDE w:val="0"/>
              <w:autoSpaceDN w:val="0"/>
              <w:adjustRightInd w:val="0"/>
              <w:spacing w:line="240" w:lineRule="auto"/>
              <w:rPr>
                <w:lang w:eastAsia="ru-RU"/>
              </w:rPr>
            </w:pPr>
            <w:r w:rsidRPr="00D557D6">
              <w:rPr>
                <w:lang w:eastAsia="ru-RU"/>
              </w:rPr>
              <w:t>14</w:t>
            </w:r>
          </w:p>
        </w:tc>
        <w:tc>
          <w:tcPr>
            <w:tcW w:w="6661" w:type="dxa"/>
            <w:tcBorders>
              <w:top w:val="single" w:sz="4" w:space="0" w:color="auto"/>
              <w:left w:val="single" w:sz="4" w:space="0" w:color="auto"/>
              <w:bottom w:val="single" w:sz="4" w:space="0" w:color="auto"/>
              <w:right w:val="single" w:sz="4" w:space="0" w:color="auto"/>
            </w:tcBorders>
            <w:shd w:val="clear" w:color="auto" w:fill="auto"/>
          </w:tcPr>
          <w:p w:rsidR="00D557D6" w:rsidRPr="00D557D6" w:rsidRDefault="00D557D6" w:rsidP="00D557D6">
            <w:pPr>
              <w:widowControl w:val="0"/>
              <w:suppressLineNumbers/>
              <w:overflowPunct w:val="0"/>
              <w:autoSpaceDE w:val="0"/>
              <w:autoSpaceDN w:val="0"/>
              <w:adjustRightInd w:val="0"/>
              <w:spacing w:line="240" w:lineRule="auto"/>
              <w:rPr>
                <w:lang w:eastAsia="ru-RU"/>
              </w:rPr>
            </w:pPr>
            <w:r w:rsidRPr="00D557D6">
              <w:rPr>
                <w:lang w:eastAsia="ru-RU"/>
              </w:rPr>
              <w:t xml:space="preserve">д. </w:t>
            </w:r>
            <w:proofErr w:type="spellStart"/>
            <w:r w:rsidRPr="00D557D6">
              <w:rPr>
                <w:lang w:eastAsia="ru-RU"/>
              </w:rPr>
              <w:t>Желкун</w:t>
            </w:r>
            <w:proofErr w:type="spellEnd"/>
            <w:r w:rsidRPr="00D557D6">
              <w:rPr>
                <w:lang w:eastAsia="ru-RU"/>
              </w:rPr>
              <w:t xml:space="preserve"> ул. Заповедная за д.1</w:t>
            </w:r>
          </w:p>
        </w:tc>
        <w:tc>
          <w:tcPr>
            <w:tcW w:w="1985" w:type="dxa"/>
            <w:tcBorders>
              <w:top w:val="single" w:sz="4" w:space="0" w:color="auto"/>
              <w:left w:val="single" w:sz="4" w:space="0" w:color="auto"/>
              <w:bottom w:val="single" w:sz="4" w:space="0" w:color="auto"/>
              <w:right w:val="single" w:sz="4" w:space="0" w:color="auto"/>
            </w:tcBorders>
          </w:tcPr>
          <w:p w:rsidR="00D557D6" w:rsidRPr="00D557D6" w:rsidRDefault="00D557D6" w:rsidP="00D557D6">
            <w:pPr>
              <w:widowControl w:val="0"/>
              <w:suppressLineNumbers/>
              <w:overflowPunct w:val="0"/>
              <w:autoSpaceDE w:val="0"/>
              <w:autoSpaceDN w:val="0"/>
              <w:adjustRightInd w:val="0"/>
              <w:spacing w:line="240" w:lineRule="auto"/>
              <w:ind w:firstLine="709"/>
              <w:jc w:val="center"/>
              <w:rPr>
                <w:lang w:eastAsia="ru-RU"/>
              </w:rPr>
            </w:pPr>
          </w:p>
        </w:tc>
      </w:tr>
      <w:tr w:rsidR="00D557D6" w:rsidRPr="00D557D6" w:rsidTr="00F43660">
        <w:tc>
          <w:tcPr>
            <w:tcW w:w="709" w:type="dxa"/>
            <w:tcBorders>
              <w:top w:val="single" w:sz="4" w:space="0" w:color="auto"/>
              <w:left w:val="single" w:sz="4" w:space="0" w:color="auto"/>
              <w:bottom w:val="single" w:sz="4" w:space="0" w:color="auto"/>
              <w:right w:val="single" w:sz="4" w:space="0" w:color="auto"/>
            </w:tcBorders>
            <w:shd w:val="clear" w:color="auto" w:fill="auto"/>
          </w:tcPr>
          <w:p w:rsidR="00D557D6" w:rsidRPr="00D557D6" w:rsidRDefault="00D557D6" w:rsidP="00D557D6">
            <w:pPr>
              <w:widowControl w:val="0"/>
              <w:suppressLineNumbers/>
              <w:overflowPunct w:val="0"/>
              <w:autoSpaceDE w:val="0"/>
              <w:autoSpaceDN w:val="0"/>
              <w:adjustRightInd w:val="0"/>
              <w:spacing w:line="240" w:lineRule="auto"/>
              <w:rPr>
                <w:lang w:eastAsia="ru-RU"/>
              </w:rPr>
            </w:pPr>
            <w:r w:rsidRPr="00D557D6">
              <w:rPr>
                <w:lang w:eastAsia="ru-RU"/>
              </w:rPr>
              <w:t>15</w:t>
            </w:r>
          </w:p>
        </w:tc>
        <w:tc>
          <w:tcPr>
            <w:tcW w:w="6661" w:type="dxa"/>
            <w:tcBorders>
              <w:top w:val="single" w:sz="4" w:space="0" w:color="auto"/>
              <w:left w:val="single" w:sz="4" w:space="0" w:color="auto"/>
              <w:bottom w:val="single" w:sz="4" w:space="0" w:color="auto"/>
              <w:right w:val="single" w:sz="4" w:space="0" w:color="auto"/>
            </w:tcBorders>
            <w:shd w:val="clear" w:color="auto" w:fill="auto"/>
          </w:tcPr>
          <w:p w:rsidR="00D557D6" w:rsidRPr="00D557D6" w:rsidRDefault="00D557D6" w:rsidP="00D557D6">
            <w:pPr>
              <w:widowControl w:val="0"/>
              <w:suppressLineNumbers/>
              <w:overflowPunct w:val="0"/>
              <w:autoSpaceDE w:val="0"/>
              <w:autoSpaceDN w:val="0"/>
              <w:adjustRightInd w:val="0"/>
              <w:spacing w:line="240" w:lineRule="auto"/>
              <w:rPr>
                <w:lang w:eastAsia="ru-RU"/>
              </w:rPr>
            </w:pPr>
            <w:r w:rsidRPr="00D557D6">
              <w:rPr>
                <w:lang w:eastAsia="ru-RU"/>
              </w:rPr>
              <w:t>д. Песчаное, ул. Полевая у д. 65</w:t>
            </w:r>
          </w:p>
        </w:tc>
        <w:tc>
          <w:tcPr>
            <w:tcW w:w="1985" w:type="dxa"/>
            <w:tcBorders>
              <w:top w:val="single" w:sz="4" w:space="0" w:color="auto"/>
              <w:left w:val="single" w:sz="4" w:space="0" w:color="auto"/>
              <w:bottom w:val="single" w:sz="4" w:space="0" w:color="auto"/>
              <w:right w:val="single" w:sz="4" w:space="0" w:color="auto"/>
            </w:tcBorders>
          </w:tcPr>
          <w:p w:rsidR="00D557D6" w:rsidRPr="00D557D6" w:rsidRDefault="00D557D6" w:rsidP="00D557D6">
            <w:pPr>
              <w:widowControl w:val="0"/>
              <w:suppressLineNumbers/>
              <w:overflowPunct w:val="0"/>
              <w:autoSpaceDE w:val="0"/>
              <w:autoSpaceDN w:val="0"/>
              <w:adjustRightInd w:val="0"/>
              <w:spacing w:line="240" w:lineRule="auto"/>
              <w:ind w:firstLine="709"/>
              <w:jc w:val="center"/>
              <w:rPr>
                <w:lang w:eastAsia="ru-RU"/>
              </w:rPr>
            </w:pPr>
          </w:p>
        </w:tc>
      </w:tr>
      <w:tr w:rsidR="00D557D6" w:rsidRPr="00D557D6" w:rsidTr="00F43660">
        <w:tc>
          <w:tcPr>
            <w:tcW w:w="709" w:type="dxa"/>
            <w:tcBorders>
              <w:top w:val="single" w:sz="4" w:space="0" w:color="auto"/>
              <w:left w:val="single" w:sz="4" w:space="0" w:color="auto"/>
              <w:bottom w:val="single" w:sz="4" w:space="0" w:color="auto"/>
              <w:right w:val="single" w:sz="4" w:space="0" w:color="auto"/>
            </w:tcBorders>
            <w:shd w:val="clear" w:color="auto" w:fill="auto"/>
          </w:tcPr>
          <w:p w:rsidR="00D557D6" w:rsidRPr="00D557D6" w:rsidRDefault="00D557D6" w:rsidP="00D557D6">
            <w:pPr>
              <w:widowControl w:val="0"/>
              <w:suppressLineNumbers/>
              <w:overflowPunct w:val="0"/>
              <w:autoSpaceDE w:val="0"/>
              <w:autoSpaceDN w:val="0"/>
              <w:adjustRightInd w:val="0"/>
              <w:spacing w:line="240" w:lineRule="auto"/>
              <w:rPr>
                <w:lang w:eastAsia="ru-RU"/>
              </w:rPr>
            </w:pPr>
            <w:r w:rsidRPr="00D557D6">
              <w:rPr>
                <w:lang w:eastAsia="ru-RU"/>
              </w:rPr>
              <w:t>16</w:t>
            </w:r>
          </w:p>
        </w:tc>
        <w:tc>
          <w:tcPr>
            <w:tcW w:w="6661" w:type="dxa"/>
            <w:tcBorders>
              <w:top w:val="single" w:sz="4" w:space="0" w:color="auto"/>
              <w:left w:val="single" w:sz="4" w:space="0" w:color="auto"/>
              <w:bottom w:val="single" w:sz="4" w:space="0" w:color="auto"/>
              <w:right w:val="single" w:sz="4" w:space="0" w:color="auto"/>
            </w:tcBorders>
            <w:shd w:val="clear" w:color="auto" w:fill="auto"/>
          </w:tcPr>
          <w:p w:rsidR="00D557D6" w:rsidRPr="00D557D6" w:rsidRDefault="00D557D6" w:rsidP="00D557D6">
            <w:pPr>
              <w:widowControl w:val="0"/>
              <w:suppressLineNumbers/>
              <w:overflowPunct w:val="0"/>
              <w:autoSpaceDE w:val="0"/>
              <w:autoSpaceDN w:val="0"/>
              <w:adjustRightInd w:val="0"/>
              <w:spacing w:line="240" w:lineRule="auto"/>
              <w:rPr>
                <w:lang w:eastAsia="ru-RU"/>
              </w:rPr>
            </w:pPr>
            <w:r w:rsidRPr="00D557D6">
              <w:rPr>
                <w:lang w:eastAsia="ru-RU"/>
              </w:rPr>
              <w:t xml:space="preserve">д. Береговые </w:t>
            </w:r>
            <w:proofErr w:type="spellStart"/>
            <w:r w:rsidRPr="00D557D6">
              <w:rPr>
                <w:lang w:eastAsia="ru-RU"/>
              </w:rPr>
              <w:t>Морины</w:t>
            </w:r>
            <w:proofErr w:type="spellEnd"/>
            <w:r w:rsidRPr="00D557D6">
              <w:rPr>
                <w:lang w:eastAsia="ru-RU"/>
              </w:rPr>
              <w:t xml:space="preserve"> справа на въезде в населенный пункт</w:t>
            </w:r>
          </w:p>
        </w:tc>
        <w:tc>
          <w:tcPr>
            <w:tcW w:w="1985" w:type="dxa"/>
            <w:tcBorders>
              <w:top w:val="single" w:sz="4" w:space="0" w:color="auto"/>
              <w:left w:val="single" w:sz="4" w:space="0" w:color="auto"/>
              <w:bottom w:val="single" w:sz="4" w:space="0" w:color="auto"/>
              <w:right w:val="single" w:sz="4" w:space="0" w:color="auto"/>
            </w:tcBorders>
          </w:tcPr>
          <w:p w:rsidR="00D557D6" w:rsidRPr="00D557D6" w:rsidRDefault="00D557D6" w:rsidP="00D557D6">
            <w:pPr>
              <w:widowControl w:val="0"/>
              <w:suppressLineNumbers/>
              <w:overflowPunct w:val="0"/>
              <w:autoSpaceDE w:val="0"/>
              <w:autoSpaceDN w:val="0"/>
              <w:adjustRightInd w:val="0"/>
              <w:spacing w:line="240" w:lineRule="auto"/>
              <w:ind w:firstLine="709"/>
              <w:jc w:val="center"/>
              <w:rPr>
                <w:lang w:eastAsia="ru-RU"/>
              </w:rPr>
            </w:pPr>
          </w:p>
        </w:tc>
      </w:tr>
      <w:tr w:rsidR="00D557D6" w:rsidRPr="00D557D6" w:rsidTr="00F43660">
        <w:tc>
          <w:tcPr>
            <w:tcW w:w="709" w:type="dxa"/>
            <w:tcBorders>
              <w:top w:val="single" w:sz="4" w:space="0" w:color="auto"/>
              <w:left w:val="single" w:sz="4" w:space="0" w:color="auto"/>
              <w:bottom w:val="single" w:sz="4" w:space="0" w:color="auto"/>
              <w:right w:val="single" w:sz="4" w:space="0" w:color="auto"/>
            </w:tcBorders>
            <w:shd w:val="clear" w:color="auto" w:fill="auto"/>
          </w:tcPr>
          <w:p w:rsidR="00D557D6" w:rsidRPr="00D557D6" w:rsidRDefault="00D557D6" w:rsidP="00D557D6">
            <w:pPr>
              <w:widowControl w:val="0"/>
              <w:suppressLineNumbers/>
              <w:overflowPunct w:val="0"/>
              <w:autoSpaceDE w:val="0"/>
              <w:autoSpaceDN w:val="0"/>
              <w:adjustRightInd w:val="0"/>
              <w:spacing w:line="240" w:lineRule="auto"/>
              <w:rPr>
                <w:lang w:eastAsia="ru-RU"/>
              </w:rPr>
            </w:pPr>
            <w:r w:rsidRPr="00D557D6">
              <w:rPr>
                <w:lang w:eastAsia="ru-RU"/>
              </w:rPr>
              <w:t>17</w:t>
            </w:r>
          </w:p>
        </w:tc>
        <w:tc>
          <w:tcPr>
            <w:tcW w:w="6661" w:type="dxa"/>
            <w:tcBorders>
              <w:top w:val="single" w:sz="4" w:space="0" w:color="auto"/>
              <w:left w:val="single" w:sz="4" w:space="0" w:color="auto"/>
              <w:bottom w:val="single" w:sz="4" w:space="0" w:color="auto"/>
              <w:right w:val="single" w:sz="4" w:space="0" w:color="auto"/>
            </w:tcBorders>
            <w:shd w:val="clear" w:color="auto" w:fill="auto"/>
          </w:tcPr>
          <w:p w:rsidR="00D557D6" w:rsidRPr="00D557D6" w:rsidRDefault="00D557D6" w:rsidP="00D557D6">
            <w:pPr>
              <w:widowControl w:val="0"/>
              <w:suppressLineNumbers/>
              <w:overflowPunct w:val="0"/>
              <w:autoSpaceDE w:val="0"/>
              <w:autoSpaceDN w:val="0"/>
              <w:adjustRightInd w:val="0"/>
              <w:spacing w:line="240" w:lineRule="auto"/>
              <w:rPr>
                <w:lang w:eastAsia="ru-RU"/>
              </w:rPr>
            </w:pPr>
            <w:r w:rsidRPr="00D557D6">
              <w:rPr>
                <w:lang w:eastAsia="ru-RU"/>
              </w:rPr>
              <w:t xml:space="preserve">д. </w:t>
            </w:r>
            <w:proofErr w:type="spellStart"/>
            <w:r w:rsidRPr="00D557D6">
              <w:rPr>
                <w:lang w:eastAsia="ru-RU"/>
              </w:rPr>
              <w:t>Ращеп</w:t>
            </w:r>
            <w:proofErr w:type="spellEnd"/>
            <w:r w:rsidRPr="00D557D6">
              <w:rPr>
                <w:lang w:eastAsia="ru-RU"/>
              </w:rPr>
              <w:t>, за д. 17 А</w:t>
            </w:r>
          </w:p>
        </w:tc>
        <w:tc>
          <w:tcPr>
            <w:tcW w:w="1985" w:type="dxa"/>
            <w:tcBorders>
              <w:top w:val="single" w:sz="4" w:space="0" w:color="auto"/>
              <w:left w:val="single" w:sz="4" w:space="0" w:color="auto"/>
              <w:bottom w:val="single" w:sz="4" w:space="0" w:color="auto"/>
              <w:right w:val="single" w:sz="4" w:space="0" w:color="auto"/>
            </w:tcBorders>
          </w:tcPr>
          <w:p w:rsidR="00D557D6" w:rsidRPr="00D557D6" w:rsidRDefault="00D557D6" w:rsidP="00D557D6">
            <w:pPr>
              <w:widowControl w:val="0"/>
              <w:suppressLineNumbers/>
              <w:overflowPunct w:val="0"/>
              <w:autoSpaceDE w:val="0"/>
              <w:autoSpaceDN w:val="0"/>
              <w:adjustRightInd w:val="0"/>
              <w:spacing w:line="240" w:lineRule="auto"/>
              <w:ind w:firstLine="709"/>
              <w:jc w:val="center"/>
              <w:rPr>
                <w:lang w:eastAsia="ru-RU"/>
              </w:rPr>
            </w:pPr>
          </w:p>
        </w:tc>
      </w:tr>
      <w:tr w:rsidR="00D557D6" w:rsidRPr="00D557D6" w:rsidTr="00F43660">
        <w:tc>
          <w:tcPr>
            <w:tcW w:w="709" w:type="dxa"/>
            <w:tcBorders>
              <w:top w:val="single" w:sz="4" w:space="0" w:color="auto"/>
              <w:left w:val="single" w:sz="4" w:space="0" w:color="auto"/>
              <w:bottom w:val="single" w:sz="4" w:space="0" w:color="auto"/>
              <w:right w:val="single" w:sz="4" w:space="0" w:color="auto"/>
            </w:tcBorders>
            <w:shd w:val="clear" w:color="auto" w:fill="auto"/>
          </w:tcPr>
          <w:p w:rsidR="00D557D6" w:rsidRPr="00D557D6" w:rsidRDefault="00D557D6" w:rsidP="00D557D6">
            <w:pPr>
              <w:widowControl w:val="0"/>
              <w:suppressLineNumbers/>
              <w:overflowPunct w:val="0"/>
              <w:autoSpaceDE w:val="0"/>
              <w:autoSpaceDN w:val="0"/>
              <w:adjustRightInd w:val="0"/>
              <w:spacing w:line="240" w:lineRule="auto"/>
              <w:rPr>
                <w:lang w:eastAsia="ru-RU"/>
              </w:rPr>
            </w:pPr>
            <w:r w:rsidRPr="00D557D6">
              <w:rPr>
                <w:lang w:eastAsia="ru-RU"/>
              </w:rPr>
              <w:t>18</w:t>
            </w:r>
          </w:p>
        </w:tc>
        <w:tc>
          <w:tcPr>
            <w:tcW w:w="6661" w:type="dxa"/>
            <w:tcBorders>
              <w:top w:val="single" w:sz="4" w:space="0" w:color="auto"/>
              <w:left w:val="single" w:sz="4" w:space="0" w:color="auto"/>
              <w:bottom w:val="single" w:sz="4" w:space="0" w:color="auto"/>
              <w:right w:val="single" w:sz="4" w:space="0" w:color="auto"/>
            </w:tcBorders>
            <w:shd w:val="clear" w:color="auto" w:fill="auto"/>
          </w:tcPr>
          <w:p w:rsidR="00D557D6" w:rsidRPr="00D557D6" w:rsidRDefault="00D557D6" w:rsidP="00D557D6">
            <w:pPr>
              <w:widowControl w:val="0"/>
              <w:suppressLineNumbers/>
              <w:overflowPunct w:val="0"/>
              <w:autoSpaceDE w:val="0"/>
              <w:autoSpaceDN w:val="0"/>
              <w:adjustRightInd w:val="0"/>
              <w:spacing w:line="240" w:lineRule="auto"/>
              <w:rPr>
                <w:lang w:eastAsia="ru-RU"/>
              </w:rPr>
            </w:pPr>
            <w:proofErr w:type="spellStart"/>
            <w:r w:rsidRPr="00D557D6">
              <w:rPr>
                <w:lang w:eastAsia="ru-RU"/>
              </w:rPr>
              <w:t>д.Милославское</w:t>
            </w:r>
            <w:proofErr w:type="spellEnd"/>
            <w:r w:rsidRPr="00D557D6">
              <w:rPr>
                <w:lang w:eastAsia="ru-RU"/>
              </w:rPr>
              <w:t>, у д. №8 по ул. Гвардейская</w:t>
            </w:r>
          </w:p>
        </w:tc>
        <w:tc>
          <w:tcPr>
            <w:tcW w:w="1985" w:type="dxa"/>
            <w:tcBorders>
              <w:top w:val="single" w:sz="4" w:space="0" w:color="auto"/>
              <w:left w:val="single" w:sz="4" w:space="0" w:color="auto"/>
              <w:bottom w:val="single" w:sz="4" w:space="0" w:color="auto"/>
              <w:right w:val="single" w:sz="4" w:space="0" w:color="auto"/>
            </w:tcBorders>
          </w:tcPr>
          <w:p w:rsidR="00D557D6" w:rsidRPr="00D557D6" w:rsidRDefault="00D557D6" w:rsidP="00D557D6">
            <w:pPr>
              <w:widowControl w:val="0"/>
              <w:suppressLineNumbers/>
              <w:overflowPunct w:val="0"/>
              <w:autoSpaceDE w:val="0"/>
              <w:autoSpaceDN w:val="0"/>
              <w:adjustRightInd w:val="0"/>
              <w:spacing w:line="240" w:lineRule="auto"/>
              <w:ind w:firstLine="709"/>
              <w:jc w:val="center"/>
              <w:rPr>
                <w:lang w:eastAsia="ru-RU"/>
              </w:rPr>
            </w:pPr>
          </w:p>
        </w:tc>
      </w:tr>
      <w:tr w:rsidR="00D557D6" w:rsidRPr="00D557D6" w:rsidTr="00F43660">
        <w:tc>
          <w:tcPr>
            <w:tcW w:w="709" w:type="dxa"/>
            <w:tcBorders>
              <w:top w:val="single" w:sz="4" w:space="0" w:color="auto"/>
              <w:left w:val="single" w:sz="4" w:space="0" w:color="auto"/>
              <w:bottom w:val="single" w:sz="4" w:space="0" w:color="auto"/>
              <w:right w:val="single" w:sz="4" w:space="0" w:color="auto"/>
            </w:tcBorders>
            <w:shd w:val="clear" w:color="auto" w:fill="auto"/>
          </w:tcPr>
          <w:p w:rsidR="00D557D6" w:rsidRPr="00D557D6" w:rsidRDefault="00D557D6" w:rsidP="00D557D6">
            <w:pPr>
              <w:widowControl w:val="0"/>
              <w:suppressLineNumbers/>
              <w:overflowPunct w:val="0"/>
              <w:autoSpaceDE w:val="0"/>
              <w:autoSpaceDN w:val="0"/>
              <w:adjustRightInd w:val="0"/>
              <w:spacing w:line="240" w:lineRule="auto"/>
              <w:rPr>
                <w:lang w:eastAsia="ru-RU"/>
              </w:rPr>
            </w:pPr>
            <w:r w:rsidRPr="00D557D6">
              <w:rPr>
                <w:lang w:eastAsia="ru-RU"/>
              </w:rPr>
              <w:t>19</w:t>
            </w:r>
          </w:p>
        </w:tc>
        <w:tc>
          <w:tcPr>
            <w:tcW w:w="6661" w:type="dxa"/>
            <w:tcBorders>
              <w:top w:val="single" w:sz="4" w:space="0" w:color="auto"/>
              <w:left w:val="single" w:sz="4" w:space="0" w:color="auto"/>
              <w:bottom w:val="single" w:sz="4" w:space="0" w:color="auto"/>
              <w:right w:val="single" w:sz="4" w:space="0" w:color="auto"/>
            </w:tcBorders>
            <w:shd w:val="clear" w:color="auto" w:fill="auto"/>
          </w:tcPr>
          <w:p w:rsidR="00D557D6" w:rsidRPr="00D557D6" w:rsidRDefault="00D557D6" w:rsidP="00D557D6">
            <w:pPr>
              <w:widowControl w:val="0"/>
              <w:suppressLineNumbers/>
              <w:overflowPunct w:val="0"/>
              <w:autoSpaceDE w:val="0"/>
              <w:autoSpaceDN w:val="0"/>
              <w:adjustRightInd w:val="0"/>
              <w:spacing w:line="240" w:lineRule="auto"/>
              <w:rPr>
                <w:lang w:eastAsia="ru-RU"/>
              </w:rPr>
            </w:pPr>
            <w:proofErr w:type="spellStart"/>
            <w:r w:rsidRPr="00D557D6">
              <w:rPr>
                <w:lang w:eastAsia="ru-RU"/>
              </w:rPr>
              <w:t>д.Моисеевичи</w:t>
            </w:r>
            <w:proofErr w:type="spellEnd"/>
            <w:r w:rsidRPr="00D557D6">
              <w:rPr>
                <w:lang w:eastAsia="ru-RU"/>
              </w:rPr>
              <w:t xml:space="preserve">, в конце ул. </w:t>
            </w:r>
            <w:proofErr w:type="spellStart"/>
            <w:r w:rsidRPr="00D557D6">
              <w:rPr>
                <w:lang w:eastAsia="ru-RU"/>
              </w:rPr>
              <w:t>Веряжская</w:t>
            </w:r>
            <w:proofErr w:type="spellEnd"/>
          </w:p>
        </w:tc>
        <w:tc>
          <w:tcPr>
            <w:tcW w:w="1985" w:type="dxa"/>
            <w:tcBorders>
              <w:top w:val="single" w:sz="4" w:space="0" w:color="auto"/>
              <w:left w:val="single" w:sz="4" w:space="0" w:color="auto"/>
              <w:bottom w:val="single" w:sz="4" w:space="0" w:color="auto"/>
              <w:right w:val="single" w:sz="4" w:space="0" w:color="auto"/>
            </w:tcBorders>
          </w:tcPr>
          <w:p w:rsidR="00D557D6" w:rsidRPr="00D557D6" w:rsidRDefault="00D557D6" w:rsidP="00D557D6">
            <w:pPr>
              <w:widowControl w:val="0"/>
              <w:suppressLineNumbers/>
              <w:overflowPunct w:val="0"/>
              <w:autoSpaceDE w:val="0"/>
              <w:autoSpaceDN w:val="0"/>
              <w:adjustRightInd w:val="0"/>
              <w:spacing w:line="240" w:lineRule="auto"/>
              <w:ind w:firstLine="709"/>
              <w:jc w:val="center"/>
              <w:rPr>
                <w:lang w:eastAsia="ru-RU"/>
              </w:rPr>
            </w:pPr>
          </w:p>
        </w:tc>
      </w:tr>
      <w:tr w:rsidR="00D557D6" w:rsidRPr="00D557D6" w:rsidTr="00F43660">
        <w:tc>
          <w:tcPr>
            <w:tcW w:w="709" w:type="dxa"/>
            <w:tcBorders>
              <w:top w:val="single" w:sz="4" w:space="0" w:color="auto"/>
              <w:left w:val="single" w:sz="4" w:space="0" w:color="auto"/>
              <w:bottom w:val="single" w:sz="4" w:space="0" w:color="auto"/>
              <w:right w:val="single" w:sz="4" w:space="0" w:color="auto"/>
            </w:tcBorders>
            <w:shd w:val="clear" w:color="auto" w:fill="auto"/>
          </w:tcPr>
          <w:p w:rsidR="00D557D6" w:rsidRPr="00D557D6" w:rsidRDefault="00D557D6" w:rsidP="00D557D6">
            <w:pPr>
              <w:widowControl w:val="0"/>
              <w:suppressLineNumbers/>
              <w:overflowPunct w:val="0"/>
              <w:autoSpaceDE w:val="0"/>
              <w:autoSpaceDN w:val="0"/>
              <w:adjustRightInd w:val="0"/>
              <w:spacing w:line="240" w:lineRule="auto"/>
              <w:rPr>
                <w:lang w:eastAsia="ru-RU"/>
              </w:rPr>
            </w:pPr>
            <w:r w:rsidRPr="00D557D6">
              <w:rPr>
                <w:lang w:eastAsia="ru-RU"/>
              </w:rPr>
              <w:t>20</w:t>
            </w:r>
          </w:p>
        </w:tc>
        <w:tc>
          <w:tcPr>
            <w:tcW w:w="6661" w:type="dxa"/>
            <w:tcBorders>
              <w:top w:val="single" w:sz="4" w:space="0" w:color="auto"/>
              <w:left w:val="single" w:sz="4" w:space="0" w:color="auto"/>
              <w:bottom w:val="single" w:sz="4" w:space="0" w:color="auto"/>
              <w:right w:val="single" w:sz="4" w:space="0" w:color="auto"/>
            </w:tcBorders>
            <w:shd w:val="clear" w:color="auto" w:fill="auto"/>
          </w:tcPr>
          <w:p w:rsidR="00D557D6" w:rsidRPr="00D557D6" w:rsidRDefault="00D557D6" w:rsidP="00D557D6">
            <w:pPr>
              <w:widowControl w:val="0"/>
              <w:suppressLineNumbers/>
              <w:overflowPunct w:val="0"/>
              <w:autoSpaceDE w:val="0"/>
              <w:autoSpaceDN w:val="0"/>
              <w:adjustRightInd w:val="0"/>
              <w:spacing w:line="240" w:lineRule="auto"/>
              <w:rPr>
                <w:lang w:eastAsia="ru-RU"/>
              </w:rPr>
            </w:pPr>
            <w:proofErr w:type="spellStart"/>
            <w:r w:rsidRPr="00D557D6">
              <w:rPr>
                <w:lang w:eastAsia="ru-RU"/>
              </w:rPr>
              <w:t>д.Желкун</w:t>
            </w:r>
            <w:proofErr w:type="spellEnd"/>
            <w:r w:rsidRPr="00D557D6">
              <w:rPr>
                <w:lang w:eastAsia="ru-RU"/>
              </w:rPr>
              <w:t xml:space="preserve">, по </w:t>
            </w:r>
            <w:proofErr w:type="spellStart"/>
            <w:r w:rsidRPr="00D557D6">
              <w:rPr>
                <w:lang w:eastAsia="ru-RU"/>
              </w:rPr>
              <w:t>ул.Заповедная</w:t>
            </w:r>
            <w:proofErr w:type="spellEnd"/>
            <w:r w:rsidRPr="00D557D6">
              <w:rPr>
                <w:lang w:eastAsia="ru-RU"/>
              </w:rPr>
              <w:t xml:space="preserve"> у д. 23а</w:t>
            </w:r>
          </w:p>
        </w:tc>
        <w:tc>
          <w:tcPr>
            <w:tcW w:w="1985" w:type="dxa"/>
            <w:tcBorders>
              <w:top w:val="single" w:sz="4" w:space="0" w:color="auto"/>
              <w:left w:val="single" w:sz="4" w:space="0" w:color="auto"/>
              <w:bottom w:val="single" w:sz="4" w:space="0" w:color="auto"/>
              <w:right w:val="single" w:sz="4" w:space="0" w:color="auto"/>
            </w:tcBorders>
          </w:tcPr>
          <w:p w:rsidR="00D557D6" w:rsidRPr="00D557D6" w:rsidRDefault="00D557D6" w:rsidP="00D557D6">
            <w:pPr>
              <w:widowControl w:val="0"/>
              <w:suppressLineNumbers/>
              <w:overflowPunct w:val="0"/>
              <w:autoSpaceDE w:val="0"/>
              <w:autoSpaceDN w:val="0"/>
              <w:adjustRightInd w:val="0"/>
              <w:spacing w:line="240" w:lineRule="auto"/>
              <w:ind w:firstLine="709"/>
              <w:jc w:val="center"/>
              <w:rPr>
                <w:lang w:eastAsia="ru-RU"/>
              </w:rPr>
            </w:pPr>
          </w:p>
        </w:tc>
      </w:tr>
    </w:tbl>
    <w:p w:rsidR="00F43660" w:rsidRDefault="00F43660" w:rsidP="00D557D6">
      <w:pPr>
        <w:suppressAutoHyphens w:val="0"/>
        <w:spacing w:line="240" w:lineRule="auto"/>
        <w:ind w:firstLine="709"/>
        <w:jc w:val="both"/>
        <w:rPr>
          <w:lang w:eastAsia="ru-RU"/>
        </w:rPr>
      </w:pPr>
    </w:p>
    <w:p w:rsidR="00D557D6" w:rsidRPr="00D557D6" w:rsidRDefault="00D557D6" w:rsidP="00D557D6">
      <w:pPr>
        <w:suppressAutoHyphens w:val="0"/>
        <w:spacing w:line="240" w:lineRule="auto"/>
        <w:ind w:firstLine="709"/>
        <w:jc w:val="both"/>
        <w:rPr>
          <w:lang w:eastAsia="ru-RU"/>
        </w:rPr>
      </w:pPr>
      <w:r w:rsidRPr="00D557D6">
        <w:rPr>
          <w:lang w:eastAsia="ru-RU"/>
        </w:rPr>
        <w:t xml:space="preserve">Думой Новгородского муниципального района было принято решение от 27.11.2020 № 554 «Участие в предупреждении и ликвидации последствий чрезвычайных ситуаций в границах Новгородского муниципального района, организация и осуществление мероприятий по территориальной и гражданской обороне», в котором рассмотрено состояние дел в области предупреждения ЧС в поселении. </w:t>
      </w:r>
    </w:p>
    <w:p w:rsidR="00D557D6" w:rsidRPr="00D557D6" w:rsidRDefault="00D557D6" w:rsidP="00D557D6">
      <w:pPr>
        <w:suppressAutoHyphens w:val="0"/>
        <w:autoSpaceDN w:val="0"/>
        <w:adjustRightInd w:val="0"/>
        <w:spacing w:line="240" w:lineRule="auto"/>
        <w:ind w:firstLine="709"/>
        <w:jc w:val="both"/>
        <w:rPr>
          <w:lang w:eastAsia="ru-RU"/>
        </w:rPr>
      </w:pPr>
      <w:r w:rsidRPr="00D557D6">
        <w:rPr>
          <w:lang w:eastAsia="ru-RU"/>
        </w:rPr>
        <w:t>При разработке мероприятий по обеспечению пожарной безопасности в Генеральном плане Ракомского сельского поселения предусмотрены требования, установленные Федеральным законом от 22 июля 2008 г. № 123-ФЗ «Технический регламент о требованиях пожарной безопасности» (далее - № 123-ФЗ):</w:t>
      </w:r>
    </w:p>
    <w:p w:rsidR="00D557D6" w:rsidRPr="00D557D6" w:rsidRDefault="00D557D6" w:rsidP="00D557D6">
      <w:pPr>
        <w:widowControl w:val="0"/>
        <w:autoSpaceDE w:val="0"/>
        <w:spacing w:line="240" w:lineRule="auto"/>
        <w:ind w:firstLine="709"/>
        <w:jc w:val="both"/>
        <w:rPr>
          <w:rFonts w:eastAsia="Arial"/>
          <w:color w:val="202020"/>
        </w:rPr>
      </w:pPr>
      <w:r w:rsidRPr="00D557D6">
        <w:rPr>
          <w:rFonts w:eastAsia="Arial"/>
          <w:color w:val="202020"/>
        </w:rPr>
        <w:t xml:space="preserve">Опасные производственные объекты, на которых производятся, используются, перерабатываются, образуются, хранятся, транспортируются, уничтожаются </w:t>
      </w:r>
      <w:proofErr w:type="spellStart"/>
      <w:r w:rsidRPr="00D557D6">
        <w:rPr>
          <w:rFonts w:eastAsia="Arial"/>
          <w:color w:val="202020"/>
        </w:rPr>
        <w:t>пожаровзрывоопасные</w:t>
      </w:r>
      <w:proofErr w:type="spellEnd"/>
      <w:r w:rsidRPr="00D557D6">
        <w:rPr>
          <w:rFonts w:eastAsia="Arial"/>
          <w:color w:val="202020"/>
        </w:rPr>
        <w:t xml:space="preserve">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населенных пунктов, а если это невозможно или </w:t>
      </w:r>
      <w:r w:rsidRPr="00D557D6">
        <w:rPr>
          <w:rFonts w:eastAsia="Arial"/>
          <w:color w:val="202020"/>
        </w:rPr>
        <w:lastRenderedPageBreak/>
        <w:t xml:space="preserve">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населенных пунктов. При этом расчетное значение пожарного риска не должно превышать допустимое значение пожарного риска, установленное </w:t>
      </w:r>
      <w:r w:rsidRPr="00D557D6">
        <w:rPr>
          <w:rFonts w:eastAsia="Arial"/>
          <w:lang w:eastAsia="ru-RU"/>
        </w:rPr>
        <w:t>№ 123-ФЗ</w:t>
      </w:r>
      <w:r w:rsidRPr="00D557D6">
        <w:rPr>
          <w:rFonts w:eastAsia="Arial"/>
          <w:color w:val="202020"/>
        </w:rPr>
        <w:t>. При размещении взрывопожароопасных объектов в границах населенных пунктов необходимо учитывать возможность воздействия опасных факторов пожара на соседние объекты защиты, климатические и географические особенности, рельеф местности, направление течения рек и преобладающее направление ветра.</w:t>
      </w:r>
    </w:p>
    <w:p w:rsidR="00D557D6" w:rsidRPr="00D557D6" w:rsidRDefault="00D557D6" w:rsidP="00D557D6">
      <w:pPr>
        <w:widowControl w:val="0"/>
        <w:autoSpaceDE w:val="0"/>
        <w:spacing w:line="240" w:lineRule="auto"/>
        <w:ind w:firstLine="709"/>
        <w:jc w:val="both"/>
        <w:rPr>
          <w:rFonts w:eastAsia="Arial"/>
        </w:rPr>
      </w:pPr>
      <w:r w:rsidRPr="00D557D6">
        <w:rPr>
          <w:rFonts w:eastAsia="Arial"/>
        </w:rPr>
        <w:t>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D557D6" w:rsidRPr="00D557D6" w:rsidRDefault="00D557D6" w:rsidP="00D557D6">
      <w:pPr>
        <w:widowControl w:val="0"/>
        <w:autoSpaceDE w:val="0"/>
        <w:spacing w:line="240" w:lineRule="auto"/>
        <w:ind w:firstLine="709"/>
        <w:jc w:val="both"/>
        <w:rPr>
          <w:rFonts w:eastAsia="Arial"/>
        </w:rPr>
      </w:pPr>
      <w:r w:rsidRPr="00D557D6">
        <w:rPr>
          <w:rFonts w:eastAsia="Arial"/>
        </w:rPr>
        <w:t>Территории населенных пунктов, а также находящиеся на них здания и сооружения должны быть обеспечены источниками наружного противопожарного водоснабжения.</w:t>
      </w:r>
    </w:p>
    <w:p w:rsidR="00D557D6" w:rsidRPr="00D557D6" w:rsidRDefault="00D557D6" w:rsidP="00D557D6">
      <w:pPr>
        <w:widowControl w:val="0"/>
        <w:autoSpaceDE w:val="0"/>
        <w:spacing w:line="240" w:lineRule="auto"/>
        <w:ind w:firstLine="709"/>
        <w:jc w:val="both"/>
        <w:rPr>
          <w:rFonts w:eastAsia="Arial"/>
        </w:rPr>
      </w:pPr>
      <w:r w:rsidRPr="00D557D6">
        <w:rPr>
          <w:rFonts w:eastAsia="Arial"/>
        </w:rPr>
        <w:t>Территории населенных пунктов должны быть оборудованы наружным противопожарным водопроводом, обеспечивающим требуемый расход воды на пожаротушение зданий и сооружений. При этом расстановка пожарных гидрантов на водопроводной сети должна обеспечивать пожаротушение любого обслуживаемого данной сетью здания и сооружения.</w:t>
      </w:r>
    </w:p>
    <w:p w:rsidR="00D557D6" w:rsidRPr="00D557D6" w:rsidRDefault="00D557D6" w:rsidP="00D557D6">
      <w:pPr>
        <w:widowControl w:val="0"/>
        <w:autoSpaceDE w:val="0"/>
        <w:spacing w:line="240" w:lineRule="auto"/>
        <w:ind w:firstLine="709"/>
        <w:jc w:val="both"/>
        <w:rPr>
          <w:rFonts w:eastAsia="Arial"/>
        </w:rPr>
      </w:pPr>
      <w:r w:rsidRPr="00D557D6">
        <w:rPr>
          <w:rFonts w:eastAsia="Arial"/>
        </w:rPr>
        <w:t xml:space="preserve">Противопожарные расстояния между зданиями, сооружениями должны обеспечивать нераспространение пожара на соседние здания, сооружения. </w:t>
      </w:r>
    </w:p>
    <w:p w:rsidR="00D557D6" w:rsidRPr="00D557D6" w:rsidRDefault="00D557D6" w:rsidP="00D557D6">
      <w:pPr>
        <w:widowControl w:val="0"/>
        <w:autoSpaceDE w:val="0"/>
        <w:spacing w:line="240" w:lineRule="auto"/>
        <w:ind w:firstLine="709"/>
        <w:jc w:val="both"/>
        <w:rPr>
          <w:rFonts w:eastAsia="Arial"/>
        </w:rPr>
      </w:pPr>
      <w:r w:rsidRPr="00D557D6">
        <w:rPr>
          <w:rFonts w:eastAsia="Arial"/>
        </w:rPr>
        <w:t>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rsidR="00D557D6" w:rsidRPr="00D557D6" w:rsidRDefault="00D557D6" w:rsidP="00D557D6">
      <w:pPr>
        <w:widowControl w:val="0"/>
        <w:autoSpaceDE w:val="0"/>
        <w:spacing w:line="240" w:lineRule="auto"/>
        <w:ind w:firstLine="709"/>
        <w:jc w:val="both"/>
        <w:rPr>
          <w:rFonts w:eastAsia="Arial"/>
        </w:rPr>
      </w:pPr>
      <w:r w:rsidRPr="00D557D6">
        <w:rPr>
          <w:rFonts w:eastAsia="Arial"/>
        </w:rPr>
        <w:t>Здания пожарных депо на территориях населенных пунктов следует размещать исходя из условия, что время прибытия первого подразделения к месту вызова в городских населенных пунктах не должно превышать 10 минут, в сельских населенных пунктах 20 минут.</w:t>
      </w:r>
    </w:p>
    <w:p w:rsidR="00D557D6" w:rsidRPr="00D557D6" w:rsidRDefault="00D557D6" w:rsidP="00D557D6">
      <w:pPr>
        <w:widowControl w:val="0"/>
        <w:autoSpaceDE w:val="0"/>
        <w:spacing w:line="240" w:lineRule="auto"/>
        <w:ind w:firstLine="709"/>
        <w:jc w:val="both"/>
        <w:rPr>
          <w:rFonts w:eastAsia="Arial"/>
        </w:rPr>
      </w:pPr>
      <w:r w:rsidRPr="00D557D6">
        <w:rPr>
          <w:rFonts w:eastAsia="Arial"/>
        </w:rPr>
        <w:t>Подразделения пожарной охраны населенных пунктов должны размещаться в зданиях пожарных депо.</w:t>
      </w:r>
    </w:p>
    <w:p w:rsidR="00D557D6" w:rsidRPr="00D557D6" w:rsidRDefault="00155DA2" w:rsidP="00D557D6">
      <w:pPr>
        <w:widowControl w:val="0"/>
        <w:autoSpaceDE w:val="0"/>
        <w:spacing w:line="240" w:lineRule="auto"/>
        <w:ind w:firstLine="709"/>
        <w:jc w:val="both"/>
        <w:rPr>
          <w:rFonts w:eastAsia="Arial"/>
        </w:rPr>
      </w:pPr>
      <w:hyperlink r:id="rId66">
        <w:r w:rsidR="00D557D6" w:rsidRPr="00D557D6">
          <w:rPr>
            <w:rFonts w:eastAsia="Arial"/>
          </w:rPr>
          <w:t>Порядок и методика</w:t>
        </w:r>
      </w:hyperlink>
      <w:r w:rsidR="00D557D6" w:rsidRPr="00D557D6">
        <w:rPr>
          <w:rFonts w:eastAsia="Arial"/>
        </w:rPr>
        <w:t xml:space="preserve"> определения мест размещения зданий пожарных депо на территориях населенных пунктов устанавливаются нормативными документами по пожарной безопасности.</w:t>
      </w:r>
    </w:p>
    <w:p w:rsidR="00D557D6" w:rsidRPr="00D557D6" w:rsidRDefault="00D557D6" w:rsidP="00D557D6">
      <w:pPr>
        <w:suppressAutoHyphens w:val="0"/>
        <w:spacing w:line="240" w:lineRule="auto"/>
        <w:ind w:firstLine="709"/>
        <w:jc w:val="both"/>
        <w:rPr>
          <w:lang w:eastAsia="ru-RU"/>
        </w:rPr>
      </w:pPr>
      <w:r w:rsidRPr="00D557D6">
        <w:rPr>
          <w:lang w:eastAsia="ru-RU"/>
        </w:rPr>
        <w:t>Защита населения поселения от чрезвычайных ситуаций должна будет осуществляться по следующим направлениям:</w:t>
      </w:r>
    </w:p>
    <w:p w:rsidR="00D557D6" w:rsidRPr="00D557D6" w:rsidRDefault="00D557D6" w:rsidP="00D557D6">
      <w:pPr>
        <w:suppressAutoHyphens w:val="0"/>
        <w:spacing w:line="240" w:lineRule="auto"/>
        <w:ind w:firstLine="709"/>
        <w:jc w:val="both"/>
        <w:rPr>
          <w:lang w:eastAsia="ru-RU"/>
        </w:rPr>
      </w:pPr>
      <w:r w:rsidRPr="00D557D6">
        <w:rPr>
          <w:lang w:eastAsia="ru-RU"/>
        </w:rPr>
        <w:t>- усиление сил муниципального звена областной территориальной подсистемы единой государственной системы предупреждения и ликвидации чрезвычайных ситуаций;</w:t>
      </w:r>
    </w:p>
    <w:p w:rsidR="00D557D6" w:rsidRPr="00D557D6" w:rsidRDefault="00D557D6" w:rsidP="00D557D6">
      <w:pPr>
        <w:suppressAutoHyphens w:val="0"/>
        <w:spacing w:line="240" w:lineRule="auto"/>
        <w:ind w:firstLine="709"/>
        <w:jc w:val="both"/>
        <w:rPr>
          <w:lang w:eastAsia="ru-RU"/>
        </w:rPr>
      </w:pPr>
      <w:r w:rsidRPr="00D557D6">
        <w:rPr>
          <w:lang w:eastAsia="ru-RU"/>
        </w:rPr>
        <w:t>- обеспечение защиты жизни, здоровья и имущества граждан от пожаров (поселениями района планируется проведение очистки и обустройства пожарных водоемов);</w:t>
      </w:r>
    </w:p>
    <w:p w:rsidR="00D557D6" w:rsidRPr="00D557D6" w:rsidRDefault="00D557D6" w:rsidP="00D557D6">
      <w:pPr>
        <w:suppressAutoHyphens w:val="0"/>
        <w:spacing w:line="240" w:lineRule="auto"/>
        <w:ind w:firstLine="709"/>
        <w:jc w:val="both"/>
        <w:rPr>
          <w:lang w:eastAsia="ru-RU"/>
        </w:rPr>
      </w:pPr>
      <w:r w:rsidRPr="00D557D6">
        <w:rPr>
          <w:lang w:eastAsia="ru-RU"/>
        </w:rPr>
        <w:lastRenderedPageBreak/>
        <w:t>- обучение населения мерам защиты при возникновении чрезвычайных ситуаций (работающего населения по месту работы, неработающее население - на сходах, собраниях граждан, организованных в поселениях);</w:t>
      </w:r>
    </w:p>
    <w:p w:rsidR="00D557D6" w:rsidRPr="00D557D6" w:rsidRDefault="00D557D6" w:rsidP="0015739C">
      <w:pPr>
        <w:suppressAutoHyphens w:val="0"/>
        <w:spacing w:line="240" w:lineRule="auto"/>
        <w:ind w:firstLine="709"/>
        <w:jc w:val="both"/>
        <w:rPr>
          <w:lang w:eastAsia="ru-RU"/>
        </w:rPr>
      </w:pPr>
      <w:r w:rsidRPr="00D557D6">
        <w:rPr>
          <w:lang w:eastAsia="ru-RU"/>
        </w:rPr>
        <w:t xml:space="preserve">- контроль за соблюдением требований мер пожарной безопасности на объектах социального обслуживания с круглосуточным пребыванием людей, объектах здравоохранения и образования; </w:t>
      </w:r>
    </w:p>
    <w:p w:rsidR="00D557D6" w:rsidRPr="00D557D6" w:rsidRDefault="00D557D6" w:rsidP="0015739C">
      <w:pPr>
        <w:suppressAutoHyphens w:val="0"/>
        <w:spacing w:line="240" w:lineRule="auto"/>
        <w:ind w:firstLine="709"/>
        <w:jc w:val="both"/>
        <w:rPr>
          <w:lang w:eastAsia="ru-RU"/>
        </w:rPr>
      </w:pPr>
      <w:r w:rsidRPr="00D557D6">
        <w:rPr>
          <w:lang w:eastAsia="ru-RU"/>
        </w:rPr>
        <w:t>- совершение нормативной правовой базы муниципального района в области гражданской обороны, защиты населения и территории от чрезвычайных ситуаций;</w:t>
      </w:r>
    </w:p>
    <w:p w:rsidR="00D557D6" w:rsidRPr="00D557D6" w:rsidRDefault="00D557D6" w:rsidP="0015739C">
      <w:pPr>
        <w:suppressAutoHyphens w:val="0"/>
        <w:spacing w:line="240" w:lineRule="auto"/>
        <w:ind w:firstLine="709"/>
        <w:jc w:val="both"/>
        <w:rPr>
          <w:lang w:eastAsia="ru-RU"/>
        </w:rPr>
      </w:pPr>
      <w:r w:rsidRPr="00D557D6">
        <w:rPr>
          <w:lang w:eastAsia="ru-RU"/>
        </w:rPr>
        <w:t>- обучение должностных лиц и специалистов организаций по вопросам гражданской обороны, предупреждения и ликвидации чрезвычайных ситуаций природного и техногенного характера;</w:t>
      </w:r>
    </w:p>
    <w:p w:rsidR="00D557D6" w:rsidRPr="00D557D6" w:rsidRDefault="00D557D6" w:rsidP="0015739C">
      <w:pPr>
        <w:suppressAutoHyphens w:val="0"/>
        <w:spacing w:line="240" w:lineRule="auto"/>
        <w:ind w:firstLine="709"/>
        <w:jc w:val="both"/>
        <w:rPr>
          <w:lang w:eastAsia="ru-RU"/>
        </w:rPr>
      </w:pPr>
      <w:r w:rsidRPr="00D557D6">
        <w:rPr>
          <w:lang w:eastAsia="ru-RU"/>
        </w:rPr>
        <w:t>- проведение мероприятий по реконструкции системы централизованного оповещения граждан;</w:t>
      </w:r>
    </w:p>
    <w:p w:rsidR="00D557D6" w:rsidRPr="00D557D6" w:rsidRDefault="00D557D6" w:rsidP="0015739C">
      <w:pPr>
        <w:suppressAutoHyphens w:val="0"/>
        <w:spacing w:line="240" w:lineRule="auto"/>
        <w:ind w:firstLine="709"/>
        <w:jc w:val="both"/>
        <w:rPr>
          <w:lang w:eastAsia="ru-RU"/>
        </w:rPr>
      </w:pPr>
      <w:r w:rsidRPr="00D557D6">
        <w:rPr>
          <w:lang w:eastAsia="ru-RU"/>
        </w:rPr>
        <w:t>- приведение в готовность защитных сооружений муниципального района;</w:t>
      </w:r>
    </w:p>
    <w:p w:rsidR="00D557D6" w:rsidRPr="00D557D6" w:rsidRDefault="00D557D6" w:rsidP="0015739C">
      <w:pPr>
        <w:suppressAutoHyphens w:val="0"/>
        <w:spacing w:line="240" w:lineRule="auto"/>
        <w:ind w:firstLine="709"/>
        <w:jc w:val="both"/>
        <w:rPr>
          <w:lang w:eastAsia="ru-RU"/>
        </w:rPr>
      </w:pPr>
      <w:r w:rsidRPr="00D557D6">
        <w:rPr>
          <w:lang w:eastAsia="ru-RU"/>
        </w:rPr>
        <w:t>-очистка территории муниципального района от взрывоопасных предметов времен Великой Отечественной войны;</w:t>
      </w:r>
    </w:p>
    <w:p w:rsidR="00D557D6" w:rsidRPr="00D557D6" w:rsidRDefault="00D557D6" w:rsidP="0015739C">
      <w:pPr>
        <w:suppressAutoHyphens w:val="0"/>
        <w:spacing w:line="240" w:lineRule="auto"/>
        <w:ind w:firstLine="709"/>
        <w:jc w:val="both"/>
        <w:rPr>
          <w:lang w:eastAsia="ru-RU"/>
        </w:rPr>
      </w:pPr>
      <w:r w:rsidRPr="00D557D6">
        <w:rPr>
          <w:lang w:eastAsia="ru-RU"/>
        </w:rPr>
        <w:t>- создание запасов средств индивидуальной защиты для населения муниципального района в необходимых объемах для выполнения мероприятий гражданской обороны.</w:t>
      </w:r>
    </w:p>
    <w:p w:rsidR="00D557D6" w:rsidRPr="00D557D6" w:rsidRDefault="00D557D6" w:rsidP="0015739C">
      <w:pPr>
        <w:suppressAutoHyphens w:val="0"/>
        <w:spacing w:line="240" w:lineRule="auto"/>
        <w:ind w:firstLine="709"/>
        <w:jc w:val="both"/>
        <w:rPr>
          <w:lang w:eastAsia="ru-RU"/>
        </w:rPr>
      </w:pPr>
      <w:r w:rsidRPr="00D557D6">
        <w:rPr>
          <w:lang w:eastAsia="ru-RU"/>
        </w:rPr>
        <w:t>На территории Ракомского сельского поселения наблюдаются опасные природные процессы -шквалистый ветер скоростью 25 м/с и более, сильные снегопады и морозы, ледяной дождь, гололёд, ливневые дожди.</w:t>
      </w:r>
    </w:p>
    <w:p w:rsidR="00D557D6" w:rsidRDefault="00D557D6" w:rsidP="0015739C">
      <w:pPr>
        <w:suppressAutoHyphens w:val="0"/>
        <w:spacing w:line="240" w:lineRule="auto"/>
        <w:ind w:firstLine="709"/>
        <w:jc w:val="both"/>
        <w:rPr>
          <w:lang w:eastAsia="ru-RU"/>
        </w:rPr>
      </w:pPr>
      <w:r w:rsidRPr="00D557D6">
        <w:rPr>
          <w:lang w:eastAsia="ru-RU"/>
        </w:rPr>
        <w:t>Влияние интенсивности климатических явлений на характер возможных разрушений показано в таблице 5.3</w:t>
      </w:r>
      <w:r w:rsidR="00F43660">
        <w:rPr>
          <w:lang w:eastAsia="ru-RU"/>
        </w:rPr>
        <w:t>.</w:t>
      </w:r>
    </w:p>
    <w:p w:rsidR="0015739C" w:rsidRPr="00D557D6" w:rsidRDefault="0015739C" w:rsidP="0015739C">
      <w:pPr>
        <w:suppressAutoHyphens w:val="0"/>
        <w:spacing w:line="240" w:lineRule="auto"/>
        <w:ind w:firstLine="709"/>
        <w:jc w:val="both"/>
        <w:rPr>
          <w:lang w:eastAsia="ru-RU"/>
        </w:rPr>
      </w:pPr>
    </w:p>
    <w:p w:rsidR="00D557D6" w:rsidRPr="00D557D6" w:rsidRDefault="00D557D6" w:rsidP="0015739C">
      <w:pPr>
        <w:suppressAutoHyphens w:val="0"/>
        <w:autoSpaceDN w:val="0"/>
        <w:adjustRightInd w:val="0"/>
        <w:spacing w:line="240" w:lineRule="auto"/>
        <w:ind w:firstLine="709"/>
        <w:jc w:val="right"/>
        <w:rPr>
          <w:lang w:eastAsia="ru-RU"/>
        </w:rPr>
      </w:pPr>
      <w:r w:rsidRPr="00D557D6">
        <w:rPr>
          <w:lang w:eastAsia="ru-RU"/>
        </w:rPr>
        <w:t>Таблица 5.3.</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2268"/>
        <w:gridCol w:w="4949"/>
      </w:tblGrid>
      <w:tr w:rsidR="00D557D6" w:rsidRPr="00D557D6" w:rsidTr="00242BC2">
        <w:tc>
          <w:tcPr>
            <w:tcW w:w="2127" w:type="dxa"/>
          </w:tcPr>
          <w:p w:rsidR="00D557D6" w:rsidRPr="00D557D6" w:rsidRDefault="00D557D6" w:rsidP="0015739C">
            <w:pPr>
              <w:suppressAutoHyphens w:val="0"/>
              <w:spacing w:line="240" w:lineRule="auto"/>
              <w:jc w:val="center"/>
              <w:rPr>
                <w:b/>
                <w:lang w:eastAsia="ru-RU"/>
              </w:rPr>
            </w:pPr>
            <w:r w:rsidRPr="00D557D6">
              <w:rPr>
                <w:b/>
                <w:lang w:eastAsia="ru-RU"/>
              </w:rPr>
              <w:t>Скорость ветра, м/с</w:t>
            </w:r>
          </w:p>
        </w:tc>
        <w:tc>
          <w:tcPr>
            <w:tcW w:w="2268" w:type="dxa"/>
          </w:tcPr>
          <w:p w:rsidR="00D557D6" w:rsidRPr="00D557D6" w:rsidRDefault="00D557D6" w:rsidP="0015739C">
            <w:pPr>
              <w:suppressAutoHyphens w:val="0"/>
              <w:spacing w:line="240" w:lineRule="auto"/>
              <w:jc w:val="center"/>
              <w:rPr>
                <w:b/>
                <w:lang w:eastAsia="ru-RU"/>
              </w:rPr>
            </w:pPr>
            <w:r w:rsidRPr="00D557D6">
              <w:rPr>
                <w:b/>
                <w:lang w:eastAsia="ru-RU"/>
              </w:rPr>
              <w:t>Степень опасности</w:t>
            </w:r>
          </w:p>
        </w:tc>
        <w:tc>
          <w:tcPr>
            <w:tcW w:w="4950" w:type="dxa"/>
          </w:tcPr>
          <w:p w:rsidR="00D557D6" w:rsidRPr="00D557D6" w:rsidRDefault="00D557D6" w:rsidP="0015739C">
            <w:pPr>
              <w:suppressAutoHyphens w:val="0"/>
              <w:spacing w:line="240" w:lineRule="auto"/>
              <w:jc w:val="center"/>
              <w:rPr>
                <w:b/>
                <w:lang w:eastAsia="ru-RU"/>
              </w:rPr>
            </w:pPr>
            <w:r w:rsidRPr="00D557D6">
              <w:rPr>
                <w:b/>
                <w:lang w:eastAsia="ru-RU"/>
              </w:rPr>
              <w:t>Характеристика повреждений и разрушений</w:t>
            </w:r>
          </w:p>
        </w:tc>
      </w:tr>
      <w:tr w:rsidR="00D557D6" w:rsidRPr="00D557D6" w:rsidTr="00242BC2">
        <w:trPr>
          <w:trHeight w:val="325"/>
        </w:trPr>
        <w:tc>
          <w:tcPr>
            <w:tcW w:w="2127" w:type="dxa"/>
            <w:vAlign w:val="center"/>
          </w:tcPr>
          <w:p w:rsidR="00D557D6" w:rsidRPr="00D557D6" w:rsidRDefault="00D557D6" w:rsidP="0015739C">
            <w:pPr>
              <w:suppressAutoHyphens w:val="0"/>
              <w:spacing w:line="240" w:lineRule="auto"/>
              <w:rPr>
                <w:lang w:eastAsia="ru-RU"/>
              </w:rPr>
            </w:pPr>
            <w:r w:rsidRPr="00D557D6">
              <w:rPr>
                <w:lang w:eastAsia="ru-RU"/>
              </w:rPr>
              <w:t>Более 15</w:t>
            </w:r>
          </w:p>
        </w:tc>
        <w:tc>
          <w:tcPr>
            <w:tcW w:w="2268" w:type="dxa"/>
            <w:vAlign w:val="center"/>
          </w:tcPr>
          <w:p w:rsidR="00D557D6" w:rsidRPr="00D557D6" w:rsidRDefault="00D557D6" w:rsidP="0015739C">
            <w:pPr>
              <w:suppressAutoHyphens w:val="0"/>
              <w:spacing w:line="240" w:lineRule="auto"/>
              <w:rPr>
                <w:lang w:eastAsia="ru-RU"/>
              </w:rPr>
            </w:pPr>
            <w:r w:rsidRPr="00D557D6">
              <w:rPr>
                <w:lang w:eastAsia="ru-RU"/>
              </w:rPr>
              <w:t>умеренно – опасная</w:t>
            </w:r>
          </w:p>
        </w:tc>
        <w:tc>
          <w:tcPr>
            <w:tcW w:w="4950" w:type="dxa"/>
            <w:vAlign w:val="center"/>
          </w:tcPr>
          <w:p w:rsidR="00D557D6" w:rsidRPr="00D557D6" w:rsidRDefault="00D557D6" w:rsidP="0015739C">
            <w:pPr>
              <w:suppressAutoHyphens w:val="0"/>
              <w:spacing w:line="240" w:lineRule="auto"/>
              <w:rPr>
                <w:lang w:eastAsia="ru-RU"/>
              </w:rPr>
            </w:pPr>
            <w:r w:rsidRPr="00D557D6">
              <w:rPr>
                <w:lang w:eastAsia="ru-RU"/>
              </w:rPr>
              <w:t>Повреждения антенн, повалены отдельные деревья</w:t>
            </w:r>
          </w:p>
        </w:tc>
      </w:tr>
      <w:tr w:rsidR="00D557D6" w:rsidRPr="00D557D6" w:rsidTr="00242BC2">
        <w:tc>
          <w:tcPr>
            <w:tcW w:w="2127" w:type="dxa"/>
            <w:vAlign w:val="center"/>
          </w:tcPr>
          <w:p w:rsidR="00D557D6" w:rsidRPr="00D557D6" w:rsidRDefault="00D557D6" w:rsidP="0015739C">
            <w:pPr>
              <w:suppressAutoHyphens w:val="0"/>
              <w:spacing w:line="240" w:lineRule="auto"/>
              <w:rPr>
                <w:lang w:eastAsia="ru-RU"/>
              </w:rPr>
            </w:pPr>
            <w:r w:rsidRPr="00D557D6">
              <w:rPr>
                <w:lang w:eastAsia="ru-RU"/>
              </w:rPr>
              <w:t>Более 30</w:t>
            </w:r>
          </w:p>
        </w:tc>
        <w:tc>
          <w:tcPr>
            <w:tcW w:w="2268" w:type="dxa"/>
            <w:vAlign w:val="center"/>
          </w:tcPr>
          <w:p w:rsidR="00D557D6" w:rsidRPr="00D557D6" w:rsidRDefault="00D557D6" w:rsidP="0015739C">
            <w:pPr>
              <w:suppressAutoHyphens w:val="0"/>
              <w:spacing w:line="240" w:lineRule="auto"/>
              <w:rPr>
                <w:lang w:eastAsia="ru-RU"/>
              </w:rPr>
            </w:pPr>
            <w:r w:rsidRPr="00D557D6">
              <w:rPr>
                <w:lang w:eastAsia="ru-RU"/>
              </w:rPr>
              <w:t>опасная</w:t>
            </w:r>
          </w:p>
        </w:tc>
        <w:tc>
          <w:tcPr>
            <w:tcW w:w="4950" w:type="dxa"/>
            <w:vAlign w:val="center"/>
          </w:tcPr>
          <w:p w:rsidR="00D557D6" w:rsidRPr="00D557D6" w:rsidRDefault="00D557D6" w:rsidP="0015739C">
            <w:pPr>
              <w:suppressAutoHyphens w:val="0"/>
              <w:spacing w:line="240" w:lineRule="auto"/>
              <w:rPr>
                <w:lang w:eastAsia="ru-RU"/>
              </w:rPr>
            </w:pPr>
            <w:r w:rsidRPr="00D557D6">
              <w:rPr>
                <w:lang w:eastAsia="ru-RU"/>
              </w:rPr>
              <w:t>Слабые разрушения. Повреждены линии связи и электропередач. Повалены деревья</w:t>
            </w:r>
          </w:p>
        </w:tc>
      </w:tr>
      <w:tr w:rsidR="00D557D6" w:rsidRPr="00D557D6" w:rsidTr="00242BC2">
        <w:tc>
          <w:tcPr>
            <w:tcW w:w="2127" w:type="dxa"/>
            <w:vAlign w:val="center"/>
          </w:tcPr>
          <w:p w:rsidR="00D557D6" w:rsidRPr="00D557D6" w:rsidRDefault="00D557D6" w:rsidP="0015739C">
            <w:pPr>
              <w:suppressAutoHyphens w:val="0"/>
              <w:spacing w:line="240" w:lineRule="auto"/>
              <w:rPr>
                <w:lang w:eastAsia="ru-RU"/>
              </w:rPr>
            </w:pPr>
            <w:r w:rsidRPr="00D557D6">
              <w:rPr>
                <w:lang w:eastAsia="ru-RU"/>
              </w:rPr>
              <w:t>Более 40</w:t>
            </w:r>
          </w:p>
        </w:tc>
        <w:tc>
          <w:tcPr>
            <w:tcW w:w="2268" w:type="dxa"/>
            <w:vAlign w:val="center"/>
          </w:tcPr>
          <w:p w:rsidR="00D557D6" w:rsidRPr="00D557D6" w:rsidRDefault="00D557D6" w:rsidP="0015739C">
            <w:pPr>
              <w:suppressAutoHyphens w:val="0"/>
              <w:spacing w:line="240" w:lineRule="auto"/>
              <w:rPr>
                <w:lang w:eastAsia="ru-RU"/>
              </w:rPr>
            </w:pPr>
            <w:r w:rsidRPr="00D557D6">
              <w:rPr>
                <w:lang w:eastAsia="ru-RU"/>
              </w:rPr>
              <w:t>весьма опасная</w:t>
            </w:r>
          </w:p>
        </w:tc>
        <w:tc>
          <w:tcPr>
            <w:tcW w:w="4950" w:type="dxa"/>
            <w:vAlign w:val="center"/>
          </w:tcPr>
          <w:p w:rsidR="00D557D6" w:rsidRPr="00D557D6" w:rsidRDefault="00D557D6" w:rsidP="0015739C">
            <w:pPr>
              <w:suppressAutoHyphens w:val="0"/>
              <w:spacing w:line="240" w:lineRule="auto"/>
              <w:rPr>
                <w:lang w:eastAsia="ru-RU"/>
              </w:rPr>
            </w:pPr>
            <w:r w:rsidRPr="00D557D6">
              <w:rPr>
                <w:lang w:eastAsia="ru-RU"/>
              </w:rPr>
              <w:t xml:space="preserve">Средние разрушения. Сорваны отдельные крыши с домов и </w:t>
            </w:r>
            <w:proofErr w:type="spellStart"/>
            <w:r w:rsidRPr="00D557D6">
              <w:rPr>
                <w:lang w:eastAsia="ru-RU"/>
              </w:rPr>
              <w:t>хозпостроек</w:t>
            </w:r>
            <w:proofErr w:type="spellEnd"/>
            <w:r w:rsidRPr="00D557D6">
              <w:rPr>
                <w:lang w:eastAsia="ru-RU"/>
              </w:rPr>
              <w:t>, серьезно повреждены линии связи и электропередач. Повалены деревья.</w:t>
            </w:r>
          </w:p>
        </w:tc>
      </w:tr>
    </w:tbl>
    <w:p w:rsidR="00D557D6" w:rsidRPr="00D557D6" w:rsidRDefault="00D557D6" w:rsidP="00D557D6">
      <w:pPr>
        <w:suppressAutoHyphens w:val="0"/>
        <w:spacing w:line="240" w:lineRule="auto"/>
        <w:ind w:firstLine="709"/>
        <w:jc w:val="both"/>
        <w:rPr>
          <w:lang w:eastAsia="ru-RU"/>
        </w:rPr>
      </w:pPr>
    </w:p>
    <w:p w:rsidR="00D557D6" w:rsidRPr="00D557D6" w:rsidRDefault="00D557D6" w:rsidP="00D557D6">
      <w:pPr>
        <w:suppressAutoHyphens w:val="0"/>
        <w:spacing w:line="240" w:lineRule="auto"/>
        <w:ind w:firstLine="709"/>
        <w:jc w:val="both"/>
        <w:rPr>
          <w:lang w:eastAsia="ru-RU"/>
        </w:rPr>
      </w:pPr>
      <w:r w:rsidRPr="00D557D6">
        <w:rPr>
          <w:lang w:eastAsia="ru-RU"/>
        </w:rPr>
        <w:t xml:space="preserve">В соответствии с Паспортом безопасности в Новгородском районе не наблюдается таких опасных процессов и явлений, как землетрясение, оползни, сели, лавины, абразии, переработки берегов, карст, суффозии, </w:t>
      </w:r>
      <w:proofErr w:type="spellStart"/>
      <w:r w:rsidRPr="00D557D6">
        <w:rPr>
          <w:lang w:eastAsia="ru-RU"/>
        </w:rPr>
        <w:t>просадочность</w:t>
      </w:r>
      <w:proofErr w:type="spellEnd"/>
      <w:r w:rsidRPr="00D557D6">
        <w:rPr>
          <w:lang w:eastAsia="ru-RU"/>
        </w:rPr>
        <w:t xml:space="preserve"> пород, наводнения, эрозии, ураганы, смерчи, цунами и т.д.</w:t>
      </w:r>
    </w:p>
    <w:p w:rsidR="00D557D6" w:rsidRPr="00D557D6" w:rsidRDefault="00D557D6" w:rsidP="00D557D6">
      <w:pPr>
        <w:suppressAutoHyphens w:val="0"/>
        <w:autoSpaceDN w:val="0"/>
        <w:adjustRightInd w:val="0"/>
        <w:spacing w:line="240" w:lineRule="auto"/>
        <w:ind w:firstLine="709"/>
        <w:jc w:val="both"/>
        <w:rPr>
          <w:lang w:eastAsia="ru-RU"/>
        </w:rPr>
      </w:pPr>
      <w:r w:rsidRPr="00D557D6">
        <w:rPr>
          <w:lang w:eastAsia="ru-RU"/>
        </w:rPr>
        <w:t xml:space="preserve">Вопросы организации транспортного обеспечения, подготовки маршрутов эвакуации и подготовки безопасных районов к приему и первоочередному жизнеобеспечению эвакуируемого населения спланированы и неоднократно рассматривались на заседаниях эвакуационных и </w:t>
      </w:r>
      <w:proofErr w:type="spellStart"/>
      <w:r w:rsidRPr="00D557D6">
        <w:rPr>
          <w:lang w:eastAsia="ru-RU"/>
        </w:rPr>
        <w:t>эвакоприемных</w:t>
      </w:r>
      <w:proofErr w:type="spellEnd"/>
      <w:r w:rsidRPr="00D557D6">
        <w:rPr>
          <w:lang w:eastAsia="ru-RU"/>
        </w:rPr>
        <w:t xml:space="preserve"> комиссий разных уровней.</w:t>
      </w:r>
    </w:p>
    <w:p w:rsidR="00D557D6" w:rsidRPr="00D557D6" w:rsidRDefault="00D557D6" w:rsidP="00D557D6">
      <w:pPr>
        <w:suppressAutoHyphens w:val="0"/>
        <w:spacing w:line="240" w:lineRule="auto"/>
        <w:ind w:firstLine="709"/>
        <w:jc w:val="both"/>
        <w:rPr>
          <w:b/>
          <w:bCs/>
          <w:lang w:eastAsia="ru-RU"/>
        </w:rPr>
      </w:pPr>
      <w:r w:rsidRPr="00D557D6">
        <w:rPr>
          <w:b/>
          <w:bCs/>
          <w:lang w:eastAsia="ru-RU"/>
        </w:rPr>
        <w:t>Факторы возникновения чрезвычайных ситуаций биолого-социального характера</w:t>
      </w:r>
    </w:p>
    <w:p w:rsidR="00D557D6" w:rsidRPr="00D557D6" w:rsidRDefault="00D557D6" w:rsidP="00D557D6">
      <w:pPr>
        <w:suppressAutoHyphens w:val="0"/>
        <w:spacing w:line="240" w:lineRule="auto"/>
        <w:ind w:firstLine="709"/>
        <w:jc w:val="both"/>
        <w:rPr>
          <w:lang w:eastAsia="ru-RU"/>
        </w:rPr>
      </w:pPr>
      <w:r w:rsidRPr="00D557D6">
        <w:rPr>
          <w:lang w:eastAsia="ru-RU"/>
        </w:rPr>
        <w:t>К таким ситуациям относятся инфекционные, паразитарные болезни и отравления людей, а также особо опасные болезни сельскохозяйственных животных и рыб.</w:t>
      </w:r>
    </w:p>
    <w:p w:rsidR="00D557D6" w:rsidRPr="00D557D6" w:rsidRDefault="00D557D6" w:rsidP="00D557D6">
      <w:pPr>
        <w:suppressAutoHyphens w:val="0"/>
        <w:spacing w:line="240" w:lineRule="auto"/>
        <w:ind w:firstLine="709"/>
        <w:jc w:val="both"/>
        <w:rPr>
          <w:lang w:eastAsia="ru-RU"/>
        </w:rPr>
      </w:pPr>
      <w:r w:rsidRPr="00D557D6">
        <w:rPr>
          <w:lang w:eastAsia="ru-RU"/>
        </w:rPr>
        <w:t>В настоящее время сохраняется вероятность возникновения случаев эпидемических вспышек острых кишечных инфекций (Источник – завоз и несанкционированная продажа некачественных овощей и фруктов, нарушение санитарно-гигиенических норм).</w:t>
      </w:r>
    </w:p>
    <w:p w:rsidR="00D557D6" w:rsidRPr="00D557D6" w:rsidRDefault="00D557D6" w:rsidP="00D557D6">
      <w:pPr>
        <w:suppressAutoHyphens w:val="0"/>
        <w:spacing w:line="240" w:lineRule="auto"/>
        <w:ind w:firstLine="709"/>
        <w:jc w:val="both"/>
        <w:rPr>
          <w:b/>
          <w:shd w:val="clear" w:color="auto" w:fill="FFFFFF"/>
          <w:lang w:eastAsia="ru-RU"/>
        </w:rPr>
      </w:pPr>
      <w:r w:rsidRPr="00D557D6">
        <w:rPr>
          <w:b/>
          <w:lang w:eastAsia="ru-RU"/>
        </w:rPr>
        <w:lastRenderedPageBreak/>
        <w:t>Инфекционные, паразитарные болезни и отравления людей</w:t>
      </w:r>
      <w:r w:rsidRPr="00D557D6">
        <w:rPr>
          <w:b/>
          <w:shd w:val="clear" w:color="auto" w:fill="FFFFFF"/>
          <w:lang w:eastAsia="ru-RU"/>
        </w:rPr>
        <w:t>:</w:t>
      </w:r>
    </w:p>
    <w:p w:rsidR="00D557D6" w:rsidRPr="00D557D6" w:rsidRDefault="00D557D6" w:rsidP="00D557D6">
      <w:pPr>
        <w:numPr>
          <w:ilvl w:val="0"/>
          <w:numId w:val="107"/>
        </w:numPr>
        <w:suppressAutoHyphens w:val="0"/>
        <w:spacing w:line="240" w:lineRule="auto"/>
        <w:ind w:left="0" w:firstLine="709"/>
        <w:contextualSpacing/>
        <w:jc w:val="both"/>
        <w:rPr>
          <w:rFonts w:eastAsia="Calibri"/>
          <w:lang w:val="x-none" w:eastAsia="en-US"/>
        </w:rPr>
      </w:pPr>
      <w:r w:rsidRPr="00D557D6">
        <w:rPr>
          <w:rFonts w:eastAsia="Calibri"/>
          <w:shd w:val="clear" w:color="auto" w:fill="FFFFFF"/>
          <w:lang w:val="x-none" w:eastAsia="en-US"/>
        </w:rPr>
        <w:t xml:space="preserve">особо опасные болезни (холера, чума, туляремия, сибирская язва, </w:t>
      </w:r>
      <w:proofErr w:type="spellStart"/>
      <w:r w:rsidRPr="00D557D6">
        <w:rPr>
          <w:rFonts w:eastAsia="Calibri"/>
          <w:shd w:val="clear" w:color="auto" w:fill="FFFFFF"/>
          <w:lang w:val="x-none" w:eastAsia="en-US"/>
        </w:rPr>
        <w:t>мелиоидоз</w:t>
      </w:r>
      <w:proofErr w:type="spellEnd"/>
      <w:r w:rsidRPr="00D557D6">
        <w:rPr>
          <w:rFonts w:eastAsia="Calibri"/>
          <w:shd w:val="clear" w:color="auto" w:fill="FFFFFF"/>
          <w:lang w:val="x-none" w:eastAsia="en-US"/>
        </w:rPr>
        <w:t xml:space="preserve">, лихорадка </w:t>
      </w:r>
      <w:proofErr w:type="spellStart"/>
      <w:r w:rsidRPr="00D557D6">
        <w:rPr>
          <w:rFonts w:eastAsia="Calibri"/>
          <w:shd w:val="clear" w:color="auto" w:fill="FFFFFF"/>
          <w:lang w:val="x-none" w:eastAsia="en-US"/>
        </w:rPr>
        <w:t>Ласса</w:t>
      </w:r>
      <w:proofErr w:type="spellEnd"/>
      <w:r w:rsidRPr="00D557D6">
        <w:rPr>
          <w:rFonts w:eastAsia="Calibri"/>
          <w:shd w:val="clear" w:color="auto" w:fill="FFFFFF"/>
          <w:lang w:val="x-none" w:eastAsia="en-US"/>
        </w:rPr>
        <w:t xml:space="preserve">, болезни, вызванные вирусами Марбурга и </w:t>
      </w:r>
      <w:proofErr w:type="spellStart"/>
      <w:r w:rsidRPr="00D557D6">
        <w:rPr>
          <w:rFonts w:eastAsia="Calibri"/>
          <w:shd w:val="clear" w:color="auto" w:fill="FFFFFF"/>
          <w:lang w:val="x-none" w:eastAsia="en-US"/>
        </w:rPr>
        <w:t>Эбола</w:t>
      </w:r>
      <w:proofErr w:type="spellEnd"/>
      <w:r w:rsidRPr="00D557D6">
        <w:rPr>
          <w:rFonts w:eastAsia="Calibri"/>
          <w:shd w:val="clear" w:color="auto" w:fill="FFFFFF"/>
          <w:lang w:val="x-none" w:eastAsia="en-US"/>
        </w:rPr>
        <w:t>), когда на учет берется каждый отдельный случай особо опасного заболевания;</w:t>
      </w:r>
    </w:p>
    <w:p w:rsidR="00D557D6" w:rsidRPr="00D557D6" w:rsidRDefault="00D557D6" w:rsidP="00D557D6">
      <w:pPr>
        <w:numPr>
          <w:ilvl w:val="0"/>
          <w:numId w:val="107"/>
        </w:numPr>
        <w:suppressAutoHyphens w:val="0"/>
        <w:spacing w:line="240" w:lineRule="auto"/>
        <w:ind w:left="0" w:firstLine="709"/>
        <w:contextualSpacing/>
        <w:jc w:val="both"/>
        <w:rPr>
          <w:rFonts w:eastAsia="Calibri"/>
          <w:lang w:val="x-none" w:eastAsia="en-US"/>
        </w:rPr>
      </w:pPr>
      <w:r w:rsidRPr="00D557D6">
        <w:rPr>
          <w:rFonts w:eastAsia="Calibri"/>
          <w:shd w:val="clear" w:color="auto" w:fill="FFFFFF"/>
          <w:lang w:val="x-none" w:eastAsia="en-US"/>
        </w:rPr>
        <w:t>опасные кишечные инфекции (болезни I и II группы патогенности по СП 1.2.01 1-94), на учет берутся групповые случаи заболеваний — 10—50 человек и более, смертность в течение одного инкубационного периода 2 человека и более;</w:t>
      </w:r>
    </w:p>
    <w:p w:rsidR="00D557D6" w:rsidRPr="00D557D6" w:rsidRDefault="00D557D6" w:rsidP="00D557D6">
      <w:pPr>
        <w:numPr>
          <w:ilvl w:val="0"/>
          <w:numId w:val="107"/>
        </w:numPr>
        <w:suppressAutoHyphens w:val="0"/>
        <w:spacing w:line="240" w:lineRule="auto"/>
        <w:ind w:left="0" w:firstLine="709"/>
        <w:contextualSpacing/>
        <w:jc w:val="both"/>
        <w:rPr>
          <w:rFonts w:eastAsia="Calibri"/>
          <w:lang w:val="x-none" w:eastAsia="en-US"/>
        </w:rPr>
      </w:pPr>
      <w:r w:rsidRPr="00D557D6">
        <w:rPr>
          <w:rFonts w:eastAsia="Calibri"/>
          <w:shd w:val="clear" w:color="auto" w:fill="FFFFFF"/>
          <w:lang w:val="x-none" w:eastAsia="en-US"/>
        </w:rPr>
        <w:t>инфекционные заболевания людей невыясненной этиологии, когда на учет берутся групповые случаи заболеваний — 10 чел. и более, а смертность в течение одного инкубационного периода составляет 2 человека и более;</w:t>
      </w:r>
    </w:p>
    <w:p w:rsidR="00D557D6" w:rsidRPr="00D557D6" w:rsidRDefault="00D557D6" w:rsidP="00D557D6">
      <w:pPr>
        <w:numPr>
          <w:ilvl w:val="0"/>
          <w:numId w:val="107"/>
        </w:numPr>
        <w:suppressAutoHyphens w:val="0"/>
        <w:spacing w:line="240" w:lineRule="auto"/>
        <w:ind w:left="0" w:firstLine="709"/>
        <w:contextualSpacing/>
        <w:jc w:val="both"/>
        <w:rPr>
          <w:rFonts w:eastAsia="Calibri"/>
          <w:lang w:val="x-none" w:eastAsia="en-US"/>
        </w:rPr>
      </w:pPr>
      <w:r w:rsidRPr="00D557D6">
        <w:rPr>
          <w:rFonts w:eastAsia="Calibri"/>
          <w:shd w:val="clear" w:color="auto" w:fill="FFFFFF"/>
          <w:lang w:val="x-none" w:eastAsia="en-US"/>
        </w:rPr>
        <w:t>отравления людей;</w:t>
      </w:r>
    </w:p>
    <w:p w:rsidR="00D557D6" w:rsidRPr="00D557D6" w:rsidRDefault="00D557D6" w:rsidP="00D557D6">
      <w:pPr>
        <w:numPr>
          <w:ilvl w:val="0"/>
          <w:numId w:val="107"/>
        </w:numPr>
        <w:suppressAutoHyphens w:val="0"/>
        <w:spacing w:line="240" w:lineRule="auto"/>
        <w:ind w:left="0" w:firstLine="709"/>
        <w:contextualSpacing/>
        <w:jc w:val="both"/>
        <w:rPr>
          <w:rFonts w:eastAsia="Calibri"/>
          <w:lang w:val="x-none" w:eastAsia="en-US"/>
        </w:rPr>
      </w:pPr>
      <w:r w:rsidRPr="00D557D6">
        <w:rPr>
          <w:rFonts w:eastAsia="Calibri"/>
          <w:shd w:val="clear" w:color="auto" w:fill="FFFFFF"/>
          <w:lang w:val="x-none" w:eastAsia="en-US"/>
        </w:rPr>
        <w:t>эпидемии, когда уровень смертности или заболеваемости на территории области превышает годовой среднестатистический в 3 раза и более.</w:t>
      </w:r>
    </w:p>
    <w:p w:rsidR="00D557D6" w:rsidRPr="00D557D6" w:rsidRDefault="00D557D6" w:rsidP="00D557D6">
      <w:pPr>
        <w:suppressAutoHyphens w:val="0"/>
        <w:spacing w:line="240" w:lineRule="auto"/>
        <w:ind w:firstLine="709"/>
        <w:jc w:val="both"/>
        <w:rPr>
          <w:lang w:eastAsia="ru-RU"/>
        </w:rPr>
      </w:pPr>
      <w:r w:rsidRPr="00D557D6">
        <w:rPr>
          <w:lang w:eastAsia="ru-RU"/>
        </w:rPr>
        <w:t>В настоящее время увеличивается вероятность заболевания людей острыми респираторными вирусными инфекциями (ОРВИ) преимущественно за счет детей дошкольного и школьного возрастов.</w:t>
      </w:r>
    </w:p>
    <w:p w:rsidR="00D557D6" w:rsidRPr="00D557D6" w:rsidRDefault="00D557D6" w:rsidP="00D557D6">
      <w:pPr>
        <w:suppressAutoHyphens w:val="0"/>
        <w:autoSpaceDN w:val="0"/>
        <w:adjustRightInd w:val="0"/>
        <w:spacing w:line="240" w:lineRule="auto"/>
        <w:ind w:firstLine="709"/>
        <w:jc w:val="both"/>
        <w:rPr>
          <w:lang w:eastAsia="ru-RU"/>
        </w:rPr>
      </w:pPr>
      <w:r w:rsidRPr="00D557D6">
        <w:rPr>
          <w:lang w:eastAsia="ru-RU"/>
        </w:rPr>
        <w:t>На территории Ракомского сельского поселения скотомогильники, биотермические ямы, а также природные очаги инфекционных болезней отсутствуют.</w:t>
      </w:r>
    </w:p>
    <w:p w:rsidR="00D557D6" w:rsidRPr="00D557D6" w:rsidRDefault="00D557D6" w:rsidP="00D557D6">
      <w:pPr>
        <w:suppressAutoHyphens w:val="0"/>
        <w:spacing w:line="240" w:lineRule="auto"/>
        <w:ind w:firstLine="709"/>
        <w:jc w:val="both"/>
        <w:rPr>
          <w:lang w:eastAsia="ru-RU"/>
        </w:rPr>
      </w:pPr>
      <w:r w:rsidRPr="00D557D6">
        <w:rPr>
          <w:lang w:eastAsia="ru-RU"/>
        </w:rPr>
        <w:t xml:space="preserve">Основной задачей при разработке раздела, на основе анализа факторов риска возникновения ЧС природного и техногенного характера, в том числе включая ЧС биолого-социального характера и иных угроз рассматриваемой территории является: </w:t>
      </w:r>
    </w:p>
    <w:p w:rsidR="00D557D6" w:rsidRPr="00D557D6" w:rsidRDefault="00D557D6" w:rsidP="00D557D6">
      <w:pPr>
        <w:numPr>
          <w:ilvl w:val="0"/>
          <w:numId w:val="105"/>
        </w:numPr>
        <w:suppressAutoHyphens w:val="0"/>
        <w:spacing w:line="240" w:lineRule="auto"/>
        <w:ind w:left="0" w:firstLine="709"/>
        <w:contextualSpacing/>
        <w:jc w:val="both"/>
        <w:rPr>
          <w:rFonts w:eastAsia="Calibri"/>
          <w:lang w:val="x-none" w:eastAsia="en-US"/>
        </w:rPr>
      </w:pPr>
      <w:r w:rsidRPr="00D557D6">
        <w:rPr>
          <w:rFonts w:eastAsia="Calibri"/>
          <w:lang w:val="x-none" w:eastAsia="en-US"/>
        </w:rPr>
        <w:t xml:space="preserve">определить территории, подверженные риску возникновения чрезвычайных ситуаций природного и техногенного характера; </w:t>
      </w:r>
    </w:p>
    <w:p w:rsidR="00D557D6" w:rsidRPr="00D557D6" w:rsidRDefault="00D557D6" w:rsidP="00D557D6">
      <w:pPr>
        <w:numPr>
          <w:ilvl w:val="0"/>
          <w:numId w:val="105"/>
        </w:numPr>
        <w:suppressAutoHyphens w:val="0"/>
        <w:spacing w:line="240" w:lineRule="auto"/>
        <w:ind w:left="0" w:firstLine="709"/>
        <w:contextualSpacing/>
        <w:jc w:val="both"/>
        <w:rPr>
          <w:rFonts w:eastAsia="Calibri"/>
          <w:lang w:val="x-none" w:eastAsia="en-US"/>
        </w:rPr>
      </w:pPr>
      <w:r w:rsidRPr="00D557D6">
        <w:rPr>
          <w:rFonts w:eastAsia="Calibri"/>
          <w:lang w:val="x-none" w:eastAsia="en-US"/>
        </w:rPr>
        <w:t xml:space="preserve">создать условия для последующей разработки проектных мероприятий по минимизации их последствий с учетом ИТМ ГО, предупреждения ЧС и обеспечения пожарной безопасности; </w:t>
      </w:r>
    </w:p>
    <w:p w:rsidR="00D557D6" w:rsidRPr="00D557D6" w:rsidRDefault="00D557D6" w:rsidP="00D557D6">
      <w:pPr>
        <w:numPr>
          <w:ilvl w:val="0"/>
          <w:numId w:val="105"/>
        </w:numPr>
        <w:suppressAutoHyphens w:val="0"/>
        <w:spacing w:line="240" w:lineRule="auto"/>
        <w:ind w:left="0" w:firstLine="709"/>
        <w:contextualSpacing/>
        <w:jc w:val="both"/>
        <w:rPr>
          <w:rFonts w:eastAsia="Calibri"/>
          <w:lang w:val="x-none" w:eastAsia="en-US"/>
        </w:rPr>
      </w:pPr>
      <w:r w:rsidRPr="00D557D6">
        <w:rPr>
          <w:rFonts w:eastAsia="Calibri"/>
          <w:lang w:val="x-none" w:eastAsia="en-US"/>
        </w:rPr>
        <w:t xml:space="preserve">выявить территории, возможности застройки и хозяйственного использования которых, ограничены действием указанных факторов; </w:t>
      </w:r>
    </w:p>
    <w:p w:rsidR="00D557D6" w:rsidRPr="00D557D6" w:rsidRDefault="00D557D6" w:rsidP="00D557D6">
      <w:pPr>
        <w:numPr>
          <w:ilvl w:val="0"/>
          <w:numId w:val="105"/>
        </w:numPr>
        <w:suppressAutoHyphens w:val="0"/>
        <w:spacing w:line="240" w:lineRule="auto"/>
        <w:ind w:left="0" w:firstLine="709"/>
        <w:contextualSpacing/>
        <w:jc w:val="both"/>
        <w:rPr>
          <w:rFonts w:eastAsia="Calibri"/>
          <w:lang w:val="x-none" w:eastAsia="en-US"/>
        </w:rPr>
      </w:pPr>
      <w:r w:rsidRPr="00D557D6">
        <w:rPr>
          <w:rFonts w:eastAsia="Calibri"/>
          <w:lang w:val="x-none" w:eastAsia="en-US"/>
        </w:rPr>
        <w:t>обеспечить при территориальном планировании выполнение требований соответствующих технических регламентов и законодательства в области безопасности.</w:t>
      </w:r>
    </w:p>
    <w:p w:rsidR="00D557D6" w:rsidRPr="00D557D6" w:rsidRDefault="00D557D6" w:rsidP="00D557D6">
      <w:pPr>
        <w:widowControl w:val="0"/>
        <w:suppressAutoHyphens w:val="0"/>
        <w:spacing w:line="240" w:lineRule="auto"/>
        <w:ind w:firstLine="709"/>
        <w:jc w:val="center"/>
        <w:rPr>
          <w:b/>
          <w:bCs/>
          <w:color w:val="000000"/>
          <w:sz w:val="28"/>
          <w:szCs w:val="22"/>
          <w:lang w:eastAsia="ru-RU"/>
        </w:rPr>
      </w:pPr>
    </w:p>
    <w:p w:rsidR="00D557D6" w:rsidRPr="00D557D6" w:rsidRDefault="00D557D6" w:rsidP="00D557D6">
      <w:pPr>
        <w:suppressAutoHyphens w:val="0"/>
        <w:spacing w:line="240" w:lineRule="auto"/>
        <w:ind w:firstLine="709"/>
        <w:jc w:val="both"/>
        <w:rPr>
          <w:b/>
          <w:bCs/>
          <w:lang w:eastAsia="ru-RU"/>
        </w:rPr>
      </w:pPr>
      <w:bookmarkStart w:id="116" w:name="_Toc124858144"/>
      <w:r w:rsidRPr="00D557D6">
        <w:rPr>
          <w:b/>
          <w:bCs/>
          <w:lang w:eastAsia="ru-RU"/>
        </w:rPr>
        <w:t>Мероприятия по защите территории от опасных природных и техногенных процессов и чрезвычайных ситуаций</w:t>
      </w:r>
      <w:bookmarkEnd w:id="116"/>
    </w:p>
    <w:p w:rsidR="00D557D6" w:rsidRPr="00D557D6" w:rsidRDefault="00D557D6" w:rsidP="00D557D6">
      <w:pPr>
        <w:widowControl w:val="0"/>
        <w:tabs>
          <w:tab w:val="left" w:pos="851"/>
          <w:tab w:val="left" w:pos="1134"/>
        </w:tabs>
        <w:autoSpaceDE w:val="0"/>
        <w:spacing w:line="240" w:lineRule="auto"/>
        <w:ind w:right="-2" w:firstLine="709"/>
        <w:jc w:val="both"/>
        <w:rPr>
          <w:rFonts w:eastAsia="Arial"/>
        </w:rPr>
      </w:pPr>
      <w:r w:rsidRPr="00D557D6">
        <w:rPr>
          <w:rFonts w:eastAsia="Arial"/>
        </w:rPr>
        <w:t>Чтобы изменить существующую тенденцию в сторону снижения темпов роста ущербов от стихийных бедствий и техногенных катастроф, необходим принципиально новый подход к вопросам защиты населения и территории от этих угроз. Эффективность предупреждения развития опасных тенденций можно обеспечить только при системном подходе к решению проблем предупреждения и минимизации последствий стихийных бедствий и техногенных катастроф, в основе которого должна лежать интеграция усилий государства и общества.</w:t>
      </w:r>
    </w:p>
    <w:p w:rsidR="00D557D6" w:rsidRPr="00D557D6" w:rsidRDefault="00D557D6" w:rsidP="00D557D6">
      <w:pPr>
        <w:widowControl w:val="0"/>
        <w:tabs>
          <w:tab w:val="left" w:pos="851"/>
          <w:tab w:val="left" w:pos="1134"/>
        </w:tabs>
        <w:autoSpaceDE w:val="0"/>
        <w:spacing w:line="240" w:lineRule="auto"/>
        <w:ind w:right="-2" w:firstLine="709"/>
        <w:jc w:val="both"/>
        <w:rPr>
          <w:rFonts w:eastAsia="Arial"/>
        </w:rPr>
      </w:pPr>
      <w:r w:rsidRPr="00D557D6">
        <w:rPr>
          <w:rFonts w:eastAsia="Arial"/>
        </w:rPr>
        <w:t>В основу реализации стратегии развития должна быть положена разработка системы мер по выявлению опасностей и комплексному анализу риска чрезвычайных ситуаций, а также обеспечение осведомленности населения об угрозе чрезвычайных ситуаций природного и техногенного характера.</w:t>
      </w:r>
    </w:p>
    <w:p w:rsidR="00D557D6" w:rsidRPr="00D557D6" w:rsidRDefault="00D557D6" w:rsidP="00D557D6">
      <w:pPr>
        <w:widowControl w:val="0"/>
        <w:tabs>
          <w:tab w:val="left" w:pos="851"/>
          <w:tab w:val="left" w:pos="1134"/>
        </w:tabs>
        <w:autoSpaceDE w:val="0"/>
        <w:spacing w:line="240" w:lineRule="auto"/>
        <w:ind w:right="-2" w:firstLine="709"/>
        <w:jc w:val="both"/>
        <w:rPr>
          <w:rFonts w:eastAsia="Arial"/>
        </w:rPr>
      </w:pPr>
      <w:r w:rsidRPr="00D557D6">
        <w:rPr>
          <w:rFonts w:eastAsia="Arial"/>
        </w:rPr>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должно проводиться по следующим направлениям:</w:t>
      </w:r>
    </w:p>
    <w:p w:rsidR="00D557D6" w:rsidRPr="00D557D6" w:rsidRDefault="00D557D6" w:rsidP="00D557D6">
      <w:pPr>
        <w:tabs>
          <w:tab w:val="left" w:pos="567"/>
          <w:tab w:val="left" w:pos="851"/>
          <w:tab w:val="left" w:pos="1134"/>
          <w:tab w:val="left" w:pos="9740"/>
        </w:tabs>
        <w:spacing w:line="240" w:lineRule="auto"/>
        <w:ind w:right="-2" w:firstLine="709"/>
        <w:jc w:val="both"/>
        <w:rPr>
          <w:color w:val="000000"/>
        </w:rPr>
      </w:pPr>
      <w:r w:rsidRPr="00D557D6">
        <w:t>мониторинг и прогнозирование чрезвычайных ситуаций</w:t>
      </w:r>
      <w:r w:rsidRPr="00D557D6">
        <w:rPr>
          <w:color w:val="000000"/>
        </w:rPr>
        <w:t>;</w:t>
      </w:r>
    </w:p>
    <w:p w:rsidR="00D557D6" w:rsidRPr="00D557D6" w:rsidRDefault="00D557D6" w:rsidP="00D557D6">
      <w:pPr>
        <w:tabs>
          <w:tab w:val="left" w:pos="567"/>
          <w:tab w:val="left" w:pos="851"/>
          <w:tab w:val="left" w:pos="1134"/>
          <w:tab w:val="left" w:pos="9740"/>
        </w:tabs>
        <w:spacing w:line="240" w:lineRule="auto"/>
        <w:ind w:right="-2" w:firstLine="709"/>
        <w:jc w:val="both"/>
        <w:rPr>
          <w:color w:val="000000"/>
        </w:rPr>
      </w:pPr>
      <w:r w:rsidRPr="00D557D6">
        <w:rPr>
          <w:color w:val="000000"/>
        </w:rPr>
        <w:t>дальнейшее наращивание экономического потенциала городов и районов, имеющих наиболее низкий уровень концентрации объектов экономики;</w:t>
      </w:r>
    </w:p>
    <w:p w:rsidR="00D557D6" w:rsidRPr="00D557D6" w:rsidRDefault="00D557D6" w:rsidP="00D557D6">
      <w:pPr>
        <w:tabs>
          <w:tab w:val="left" w:pos="567"/>
          <w:tab w:val="left" w:pos="851"/>
          <w:tab w:val="left" w:pos="1134"/>
          <w:tab w:val="left" w:pos="9740"/>
        </w:tabs>
        <w:spacing w:line="240" w:lineRule="auto"/>
        <w:ind w:right="-2" w:firstLine="709"/>
        <w:jc w:val="both"/>
        <w:rPr>
          <w:color w:val="000000"/>
        </w:rPr>
      </w:pPr>
      <w:r w:rsidRPr="00D557D6">
        <w:rPr>
          <w:color w:val="000000"/>
        </w:rPr>
        <w:lastRenderedPageBreak/>
        <w:t>ограничение строительства новых и расширение существующих объектов в районах, имеющих наиболее острый дефицит собственных энергетических и природных ресурсов и/или повышенную опасность природных стихийных бедствий;</w:t>
      </w:r>
    </w:p>
    <w:p w:rsidR="00D557D6" w:rsidRPr="00D557D6" w:rsidRDefault="00D557D6" w:rsidP="00D557D6">
      <w:pPr>
        <w:tabs>
          <w:tab w:val="left" w:pos="567"/>
          <w:tab w:val="left" w:pos="851"/>
          <w:tab w:val="left" w:pos="1134"/>
          <w:tab w:val="left" w:pos="9740"/>
        </w:tabs>
        <w:spacing w:line="240" w:lineRule="auto"/>
        <w:ind w:right="-2" w:firstLine="709"/>
        <w:jc w:val="both"/>
        <w:rPr>
          <w:color w:val="000000"/>
        </w:rPr>
      </w:pPr>
      <w:r w:rsidRPr="00D557D6">
        <w:rPr>
          <w:color w:val="000000"/>
        </w:rPr>
        <w:t>комплексное развитие экономики области, обеспечивающее максимальное использование местных ресурсов и производственных мощностей;</w:t>
      </w:r>
    </w:p>
    <w:p w:rsidR="00D557D6" w:rsidRPr="00D557D6" w:rsidRDefault="00D557D6" w:rsidP="00D557D6">
      <w:pPr>
        <w:tabs>
          <w:tab w:val="left" w:pos="567"/>
          <w:tab w:val="left" w:pos="851"/>
          <w:tab w:val="left" w:pos="1134"/>
          <w:tab w:val="left" w:pos="9740"/>
        </w:tabs>
        <w:spacing w:line="240" w:lineRule="auto"/>
        <w:ind w:right="-2" w:firstLine="709"/>
        <w:jc w:val="both"/>
        <w:rPr>
          <w:color w:val="000000"/>
        </w:rPr>
      </w:pPr>
      <w:r w:rsidRPr="00D557D6">
        <w:rPr>
          <w:color w:val="000000"/>
        </w:rPr>
        <w:t>полнота и комплексность использования эксплуатируемых природных ресурсов территории, повышение глубины их переработки и снижения сырьевой составляющей в региональном вывозе;</w:t>
      </w:r>
    </w:p>
    <w:p w:rsidR="00D557D6" w:rsidRPr="00D557D6" w:rsidRDefault="00D557D6" w:rsidP="00D557D6">
      <w:pPr>
        <w:tabs>
          <w:tab w:val="left" w:pos="851"/>
          <w:tab w:val="left" w:pos="1134"/>
          <w:tab w:val="left" w:pos="9740"/>
        </w:tabs>
        <w:spacing w:line="240" w:lineRule="auto"/>
        <w:ind w:right="-2" w:firstLine="709"/>
        <w:jc w:val="both"/>
        <w:rPr>
          <w:color w:val="000000"/>
        </w:rPr>
      </w:pPr>
      <w:r w:rsidRPr="00D557D6">
        <w:rPr>
          <w:color w:val="000000"/>
        </w:rPr>
        <w:t>ограничение развития отраслей и производств, экстенсивно использующих ресурсный потенциал территории области или базирующихся на использовании дефицитных для области ресурсов, а также производств, базирующихся преимущественно на внешних ресурсных поставках;</w:t>
      </w:r>
    </w:p>
    <w:p w:rsidR="00D557D6" w:rsidRPr="00D557D6" w:rsidRDefault="00D557D6" w:rsidP="00D557D6">
      <w:pPr>
        <w:tabs>
          <w:tab w:val="left" w:pos="851"/>
          <w:tab w:val="left" w:pos="1134"/>
          <w:tab w:val="left" w:pos="9740"/>
        </w:tabs>
        <w:spacing w:line="240" w:lineRule="auto"/>
        <w:ind w:right="-2" w:firstLine="709"/>
        <w:jc w:val="both"/>
        <w:rPr>
          <w:color w:val="000000"/>
        </w:rPr>
      </w:pPr>
      <w:r w:rsidRPr="00D557D6">
        <w:rPr>
          <w:color w:val="000000"/>
        </w:rPr>
        <w:t>развитие экономически перспективных малых и средних городов, поселков городского типа и крупных сельских населенных пунктов с размещением в них предприятий малого и среднего бизнеса, а также филиалов и специализированных цехов крупных организаций, действующих в больших городах;</w:t>
      </w:r>
    </w:p>
    <w:p w:rsidR="00D557D6" w:rsidRPr="00D557D6" w:rsidRDefault="00D557D6" w:rsidP="00D557D6">
      <w:pPr>
        <w:tabs>
          <w:tab w:val="left" w:pos="851"/>
          <w:tab w:val="left" w:pos="1134"/>
          <w:tab w:val="left" w:pos="9740"/>
        </w:tabs>
        <w:spacing w:line="240" w:lineRule="auto"/>
        <w:ind w:right="-2" w:firstLine="709"/>
        <w:jc w:val="both"/>
        <w:rPr>
          <w:color w:val="000000"/>
        </w:rPr>
      </w:pPr>
      <w:r w:rsidRPr="00D557D6">
        <w:rPr>
          <w:color w:val="000000"/>
        </w:rPr>
        <w:t>постепенный вывод из предприятий, баз и складов, перерабатывающих или хранящих значительные количества АХОВ, взрывоопасных, легковоспламеняющихся и других опасных веществ, сортировочных железнодорожных станций и узлов;</w:t>
      </w:r>
    </w:p>
    <w:p w:rsidR="00D557D6" w:rsidRPr="00D557D6" w:rsidRDefault="00D557D6" w:rsidP="00D557D6">
      <w:pPr>
        <w:tabs>
          <w:tab w:val="left" w:pos="851"/>
          <w:tab w:val="left" w:pos="1134"/>
          <w:tab w:val="left" w:pos="9740"/>
        </w:tabs>
        <w:spacing w:line="240" w:lineRule="auto"/>
        <w:ind w:right="-2" w:firstLine="709"/>
        <w:jc w:val="both"/>
        <w:rPr>
          <w:color w:val="000000"/>
        </w:rPr>
      </w:pPr>
      <w:r w:rsidRPr="00D557D6">
        <w:rPr>
          <w:color w:val="000000"/>
        </w:rPr>
        <w:t>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w:t>
      </w:r>
    </w:p>
    <w:p w:rsidR="00D557D6" w:rsidRPr="00D557D6" w:rsidRDefault="00D557D6" w:rsidP="00D557D6">
      <w:pPr>
        <w:tabs>
          <w:tab w:val="left" w:pos="851"/>
          <w:tab w:val="left" w:pos="1134"/>
          <w:tab w:val="left" w:pos="9740"/>
        </w:tabs>
        <w:spacing w:line="240" w:lineRule="auto"/>
        <w:ind w:right="-2" w:firstLine="709"/>
        <w:jc w:val="both"/>
        <w:rPr>
          <w:color w:val="000000"/>
        </w:rPr>
      </w:pPr>
      <w:r w:rsidRPr="00D557D6">
        <w:rPr>
          <w:color w:val="000000"/>
        </w:rPr>
        <w:t>лицензирование деятельности опасных производственных объектов, декларирование промышленной безопасности и страхование ответственности за причинение вреда при эксплуатации опасного производственного объекта;</w:t>
      </w:r>
    </w:p>
    <w:p w:rsidR="00D557D6" w:rsidRPr="00D557D6" w:rsidRDefault="00D557D6" w:rsidP="00D557D6">
      <w:pPr>
        <w:tabs>
          <w:tab w:val="left" w:pos="851"/>
          <w:tab w:val="left" w:pos="1134"/>
          <w:tab w:val="left" w:pos="9740"/>
        </w:tabs>
        <w:spacing w:line="240" w:lineRule="auto"/>
        <w:ind w:right="-2" w:firstLine="709"/>
        <w:jc w:val="both"/>
        <w:rPr>
          <w:color w:val="000000"/>
        </w:rPr>
      </w:pPr>
      <w:r w:rsidRPr="00D557D6">
        <w:rPr>
          <w:color w:val="000000"/>
        </w:rPr>
        <w:t>развитие объектов материальных резервов с учетом потребностей для жизнеобеспечения населения в случае чрезвычайных ситуаций регионального или федерального уровня, создание необходимой больничной базы и других объектов хозяйственного назначения с учетом их использования для размещения эвакуируемого населения, пострадавшего в чрезвычайных ситуациях;</w:t>
      </w:r>
    </w:p>
    <w:p w:rsidR="00D557D6" w:rsidRPr="00D557D6" w:rsidRDefault="00D557D6" w:rsidP="00D557D6">
      <w:pPr>
        <w:tabs>
          <w:tab w:val="left" w:pos="851"/>
          <w:tab w:val="left" w:pos="1134"/>
          <w:tab w:val="left" w:pos="9740"/>
        </w:tabs>
        <w:spacing w:line="240" w:lineRule="auto"/>
        <w:ind w:right="-2" w:firstLine="709"/>
        <w:jc w:val="both"/>
        <w:rPr>
          <w:color w:val="000000"/>
        </w:rPr>
      </w:pPr>
      <w:r w:rsidRPr="00D557D6">
        <w:rPr>
          <w:color w:val="000000"/>
        </w:rPr>
        <w:t>информирование населения о потенциальных природных и техногенных угрозах на территории проживания и его подготовка в области защиты от чрезвычайных ситуаций.</w:t>
      </w:r>
    </w:p>
    <w:p w:rsidR="00D557D6" w:rsidRPr="00D557D6" w:rsidRDefault="00D557D6" w:rsidP="00D557D6">
      <w:pPr>
        <w:widowControl w:val="0"/>
        <w:tabs>
          <w:tab w:val="left" w:pos="851"/>
          <w:tab w:val="left" w:pos="1134"/>
        </w:tabs>
        <w:autoSpaceDE w:val="0"/>
        <w:spacing w:line="240" w:lineRule="auto"/>
        <w:ind w:right="-2" w:firstLine="709"/>
        <w:jc w:val="both"/>
        <w:rPr>
          <w:color w:val="000000"/>
          <w:lang w:val="x-none"/>
        </w:rPr>
      </w:pPr>
    </w:p>
    <w:p w:rsidR="00D557D6" w:rsidRPr="00D557D6" w:rsidRDefault="00D557D6" w:rsidP="00D557D6">
      <w:pPr>
        <w:widowControl w:val="0"/>
        <w:tabs>
          <w:tab w:val="left" w:pos="851"/>
          <w:tab w:val="left" w:pos="1134"/>
        </w:tabs>
        <w:autoSpaceDE w:val="0"/>
        <w:spacing w:line="240" w:lineRule="auto"/>
        <w:ind w:right="-2" w:firstLine="709"/>
        <w:jc w:val="both"/>
        <w:rPr>
          <w:color w:val="000000"/>
          <w:lang w:val="x-none"/>
        </w:rPr>
      </w:pPr>
      <w:r w:rsidRPr="00D557D6">
        <w:rPr>
          <w:color w:val="000000"/>
          <w:lang w:val="x-none"/>
        </w:rPr>
        <w:t>При проектировании инженерной защиты территории области от опасных процессов следует обеспечивать (предусматривать):</w:t>
      </w:r>
    </w:p>
    <w:p w:rsidR="00D557D6" w:rsidRPr="00D557D6" w:rsidRDefault="00D557D6" w:rsidP="00D557D6">
      <w:pPr>
        <w:tabs>
          <w:tab w:val="left" w:pos="851"/>
          <w:tab w:val="left" w:pos="1134"/>
          <w:tab w:val="left" w:pos="9740"/>
        </w:tabs>
        <w:spacing w:line="240" w:lineRule="auto"/>
        <w:ind w:right="-2" w:firstLine="709"/>
        <w:jc w:val="both"/>
        <w:rPr>
          <w:color w:val="000000"/>
        </w:rPr>
      </w:pPr>
      <w:r w:rsidRPr="00D557D6">
        <w:rPr>
          <w:color w:val="000000"/>
        </w:rPr>
        <w:t>наиболее полное использование местных строительных материалов и природных ресурсов;</w:t>
      </w:r>
    </w:p>
    <w:p w:rsidR="00D557D6" w:rsidRPr="00D557D6" w:rsidRDefault="00D557D6" w:rsidP="00D557D6">
      <w:pPr>
        <w:tabs>
          <w:tab w:val="left" w:pos="851"/>
          <w:tab w:val="left" w:pos="1134"/>
          <w:tab w:val="left" w:pos="9740"/>
        </w:tabs>
        <w:spacing w:line="240" w:lineRule="auto"/>
        <w:ind w:right="-2" w:firstLine="709"/>
        <w:jc w:val="both"/>
        <w:rPr>
          <w:color w:val="000000"/>
        </w:rPr>
      </w:pPr>
      <w:r w:rsidRPr="00D557D6">
        <w:rPr>
          <w:color w:val="000000"/>
        </w:rPr>
        <w:t>производство работ способами, не приводящими к появлению новых и (или) интенсификации действующих геологических процессов;</w:t>
      </w:r>
    </w:p>
    <w:p w:rsidR="00D557D6" w:rsidRPr="00D557D6" w:rsidRDefault="00D557D6" w:rsidP="00D557D6">
      <w:pPr>
        <w:tabs>
          <w:tab w:val="left" w:pos="851"/>
          <w:tab w:val="left" w:pos="1134"/>
          <w:tab w:val="left" w:pos="9740"/>
        </w:tabs>
        <w:spacing w:line="240" w:lineRule="auto"/>
        <w:ind w:right="-2" w:firstLine="709"/>
        <w:jc w:val="both"/>
        <w:rPr>
          <w:color w:val="000000"/>
        </w:rPr>
      </w:pPr>
      <w:r w:rsidRPr="00D557D6">
        <w:rPr>
          <w:color w:val="000000"/>
        </w:rPr>
        <w:t>сохранение заповедных зон, ландшафтов, исторических объектов и памятников и т.д.;</w:t>
      </w:r>
    </w:p>
    <w:p w:rsidR="00D557D6" w:rsidRPr="00D557D6" w:rsidRDefault="00D557D6" w:rsidP="00D557D6">
      <w:pPr>
        <w:tabs>
          <w:tab w:val="left" w:pos="851"/>
          <w:tab w:val="left" w:pos="1134"/>
          <w:tab w:val="left" w:pos="9740"/>
        </w:tabs>
        <w:spacing w:line="240" w:lineRule="auto"/>
        <w:ind w:right="-2" w:firstLine="709"/>
        <w:jc w:val="both"/>
        <w:rPr>
          <w:color w:val="000000"/>
        </w:rPr>
      </w:pPr>
      <w:r w:rsidRPr="00D557D6">
        <w:rPr>
          <w:color w:val="000000"/>
        </w:rPr>
        <w:t>надлежащее архитектурное оформление сооружений инженерной защиты;</w:t>
      </w:r>
    </w:p>
    <w:p w:rsidR="00D557D6" w:rsidRPr="00D557D6" w:rsidRDefault="00D557D6" w:rsidP="00D557D6">
      <w:pPr>
        <w:tabs>
          <w:tab w:val="left" w:pos="851"/>
          <w:tab w:val="left" w:pos="1134"/>
          <w:tab w:val="left" w:pos="9740"/>
        </w:tabs>
        <w:spacing w:line="240" w:lineRule="auto"/>
        <w:ind w:right="-2" w:firstLine="709"/>
        <w:jc w:val="both"/>
        <w:rPr>
          <w:color w:val="000000"/>
        </w:rPr>
      </w:pPr>
      <w:r w:rsidRPr="00D557D6">
        <w:rPr>
          <w:color w:val="000000"/>
        </w:rPr>
        <w:t>комплексное проектирование мероприятий по инженерной защите и охране окружающей среды, с учетом прогноза ее изменения в связи с постройкой сооружений инженерной защиты и освоением территории;</w:t>
      </w:r>
    </w:p>
    <w:p w:rsidR="00D557D6" w:rsidRPr="00D557D6" w:rsidRDefault="00D557D6" w:rsidP="00D557D6">
      <w:pPr>
        <w:tabs>
          <w:tab w:val="left" w:pos="851"/>
          <w:tab w:val="left" w:pos="1134"/>
          <w:tab w:val="left" w:pos="9740"/>
        </w:tabs>
        <w:spacing w:line="240" w:lineRule="auto"/>
        <w:ind w:right="-2" w:firstLine="709"/>
        <w:jc w:val="both"/>
        <w:rPr>
          <w:color w:val="000000"/>
        </w:rPr>
      </w:pPr>
      <w:r w:rsidRPr="00D557D6">
        <w:rPr>
          <w:color w:val="000000"/>
        </w:rPr>
        <w:t>увязку мероприятий инженерной защиты от разных видов опасных процессов между собой.</w:t>
      </w:r>
    </w:p>
    <w:p w:rsidR="00D557D6" w:rsidRPr="00D557D6" w:rsidRDefault="00D557D6" w:rsidP="00D557D6">
      <w:pPr>
        <w:widowControl w:val="0"/>
        <w:tabs>
          <w:tab w:val="left" w:pos="851"/>
          <w:tab w:val="left" w:pos="1134"/>
        </w:tabs>
        <w:autoSpaceDE w:val="0"/>
        <w:spacing w:line="240" w:lineRule="auto"/>
        <w:ind w:right="-2" w:firstLine="709"/>
        <w:jc w:val="both"/>
        <w:rPr>
          <w:color w:val="000000"/>
          <w:lang w:val="x-none"/>
        </w:rPr>
      </w:pPr>
      <w:r w:rsidRPr="00D557D6">
        <w:rPr>
          <w:color w:val="000000"/>
          <w:lang w:val="x-none"/>
        </w:rPr>
        <w:t>Комплекс организационных и инженерно-технических мероприятий по защите территории от опасных процессов должен включать:</w:t>
      </w:r>
    </w:p>
    <w:p w:rsidR="00D557D6" w:rsidRPr="00D557D6" w:rsidRDefault="00D557D6" w:rsidP="00D557D6">
      <w:pPr>
        <w:tabs>
          <w:tab w:val="left" w:pos="851"/>
          <w:tab w:val="left" w:pos="1134"/>
          <w:tab w:val="left" w:pos="9740"/>
        </w:tabs>
        <w:spacing w:line="240" w:lineRule="auto"/>
        <w:ind w:right="-2" w:firstLine="709"/>
        <w:jc w:val="both"/>
        <w:rPr>
          <w:color w:val="000000"/>
        </w:rPr>
      </w:pPr>
      <w:r w:rsidRPr="00D557D6">
        <w:rPr>
          <w:color w:val="000000"/>
        </w:rPr>
        <w:t>ограждение территорий дамбами (системами обвалования), реконструкцию существующих защитных сооружений и последующий контроль их технического состояния;</w:t>
      </w:r>
    </w:p>
    <w:p w:rsidR="00D557D6" w:rsidRPr="00D557D6" w:rsidRDefault="00D557D6" w:rsidP="00D557D6">
      <w:pPr>
        <w:tabs>
          <w:tab w:val="left" w:pos="851"/>
          <w:tab w:val="left" w:pos="1134"/>
          <w:tab w:val="left" w:pos="9740"/>
        </w:tabs>
        <w:spacing w:line="240" w:lineRule="auto"/>
        <w:ind w:right="-2" w:firstLine="709"/>
        <w:jc w:val="both"/>
        <w:rPr>
          <w:color w:val="000000"/>
        </w:rPr>
      </w:pPr>
      <w:r w:rsidRPr="00D557D6">
        <w:rPr>
          <w:color w:val="000000"/>
        </w:rPr>
        <w:lastRenderedPageBreak/>
        <w:t>увеличение пропускной способности малых рек и каналов, в том числе мелиоративных (расчистка, углубление, расширение, спрямление русла);</w:t>
      </w:r>
    </w:p>
    <w:p w:rsidR="00D557D6" w:rsidRPr="00D557D6" w:rsidRDefault="00D557D6" w:rsidP="00D557D6">
      <w:pPr>
        <w:tabs>
          <w:tab w:val="left" w:pos="851"/>
          <w:tab w:val="left" w:pos="1134"/>
          <w:tab w:val="left" w:pos="9740"/>
        </w:tabs>
        <w:spacing w:line="240" w:lineRule="auto"/>
        <w:ind w:right="-2" w:firstLine="709"/>
        <w:jc w:val="both"/>
        <w:rPr>
          <w:color w:val="000000"/>
        </w:rPr>
      </w:pPr>
      <w:r w:rsidRPr="00D557D6">
        <w:rPr>
          <w:color w:val="000000"/>
        </w:rPr>
        <w:t>повышение отметок защищаемой территории (устройство насыпных территорий, свайных оснований, подсыпка на пойменных землях при расширении и застройке новых городских территорий);</w:t>
      </w:r>
    </w:p>
    <w:p w:rsidR="00D557D6" w:rsidRPr="00D557D6" w:rsidRDefault="00D557D6" w:rsidP="00D557D6">
      <w:pPr>
        <w:tabs>
          <w:tab w:val="left" w:pos="851"/>
          <w:tab w:val="left" w:pos="1134"/>
          <w:tab w:val="left" w:pos="9740"/>
        </w:tabs>
        <w:spacing w:line="240" w:lineRule="auto"/>
        <w:ind w:right="-2" w:firstLine="709"/>
        <w:jc w:val="both"/>
        <w:rPr>
          <w:color w:val="000000"/>
        </w:rPr>
      </w:pPr>
      <w:r w:rsidRPr="00D557D6">
        <w:rPr>
          <w:color w:val="000000"/>
        </w:rPr>
        <w:t>вынос объектов с подтапливаемых территорий;</w:t>
      </w:r>
    </w:p>
    <w:p w:rsidR="00D557D6" w:rsidRPr="00D557D6" w:rsidRDefault="00D557D6" w:rsidP="00D557D6">
      <w:pPr>
        <w:tabs>
          <w:tab w:val="left" w:pos="360"/>
          <w:tab w:val="left" w:pos="851"/>
          <w:tab w:val="left" w:pos="1134"/>
          <w:tab w:val="left" w:pos="9740"/>
        </w:tabs>
        <w:spacing w:line="240" w:lineRule="auto"/>
        <w:ind w:right="-2" w:firstLine="709"/>
        <w:jc w:val="both"/>
        <w:rPr>
          <w:color w:val="000000"/>
        </w:rPr>
      </w:pPr>
      <w:r w:rsidRPr="00D557D6">
        <w:rPr>
          <w:color w:val="000000"/>
        </w:rPr>
        <w:t>проведение защитных работ в период паводка;</w:t>
      </w:r>
    </w:p>
    <w:p w:rsidR="00D557D6" w:rsidRPr="00D557D6" w:rsidRDefault="00D557D6" w:rsidP="00D557D6">
      <w:pPr>
        <w:tabs>
          <w:tab w:val="left" w:pos="360"/>
          <w:tab w:val="left" w:pos="851"/>
          <w:tab w:val="left" w:pos="1134"/>
          <w:tab w:val="left" w:pos="9740"/>
        </w:tabs>
        <w:spacing w:line="240" w:lineRule="auto"/>
        <w:ind w:right="-2" w:firstLine="709"/>
        <w:jc w:val="both"/>
        <w:rPr>
          <w:color w:val="000000"/>
        </w:rPr>
      </w:pPr>
      <w:r w:rsidRPr="00D557D6">
        <w:rPr>
          <w:color w:val="000000"/>
        </w:rPr>
        <w:t xml:space="preserve">планировочные, водозащитные и противофильтрационные, геотехнические, конструктивные эксплуатационные </w:t>
      </w:r>
      <w:proofErr w:type="spellStart"/>
      <w:r w:rsidRPr="00D557D6">
        <w:rPr>
          <w:color w:val="000000"/>
        </w:rPr>
        <w:t>противокарстовые</w:t>
      </w:r>
      <w:proofErr w:type="spellEnd"/>
      <w:r w:rsidRPr="00D557D6">
        <w:rPr>
          <w:color w:val="000000"/>
        </w:rPr>
        <w:t xml:space="preserve"> мероприятия;</w:t>
      </w:r>
    </w:p>
    <w:p w:rsidR="00D557D6" w:rsidRPr="00D557D6" w:rsidRDefault="00D557D6" w:rsidP="00D557D6">
      <w:pPr>
        <w:tabs>
          <w:tab w:val="left" w:pos="360"/>
          <w:tab w:val="left" w:pos="851"/>
          <w:tab w:val="left" w:pos="1134"/>
          <w:tab w:val="left" w:pos="9740"/>
        </w:tabs>
        <w:spacing w:line="240" w:lineRule="auto"/>
        <w:ind w:right="-2" w:firstLine="709"/>
        <w:jc w:val="both"/>
        <w:rPr>
          <w:color w:val="000000"/>
        </w:rPr>
      </w:pPr>
      <w:r w:rsidRPr="00D557D6">
        <w:rPr>
          <w:color w:val="000000"/>
        </w:rPr>
        <w:t>проведение противоэрозионных мероприятий;</w:t>
      </w:r>
    </w:p>
    <w:p w:rsidR="00D557D6" w:rsidRPr="00D557D6" w:rsidRDefault="00D557D6" w:rsidP="00D557D6">
      <w:pPr>
        <w:tabs>
          <w:tab w:val="left" w:pos="360"/>
          <w:tab w:val="left" w:pos="851"/>
          <w:tab w:val="left" w:pos="1134"/>
          <w:tab w:val="left" w:pos="9740"/>
        </w:tabs>
        <w:spacing w:line="240" w:lineRule="auto"/>
        <w:ind w:right="-2" w:firstLine="709"/>
        <w:jc w:val="both"/>
        <w:rPr>
          <w:color w:val="000000"/>
        </w:rPr>
      </w:pPr>
      <w:r w:rsidRPr="00D557D6">
        <w:rPr>
          <w:color w:val="000000"/>
        </w:rPr>
        <w:t>ежегодную разработку и выполнение планов мероприятий по профилактике лесных пожаров, противопожарному обустройству лесного фонда и не входящих в лесной фонд лесов;</w:t>
      </w:r>
    </w:p>
    <w:p w:rsidR="00D557D6" w:rsidRPr="00D557D6" w:rsidRDefault="00D557D6" w:rsidP="00D557D6">
      <w:pPr>
        <w:tabs>
          <w:tab w:val="left" w:pos="360"/>
          <w:tab w:val="left" w:pos="851"/>
          <w:tab w:val="left" w:pos="1134"/>
          <w:tab w:val="left" w:pos="9740"/>
        </w:tabs>
        <w:spacing w:line="240" w:lineRule="auto"/>
        <w:ind w:right="-2" w:firstLine="709"/>
        <w:jc w:val="both"/>
        <w:rPr>
          <w:color w:val="000000"/>
        </w:rPr>
      </w:pPr>
      <w:r w:rsidRPr="00D557D6">
        <w:rPr>
          <w:color w:val="000000"/>
        </w:rPr>
        <w:t>оснащение лесхозов противопожарной техникой, оборудованием и инвентарем;</w:t>
      </w:r>
    </w:p>
    <w:p w:rsidR="00D557D6" w:rsidRPr="00D557D6" w:rsidRDefault="00D557D6" w:rsidP="00D557D6">
      <w:pPr>
        <w:tabs>
          <w:tab w:val="left" w:pos="360"/>
          <w:tab w:val="left" w:pos="851"/>
          <w:tab w:val="left" w:pos="1134"/>
          <w:tab w:val="left" w:pos="9740"/>
        </w:tabs>
        <w:spacing w:line="240" w:lineRule="auto"/>
        <w:ind w:right="-2" w:firstLine="709"/>
        <w:jc w:val="both"/>
        <w:rPr>
          <w:color w:val="000000"/>
        </w:rPr>
      </w:pPr>
      <w:r w:rsidRPr="00D557D6">
        <w:rPr>
          <w:color w:val="000000"/>
        </w:rPr>
        <w:t>развитие санитарной авиации;</w:t>
      </w:r>
    </w:p>
    <w:p w:rsidR="00D557D6" w:rsidRPr="00D557D6" w:rsidRDefault="00D557D6" w:rsidP="00D557D6">
      <w:pPr>
        <w:tabs>
          <w:tab w:val="left" w:pos="360"/>
          <w:tab w:val="left" w:pos="851"/>
          <w:tab w:val="left" w:pos="1134"/>
          <w:tab w:val="left" w:pos="9740"/>
        </w:tabs>
        <w:spacing w:line="240" w:lineRule="auto"/>
        <w:ind w:right="-2" w:firstLine="709"/>
        <w:jc w:val="both"/>
        <w:rPr>
          <w:color w:val="000000"/>
        </w:rPr>
      </w:pPr>
      <w:r w:rsidRPr="00D557D6">
        <w:rPr>
          <w:color w:val="000000"/>
        </w:rPr>
        <w:t>подготовку объектов экономики и систем жизнеобеспечения населения к работе в условиях чрезвычайных ситуаций, создание достаточных запасов материально-технических ресурсов;</w:t>
      </w:r>
    </w:p>
    <w:p w:rsidR="00D557D6" w:rsidRPr="00D557D6" w:rsidRDefault="00D557D6" w:rsidP="00D557D6">
      <w:pPr>
        <w:tabs>
          <w:tab w:val="left" w:pos="360"/>
          <w:tab w:val="left" w:pos="851"/>
          <w:tab w:val="left" w:pos="1134"/>
          <w:tab w:val="left" w:pos="9740"/>
        </w:tabs>
        <w:spacing w:line="240" w:lineRule="auto"/>
        <w:ind w:right="-2" w:firstLine="709"/>
        <w:jc w:val="both"/>
        <w:rPr>
          <w:color w:val="000000"/>
        </w:rPr>
      </w:pPr>
      <w:r w:rsidRPr="00D557D6">
        <w:rPr>
          <w:color w:val="000000"/>
        </w:rPr>
        <w:t>применение новейших технических решений по хранению и использованию опасных химических и отравляющих веществ, автоматизация процессов, связанных с их применением;</w:t>
      </w:r>
    </w:p>
    <w:p w:rsidR="00D557D6" w:rsidRPr="00D557D6" w:rsidRDefault="00D557D6" w:rsidP="00D557D6">
      <w:pPr>
        <w:tabs>
          <w:tab w:val="left" w:pos="360"/>
          <w:tab w:val="left" w:pos="851"/>
          <w:tab w:val="left" w:pos="1134"/>
          <w:tab w:val="left" w:pos="9740"/>
        </w:tabs>
        <w:spacing w:line="240" w:lineRule="auto"/>
        <w:ind w:right="-2" w:firstLine="709"/>
        <w:jc w:val="both"/>
        <w:rPr>
          <w:color w:val="000000"/>
        </w:rPr>
      </w:pPr>
      <w:r w:rsidRPr="00D557D6">
        <w:rPr>
          <w:color w:val="000000"/>
        </w:rPr>
        <w:t xml:space="preserve">решение вопросов организации и поддержания в постоянной готовности системы оповещения персонала объекта и проживающего вблизи населения об опасности поражения химическими отравляющими веществами и порядок доведения до них установленных сигналов оповещения путем создания локальных систем оповещения (в радиусе до </w:t>
      </w:r>
      <w:smartTag w:uri="urn:schemas-microsoft-com:office:smarttags" w:element="metricconverter">
        <w:smartTagPr>
          <w:attr w:name="ProductID" w:val="2,5 км"/>
        </w:smartTagPr>
        <w:r w:rsidRPr="00D557D6">
          <w:rPr>
            <w:color w:val="000000"/>
          </w:rPr>
          <w:t>2,5 км</w:t>
        </w:r>
      </w:smartTag>
      <w:r w:rsidRPr="00D557D6">
        <w:rPr>
          <w:color w:val="000000"/>
        </w:rPr>
        <w:t xml:space="preserve"> от объекта);</w:t>
      </w:r>
    </w:p>
    <w:p w:rsidR="00D557D6" w:rsidRPr="00D557D6" w:rsidRDefault="00D557D6" w:rsidP="00D557D6">
      <w:pPr>
        <w:tabs>
          <w:tab w:val="left" w:pos="360"/>
          <w:tab w:val="left" w:pos="851"/>
          <w:tab w:val="left" w:pos="1134"/>
          <w:tab w:val="left" w:pos="9740"/>
        </w:tabs>
        <w:spacing w:line="240" w:lineRule="auto"/>
        <w:ind w:right="-2" w:firstLine="709"/>
        <w:jc w:val="both"/>
        <w:rPr>
          <w:color w:val="000000"/>
        </w:rPr>
      </w:pPr>
      <w:r w:rsidRPr="00D557D6">
        <w:rPr>
          <w:color w:val="000000"/>
        </w:rPr>
        <w:t>обучение персонала объекта выполнению специальных работ по локализации и ликвидации очагов заражения, образованных химическими отравляющими веществами;</w:t>
      </w:r>
    </w:p>
    <w:p w:rsidR="00D557D6" w:rsidRPr="00D557D6" w:rsidRDefault="00D557D6" w:rsidP="00D557D6">
      <w:pPr>
        <w:tabs>
          <w:tab w:val="left" w:pos="360"/>
          <w:tab w:val="left" w:pos="851"/>
          <w:tab w:val="left" w:pos="1134"/>
          <w:tab w:val="left" w:pos="9740"/>
        </w:tabs>
        <w:spacing w:line="240" w:lineRule="auto"/>
        <w:ind w:right="-2" w:firstLine="709"/>
        <w:jc w:val="both"/>
        <w:rPr>
          <w:color w:val="000000"/>
        </w:rPr>
      </w:pPr>
      <w:r w:rsidRPr="00D557D6">
        <w:rPr>
          <w:color w:val="000000"/>
        </w:rPr>
        <w:t>накопление индивидуальных средств защиты (промышленных противогазов определенных марок, гражданских и изолирующих противогазов, средств защиты кожи) для обеспечения персонала объекта, хранение и поддержание средств защиты в постоянной готовности;</w:t>
      </w:r>
    </w:p>
    <w:p w:rsidR="00D557D6" w:rsidRPr="00D557D6" w:rsidRDefault="00D557D6" w:rsidP="00D557D6">
      <w:pPr>
        <w:tabs>
          <w:tab w:val="left" w:pos="360"/>
          <w:tab w:val="left" w:pos="851"/>
          <w:tab w:val="left" w:pos="1134"/>
          <w:tab w:val="left" w:pos="9740"/>
        </w:tabs>
        <w:spacing w:line="240" w:lineRule="auto"/>
        <w:ind w:right="-2" w:firstLine="709"/>
        <w:jc w:val="both"/>
        <w:rPr>
          <w:color w:val="000000"/>
        </w:rPr>
      </w:pPr>
      <w:r w:rsidRPr="00D557D6">
        <w:rPr>
          <w:color w:val="000000"/>
        </w:rPr>
        <w:t>создание запаса средств для дегазации (нейтрализации) и подготовка необходимого оборудования для приготовления дегазирующих растворов и их подачи к местам возможных аварий, приспособление техники и приборов для проведения дегазационных работ;</w:t>
      </w:r>
    </w:p>
    <w:p w:rsidR="00D557D6" w:rsidRPr="00D557D6" w:rsidRDefault="00D557D6" w:rsidP="00D557D6">
      <w:pPr>
        <w:tabs>
          <w:tab w:val="left" w:pos="360"/>
          <w:tab w:val="left" w:pos="851"/>
          <w:tab w:val="left" w:pos="1134"/>
          <w:tab w:val="left" w:pos="9740"/>
        </w:tabs>
        <w:spacing w:line="240" w:lineRule="auto"/>
        <w:ind w:right="-2" w:firstLine="709"/>
        <w:jc w:val="both"/>
        <w:rPr>
          <w:color w:val="000000"/>
        </w:rPr>
      </w:pPr>
      <w:r w:rsidRPr="00D557D6">
        <w:rPr>
          <w:color w:val="000000"/>
        </w:rPr>
        <w:t>периодический контроль состояния оборудования, трубопроводов, контрольно-измерительных приборов, коммуникаций, срока эксплуатации цистерн хранения химических отравляющих веществ и их состояния;</w:t>
      </w:r>
    </w:p>
    <w:p w:rsidR="00D557D6" w:rsidRPr="00D557D6" w:rsidRDefault="00D557D6" w:rsidP="00D557D6">
      <w:pPr>
        <w:tabs>
          <w:tab w:val="left" w:pos="360"/>
          <w:tab w:val="left" w:pos="851"/>
          <w:tab w:val="left" w:pos="1134"/>
          <w:tab w:val="left" w:pos="9740"/>
        </w:tabs>
        <w:spacing w:line="240" w:lineRule="auto"/>
        <w:ind w:right="-2" w:firstLine="709"/>
        <w:jc w:val="both"/>
        <w:rPr>
          <w:color w:val="000000"/>
        </w:rPr>
      </w:pPr>
      <w:r w:rsidRPr="00D557D6">
        <w:rPr>
          <w:color w:val="000000"/>
        </w:rPr>
        <w:t>прогнозирование возможных чрезвычайных ситуаций на взрывопожароопасных объектах, на основе анализа статистики возникновения их в течение определенного времени и состояния объекта;</w:t>
      </w:r>
    </w:p>
    <w:p w:rsidR="00D557D6" w:rsidRPr="00D557D6" w:rsidRDefault="00D557D6" w:rsidP="00D557D6">
      <w:pPr>
        <w:tabs>
          <w:tab w:val="left" w:pos="360"/>
          <w:tab w:val="left" w:pos="851"/>
          <w:tab w:val="left" w:pos="1134"/>
          <w:tab w:val="left" w:pos="9740"/>
        </w:tabs>
        <w:spacing w:line="240" w:lineRule="auto"/>
        <w:ind w:right="-2" w:firstLine="709"/>
        <w:jc w:val="both"/>
        <w:rPr>
          <w:color w:val="000000"/>
        </w:rPr>
      </w:pPr>
      <w:r w:rsidRPr="00D557D6">
        <w:rPr>
          <w:color w:val="000000"/>
        </w:rPr>
        <w:t>регулярную проверку соблюдения действующих норм и правил по промышленной безопасности;</w:t>
      </w:r>
    </w:p>
    <w:p w:rsidR="00D557D6" w:rsidRPr="00D557D6" w:rsidRDefault="00D557D6" w:rsidP="00D557D6">
      <w:pPr>
        <w:tabs>
          <w:tab w:val="left" w:pos="360"/>
          <w:tab w:val="left" w:pos="567"/>
          <w:tab w:val="left" w:pos="851"/>
          <w:tab w:val="left" w:pos="1134"/>
          <w:tab w:val="left" w:pos="9740"/>
        </w:tabs>
        <w:spacing w:line="240" w:lineRule="auto"/>
        <w:ind w:right="-2" w:firstLine="709"/>
        <w:jc w:val="both"/>
        <w:rPr>
          <w:color w:val="000000"/>
        </w:rPr>
      </w:pPr>
      <w:r w:rsidRPr="00D557D6">
        <w:rPr>
          <w:color w:val="000000"/>
        </w:rPr>
        <w:t>разработку мероприятий, направленных на повышение устойчивости и безаварийности работ, быструю локализацию выбросов опасных веществ и ликвидацию аварий с учетом конкретных особенностей каждого предприятия;</w:t>
      </w:r>
    </w:p>
    <w:p w:rsidR="00D557D6" w:rsidRPr="00D557D6" w:rsidRDefault="00D557D6" w:rsidP="00D557D6">
      <w:pPr>
        <w:tabs>
          <w:tab w:val="left" w:pos="360"/>
          <w:tab w:val="left" w:pos="567"/>
          <w:tab w:val="left" w:pos="851"/>
          <w:tab w:val="left" w:pos="1134"/>
          <w:tab w:val="left" w:pos="9740"/>
        </w:tabs>
        <w:spacing w:line="240" w:lineRule="auto"/>
        <w:ind w:right="-2" w:firstLine="709"/>
        <w:jc w:val="both"/>
        <w:rPr>
          <w:color w:val="000000"/>
        </w:rPr>
      </w:pPr>
      <w:r w:rsidRPr="00D557D6">
        <w:rPr>
          <w:color w:val="000000"/>
        </w:rPr>
        <w:t>контроль технического состояния гидротехнических сооружений;</w:t>
      </w:r>
    </w:p>
    <w:p w:rsidR="00D557D6" w:rsidRPr="00D557D6" w:rsidRDefault="00D557D6" w:rsidP="00D557D6">
      <w:pPr>
        <w:tabs>
          <w:tab w:val="left" w:pos="360"/>
          <w:tab w:val="left" w:pos="567"/>
          <w:tab w:val="left" w:pos="851"/>
          <w:tab w:val="left" w:pos="1134"/>
          <w:tab w:val="left" w:pos="9740"/>
        </w:tabs>
        <w:spacing w:line="240" w:lineRule="auto"/>
        <w:ind w:right="-2" w:firstLine="709"/>
        <w:jc w:val="both"/>
        <w:rPr>
          <w:color w:val="000000"/>
        </w:rPr>
      </w:pPr>
      <w:r w:rsidRPr="00D557D6">
        <w:rPr>
          <w:color w:val="000000"/>
        </w:rPr>
        <w:t>защиту путей сообщения от высоких ветровых нагрузок, снегозаносов и обледенения путем устройства лесонасаждений, постановкой постоянных заборов или переносных решетчатых щитов;</w:t>
      </w:r>
    </w:p>
    <w:p w:rsidR="00D557D6" w:rsidRPr="00D557D6" w:rsidRDefault="00D557D6" w:rsidP="00D557D6">
      <w:pPr>
        <w:tabs>
          <w:tab w:val="left" w:pos="360"/>
          <w:tab w:val="left" w:pos="567"/>
          <w:tab w:val="left" w:pos="851"/>
          <w:tab w:val="left" w:pos="1134"/>
          <w:tab w:val="left" w:pos="9740"/>
        </w:tabs>
        <w:spacing w:line="240" w:lineRule="auto"/>
        <w:ind w:right="-2" w:firstLine="709"/>
        <w:jc w:val="both"/>
        <w:rPr>
          <w:color w:val="000000"/>
        </w:rPr>
      </w:pPr>
      <w:r w:rsidRPr="00D557D6">
        <w:rPr>
          <w:color w:val="000000"/>
        </w:rPr>
        <w:lastRenderedPageBreak/>
        <w:t>разработку и реализацию неотложных мер по повышению санитарно-эпидемиологической надежности водоснабжения, сбора и утилизации бытовых и производственных отходов, по снижению уровня заболеваемости опасными инфекциями и осуществлению комплекса мер по усилению охраны территории от завоза и распространения опасных инфекционных заболеваний людей и животных.</w:t>
      </w:r>
    </w:p>
    <w:p w:rsidR="00D557D6" w:rsidRPr="00D557D6" w:rsidRDefault="00D557D6" w:rsidP="0015739C">
      <w:pPr>
        <w:widowControl w:val="0"/>
        <w:tabs>
          <w:tab w:val="left" w:pos="567"/>
          <w:tab w:val="left" w:pos="851"/>
          <w:tab w:val="left" w:pos="993"/>
          <w:tab w:val="left" w:pos="1134"/>
        </w:tabs>
        <w:autoSpaceDE w:val="0"/>
        <w:spacing w:line="240" w:lineRule="auto"/>
        <w:ind w:firstLine="709"/>
        <w:jc w:val="both"/>
        <w:rPr>
          <w:color w:val="000000"/>
          <w:lang w:val="x-none"/>
        </w:rPr>
      </w:pPr>
      <w:r w:rsidRPr="00D557D6">
        <w:rPr>
          <w:color w:val="000000"/>
          <w:lang w:val="x-none"/>
        </w:rPr>
        <w:t>Заблаговременное проведение мероприятий обеспечит защищенность территории</w:t>
      </w:r>
      <w:r w:rsidRPr="00D557D6">
        <w:rPr>
          <w:color w:val="000000"/>
        </w:rPr>
        <w:t xml:space="preserve"> Ракомского сельского поселения</w:t>
      </w:r>
      <w:r w:rsidRPr="00D557D6">
        <w:rPr>
          <w:color w:val="000000"/>
          <w:lang w:val="x-none"/>
        </w:rPr>
        <w:t xml:space="preserve"> в случаях быстроразвивающихся и сложно прогнозируемых чрезвычайных ситуаций.</w:t>
      </w:r>
    </w:p>
    <w:p w:rsidR="00D557D6" w:rsidRPr="00D557D6" w:rsidRDefault="00D557D6" w:rsidP="0015739C">
      <w:pPr>
        <w:suppressAutoHyphens w:val="0"/>
        <w:spacing w:line="240" w:lineRule="auto"/>
        <w:ind w:firstLine="709"/>
        <w:jc w:val="both"/>
        <w:rPr>
          <w:lang w:eastAsia="ru-RU"/>
        </w:rPr>
      </w:pPr>
      <w:r w:rsidRPr="00D557D6">
        <w:rPr>
          <w:lang w:eastAsia="ru-RU"/>
        </w:rPr>
        <w:t xml:space="preserve">В соответствии со ст. 47 Федерального закона от 29.12.2004 №190-ФЗ «Градостроительный кодекс Российской Федерации», постановлением Администрации Новгородской области от 24.11.2004 № 254 «Об организации работ по обнаружению, вывозу и обезвреживанию неразорвавшихся боеприпасов времен Великой Отечественной войны на территории области» </w:t>
      </w:r>
      <w:r w:rsidRPr="00D557D6">
        <w:rPr>
          <w:shd w:val="clear" w:color="auto" w:fill="FFFFFF"/>
          <w:lang w:eastAsia="ru-RU"/>
        </w:rPr>
        <w:t xml:space="preserve">при проведении на </w:t>
      </w:r>
      <w:r w:rsidRPr="00D557D6">
        <w:rPr>
          <w:lang w:eastAsia="ru-RU"/>
        </w:rPr>
        <w:t xml:space="preserve">объекте территориального планирования </w:t>
      </w:r>
      <w:r w:rsidRPr="00D557D6">
        <w:rPr>
          <w:shd w:val="clear" w:color="auto" w:fill="FFFFFF"/>
          <w:lang w:eastAsia="ru-RU"/>
        </w:rPr>
        <w:t xml:space="preserve">работ, связанных со строительством, добычей полезных ископаемых, а также в случае необходимости проведения работ при осуществлении реконструкции, капитального ремонта объектов капитального строительства (в том числе линейных объектов) необходимо обеспечить обследование местности с целью обнаружения, вывоза и обезвреживания неразорвавшихся боеприпасов времен Великой Отечественной войны </w:t>
      </w:r>
      <w:r w:rsidRPr="00D557D6">
        <w:rPr>
          <w:lang w:eastAsia="ru-RU"/>
        </w:rPr>
        <w:t>с письменным уведомлением ГОКУ «</w:t>
      </w:r>
      <w:r w:rsidRPr="00D557D6">
        <w:rPr>
          <w:shd w:val="clear" w:color="auto" w:fill="FFFFFF"/>
          <w:lang w:eastAsia="ru-RU"/>
        </w:rPr>
        <w:t>Управление защиты населения от чрезвычайных ситуаций и по обеспечению пожарной безопасности Новгородской области».</w:t>
      </w:r>
    </w:p>
    <w:p w:rsidR="00D557D6" w:rsidRDefault="00D557D6" w:rsidP="00D557D6">
      <w:pPr>
        <w:widowControl w:val="0"/>
        <w:tabs>
          <w:tab w:val="left" w:pos="567"/>
          <w:tab w:val="left" w:pos="851"/>
          <w:tab w:val="left" w:pos="993"/>
          <w:tab w:val="left" w:pos="1134"/>
        </w:tabs>
        <w:autoSpaceDE w:val="0"/>
        <w:spacing w:line="240" w:lineRule="auto"/>
        <w:ind w:left="851" w:right="-2" w:firstLine="567"/>
        <w:jc w:val="both"/>
        <w:rPr>
          <w:color w:val="000000"/>
        </w:rPr>
      </w:pPr>
    </w:p>
    <w:p w:rsidR="003B1A0F" w:rsidRDefault="003B1A0F" w:rsidP="00D557D6">
      <w:pPr>
        <w:widowControl w:val="0"/>
        <w:tabs>
          <w:tab w:val="left" w:pos="567"/>
          <w:tab w:val="left" w:pos="851"/>
          <w:tab w:val="left" w:pos="993"/>
          <w:tab w:val="left" w:pos="1134"/>
        </w:tabs>
        <w:autoSpaceDE w:val="0"/>
        <w:spacing w:line="240" w:lineRule="auto"/>
        <w:ind w:left="851" w:right="-2" w:firstLine="567"/>
        <w:jc w:val="both"/>
        <w:rPr>
          <w:color w:val="000000"/>
        </w:rPr>
      </w:pPr>
    </w:p>
    <w:p w:rsidR="003B1A0F" w:rsidRDefault="003B1A0F" w:rsidP="00D557D6">
      <w:pPr>
        <w:widowControl w:val="0"/>
        <w:tabs>
          <w:tab w:val="left" w:pos="567"/>
          <w:tab w:val="left" w:pos="851"/>
          <w:tab w:val="left" w:pos="993"/>
          <w:tab w:val="left" w:pos="1134"/>
        </w:tabs>
        <w:autoSpaceDE w:val="0"/>
        <w:spacing w:line="240" w:lineRule="auto"/>
        <w:ind w:left="851" w:right="-2" w:firstLine="567"/>
        <w:jc w:val="both"/>
        <w:rPr>
          <w:color w:val="000000"/>
        </w:rPr>
      </w:pPr>
    </w:p>
    <w:p w:rsidR="003B1A0F" w:rsidRDefault="003B1A0F" w:rsidP="00D557D6">
      <w:pPr>
        <w:widowControl w:val="0"/>
        <w:tabs>
          <w:tab w:val="left" w:pos="567"/>
          <w:tab w:val="left" w:pos="851"/>
          <w:tab w:val="left" w:pos="993"/>
          <w:tab w:val="left" w:pos="1134"/>
        </w:tabs>
        <w:autoSpaceDE w:val="0"/>
        <w:spacing w:line="240" w:lineRule="auto"/>
        <w:ind w:left="851" w:right="-2" w:firstLine="567"/>
        <w:jc w:val="both"/>
        <w:rPr>
          <w:color w:val="000000"/>
        </w:rPr>
      </w:pPr>
    </w:p>
    <w:p w:rsidR="003B1A0F" w:rsidRDefault="003B1A0F" w:rsidP="00D557D6">
      <w:pPr>
        <w:widowControl w:val="0"/>
        <w:tabs>
          <w:tab w:val="left" w:pos="567"/>
          <w:tab w:val="left" w:pos="851"/>
          <w:tab w:val="left" w:pos="993"/>
          <w:tab w:val="left" w:pos="1134"/>
        </w:tabs>
        <w:autoSpaceDE w:val="0"/>
        <w:spacing w:line="240" w:lineRule="auto"/>
        <w:ind w:left="851" w:right="-2" w:firstLine="567"/>
        <w:jc w:val="both"/>
        <w:rPr>
          <w:color w:val="000000"/>
        </w:rPr>
      </w:pPr>
    </w:p>
    <w:p w:rsidR="003B1A0F" w:rsidRDefault="003B1A0F" w:rsidP="00D557D6">
      <w:pPr>
        <w:widowControl w:val="0"/>
        <w:tabs>
          <w:tab w:val="left" w:pos="567"/>
          <w:tab w:val="left" w:pos="851"/>
          <w:tab w:val="left" w:pos="993"/>
          <w:tab w:val="left" w:pos="1134"/>
        </w:tabs>
        <w:autoSpaceDE w:val="0"/>
        <w:spacing w:line="240" w:lineRule="auto"/>
        <w:ind w:left="851" w:right="-2" w:firstLine="567"/>
        <w:jc w:val="both"/>
        <w:rPr>
          <w:color w:val="000000"/>
        </w:rPr>
      </w:pPr>
    </w:p>
    <w:p w:rsidR="003B1A0F" w:rsidRDefault="003B1A0F" w:rsidP="00D557D6">
      <w:pPr>
        <w:widowControl w:val="0"/>
        <w:tabs>
          <w:tab w:val="left" w:pos="567"/>
          <w:tab w:val="left" w:pos="851"/>
          <w:tab w:val="left" w:pos="993"/>
          <w:tab w:val="left" w:pos="1134"/>
        </w:tabs>
        <w:autoSpaceDE w:val="0"/>
        <w:spacing w:line="240" w:lineRule="auto"/>
        <w:ind w:left="851" w:right="-2" w:firstLine="567"/>
        <w:jc w:val="both"/>
        <w:rPr>
          <w:color w:val="000000"/>
        </w:rPr>
      </w:pPr>
    </w:p>
    <w:p w:rsidR="003B1A0F" w:rsidRDefault="003B1A0F" w:rsidP="00D557D6">
      <w:pPr>
        <w:widowControl w:val="0"/>
        <w:tabs>
          <w:tab w:val="left" w:pos="567"/>
          <w:tab w:val="left" w:pos="851"/>
          <w:tab w:val="left" w:pos="993"/>
          <w:tab w:val="left" w:pos="1134"/>
        </w:tabs>
        <w:autoSpaceDE w:val="0"/>
        <w:spacing w:line="240" w:lineRule="auto"/>
        <w:ind w:left="851" w:right="-2" w:firstLine="567"/>
        <w:jc w:val="both"/>
        <w:rPr>
          <w:color w:val="000000"/>
        </w:rPr>
      </w:pPr>
    </w:p>
    <w:p w:rsidR="003B1A0F" w:rsidRDefault="003B1A0F" w:rsidP="00D557D6">
      <w:pPr>
        <w:widowControl w:val="0"/>
        <w:tabs>
          <w:tab w:val="left" w:pos="567"/>
          <w:tab w:val="left" w:pos="851"/>
          <w:tab w:val="left" w:pos="993"/>
          <w:tab w:val="left" w:pos="1134"/>
        </w:tabs>
        <w:autoSpaceDE w:val="0"/>
        <w:spacing w:line="240" w:lineRule="auto"/>
        <w:ind w:left="851" w:right="-2" w:firstLine="567"/>
        <w:jc w:val="both"/>
        <w:rPr>
          <w:color w:val="000000"/>
        </w:rPr>
      </w:pPr>
    </w:p>
    <w:p w:rsidR="003B1A0F" w:rsidRDefault="003B1A0F" w:rsidP="00D557D6">
      <w:pPr>
        <w:widowControl w:val="0"/>
        <w:tabs>
          <w:tab w:val="left" w:pos="567"/>
          <w:tab w:val="left" w:pos="851"/>
          <w:tab w:val="left" w:pos="993"/>
          <w:tab w:val="left" w:pos="1134"/>
        </w:tabs>
        <w:autoSpaceDE w:val="0"/>
        <w:spacing w:line="240" w:lineRule="auto"/>
        <w:ind w:left="851" w:right="-2" w:firstLine="567"/>
        <w:jc w:val="both"/>
        <w:rPr>
          <w:color w:val="000000"/>
        </w:rPr>
      </w:pPr>
    </w:p>
    <w:p w:rsidR="003B1A0F" w:rsidRDefault="003B1A0F" w:rsidP="00D557D6">
      <w:pPr>
        <w:widowControl w:val="0"/>
        <w:tabs>
          <w:tab w:val="left" w:pos="567"/>
          <w:tab w:val="left" w:pos="851"/>
          <w:tab w:val="left" w:pos="993"/>
          <w:tab w:val="left" w:pos="1134"/>
        </w:tabs>
        <w:autoSpaceDE w:val="0"/>
        <w:spacing w:line="240" w:lineRule="auto"/>
        <w:ind w:left="851" w:right="-2" w:firstLine="567"/>
        <w:jc w:val="both"/>
        <w:rPr>
          <w:color w:val="000000"/>
        </w:rPr>
      </w:pPr>
    </w:p>
    <w:p w:rsidR="003B1A0F" w:rsidRDefault="003B1A0F" w:rsidP="00D557D6">
      <w:pPr>
        <w:widowControl w:val="0"/>
        <w:tabs>
          <w:tab w:val="left" w:pos="567"/>
          <w:tab w:val="left" w:pos="851"/>
          <w:tab w:val="left" w:pos="993"/>
          <w:tab w:val="left" w:pos="1134"/>
        </w:tabs>
        <w:autoSpaceDE w:val="0"/>
        <w:spacing w:line="240" w:lineRule="auto"/>
        <w:ind w:left="851" w:right="-2" w:firstLine="567"/>
        <w:jc w:val="both"/>
        <w:rPr>
          <w:color w:val="000000"/>
        </w:rPr>
      </w:pPr>
    </w:p>
    <w:p w:rsidR="003B1A0F" w:rsidRDefault="003B1A0F" w:rsidP="00D557D6">
      <w:pPr>
        <w:widowControl w:val="0"/>
        <w:tabs>
          <w:tab w:val="left" w:pos="567"/>
          <w:tab w:val="left" w:pos="851"/>
          <w:tab w:val="left" w:pos="993"/>
          <w:tab w:val="left" w:pos="1134"/>
        </w:tabs>
        <w:autoSpaceDE w:val="0"/>
        <w:spacing w:line="240" w:lineRule="auto"/>
        <w:ind w:left="851" w:right="-2" w:firstLine="567"/>
        <w:jc w:val="both"/>
        <w:rPr>
          <w:color w:val="000000"/>
        </w:rPr>
      </w:pPr>
    </w:p>
    <w:p w:rsidR="003B1A0F" w:rsidRDefault="003B1A0F" w:rsidP="00D557D6">
      <w:pPr>
        <w:widowControl w:val="0"/>
        <w:tabs>
          <w:tab w:val="left" w:pos="567"/>
          <w:tab w:val="left" w:pos="851"/>
          <w:tab w:val="left" w:pos="993"/>
          <w:tab w:val="left" w:pos="1134"/>
        </w:tabs>
        <w:autoSpaceDE w:val="0"/>
        <w:spacing w:line="240" w:lineRule="auto"/>
        <w:ind w:left="851" w:right="-2" w:firstLine="567"/>
        <w:jc w:val="both"/>
        <w:rPr>
          <w:color w:val="000000"/>
        </w:rPr>
      </w:pPr>
    </w:p>
    <w:p w:rsidR="003B1A0F" w:rsidRDefault="003B1A0F" w:rsidP="00D557D6">
      <w:pPr>
        <w:widowControl w:val="0"/>
        <w:tabs>
          <w:tab w:val="left" w:pos="567"/>
          <w:tab w:val="left" w:pos="851"/>
          <w:tab w:val="left" w:pos="993"/>
          <w:tab w:val="left" w:pos="1134"/>
        </w:tabs>
        <w:autoSpaceDE w:val="0"/>
        <w:spacing w:line="240" w:lineRule="auto"/>
        <w:ind w:left="851" w:right="-2" w:firstLine="567"/>
        <w:jc w:val="both"/>
        <w:rPr>
          <w:color w:val="000000"/>
        </w:rPr>
      </w:pPr>
    </w:p>
    <w:p w:rsidR="003B1A0F" w:rsidRDefault="003B1A0F" w:rsidP="00D557D6">
      <w:pPr>
        <w:widowControl w:val="0"/>
        <w:tabs>
          <w:tab w:val="left" w:pos="567"/>
          <w:tab w:val="left" w:pos="851"/>
          <w:tab w:val="left" w:pos="993"/>
          <w:tab w:val="left" w:pos="1134"/>
        </w:tabs>
        <w:autoSpaceDE w:val="0"/>
        <w:spacing w:line="240" w:lineRule="auto"/>
        <w:ind w:left="851" w:right="-2" w:firstLine="567"/>
        <w:jc w:val="both"/>
        <w:rPr>
          <w:color w:val="000000"/>
        </w:rPr>
      </w:pPr>
    </w:p>
    <w:p w:rsidR="003B1A0F" w:rsidRDefault="003B1A0F" w:rsidP="00D557D6">
      <w:pPr>
        <w:widowControl w:val="0"/>
        <w:tabs>
          <w:tab w:val="left" w:pos="567"/>
          <w:tab w:val="left" w:pos="851"/>
          <w:tab w:val="left" w:pos="993"/>
          <w:tab w:val="left" w:pos="1134"/>
        </w:tabs>
        <w:autoSpaceDE w:val="0"/>
        <w:spacing w:line="240" w:lineRule="auto"/>
        <w:ind w:left="851" w:right="-2" w:firstLine="567"/>
        <w:jc w:val="both"/>
        <w:rPr>
          <w:color w:val="000000"/>
        </w:rPr>
      </w:pPr>
    </w:p>
    <w:p w:rsidR="003B1A0F" w:rsidRDefault="003B1A0F" w:rsidP="00D557D6">
      <w:pPr>
        <w:widowControl w:val="0"/>
        <w:tabs>
          <w:tab w:val="left" w:pos="567"/>
          <w:tab w:val="left" w:pos="851"/>
          <w:tab w:val="left" w:pos="993"/>
          <w:tab w:val="left" w:pos="1134"/>
        </w:tabs>
        <w:autoSpaceDE w:val="0"/>
        <w:spacing w:line="240" w:lineRule="auto"/>
        <w:ind w:left="851" w:right="-2" w:firstLine="567"/>
        <w:jc w:val="both"/>
        <w:rPr>
          <w:color w:val="000000"/>
        </w:rPr>
      </w:pPr>
    </w:p>
    <w:p w:rsidR="003B1A0F" w:rsidRDefault="003B1A0F" w:rsidP="00D557D6">
      <w:pPr>
        <w:widowControl w:val="0"/>
        <w:tabs>
          <w:tab w:val="left" w:pos="567"/>
          <w:tab w:val="left" w:pos="851"/>
          <w:tab w:val="left" w:pos="993"/>
          <w:tab w:val="left" w:pos="1134"/>
        </w:tabs>
        <w:autoSpaceDE w:val="0"/>
        <w:spacing w:line="240" w:lineRule="auto"/>
        <w:ind w:left="851" w:right="-2" w:firstLine="567"/>
        <w:jc w:val="both"/>
        <w:rPr>
          <w:color w:val="000000"/>
        </w:rPr>
      </w:pPr>
    </w:p>
    <w:p w:rsidR="003B1A0F" w:rsidRDefault="003B1A0F" w:rsidP="00D557D6">
      <w:pPr>
        <w:widowControl w:val="0"/>
        <w:tabs>
          <w:tab w:val="left" w:pos="567"/>
          <w:tab w:val="left" w:pos="851"/>
          <w:tab w:val="left" w:pos="993"/>
          <w:tab w:val="left" w:pos="1134"/>
        </w:tabs>
        <w:autoSpaceDE w:val="0"/>
        <w:spacing w:line="240" w:lineRule="auto"/>
        <w:ind w:left="851" w:right="-2" w:firstLine="567"/>
        <w:jc w:val="both"/>
        <w:rPr>
          <w:color w:val="000000"/>
        </w:rPr>
      </w:pPr>
    </w:p>
    <w:p w:rsidR="003B1A0F" w:rsidRDefault="003B1A0F" w:rsidP="00D557D6">
      <w:pPr>
        <w:widowControl w:val="0"/>
        <w:tabs>
          <w:tab w:val="left" w:pos="567"/>
          <w:tab w:val="left" w:pos="851"/>
          <w:tab w:val="left" w:pos="993"/>
          <w:tab w:val="left" w:pos="1134"/>
        </w:tabs>
        <w:autoSpaceDE w:val="0"/>
        <w:spacing w:line="240" w:lineRule="auto"/>
        <w:ind w:left="851" w:right="-2" w:firstLine="567"/>
        <w:jc w:val="both"/>
        <w:rPr>
          <w:color w:val="000000"/>
        </w:rPr>
      </w:pPr>
    </w:p>
    <w:p w:rsidR="003B1A0F" w:rsidRDefault="003B1A0F" w:rsidP="00D557D6">
      <w:pPr>
        <w:widowControl w:val="0"/>
        <w:tabs>
          <w:tab w:val="left" w:pos="567"/>
          <w:tab w:val="left" w:pos="851"/>
          <w:tab w:val="left" w:pos="993"/>
          <w:tab w:val="left" w:pos="1134"/>
        </w:tabs>
        <w:autoSpaceDE w:val="0"/>
        <w:spacing w:line="240" w:lineRule="auto"/>
        <w:ind w:left="851" w:right="-2" w:firstLine="567"/>
        <w:jc w:val="both"/>
        <w:rPr>
          <w:color w:val="000000"/>
        </w:rPr>
      </w:pPr>
    </w:p>
    <w:p w:rsidR="003B1A0F" w:rsidRDefault="003B1A0F" w:rsidP="00D557D6">
      <w:pPr>
        <w:widowControl w:val="0"/>
        <w:tabs>
          <w:tab w:val="left" w:pos="567"/>
          <w:tab w:val="left" w:pos="851"/>
          <w:tab w:val="left" w:pos="993"/>
          <w:tab w:val="left" w:pos="1134"/>
        </w:tabs>
        <w:autoSpaceDE w:val="0"/>
        <w:spacing w:line="240" w:lineRule="auto"/>
        <w:ind w:left="851" w:right="-2" w:firstLine="567"/>
        <w:jc w:val="both"/>
        <w:rPr>
          <w:color w:val="000000"/>
        </w:rPr>
      </w:pPr>
    </w:p>
    <w:p w:rsidR="003B1A0F" w:rsidRDefault="003B1A0F" w:rsidP="00D557D6">
      <w:pPr>
        <w:widowControl w:val="0"/>
        <w:tabs>
          <w:tab w:val="left" w:pos="567"/>
          <w:tab w:val="left" w:pos="851"/>
          <w:tab w:val="left" w:pos="993"/>
          <w:tab w:val="left" w:pos="1134"/>
        </w:tabs>
        <w:autoSpaceDE w:val="0"/>
        <w:spacing w:line="240" w:lineRule="auto"/>
        <w:ind w:left="851" w:right="-2" w:firstLine="567"/>
        <w:jc w:val="both"/>
        <w:rPr>
          <w:color w:val="000000"/>
        </w:rPr>
      </w:pPr>
    </w:p>
    <w:p w:rsidR="003B1A0F" w:rsidRDefault="003B1A0F" w:rsidP="00D557D6">
      <w:pPr>
        <w:widowControl w:val="0"/>
        <w:tabs>
          <w:tab w:val="left" w:pos="567"/>
          <w:tab w:val="left" w:pos="851"/>
          <w:tab w:val="left" w:pos="993"/>
          <w:tab w:val="left" w:pos="1134"/>
        </w:tabs>
        <w:autoSpaceDE w:val="0"/>
        <w:spacing w:line="240" w:lineRule="auto"/>
        <w:ind w:left="851" w:right="-2" w:firstLine="567"/>
        <w:jc w:val="both"/>
        <w:rPr>
          <w:color w:val="000000"/>
        </w:rPr>
      </w:pPr>
    </w:p>
    <w:p w:rsidR="003B1A0F" w:rsidRDefault="003B1A0F" w:rsidP="00D557D6">
      <w:pPr>
        <w:widowControl w:val="0"/>
        <w:tabs>
          <w:tab w:val="left" w:pos="567"/>
          <w:tab w:val="left" w:pos="851"/>
          <w:tab w:val="left" w:pos="993"/>
          <w:tab w:val="left" w:pos="1134"/>
        </w:tabs>
        <w:autoSpaceDE w:val="0"/>
        <w:spacing w:line="240" w:lineRule="auto"/>
        <w:ind w:left="851" w:right="-2" w:firstLine="567"/>
        <w:jc w:val="both"/>
        <w:rPr>
          <w:color w:val="000000"/>
        </w:rPr>
      </w:pPr>
    </w:p>
    <w:p w:rsidR="003B1A0F" w:rsidRDefault="003B1A0F" w:rsidP="00D557D6">
      <w:pPr>
        <w:widowControl w:val="0"/>
        <w:tabs>
          <w:tab w:val="left" w:pos="567"/>
          <w:tab w:val="left" w:pos="851"/>
          <w:tab w:val="left" w:pos="993"/>
          <w:tab w:val="left" w:pos="1134"/>
        </w:tabs>
        <w:autoSpaceDE w:val="0"/>
        <w:spacing w:line="240" w:lineRule="auto"/>
        <w:ind w:left="851" w:right="-2" w:firstLine="567"/>
        <w:jc w:val="both"/>
        <w:rPr>
          <w:color w:val="000000"/>
        </w:rPr>
      </w:pPr>
    </w:p>
    <w:p w:rsidR="003B1A0F" w:rsidRPr="00D557D6" w:rsidRDefault="003B1A0F" w:rsidP="00D557D6">
      <w:pPr>
        <w:widowControl w:val="0"/>
        <w:tabs>
          <w:tab w:val="left" w:pos="567"/>
          <w:tab w:val="left" w:pos="851"/>
          <w:tab w:val="left" w:pos="993"/>
          <w:tab w:val="left" w:pos="1134"/>
        </w:tabs>
        <w:autoSpaceDE w:val="0"/>
        <w:spacing w:line="240" w:lineRule="auto"/>
        <w:ind w:left="851" w:right="-2" w:firstLine="567"/>
        <w:jc w:val="both"/>
        <w:rPr>
          <w:color w:val="000000"/>
        </w:rPr>
      </w:pPr>
    </w:p>
    <w:p w:rsidR="00D557D6" w:rsidRDefault="007D405F" w:rsidP="00F43660">
      <w:pPr>
        <w:suppressAutoHyphens w:val="0"/>
        <w:spacing w:line="240" w:lineRule="auto"/>
        <w:contextualSpacing/>
        <w:jc w:val="center"/>
        <w:outlineLvl w:val="0"/>
        <w:rPr>
          <w:rFonts w:eastAsia="Calibri"/>
          <w:b/>
          <w:color w:val="000000"/>
          <w:sz w:val="28"/>
          <w:szCs w:val="28"/>
          <w:lang w:eastAsia="en-US"/>
        </w:rPr>
      </w:pPr>
      <w:bookmarkStart w:id="117" w:name="_Toc180489407"/>
      <w:bookmarkEnd w:id="114"/>
      <w:r>
        <w:rPr>
          <w:rFonts w:eastAsia="Calibri"/>
          <w:b/>
          <w:color w:val="000000"/>
          <w:sz w:val="28"/>
          <w:szCs w:val="28"/>
          <w:lang w:eastAsia="en-US"/>
        </w:rPr>
        <w:t>6</w:t>
      </w:r>
      <w:r w:rsidR="00D557D6" w:rsidRPr="007D405F">
        <w:rPr>
          <w:rFonts w:eastAsia="Calibri"/>
          <w:b/>
          <w:color w:val="000000"/>
          <w:sz w:val="28"/>
          <w:szCs w:val="28"/>
          <w:lang w:eastAsia="en-US"/>
        </w:rPr>
        <w:t>.</w:t>
      </w:r>
      <w:r w:rsidR="00D557D6" w:rsidRPr="00D557D6">
        <w:rPr>
          <w:rFonts w:eastAsia="Calibri"/>
          <w:b/>
          <w:color w:val="000000"/>
          <w:sz w:val="28"/>
          <w:szCs w:val="28"/>
          <w:lang w:eastAsia="en-US"/>
        </w:rPr>
        <w:tab/>
        <w:t>Сведения об утверждённых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117"/>
    </w:p>
    <w:p w:rsidR="00D557D6" w:rsidRPr="00D557D6" w:rsidRDefault="00D557D6" w:rsidP="00D557D6">
      <w:pPr>
        <w:suppressAutoHyphens w:val="0"/>
        <w:spacing w:after="240" w:line="312" w:lineRule="auto"/>
        <w:ind w:left="1134" w:hanging="425"/>
        <w:contextualSpacing/>
        <w:outlineLvl w:val="0"/>
        <w:rPr>
          <w:rFonts w:eastAsia="Calibri"/>
          <w:b/>
          <w:color w:val="000000"/>
          <w:sz w:val="28"/>
          <w:szCs w:val="28"/>
          <w:lang w:eastAsia="en-US"/>
        </w:rPr>
      </w:pPr>
    </w:p>
    <w:p w:rsidR="00D557D6" w:rsidRPr="00D557D6" w:rsidRDefault="00D557D6" w:rsidP="005152A6">
      <w:pPr>
        <w:suppressAutoHyphens w:val="0"/>
        <w:spacing w:line="240" w:lineRule="auto"/>
        <w:ind w:firstLine="567"/>
        <w:rPr>
          <w:rFonts w:eastAsia="Calibri"/>
          <w:sz w:val="28"/>
          <w:szCs w:val="22"/>
          <w:lang w:eastAsia="en-US"/>
        </w:rPr>
      </w:pPr>
      <w:r w:rsidRPr="00D557D6">
        <w:rPr>
          <w:rFonts w:eastAsia="Calibri"/>
          <w:lang w:eastAsia="en-US"/>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 на территории Ракомского сельского поселения отсутствуют.</w:t>
      </w:r>
    </w:p>
    <w:p w:rsidR="00567B0B" w:rsidRPr="003020FC" w:rsidRDefault="00567B0B" w:rsidP="00AC6E30">
      <w:pPr>
        <w:jc w:val="both"/>
      </w:pPr>
    </w:p>
    <w:sectPr w:rsidR="00567B0B" w:rsidRPr="003020FC" w:rsidSect="00A4030E">
      <w:footerReference w:type="first" r:id="rId67"/>
      <w:pgSz w:w="11906" w:h="16838"/>
      <w:pgMar w:top="1134" w:right="567" w:bottom="1134" w:left="1985" w:header="567" w:footer="567" w:gutter="0"/>
      <w:pgNumType w:start="1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5DA2" w:rsidRDefault="00155DA2">
      <w:pPr>
        <w:spacing w:line="240" w:lineRule="auto"/>
      </w:pPr>
      <w:r>
        <w:separator/>
      </w:r>
    </w:p>
  </w:endnote>
  <w:endnote w:type="continuationSeparator" w:id="0">
    <w:p w:rsidR="00155DA2" w:rsidRDefault="00155D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Arial Unicode MS'">
    <w:altName w:val="Segoe Print"/>
    <w:charset w:val="00"/>
    <w:family w:val="auto"/>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Полужирный">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altica, 'Times New Roman'">
    <w:altName w:val="Segoe Print"/>
    <w:charset w:val="00"/>
    <w:family w:val="auto"/>
    <w:pitch w:val="default"/>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ndale Sans UI">
    <w:altName w:val="Segoe Print"/>
    <w:charset w:val="00"/>
    <w:family w:val="auto"/>
    <w:pitch w:val="default"/>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TimesDL">
    <w:altName w:val="Times New Roman"/>
    <w:charset w:val="00"/>
    <w:family w:val="auto"/>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CC"/>
    <w:family w:val="roman"/>
    <w:pitch w:val="variable"/>
  </w:font>
  <w:font w:name="NSimSun">
    <w:panose1 w:val="02010609030101010101"/>
    <w:charset w:val="86"/>
    <w:family w:val="modern"/>
    <w:pitch w:val="fixed"/>
    <w:sig w:usb0="00000003" w:usb1="288F0000" w:usb2="00000016" w:usb3="00000000" w:csb0="00040001" w:csb1="00000000"/>
  </w:font>
  <w:font w:name="SchoolBook">
    <w:altName w:val="Times New Roman"/>
    <w:charset w:val="00"/>
    <w:family w:val="roman"/>
    <w:pitch w:val="default"/>
    <w:sig w:usb0="00000003" w:usb1="00000000" w:usb2="00000000" w:usb3="00000000" w:csb0="00000001" w:csb1="00000000"/>
  </w:font>
  <w:font w:name="TimesNewRomanPSMT">
    <w:altName w:val="MS Mincho"/>
    <w:panose1 w:val="00000000000000000000"/>
    <w:charset w:val="00"/>
    <w:family w:val="roman"/>
    <w:notTrueType/>
    <w:pitch w:val="default"/>
    <w:sig w:usb0="00000203" w:usb1="00000000" w:usb2="00000000" w:usb3="00000000" w:csb0="00000005" w:csb1="00000000"/>
  </w:font>
  <w:font w:name="Arial MT">
    <w:altName w:val="Arial"/>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DA2" w:rsidRDefault="00155DA2">
    <w:pPr>
      <w:pStyle w:val="afffffff3"/>
      <w:spacing w:line="14" w:lineRule="auto"/>
      <w:rPr>
        <w:b/>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DA2" w:rsidRDefault="00155DA2">
    <w:pPr>
      <w:pStyle w:val="a8"/>
    </w:pPr>
  </w:p>
  <w:p w:rsidR="00155DA2" w:rsidRDefault="00155DA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5DA2" w:rsidRDefault="00155DA2">
      <w:pPr>
        <w:spacing w:line="240" w:lineRule="auto"/>
      </w:pPr>
      <w:r>
        <w:separator/>
      </w:r>
    </w:p>
  </w:footnote>
  <w:footnote w:type="continuationSeparator" w:id="0">
    <w:p w:rsidR="00155DA2" w:rsidRDefault="00155DA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2229115"/>
      <w:docPartObj>
        <w:docPartGallery w:val="Page Numbers (Top of Page)"/>
        <w:docPartUnique/>
      </w:docPartObj>
    </w:sdtPr>
    <w:sdtEndPr>
      <w:rPr>
        <w:rFonts w:ascii="Times New Roman" w:hAnsi="Times New Roman"/>
        <w:sz w:val="24"/>
        <w:szCs w:val="24"/>
      </w:rPr>
    </w:sdtEndPr>
    <w:sdtContent>
      <w:p w:rsidR="00155DA2" w:rsidRPr="009B6328" w:rsidRDefault="00155DA2">
        <w:pPr>
          <w:pStyle w:val="ad"/>
          <w:jc w:val="center"/>
          <w:rPr>
            <w:rFonts w:ascii="Times New Roman" w:hAnsi="Times New Roman"/>
            <w:sz w:val="24"/>
            <w:szCs w:val="24"/>
          </w:rPr>
        </w:pPr>
        <w:r w:rsidRPr="009B6328">
          <w:rPr>
            <w:rFonts w:ascii="Times New Roman" w:hAnsi="Times New Roman"/>
            <w:sz w:val="24"/>
            <w:szCs w:val="24"/>
          </w:rPr>
          <w:fldChar w:fldCharType="begin"/>
        </w:r>
        <w:r w:rsidRPr="009B6328">
          <w:rPr>
            <w:rFonts w:ascii="Times New Roman" w:hAnsi="Times New Roman"/>
            <w:sz w:val="24"/>
            <w:szCs w:val="24"/>
          </w:rPr>
          <w:instrText>PAGE   \* MERGEFORMAT</w:instrText>
        </w:r>
        <w:r w:rsidRPr="009B6328">
          <w:rPr>
            <w:rFonts w:ascii="Times New Roman" w:hAnsi="Times New Roman"/>
            <w:sz w:val="24"/>
            <w:szCs w:val="24"/>
          </w:rPr>
          <w:fldChar w:fldCharType="separate"/>
        </w:r>
        <w:r w:rsidR="00097F48" w:rsidRPr="00097F48">
          <w:rPr>
            <w:rFonts w:ascii="Times New Roman" w:hAnsi="Times New Roman"/>
            <w:noProof/>
            <w:sz w:val="24"/>
            <w:szCs w:val="24"/>
            <w:lang w:val="ru-RU"/>
          </w:rPr>
          <w:t>88</w:t>
        </w:r>
        <w:r w:rsidRPr="009B6328">
          <w:rPr>
            <w:rFonts w:ascii="Times New Roman" w:hAnsi="Times New Roman"/>
            <w:sz w:val="24"/>
            <w:szCs w:val="24"/>
          </w:rPr>
          <w:fldChar w:fldCharType="end"/>
        </w:r>
      </w:p>
    </w:sdtContent>
  </w:sdt>
  <w:p w:rsidR="00155DA2" w:rsidRDefault="00155DA2">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 w15:restartNumberingAfterBreak="0">
    <w:nsid w:val="00236D32"/>
    <w:multiLevelType w:val="hybridMultilevel"/>
    <w:tmpl w:val="98F2074A"/>
    <w:styleLink w:val="WW8Num782"/>
    <w:lvl w:ilvl="0" w:tplc="C4D805A0">
      <w:start w:val="1"/>
      <w:numFmt w:val="bullet"/>
      <w:lvlText w:val=""/>
      <w:lvlJc w:val="left"/>
      <w:pPr>
        <w:tabs>
          <w:tab w:val="num" w:pos="1391"/>
        </w:tabs>
        <w:ind w:left="1391" w:hanging="284"/>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006D7E0A"/>
    <w:multiLevelType w:val="multilevel"/>
    <w:tmpl w:val="0FC68F7E"/>
    <w:styleLink w:val="WW8Num281"/>
    <w:lvl w:ilvl="0">
      <w:numFmt w:val="bullet"/>
      <w:lvlText w:val=""/>
      <w:lvlJc w:val="left"/>
      <w:pPr>
        <w:ind w:left="567" w:firstLine="0"/>
      </w:pPr>
      <w:rPr>
        <w:rFonts w:ascii="Symbol" w:hAnsi="Symbol" w:cs="Times New Roman"/>
        <w:color w:val="000000"/>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Times New Roman"/>
        <w:color w:val="000000"/>
        <w:sz w:val="24"/>
        <w:szCs w:val="24"/>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Times New Roman"/>
        <w:color w:val="000000"/>
        <w:sz w:val="24"/>
        <w:szCs w:val="24"/>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 w15:restartNumberingAfterBreak="0">
    <w:nsid w:val="02412220"/>
    <w:multiLevelType w:val="multilevel"/>
    <w:tmpl w:val="9ABA7EC6"/>
    <w:styleLink w:val="WW8Num222"/>
    <w:lvl w:ilvl="0">
      <w:start w:val="1"/>
      <w:numFmt w:val="decimal"/>
      <w:lvlText w:val="%1."/>
      <w:lvlJc w:val="left"/>
      <w:pPr>
        <w:ind w:left="360" w:hanging="360"/>
      </w:pPr>
      <w:rPr>
        <w:rFonts w:ascii="Times New Roman" w:hAnsi="Times New Roman" w:cs="Times New Roman"/>
        <w:sz w:val="24"/>
        <w:szCs w:val="24"/>
      </w:rPr>
    </w:lvl>
    <w:lvl w:ilvl="1">
      <w:start w:val="1"/>
      <w:numFmt w:val="decimal"/>
      <w:lvlText w:val="%1.%2."/>
      <w:lvlJc w:val="left"/>
      <w:pPr>
        <w:ind w:left="360" w:hanging="360"/>
      </w:pPr>
      <w:rPr>
        <w:rFonts w:ascii="Times New Roman" w:hAnsi="Times New Roman" w:cs="Times New Roman"/>
        <w:sz w:val="24"/>
        <w:szCs w:val="24"/>
      </w:rPr>
    </w:lvl>
    <w:lvl w:ilvl="2">
      <w:start w:val="1"/>
      <w:numFmt w:val="decimal"/>
      <w:lvlText w:val="%1.%2.%3."/>
      <w:lvlJc w:val="left"/>
      <w:pPr>
        <w:ind w:left="720" w:hanging="720"/>
      </w:pPr>
      <w:rPr>
        <w:rFonts w:ascii="Times New Roman" w:hAnsi="Times New Roman" w:cs="Times New Roman"/>
        <w:sz w:val="24"/>
        <w:szCs w:val="24"/>
      </w:rPr>
    </w:lvl>
    <w:lvl w:ilvl="3">
      <w:start w:val="1"/>
      <w:numFmt w:val="decimal"/>
      <w:lvlText w:val="%1.%2.%3.%4."/>
      <w:lvlJc w:val="left"/>
      <w:pPr>
        <w:ind w:left="720" w:hanging="720"/>
      </w:pPr>
      <w:rPr>
        <w:rFonts w:ascii="Times New Roman" w:hAnsi="Times New Roman" w:cs="Times New Roman"/>
        <w:sz w:val="24"/>
        <w:szCs w:val="24"/>
      </w:rPr>
    </w:lvl>
    <w:lvl w:ilvl="4">
      <w:start w:val="1"/>
      <w:numFmt w:val="decimal"/>
      <w:lvlText w:val="%1.%2.%3.%4.%5."/>
      <w:lvlJc w:val="left"/>
      <w:pPr>
        <w:ind w:left="1080" w:hanging="1080"/>
      </w:pPr>
      <w:rPr>
        <w:rFonts w:ascii="Times New Roman" w:hAnsi="Times New Roman" w:cs="Times New Roman"/>
        <w:sz w:val="24"/>
        <w:szCs w:val="24"/>
      </w:rPr>
    </w:lvl>
    <w:lvl w:ilvl="5">
      <w:start w:val="1"/>
      <w:numFmt w:val="decimal"/>
      <w:lvlText w:val="%1.%2.%3.%4.%5.%6."/>
      <w:lvlJc w:val="left"/>
      <w:pPr>
        <w:ind w:left="1080" w:hanging="1080"/>
      </w:pPr>
      <w:rPr>
        <w:rFonts w:ascii="Times New Roman" w:hAnsi="Times New Roman" w:cs="Times New Roman"/>
        <w:sz w:val="24"/>
        <w:szCs w:val="24"/>
      </w:rPr>
    </w:lvl>
    <w:lvl w:ilvl="6">
      <w:start w:val="1"/>
      <w:numFmt w:val="decimal"/>
      <w:lvlText w:val="%1.%2.%3.%4.%5.%6.%7."/>
      <w:lvlJc w:val="left"/>
      <w:pPr>
        <w:ind w:left="1440" w:hanging="1440"/>
      </w:pPr>
      <w:rPr>
        <w:rFonts w:ascii="Times New Roman" w:hAnsi="Times New Roman" w:cs="Times New Roman"/>
        <w:sz w:val="24"/>
        <w:szCs w:val="24"/>
      </w:rPr>
    </w:lvl>
    <w:lvl w:ilvl="7">
      <w:start w:val="1"/>
      <w:numFmt w:val="decimal"/>
      <w:lvlText w:val="%1.%2.%3.%4.%5.%6.%7.%8."/>
      <w:lvlJc w:val="left"/>
      <w:pPr>
        <w:ind w:left="1440" w:hanging="1440"/>
      </w:pPr>
      <w:rPr>
        <w:rFonts w:ascii="Times New Roman" w:hAnsi="Times New Roman" w:cs="Times New Roman"/>
        <w:sz w:val="24"/>
        <w:szCs w:val="24"/>
      </w:rPr>
    </w:lvl>
    <w:lvl w:ilvl="8">
      <w:start w:val="1"/>
      <w:numFmt w:val="decimal"/>
      <w:lvlText w:val="%1.%2.%3.%4.%5.%6.%7.%8.%9."/>
      <w:lvlJc w:val="left"/>
      <w:pPr>
        <w:ind w:left="1800" w:hanging="1800"/>
      </w:pPr>
      <w:rPr>
        <w:rFonts w:ascii="Times New Roman" w:hAnsi="Times New Roman" w:cs="Times New Roman"/>
        <w:sz w:val="24"/>
        <w:szCs w:val="24"/>
      </w:rPr>
    </w:lvl>
  </w:abstractNum>
  <w:abstractNum w:abstractNumId="4" w15:restartNumberingAfterBreak="0">
    <w:nsid w:val="03B14D6D"/>
    <w:multiLevelType w:val="multilevel"/>
    <w:tmpl w:val="1646FD32"/>
    <w:styleLink w:val="WW8Num172"/>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5" w15:restartNumberingAfterBreak="0">
    <w:nsid w:val="03BF62F1"/>
    <w:multiLevelType w:val="multilevel"/>
    <w:tmpl w:val="0DF48538"/>
    <w:styleLink w:val="WW8Num122"/>
    <w:lvl w:ilvl="0">
      <w:numFmt w:val="bullet"/>
      <w:lvlText w:val=""/>
      <w:lvlJc w:val="left"/>
      <w:pPr>
        <w:ind w:left="567" w:firstLine="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 w15:restartNumberingAfterBreak="0">
    <w:nsid w:val="03D12AC1"/>
    <w:multiLevelType w:val="multilevel"/>
    <w:tmpl w:val="B0FADAE0"/>
    <w:styleLink w:val="WW8Num112"/>
    <w:lvl w:ilvl="0">
      <w:start w:val="1"/>
      <w:numFmt w:val="decimal"/>
      <w:pStyle w:val="23"/>
      <w:lvlText w:val="4.%1."/>
      <w:lvlJc w:val="left"/>
      <w:pPr>
        <w:ind w:left="2149" w:hanging="360"/>
      </w:pPr>
      <w:rPr>
        <w:rFonts w:cs="Times New Roman"/>
      </w:rPr>
    </w:lvl>
    <w:lvl w:ilvl="1">
      <w:start w:val="1"/>
      <w:numFmt w:val="lowerLetter"/>
      <w:lvlText w:val="%2."/>
      <w:lvlJc w:val="left"/>
      <w:pPr>
        <w:ind w:left="2869" w:hanging="360"/>
      </w:pPr>
      <w:rPr>
        <w:rFonts w:cs="Times New Roman"/>
      </w:rPr>
    </w:lvl>
    <w:lvl w:ilvl="2">
      <w:start w:val="1"/>
      <w:numFmt w:val="lowerRoman"/>
      <w:lvlText w:val="%3."/>
      <w:lvlJc w:val="right"/>
      <w:pPr>
        <w:ind w:left="3589" w:hanging="180"/>
      </w:pPr>
      <w:rPr>
        <w:rFonts w:cs="Times New Roman"/>
      </w:rPr>
    </w:lvl>
    <w:lvl w:ilvl="3">
      <w:start w:val="1"/>
      <w:numFmt w:val="decimal"/>
      <w:lvlText w:val="%4."/>
      <w:lvlJc w:val="left"/>
      <w:pPr>
        <w:ind w:left="4309" w:hanging="360"/>
      </w:pPr>
      <w:rPr>
        <w:rFonts w:cs="Times New Roman"/>
      </w:rPr>
    </w:lvl>
    <w:lvl w:ilvl="4">
      <w:start w:val="1"/>
      <w:numFmt w:val="lowerLetter"/>
      <w:lvlText w:val="%5."/>
      <w:lvlJc w:val="left"/>
      <w:pPr>
        <w:ind w:left="5029" w:hanging="360"/>
      </w:pPr>
      <w:rPr>
        <w:rFonts w:cs="Times New Roman"/>
      </w:rPr>
    </w:lvl>
    <w:lvl w:ilvl="5">
      <w:start w:val="1"/>
      <w:numFmt w:val="lowerRoman"/>
      <w:lvlText w:val="%6."/>
      <w:lvlJc w:val="right"/>
      <w:pPr>
        <w:ind w:left="5749" w:hanging="180"/>
      </w:pPr>
      <w:rPr>
        <w:rFonts w:cs="Times New Roman"/>
      </w:rPr>
    </w:lvl>
    <w:lvl w:ilvl="6">
      <w:start w:val="1"/>
      <w:numFmt w:val="decimal"/>
      <w:lvlText w:val="%7."/>
      <w:lvlJc w:val="left"/>
      <w:pPr>
        <w:ind w:left="6469" w:hanging="360"/>
      </w:pPr>
      <w:rPr>
        <w:rFonts w:cs="Times New Roman"/>
      </w:rPr>
    </w:lvl>
    <w:lvl w:ilvl="7">
      <w:start w:val="1"/>
      <w:numFmt w:val="lowerLetter"/>
      <w:lvlText w:val="%8."/>
      <w:lvlJc w:val="left"/>
      <w:pPr>
        <w:ind w:left="7189" w:hanging="360"/>
      </w:pPr>
      <w:rPr>
        <w:rFonts w:cs="Times New Roman"/>
      </w:rPr>
    </w:lvl>
    <w:lvl w:ilvl="8">
      <w:start w:val="1"/>
      <w:numFmt w:val="lowerRoman"/>
      <w:lvlText w:val="%9."/>
      <w:lvlJc w:val="right"/>
      <w:pPr>
        <w:ind w:left="7909" w:hanging="180"/>
      </w:pPr>
      <w:rPr>
        <w:rFonts w:cs="Times New Roman"/>
      </w:rPr>
    </w:lvl>
  </w:abstractNum>
  <w:abstractNum w:abstractNumId="7" w15:restartNumberingAfterBreak="0">
    <w:nsid w:val="06C85F8C"/>
    <w:multiLevelType w:val="hybridMultilevel"/>
    <w:tmpl w:val="8B1E6BAE"/>
    <w:styleLink w:val="WW8Num742"/>
    <w:lvl w:ilvl="0" w:tplc="0419000F">
      <w:start w:val="1"/>
      <w:numFmt w:val="decimal"/>
      <w:lvlText w:val="%1."/>
      <w:lvlJc w:val="left"/>
      <w:pPr>
        <w:ind w:left="928"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06F23391"/>
    <w:multiLevelType w:val="hybridMultilevel"/>
    <w:tmpl w:val="0C7AE0E6"/>
    <w:styleLink w:val="WW8Num622"/>
    <w:lvl w:ilvl="0" w:tplc="8F541A4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77D022B"/>
    <w:multiLevelType w:val="multilevel"/>
    <w:tmpl w:val="A36874A0"/>
    <w:styleLink w:val="WW8Num341"/>
    <w:lvl w:ilvl="0">
      <w:numFmt w:val="bullet"/>
      <w:lvlText w:val=""/>
      <w:lvlJc w:val="left"/>
      <w:pPr>
        <w:ind w:left="1429" w:hanging="360"/>
      </w:pPr>
      <w:rPr>
        <w:rFonts w:ascii="Wingdings" w:hAnsi="Wingdings" w:cs="Symbol"/>
        <w:color w:val="000000"/>
      </w:rPr>
    </w:lvl>
    <w:lvl w:ilvl="1">
      <w:numFmt w:val="bullet"/>
      <w:lvlText w:val="o"/>
      <w:lvlJc w:val="left"/>
      <w:pPr>
        <w:ind w:left="2149" w:hanging="360"/>
      </w:pPr>
      <w:rPr>
        <w:rFonts w:ascii="Courier New" w:hAnsi="Courier New" w:cs="StarSymbol, 'Arial Unicode MS'"/>
        <w:sz w:val="18"/>
        <w:szCs w:val="18"/>
      </w:rPr>
    </w:lvl>
    <w:lvl w:ilvl="2">
      <w:numFmt w:val="bullet"/>
      <w:lvlText w:val=""/>
      <w:lvlJc w:val="left"/>
      <w:pPr>
        <w:ind w:left="2869" w:hanging="360"/>
      </w:pPr>
      <w:rPr>
        <w:rFonts w:ascii="Wingdings" w:hAnsi="Wingdings" w:cs="Symbol"/>
        <w:color w:val="000000"/>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StarSymbol, 'Arial Unicode MS'"/>
        <w:sz w:val="18"/>
        <w:szCs w:val="18"/>
      </w:rPr>
    </w:lvl>
    <w:lvl w:ilvl="5">
      <w:numFmt w:val="bullet"/>
      <w:lvlText w:val=""/>
      <w:lvlJc w:val="left"/>
      <w:pPr>
        <w:ind w:left="5029" w:hanging="360"/>
      </w:pPr>
      <w:rPr>
        <w:rFonts w:ascii="Wingdings" w:hAnsi="Wingdings" w:cs="Symbol"/>
        <w:color w:val="000000"/>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StarSymbol, 'Arial Unicode MS'"/>
        <w:sz w:val="18"/>
        <w:szCs w:val="18"/>
      </w:rPr>
    </w:lvl>
    <w:lvl w:ilvl="8">
      <w:numFmt w:val="bullet"/>
      <w:lvlText w:val=""/>
      <w:lvlJc w:val="left"/>
      <w:pPr>
        <w:ind w:left="7189" w:hanging="360"/>
      </w:pPr>
      <w:rPr>
        <w:rFonts w:ascii="Wingdings" w:hAnsi="Wingdings" w:cs="Symbol"/>
        <w:color w:val="000000"/>
      </w:rPr>
    </w:lvl>
  </w:abstractNum>
  <w:abstractNum w:abstractNumId="10" w15:restartNumberingAfterBreak="0">
    <w:nsid w:val="07951E7C"/>
    <w:multiLevelType w:val="hybridMultilevel"/>
    <w:tmpl w:val="616C0364"/>
    <w:styleLink w:val="WW8Num46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82819CD"/>
    <w:multiLevelType w:val="hybridMultilevel"/>
    <w:tmpl w:val="C012E8F8"/>
    <w:styleLink w:val="WW8Num4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98E420A"/>
    <w:multiLevelType w:val="hybridMultilevel"/>
    <w:tmpl w:val="9FB8F546"/>
    <w:lvl w:ilvl="0" w:tplc="EACE81FA">
      <w:start w:val="1"/>
      <w:numFmt w:val="decimal"/>
      <w:lvlText w:val="%1."/>
      <w:lvlJc w:val="left"/>
      <w:pPr>
        <w:ind w:left="794" w:hanging="51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A4A57D1"/>
    <w:multiLevelType w:val="hybridMultilevel"/>
    <w:tmpl w:val="49D24A28"/>
    <w:styleLink w:val="WW8Num502"/>
    <w:lvl w:ilvl="0" w:tplc="0419000F">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0A993595"/>
    <w:multiLevelType w:val="multilevel"/>
    <w:tmpl w:val="ACAE1654"/>
    <w:styleLink w:val="WW8Num162"/>
    <w:lvl w:ilvl="0">
      <w:numFmt w:val="bullet"/>
      <w:pStyle w:val="a"/>
      <w:lvlText w:val=""/>
      <w:lvlJc w:val="left"/>
      <w:pPr>
        <w:ind w:left="349" w:firstLine="709"/>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5" w15:restartNumberingAfterBreak="0">
    <w:nsid w:val="0B3635DB"/>
    <w:multiLevelType w:val="multilevel"/>
    <w:tmpl w:val="99C21270"/>
    <w:styleLink w:val="WW8Num202"/>
    <w:lvl w:ilvl="0">
      <w:numFmt w:val="bullet"/>
      <w:lvlText w:val=""/>
      <w:lvlJc w:val="left"/>
      <w:pPr>
        <w:ind w:left="1800" w:hanging="360"/>
      </w:pPr>
      <w:rPr>
        <w:rFonts w:ascii="Symbol" w:hAnsi="Symbol" w:cs="Symbol"/>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cs="Wingdings"/>
      </w:rPr>
    </w:lvl>
    <w:lvl w:ilvl="3">
      <w:numFmt w:val="bullet"/>
      <w:lvlText w:val=""/>
      <w:lvlJc w:val="left"/>
      <w:pPr>
        <w:ind w:left="3960" w:hanging="360"/>
      </w:pPr>
      <w:rPr>
        <w:rFonts w:ascii="Symbol" w:hAnsi="Symbol" w:cs="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cs="Wingdings"/>
      </w:rPr>
    </w:lvl>
    <w:lvl w:ilvl="6">
      <w:numFmt w:val="bullet"/>
      <w:lvlText w:val=""/>
      <w:lvlJc w:val="left"/>
      <w:pPr>
        <w:ind w:left="6120" w:hanging="360"/>
      </w:pPr>
      <w:rPr>
        <w:rFonts w:ascii="Symbol" w:hAnsi="Symbol" w:cs="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cs="Wingdings"/>
      </w:rPr>
    </w:lvl>
  </w:abstractNum>
  <w:abstractNum w:abstractNumId="16" w15:restartNumberingAfterBreak="0">
    <w:nsid w:val="0BE92E32"/>
    <w:multiLevelType w:val="multilevel"/>
    <w:tmpl w:val="DD4420F6"/>
    <w:styleLink w:val="WW8Num301"/>
    <w:lvl w:ilvl="0">
      <w:start w:val="1"/>
      <w:numFmt w:val="decimal"/>
      <w:lvlText w:val="%1."/>
      <w:lvlJc w:val="left"/>
      <w:pPr>
        <w:ind w:left="1069" w:hanging="360"/>
      </w:pPr>
      <w:rPr>
        <w:rFonts w:ascii="Symbol" w:hAnsi="Symbol" w:cs="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7" w15:restartNumberingAfterBreak="0">
    <w:nsid w:val="0CC17850"/>
    <w:multiLevelType w:val="multilevel"/>
    <w:tmpl w:val="CFEC51CE"/>
    <w:styleLink w:val="WW8Num181"/>
    <w:lvl w:ilvl="0">
      <w:start w:val="1"/>
      <w:numFmt w:val="decimal"/>
      <w:lvlText w:val="%1."/>
      <w:lvlJc w:val="left"/>
      <w:pPr>
        <w:ind w:left="1429" w:hanging="360"/>
      </w:pPr>
      <w:rPr>
        <w:rFonts w:ascii="Times New Roman" w:hAnsi="Times New Roman" w:cs="Times New Roman"/>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rPr>
        <w:rFonts w:ascii="Wingdings" w:hAnsi="Wingdings" w:cs="Wingding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FF3166C"/>
    <w:multiLevelType w:val="multilevel"/>
    <w:tmpl w:val="AE9AC2BC"/>
    <w:styleLink w:val="WW8Num182"/>
    <w:lvl w:ilvl="0">
      <w:numFmt w:val="bullet"/>
      <w:lvlText w:val=""/>
      <w:lvlJc w:val="left"/>
      <w:pPr>
        <w:ind w:left="720" w:hanging="360"/>
      </w:pPr>
      <w:rPr>
        <w:rFonts w:ascii="Symbol" w:hAnsi="Symbol" w:cs="Symbol"/>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4"/>
        <w:szCs w:val="24"/>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4"/>
        <w:szCs w:val="24"/>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9" w15:restartNumberingAfterBreak="0">
    <w:nsid w:val="124D58EF"/>
    <w:multiLevelType w:val="multilevel"/>
    <w:tmpl w:val="2D323D5E"/>
    <w:styleLink w:val="WW8Num3"/>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20" w15:restartNumberingAfterBreak="0">
    <w:nsid w:val="126A27AE"/>
    <w:multiLevelType w:val="hybridMultilevel"/>
    <w:tmpl w:val="CA9682C0"/>
    <w:styleLink w:val="WW8Num762"/>
    <w:lvl w:ilvl="0" w:tplc="9FBEB87C">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13FC5223"/>
    <w:multiLevelType w:val="multilevel"/>
    <w:tmpl w:val="82209018"/>
    <w:styleLink w:val="WW8Num92"/>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22" w15:restartNumberingAfterBreak="0">
    <w:nsid w:val="14344177"/>
    <w:multiLevelType w:val="hybridMultilevel"/>
    <w:tmpl w:val="61821A4A"/>
    <w:styleLink w:val="WW8Num692"/>
    <w:lvl w:ilvl="0" w:tplc="B3D6CBC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14B35829"/>
    <w:multiLevelType w:val="multilevel"/>
    <w:tmpl w:val="C1D827C8"/>
    <w:styleLink w:val="WW8Num161"/>
    <w:lvl w:ilvl="0">
      <w:start w:val="1"/>
      <w:numFmt w:val="decimal"/>
      <w:lvlText w:val="%1."/>
      <w:lvlJc w:val="left"/>
      <w:pPr>
        <w:ind w:left="1804" w:hanging="1095"/>
      </w:pPr>
      <w:rPr>
        <w:rFonts w:ascii="Times New Roman" w:hAnsi="Times New Roman" w:cs="Times New Roman"/>
        <w:spacing w:val="3"/>
        <w:sz w:val="24"/>
        <w:szCs w:val="24"/>
      </w:rPr>
    </w:lvl>
    <w:lvl w:ilvl="1">
      <w:start w:val="1"/>
      <w:numFmt w:val="lowerLetter"/>
      <w:lvlText w:val="%2."/>
      <w:lvlJc w:val="left"/>
      <w:pPr>
        <w:ind w:left="1789" w:hanging="360"/>
      </w:pPr>
      <w:rPr>
        <w:rFonts w:ascii="Courier New" w:hAnsi="Courier New" w:cs="Courier New"/>
      </w:rPr>
    </w:lvl>
    <w:lvl w:ilvl="2">
      <w:start w:val="1"/>
      <w:numFmt w:val="lowerRoman"/>
      <w:lvlText w:val="%3."/>
      <w:lvlJc w:val="right"/>
      <w:pPr>
        <w:ind w:left="2509" w:hanging="180"/>
      </w:pPr>
      <w:rPr>
        <w:rFonts w:ascii="Wingdings" w:hAnsi="Wingdings" w:cs="Wingdings"/>
      </w:rPr>
    </w:lvl>
    <w:lvl w:ilvl="3">
      <w:start w:val="1"/>
      <w:numFmt w:val="decimal"/>
      <w:lvlText w:val="%4."/>
      <w:lvlJc w:val="left"/>
      <w:pPr>
        <w:ind w:left="3229" w:hanging="360"/>
      </w:pPr>
      <w:rPr>
        <w:rFonts w:ascii="Symbol" w:hAnsi="Symbol" w:cs="Symbol"/>
      </w:r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4" w15:restartNumberingAfterBreak="0">
    <w:nsid w:val="14F645DA"/>
    <w:multiLevelType w:val="hybridMultilevel"/>
    <w:tmpl w:val="28A0D774"/>
    <w:styleLink w:val="WW8Num5312"/>
    <w:lvl w:ilvl="0" w:tplc="D52C6F2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5017665"/>
    <w:multiLevelType w:val="multilevel"/>
    <w:tmpl w:val="88244308"/>
    <w:styleLink w:val="WW8Num192"/>
    <w:lvl w:ilvl="0">
      <w:start w:val="1"/>
      <w:numFmt w:val="decimal"/>
      <w:lvlText w:val="%1."/>
      <w:lvlJc w:val="left"/>
      <w:pPr>
        <w:ind w:left="380" w:hanging="96"/>
      </w:pPr>
      <w:rPr>
        <w:rFonts w:ascii="Times New Roman" w:hAnsi="Times New Roman" w:cs="Times New Roman"/>
        <w:sz w:val="24"/>
        <w:szCs w:val="24"/>
      </w:rPr>
    </w:lvl>
    <w:lvl w:ilvl="1">
      <w:start w:val="3"/>
      <w:numFmt w:val="decimal"/>
      <w:lvlText w:val="%1.%2."/>
      <w:lvlJc w:val="left"/>
      <w:pPr>
        <w:ind w:left="1234" w:hanging="525"/>
      </w:pPr>
      <w:rPr>
        <w:rFonts w:ascii="Times New Roman" w:hAnsi="Times New Roman" w:cs="Times New Roman"/>
        <w:sz w:val="24"/>
        <w:szCs w:val="24"/>
      </w:rPr>
    </w:lvl>
    <w:lvl w:ilvl="2">
      <w:start w:val="1"/>
      <w:numFmt w:val="decimal"/>
      <w:lvlText w:val="%1.%2.%3."/>
      <w:lvlJc w:val="left"/>
      <w:pPr>
        <w:ind w:left="1854" w:hanging="720"/>
      </w:pPr>
      <w:rPr>
        <w:rFonts w:ascii="Times New Roman" w:hAnsi="Times New Roman" w:cs="Times New Roman"/>
        <w:sz w:val="24"/>
        <w:szCs w:val="24"/>
      </w:rPr>
    </w:lvl>
    <w:lvl w:ilvl="3">
      <w:start w:val="1"/>
      <w:numFmt w:val="decimal"/>
      <w:lvlText w:val="%1.%2.%3.%4."/>
      <w:lvlJc w:val="left"/>
      <w:pPr>
        <w:ind w:left="2279" w:hanging="720"/>
      </w:pPr>
      <w:rPr>
        <w:rFonts w:ascii="Times New Roman" w:hAnsi="Times New Roman" w:cs="Times New Roman"/>
        <w:sz w:val="24"/>
        <w:szCs w:val="24"/>
      </w:rPr>
    </w:lvl>
    <w:lvl w:ilvl="4">
      <w:start w:val="1"/>
      <w:numFmt w:val="decimal"/>
      <w:lvlText w:val="%1.%2.%3.%4.%5."/>
      <w:lvlJc w:val="left"/>
      <w:pPr>
        <w:ind w:left="3064" w:hanging="1080"/>
      </w:pPr>
      <w:rPr>
        <w:rFonts w:ascii="Times New Roman" w:hAnsi="Times New Roman" w:cs="Times New Roman"/>
        <w:sz w:val="24"/>
        <w:szCs w:val="24"/>
      </w:rPr>
    </w:lvl>
    <w:lvl w:ilvl="5">
      <w:start w:val="1"/>
      <w:numFmt w:val="decimal"/>
      <w:lvlText w:val="%1.%2.%3.%4.%5.%6."/>
      <w:lvlJc w:val="left"/>
      <w:pPr>
        <w:ind w:left="3489" w:hanging="1080"/>
      </w:pPr>
      <w:rPr>
        <w:rFonts w:ascii="Times New Roman" w:hAnsi="Times New Roman" w:cs="Times New Roman"/>
        <w:sz w:val="24"/>
        <w:szCs w:val="24"/>
      </w:rPr>
    </w:lvl>
    <w:lvl w:ilvl="6">
      <w:start w:val="1"/>
      <w:numFmt w:val="decimal"/>
      <w:lvlText w:val="%1.%2.%3.%4.%5.%6.%7."/>
      <w:lvlJc w:val="left"/>
      <w:pPr>
        <w:ind w:left="4274" w:hanging="1440"/>
      </w:pPr>
      <w:rPr>
        <w:rFonts w:ascii="Times New Roman" w:hAnsi="Times New Roman" w:cs="Times New Roman"/>
        <w:sz w:val="24"/>
        <w:szCs w:val="24"/>
      </w:rPr>
    </w:lvl>
    <w:lvl w:ilvl="7">
      <w:start w:val="1"/>
      <w:numFmt w:val="decimal"/>
      <w:lvlText w:val="%1.%2.%3.%4.%5.%6.%7.%8."/>
      <w:lvlJc w:val="left"/>
      <w:pPr>
        <w:ind w:left="4699" w:hanging="1440"/>
      </w:pPr>
      <w:rPr>
        <w:rFonts w:ascii="Times New Roman" w:hAnsi="Times New Roman" w:cs="Times New Roman"/>
        <w:sz w:val="24"/>
        <w:szCs w:val="24"/>
      </w:rPr>
    </w:lvl>
    <w:lvl w:ilvl="8">
      <w:start w:val="1"/>
      <w:numFmt w:val="decimal"/>
      <w:lvlText w:val="%1.%2.%3.%4.%5.%6.%7.%8.%9."/>
      <w:lvlJc w:val="left"/>
      <w:pPr>
        <w:ind w:left="5484" w:hanging="1800"/>
      </w:pPr>
      <w:rPr>
        <w:rFonts w:ascii="Times New Roman" w:hAnsi="Times New Roman" w:cs="Times New Roman"/>
        <w:sz w:val="24"/>
        <w:szCs w:val="24"/>
      </w:rPr>
    </w:lvl>
  </w:abstractNum>
  <w:abstractNum w:abstractNumId="26" w15:restartNumberingAfterBreak="0">
    <w:nsid w:val="189B1590"/>
    <w:multiLevelType w:val="multilevel"/>
    <w:tmpl w:val="AF06EEA4"/>
    <w:styleLink w:val="WW8Num110"/>
    <w:lvl w:ilvl="0">
      <w:start w:val="1"/>
      <w:numFmt w:val="decimal"/>
      <w:lvlText w:val="%1."/>
      <w:lvlJc w:val="left"/>
      <w:pPr>
        <w:ind w:left="720" w:hanging="360"/>
      </w:pPr>
      <w:rPr>
        <w:rFonts w:ascii="Symbol" w:hAnsi="Symbol" w:cs="Symbol"/>
        <w:bCs/>
        <w:color w:val="000000"/>
        <w:sz w:val="24"/>
        <w:szCs w:val="24"/>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rPr>
        <w:rFonts w:ascii="Wingdings" w:hAnsi="Wingdings" w:cs="Wingdings"/>
      </w:rPr>
    </w:lvl>
    <w:lvl w:ilvl="3">
      <w:start w:val="1"/>
      <w:numFmt w:val="decimal"/>
      <w:lvlText w:val="%4."/>
      <w:lvlJc w:val="left"/>
      <w:pPr>
        <w:ind w:left="2880" w:hanging="360"/>
      </w:pPr>
      <w:rPr>
        <w:rFonts w:ascii="Symbol" w:hAnsi="Symbol" w:cs="Symbo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8E77EF0"/>
    <w:multiLevelType w:val="multilevel"/>
    <w:tmpl w:val="38E40666"/>
    <w:styleLink w:val="WW8Num392"/>
    <w:lvl w:ilvl="0">
      <w:start w:val="1"/>
      <w:numFmt w:val="decimal"/>
      <w:lvlText w:val="%1."/>
      <w:lvlJc w:val="left"/>
      <w:pPr>
        <w:ind w:left="720" w:hanging="360"/>
      </w:pPr>
      <w:rPr>
        <w:rFonts w:ascii="Symbol" w:hAnsi="Symbol" w:cs="Symbol"/>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15:restartNumberingAfterBreak="0">
    <w:nsid w:val="18F63FA2"/>
    <w:multiLevelType w:val="multilevel"/>
    <w:tmpl w:val="E112FDB4"/>
    <w:styleLink w:val="WW8Num81"/>
    <w:lvl w:ilvl="0">
      <w:start w:val="1"/>
      <w:numFmt w:val="decimal"/>
      <w:lvlText w:val="%1."/>
      <w:lvlJc w:val="left"/>
      <w:pPr>
        <w:ind w:left="1069" w:hanging="360"/>
      </w:pPr>
      <w:rPr>
        <w:rFonts w:ascii="Arial" w:hAnsi="Arial" w:cs="Arial"/>
        <w:color w:val="000000"/>
        <w:sz w:val="24"/>
        <w:szCs w:val="24"/>
      </w:rPr>
    </w:lvl>
    <w:lvl w:ilvl="1">
      <w:start w:val="6"/>
      <w:numFmt w:val="decimal"/>
      <w:lvlText w:val="%1.%2."/>
      <w:lvlJc w:val="left"/>
      <w:pPr>
        <w:ind w:left="1234" w:hanging="525"/>
      </w:pPr>
      <w:rPr>
        <w:rFonts w:ascii="Courier New" w:hAnsi="Courier New" w:cs="Courier New"/>
      </w:rPr>
    </w:lvl>
    <w:lvl w:ilvl="2">
      <w:start w:val="1"/>
      <w:numFmt w:val="decimal"/>
      <w:lvlText w:val="%1.%2.%3."/>
      <w:lvlJc w:val="left"/>
      <w:pPr>
        <w:ind w:left="1429" w:hanging="720"/>
      </w:pPr>
      <w:rPr>
        <w:rFonts w:ascii="Courier New" w:hAnsi="Courier New" w:cs="Courier New"/>
      </w:rPr>
    </w:lvl>
    <w:lvl w:ilvl="3">
      <w:start w:val="1"/>
      <w:numFmt w:val="decimal"/>
      <w:lvlText w:val="%1.%2.%3.%4."/>
      <w:lvlJc w:val="left"/>
      <w:pPr>
        <w:ind w:left="1429" w:hanging="720"/>
      </w:pPr>
      <w:rPr>
        <w:rFonts w:ascii="Courier New" w:hAnsi="Courier New" w:cs="Courier New"/>
      </w:rPr>
    </w:lvl>
    <w:lvl w:ilvl="4">
      <w:start w:val="1"/>
      <w:numFmt w:val="decimal"/>
      <w:lvlText w:val="%1.%2.%3.%4.%5."/>
      <w:lvlJc w:val="left"/>
      <w:pPr>
        <w:ind w:left="1789" w:hanging="1080"/>
      </w:pPr>
      <w:rPr>
        <w:rFonts w:ascii="Courier New" w:hAnsi="Courier New" w:cs="Courier New"/>
      </w:rPr>
    </w:lvl>
    <w:lvl w:ilvl="5">
      <w:start w:val="1"/>
      <w:numFmt w:val="decimal"/>
      <w:lvlText w:val="%1.%2.%3.%4.%5.%6."/>
      <w:lvlJc w:val="left"/>
      <w:pPr>
        <w:ind w:left="1789" w:hanging="1080"/>
      </w:pPr>
      <w:rPr>
        <w:rFonts w:ascii="Courier New" w:hAnsi="Courier New" w:cs="Courier New"/>
      </w:rPr>
    </w:lvl>
    <w:lvl w:ilvl="6">
      <w:start w:val="1"/>
      <w:numFmt w:val="decimal"/>
      <w:lvlText w:val="%1.%2.%3.%4.%5.%6.%7."/>
      <w:lvlJc w:val="left"/>
      <w:pPr>
        <w:ind w:left="2149" w:hanging="1440"/>
      </w:pPr>
      <w:rPr>
        <w:rFonts w:ascii="Courier New" w:hAnsi="Courier New" w:cs="Courier New"/>
      </w:rPr>
    </w:lvl>
    <w:lvl w:ilvl="7">
      <w:start w:val="1"/>
      <w:numFmt w:val="decimal"/>
      <w:lvlText w:val="%1.%2.%3.%4.%5.%6.%7.%8."/>
      <w:lvlJc w:val="left"/>
      <w:pPr>
        <w:ind w:left="2149" w:hanging="1440"/>
      </w:pPr>
      <w:rPr>
        <w:rFonts w:ascii="Courier New" w:hAnsi="Courier New" w:cs="Courier New"/>
      </w:rPr>
    </w:lvl>
    <w:lvl w:ilvl="8">
      <w:start w:val="1"/>
      <w:numFmt w:val="decimal"/>
      <w:lvlText w:val="%1.%2.%3.%4.%5.%6.%7.%8.%9."/>
      <w:lvlJc w:val="left"/>
      <w:pPr>
        <w:ind w:left="2509" w:hanging="1800"/>
      </w:pPr>
      <w:rPr>
        <w:rFonts w:ascii="Courier New" w:hAnsi="Courier New" w:cs="Courier New"/>
      </w:rPr>
    </w:lvl>
  </w:abstractNum>
  <w:abstractNum w:abstractNumId="29" w15:restartNumberingAfterBreak="0">
    <w:nsid w:val="1957479B"/>
    <w:multiLevelType w:val="multilevel"/>
    <w:tmpl w:val="98009DAC"/>
    <w:styleLink w:val="WW8Num312"/>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30" w15:restartNumberingAfterBreak="0">
    <w:nsid w:val="1974392D"/>
    <w:multiLevelType w:val="multilevel"/>
    <w:tmpl w:val="821E50D6"/>
    <w:styleLink w:val="WW8Num14"/>
    <w:lvl w:ilvl="0">
      <w:start w:val="1"/>
      <w:numFmt w:val="decimal"/>
      <w:lvlText w:val="%1."/>
      <w:lvlJc w:val="left"/>
      <w:pPr>
        <w:ind w:left="1069" w:hanging="360"/>
      </w:pPr>
      <w:rPr>
        <w:rFonts w:ascii="Arial" w:hAnsi="Arial" w:cs="Arial"/>
      </w:rPr>
    </w:lvl>
    <w:lvl w:ilvl="1">
      <w:start w:val="1"/>
      <w:numFmt w:val="lowerLetter"/>
      <w:lvlText w:val="%2."/>
      <w:lvlJc w:val="left"/>
      <w:pPr>
        <w:ind w:left="1789" w:hanging="360"/>
      </w:pPr>
      <w:rPr>
        <w:rFonts w:ascii="Courier New" w:hAnsi="Courier New" w:cs="Courier New"/>
      </w:rPr>
    </w:lvl>
    <w:lvl w:ilvl="2">
      <w:start w:val="1"/>
      <w:numFmt w:val="lowerRoman"/>
      <w:lvlText w:val="%3."/>
      <w:lvlJc w:val="right"/>
      <w:pPr>
        <w:ind w:left="2509" w:hanging="180"/>
      </w:pPr>
      <w:rPr>
        <w:rFonts w:ascii="Wingdings" w:hAnsi="Wingdings" w:cs="Wingdings"/>
      </w:rPr>
    </w:lvl>
    <w:lvl w:ilvl="3">
      <w:start w:val="1"/>
      <w:numFmt w:val="decimal"/>
      <w:lvlText w:val="%4."/>
      <w:lvlJc w:val="left"/>
      <w:pPr>
        <w:ind w:left="3229" w:hanging="360"/>
      </w:pPr>
      <w:rPr>
        <w:rFonts w:ascii="Symbol" w:hAnsi="Symbol" w:cs="Symbol"/>
      </w:r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1" w15:restartNumberingAfterBreak="0">
    <w:nsid w:val="1A4E4E64"/>
    <w:multiLevelType w:val="multilevel"/>
    <w:tmpl w:val="0A4E9E58"/>
    <w:styleLink w:val="WW8Num212"/>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32" w15:restartNumberingAfterBreak="0">
    <w:nsid w:val="1AAA1618"/>
    <w:multiLevelType w:val="multilevel"/>
    <w:tmpl w:val="A410707A"/>
    <w:styleLink w:val="WW8Num101"/>
    <w:lvl w:ilvl="0">
      <w:start w:val="1"/>
      <w:numFmt w:val="decimal"/>
      <w:lvlText w:val="%1."/>
      <w:lvlJc w:val="left"/>
      <w:pPr>
        <w:ind w:left="1669" w:hanging="960"/>
      </w:pPr>
      <w:rPr>
        <w:rFonts w:ascii="Symbol" w:hAnsi="Symbol" w:cs="StarSymbol, 'Arial Unicode MS'"/>
        <w:sz w:val="18"/>
        <w:szCs w:val="18"/>
      </w:rPr>
    </w:lvl>
    <w:lvl w:ilvl="1">
      <w:start w:val="1"/>
      <w:numFmt w:val="lowerLetter"/>
      <w:lvlText w:val="%2."/>
      <w:lvlJc w:val="left"/>
      <w:pPr>
        <w:ind w:left="1789" w:hanging="360"/>
      </w:pPr>
      <w:rPr>
        <w:rFonts w:ascii="Wingdings 2" w:hAnsi="Wingdings 2" w:cs="StarSymbol, 'Arial Unicode MS'"/>
        <w:sz w:val="18"/>
        <w:szCs w:val="18"/>
      </w:rPr>
    </w:lvl>
    <w:lvl w:ilvl="2">
      <w:start w:val="1"/>
      <w:numFmt w:val="lowerRoman"/>
      <w:lvlText w:val="%3."/>
      <w:lvlJc w:val="right"/>
      <w:pPr>
        <w:ind w:left="2509" w:hanging="180"/>
      </w:pPr>
      <w:rPr>
        <w:rFonts w:ascii="StarSymbol, 'Arial Unicode MS'" w:hAnsi="StarSymbol, 'Arial Unicode MS'" w:cs="StarSymbol, 'Arial Unicode MS'"/>
        <w:sz w:val="18"/>
        <w:szCs w:val="18"/>
      </w:rPr>
    </w:lvl>
    <w:lvl w:ilvl="3">
      <w:start w:val="1"/>
      <w:numFmt w:val="decimal"/>
      <w:lvlText w:val="%4."/>
      <w:lvlJc w:val="left"/>
      <w:pPr>
        <w:ind w:left="3229" w:hanging="360"/>
      </w:pPr>
      <w:rPr>
        <w:rFonts w:ascii="Symbol" w:hAnsi="Symbol" w:cs="Symbol"/>
      </w:r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3" w15:restartNumberingAfterBreak="0">
    <w:nsid w:val="1AE86EC2"/>
    <w:multiLevelType w:val="multilevel"/>
    <w:tmpl w:val="8D36B5A8"/>
    <w:styleLink w:val="WW8Num132"/>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34" w15:restartNumberingAfterBreak="0">
    <w:nsid w:val="1C442695"/>
    <w:multiLevelType w:val="hybridMultilevel"/>
    <w:tmpl w:val="ED2E8584"/>
    <w:styleLink w:val="WW8Num252"/>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CF05737"/>
    <w:multiLevelType w:val="multilevel"/>
    <w:tmpl w:val="2678183C"/>
    <w:styleLink w:val="WW8Num510"/>
    <w:lvl w:ilvl="0">
      <w:start w:val="1"/>
      <w:numFmt w:val="decimal"/>
      <w:lvlText w:val="%1."/>
      <w:lvlJc w:val="left"/>
      <w:pPr>
        <w:ind w:left="720" w:hanging="360"/>
      </w:pPr>
      <w:rPr>
        <w:rFonts w:ascii="Symbol" w:hAnsi="Symbol" w:cs="Symbol"/>
        <w:bCs/>
        <w:color w:val="000000"/>
        <w:sz w:val="24"/>
        <w:szCs w:val="24"/>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rPr>
        <w:rFonts w:ascii="Wingdings" w:hAnsi="Wingdings" w:cs="Wingding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1DC426FC"/>
    <w:multiLevelType w:val="hybridMultilevel"/>
    <w:tmpl w:val="27844E5E"/>
    <w:styleLink w:val="WW8Num513"/>
    <w:lvl w:ilvl="0" w:tplc="0419000F">
      <w:start w:val="1"/>
      <w:numFmt w:val="bullet"/>
      <w:lvlText w:val="−"/>
      <w:lvlJc w:val="left"/>
      <w:pPr>
        <w:ind w:left="1485" w:hanging="360"/>
      </w:pPr>
      <w:rPr>
        <w:rFonts w:ascii="Courier New" w:hAnsi="Courier New"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7" w15:restartNumberingAfterBreak="0">
    <w:nsid w:val="1E9E3A38"/>
    <w:multiLevelType w:val="multilevel"/>
    <w:tmpl w:val="5C06B0AA"/>
    <w:styleLink w:val="WW8Num610"/>
    <w:lvl w:ilvl="0">
      <w:numFmt w:val="bullet"/>
      <w:lvlText w:val=""/>
      <w:lvlJc w:val="left"/>
      <w:pPr>
        <w:ind w:left="1429" w:hanging="360"/>
      </w:pPr>
      <w:rPr>
        <w:rFonts w:ascii="Symbol" w:eastAsia="Times New Roman"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eastAsia="Times New Roman"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eastAsia="Times New Roman"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38" w15:restartNumberingAfterBreak="0">
    <w:nsid w:val="21556CC7"/>
    <w:multiLevelType w:val="multilevel"/>
    <w:tmpl w:val="BBECEFB2"/>
    <w:styleLink w:val="WW8Num151"/>
    <w:lvl w:ilvl="0">
      <w:start w:val="1"/>
      <w:numFmt w:val="decimal"/>
      <w:lvlText w:val="%1."/>
      <w:lvlJc w:val="left"/>
      <w:pPr>
        <w:ind w:left="665" w:hanging="360"/>
      </w:pPr>
      <w:rPr>
        <w:rFonts w:ascii="Times New Roman" w:hAnsi="Times New Roman" w:cs="Times New Roman"/>
      </w:rPr>
    </w:lvl>
    <w:lvl w:ilvl="1">
      <w:start w:val="1"/>
      <w:numFmt w:val="lowerLetter"/>
      <w:lvlText w:val="%2."/>
      <w:lvlJc w:val="left"/>
      <w:pPr>
        <w:ind w:left="1385" w:hanging="360"/>
      </w:pPr>
      <w:rPr>
        <w:rFonts w:ascii="Courier New" w:hAnsi="Courier New" w:cs="Courier New"/>
      </w:rPr>
    </w:lvl>
    <w:lvl w:ilvl="2">
      <w:start w:val="1"/>
      <w:numFmt w:val="lowerRoman"/>
      <w:lvlText w:val="%3."/>
      <w:lvlJc w:val="right"/>
      <w:pPr>
        <w:ind w:left="2105" w:hanging="180"/>
      </w:pPr>
    </w:lvl>
    <w:lvl w:ilvl="3">
      <w:start w:val="1"/>
      <w:numFmt w:val="decimal"/>
      <w:lvlText w:val="%4."/>
      <w:lvlJc w:val="left"/>
      <w:pPr>
        <w:ind w:left="2825" w:hanging="360"/>
      </w:pPr>
      <w:rPr>
        <w:rFonts w:ascii="Symbol" w:hAnsi="Symbol" w:cs="Symbol"/>
      </w:rPr>
    </w:lvl>
    <w:lvl w:ilvl="4">
      <w:start w:val="1"/>
      <w:numFmt w:val="lowerLetter"/>
      <w:lvlText w:val="%5."/>
      <w:lvlJc w:val="left"/>
      <w:pPr>
        <w:ind w:left="3545" w:hanging="360"/>
      </w:pPr>
    </w:lvl>
    <w:lvl w:ilvl="5">
      <w:start w:val="1"/>
      <w:numFmt w:val="lowerRoman"/>
      <w:lvlText w:val="%6."/>
      <w:lvlJc w:val="right"/>
      <w:pPr>
        <w:ind w:left="4265" w:hanging="180"/>
      </w:pPr>
    </w:lvl>
    <w:lvl w:ilvl="6">
      <w:start w:val="1"/>
      <w:numFmt w:val="decimal"/>
      <w:lvlText w:val="%7."/>
      <w:lvlJc w:val="left"/>
      <w:pPr>
        <w:ind w:left="4985" w:hanging="360"/>
      </w:pPr>
    </w:lvl>
    <w:lvl w:ilvl="7">
      <w:start w:val="1"/>
      <w:numFmt w:val="lowerLetter"/>
      <w:lvlText w:val="%8."/>
      <w:lvlJc w:val="left"/>
      <w:pPr>
        <w:ind w:left="5705" w:hanging="360"/>
      </w:pPr>
    </w:lvl>
    <w:lvl w:ilvl="8">
      <w:start w:val="1"/>
      <w:numFmt w:val="lowerRoman"/>
      <w:lvlText w:val="%9."/>
      <w:lvlJc w:val="right"/>
      <w:pPr>
        <w:ind w:left="6425" w:hanging="180"/>
      </w:pPr>
    </w:lvl>
  </w:abstractNum>
  <w:abstractNum w:abstractNumId="39" w15:restartNumberingAfterBreak="0">
    <w:nsid w:val="21597BDF"/>
    <w:multiLevelType w:val="hybridMultilevel"/>
    <w:tmpl w:val="CA3E6618"/>
    <w:styleLink w:val="WW8Num682"/>
    <w:lvl w:ilvl="0" w:tplc="B3D6CBC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228D2800"/>
    <w:multiLevelType w:val="multilevel"/>
    <w:tmpl w:val="670CA19E"/>
    <w:styleLink w:val="WW8Num131"/>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41" w15:restartNumberingAfterBreak="0">
    <w:nsid w:val="23523B0F"/>
    <w:multiLevelType w:val="multilevel"/>
    <w:tmpl w:val="CA408C96"/>
    <w:styleLink w:val="WW8Num412"/>
    <w:lvl w:ilvl="0">
      <w:numFmt w:val="bullet"/>
      <w:lvlText w:val=""/>
      <w:lvlJc w:val="left"/>
      <w:pPr>
        <w:ind w:left="1429" w:hanging="360"/>
      </w:pPr>
      <w:rPr>
        <w:rFonts w:ascii="Wingdings" w:hAnsi="Wingdings" w:cs="Wingdings"/>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42" w15:restartNumberingAfterBreak="0">
    <w:nsid w:val="25F5650B"/>
    <w:multiLevelType w:val="hybridMultilevel"/>
    <w:tmpl w:val="E2ACA17A"/>
    <w:styleLink w:val="WW8Num342"/>
    <w:lvl w:ilvl="0" w:tplc="5EE4DDAC">
      <w:start w:val="1"/>
      <w:numFmt w:val="bullet"/>
      <w:lvlText w:val=""/>
      <w:lvlJc w:val="left"/>
      <w:pPr>
        <w:tabs>
          <w:tab w:val="num" w:pos="2149"/>
        </w:tabs>
        <w:ind w:left="214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5FF6123"/>
    <w:multiLevelType w:val="hybridMultilevel"/>
    <w:tmpl w:val="3FB0B38C"/>
    <w:styleLink w:val="WW8Num413"/>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268F63FB"/>
    <w:multiLevelType w:val="hybridMultilevel"/>
    <w:tmpl w:val="BC407F66"/>
    <w:styleLink w:val="WW8Num313"/>
    <w:lvl w:ilvl="0" w:tplc="D594159E">
      <w:start w:val="1"/>
      <w:numFmt w:val="decimal"/>
      <w:lvlText w:val="%1."/>
      <w:lvlJc w:val="left"/>
      <w:pPr>
        <w:ind w:left="720" w:hanging="360"/>
      </w:pPr>
      <w:rPr>
        <w:rFonts w:hint="default"/>
      </w:rPr>
    </w:lvl>
    <w:lvl w:ilvl="1" w:tplc="BCD273E4" w:tentative="1">
      <w:start w:val="1"/>
      <w:numFmt w:val="lowerLetter"/>
      <w:lvlText w:val="%2."/>
      <w:lvlJc w:val="left"/>
      <w:pPr>
        <w:ind w:left="1440" w:hanging="360"/>
      </w:pPr>
    </w:lvl>
    <w:lvl w:ilvl="2" w:tplc="82682E08" w:tentative="1">
      <w:start w:val="1"/>
      <w:numFmt w:val="lowerRoman"/>
      <w:lvlText w:val="%3."/>
      <w:lvlJc w:val="right"/>
      <w:pPr>
        <w:ind w:left="2160" w:hanging="180"/>
      </w:pPr>
    </w:lvl>
    <w:lvl w:ilvl="3" w:tplc="55505762" w:tentative="1">
      <w:start w:val="1"/>
      <w:numFmt w:val="decimal"/>
      <w:lvlText w:val="%4."/>
      <w:lvlJc w:val="left"/>
      <w:pPr>
        <w:ind w:left="2880" w:hanging="360"/>
      </w:pPr>
    </w:lvl>
    <w:lvl w:ilvl="4" w:tplc="DD50D784" w:tentative="1">
      <w:start w:val="1"/>
      <w:numFmt w:val="lowerLetter"/>
      <w:lvlText w:val="%5."/>
      <w:lvlJc w:val="left"/>
      <w:pPr>
        <w:ind w:left="3600" w:hanging="360"/>
      </w:pPr>
    </w:lvl>
    <w:lvl w:ilvl="5" w:tplc="5AFAA728" w:tentative="1">
      <w:start w:val="1"/>
      <w:numFmt w:val="lowerRoman"/>
      <w:lvlText w:val="%6."/>
      <w:lvlJc w:val="right"/>
      <w:pPr>
        <w:ind w:left="4320" w:hanging="180"/>
      </w:pPr>
    </w:lvl>
    <w:lvl w:ilvl="6" w:tplc="2F648030" w:tentative="1">
      <w:start w:val="1"/>
      <w:numFmt w:val="decimal"/>
      <w:lvlText w:val="%7."/>
      <w:lvlJc w:val="left"/>
      <w:pPr>
        <w:ind w:left="5040" w:hanging="360"/>
      </w:pPr>
    </w:lvl>
    <w:lvl w:ilvl="7" w:tplc="1F88F89C" w:tentative="1">
      <w:start w:val="1"/>
      <w:numFmt w:val="lowerLetter"/>
      <w:lvlText w:val="%8."/>
      <w:lvlJc w:val="left"/>
      <w:pPr>
        <w:ind w:left="5760" w:hanging="360"/>
      </w:pPr>
    </w:lvl>
    <w:lvl w:ilvl="8" w:tplc="29B0A822" w:tentative="1">
      <w:start w:val="1"/>
      <w:numFmt w:val="lowerRoman"/>
      <w:lvlText w:val="%9."/>
      <w:lvlJc w:val="right"/>
      <w:pPr>
        <w:ind w:left="6480" w:hanging="180"/>
      </w:pPr>
    </w:lvl>
  </w:abstractNum>
  <w:abstractNum w:abstractNumId="45" w15:restartNumberingAfterBreak="0">
    <w:nsid w:val="268F73AF"/>
    <w:multiLevelType w:val="hybridMultilevel"/>
    <w:tmpl w:val="AE962F10"/>
    <w:styleLink w:val="WW8Num642"/>
    <w:lvl w:ilvl="0" w:tplc="8F541A4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7632F9A"/>
    <w:multiLevelType w:val="multilevel"/>
    <w:tmpl w:val="DFD8F040"/>
    <w:styleLink w:val="WW8Num102"/>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28864E3B"/>
    <w:multiLevelType w:val="hybridMultilevel"/>
    <w:tmpl w:val="DBF008F8"/>
    <w:styleLink w:val="WW8Num372"/>
    <w:lvl w:ilvl="0" w:tplc="8F541A4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2A4421C7"/>
    <w:multiLevelType w:val="multilevel"/>
    <w:tmpl w:val="F710D488"/>
    <w:styleLink w:val="WW8Num361"/>
    <w:lvl w:ilvl="0">
      <w:start w:val="1"/>
      <w:numFmt w:val="decimal"/>
      <w:pStyle w:val="S"/>
      <w:lvlText w:val="Рисунок. %1"/>
      <w:lvlJc w:val="left"/>
      <w:pPr>
        <w:ind w:left="2149" w:hanging="360"/>
      </w:pPr>
      <w:rPr>
        <w:rFonts w:ascii="Symbol" w:hAnsi="Symbol" w:cs="Symbol"/>
      </w:rPr>
    </w:lvl>
    <w:lvl w:ilvl="1">
      <w:start w:val="1"/>
      <w:numFmt w:val="lowerLetter"/>
      <w:lvlText w:val="%2."/>
      <w:lvlJc w:val="left"/>
      <w:pPr>
        <w:ind w:left="2149" w:hanging="360"/>
      </w:pPr>
      <w:rPr>
        <w:rFonts w:ascii="Times New Roman" w:eastAsia="Times New Roman" w:hAnsi="Times New Roman" w:cs="Times New Roman"/>
      </w:rPr>
    </w:lvl>
    <w:lvl w:ilvl="2">
      <w:start w:val="1"/>
      <w:numFmt w:val="lowerRoman"/>
      <w:lvlText w:val="%3."/>
      <w:lvlJc w:val="right"/>
      <w:pPr>
        <w:ind w:left="2869" w:hanging="180"/>
      </w:pPr>
      <w:rPr>
        <w:rFonts w:ascii="Times New Roman" w:eastAsia="Times New Roman" w:hAnsi="Times New Roman" w:cs="Times New Roman"/>
      </w:rPr>
    </w:lvl>
    <w:lvl w:ilvl="3">
      <w:start w:val="1"/>
      <w:numFmt w:val="decimal"/>
      <w:lvlText w:val="%4."/>
      <w:lvlJc w:val="left"/>
      <w:pPr>
        <w:ind w:left="3589" w:hanging="360"/>
      </w:pPr>
      <w:rPr>
        <w:rFonts w:ascii="Times New Roman" w:eastAsia="Times New Roman" w:hAnsi="Times New Roman" w:cs="Times New Roman"/>
      </w:rPr>
    </w:lvl>
    <w:lvl w:ilvl="4">
      <w:start w:val="1"/>
      <w:numFmt w:val="lowerLetter"/>
      <w:lvlText w:val="%5."/>
      <w:lvlJc w:val="left"/>
      <w:pPr>
        <w:ind w:left="4309" w:hanging="360"/>
      </w:pPr>
      <w:rPr>
        <w:rFonts w:ascii="Times New Roman" w:eastAsia="Times New Roman" w:hAnsi="Times New Roman" w:cs="Times New Roman"/>
      </w:rPr>
    </w:lvl>
    <w:lvl w:ilvl="5">
      <w:start w:val="1"/>
      <w:numFmt w:val="lowerRoman"/>
      <w:lvlText w:val="%6."/>
      <w:lvlJc w:val="right"/>
      <w:pPr>
        <w:ind w:left="5029" w:hanging="180"/>
      </w:pPr>
      <w:rPr>
        <w:rFonts w:ascii="Times New Roman" w:eastAsia="Times New Roman" w:hAnsi="Times New Roman" w:cs="Times New Roman"/>
      </w:rPr>
    </w:lvl>
    <w:lvl w:ilvl="6">
      <w:start w:val="1"/>
      <w:numFmt w:val="decimal"/>
      <w:lvlText w:val="%7."/>
      <w:lvlJc w:val="left"/>
      <w:pPr>
        <w:ind w:left="5749" w:hanging="360"/>
      </w:pPr>
      <w:rPr>
        <w:rFonts w:ascii="Times New Roman" w:eastAsia="Times New Roman" w:hAnsi="Times New Roman" w:cs="Times New Roman"/>
      </w:rPr>
    </w:lvl>
    <w:lvl w:ilvl="7">
      <w:start w:val="1"/>
      <w:numFmt w:val="lowerLetter"/>
      <w:lvlText w:val="%8."/>
      <w:lvlJc w:val="left"/>
      <w:pPr>
        <w:ind w:left="6469" w:hanging="360"/>
      </w:pPr>
      <w:rPr>
        <w:rFonts w:ascii="Times New Roman" w:eastAsia="Times New Roman" w:hAnsi="Times New Roman" w:cs="Times New Roman"/>
      </w:rPr>
    </w:lvl>
    <w:lvl w:ilvl="8">
      <w:start w:val="1"/>
      <w:numFmt w:val="lowerRoman"/>
      <w:lvlText w:val="%9."/>
      <w:lvlJc w:val="right"/>
      <w:pPr>
        <w:ind w:left="7189" w:hanging="180"/>
      </w:pPr>
      <w:rPr>
        <w:rFonts w:ascii="Times New Roman" w:eastAsia="Times New Roman" w:hAnsi="Times New Roman" w:cs="Times New Roman"/>
      </w:rPr>
    </w:lvl>
  </w:abstractNum>
  <w:abstractNum w:abstractNumId="49" w15:restartNumberingAfterBreak="0">
    <w:nsid w:val="2B2A2017"/>
    <w:multiLevelType w:val="multilevel"/>
    <w:tmpl w:val="8AD0BBFA"/>
    <w:styleLink w:val="WW8Num152"/>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50" w15:restartNumberingAfterBreak="0">
    <w:nsid w:val="2B371B6E"/>
    <w:multiLevelType w:val="multilevel"/>
    <w:tmpl w:val="F432C0F2"/>
    <w:styleLink w:val="WW8Num712"/>
    <w:lvl w:ilvl="0">
      <w:numFmt w:val="bullet"/>
      <w:pStyle w:val="1"/>
      <w:lvlText w:val=""/>
      <w:lvlJc w:val="left"/>
      <w:pPr>
        <w:ind w:left="3346" w:hanging="360"/>
      </w:pPr>
      <w:rPr>
        <w:rFonts w:ascii="Symbol" w:hAnsi="Symbol" w:cs="Symbol"/>
        <w:color w:val="000000"/>
      </w:rPr>
    </w:lvl>
    <w:lvl w:ilvl="1">
      <w:numFmt w:val="bullet"/>
      <w:lvlText w:val=""/>
      <w:lvlJc w:val="left"/>
      <w:pPr>
        <w:ind w:left="2149" w:hanging="360"/>
      </w:pPr>
      <w:rPr>
        <w:rFonts w:ascii="Symbol" w:hAnsi="Symbol" w:cs="Symbol"/>
        <w:color w:val="000000"/>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51" w15:restartNumberingAfterBreak="0">
    <w:nsid w:val="2BF3548C"/>
    <w:multiLevelType w:val="multilevel"/>
    <w:tmpl w:val="A566C632"/>
    <w:styleLink w:val="WW8Num291"/>
    <w:lvl w:ilvl="0">
      <w:start w:val="1"/>
      <w:numFmt w:val="decimal"/>
      <w:lvlText w:val="%1."/>
      <w:lvlJc w:val="left"/>
      <w:pPr>
        <w:ind w:left="1638" w:hanging="930"/>
      </w:pPr>
      <w:rPr>
        <w:rFonts w:ascii="Symbol" w:hAnsi="Symbol" w:cs="Times New Roman"/>
        <w:color w:val="000000"/>
        <w:sz w:val="24"/>
        <w:szCs w:val="24"/>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2" w15:restartNumberingAfterBreak="0">
    <w:nsid w:val="2C754390"/>
    <w:multiLevelType w:val="hybridMultilevel"/>
    <w:tmpl w:val="4D6A32D0"/>
    <w:styleLink w:val="WW8Num492"/>
    <w:lvl w:ilvl="0" w:tplc="0419000F">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3" w15:restartNumberingAfterBreak="0">
    <w:nsid w:val="2C8528DB"/>
    <w:multiLevelType w:val="multilevel"/>
    <w:tmpl w:val="29B21DAE"/>
    <w:styleLink w:val="WW8Num331"/>
    <w:lvl w:ilvl="0">
      <w:numFmt w:val="bullet"/>
      <w:lvlText w:val=""/>
      <w:lvlJc w:val="left"/>
      <w:pPr>
        <w:ind w:left="1490" w:hanging="360"/>
      </w:pPr>
      <w:rPr>
        <w:rFonts w:ascii="Symbol" w:hAnsi="Symbol" w:cs="Symbol"/>
      </w:rPr>
    </w:lvl>
    <w:lvl w:ilvl="1">
      <w:numFmt w:val="bullet"/>
      <w:lvlText w:val="o"/>
      <w:lvlJc w:val="left"/>
      <w:pPr>
        <w:ind w:left="2210" w:hanging="360"/>
      </w:pPr>
      <w:rPr>
        <w:rFonts w:ascii="Courier New" w:hAnsi="Courier New" w:cs="StarSymbol, 'Arial Unicode MS'"/>
        <w:sz w:val="18"/>
        <w:szCs w:val="18"/>
      </w:rPr>
    </w:lvl>
    <w:lvl w:ilvl="2">
      <w:numFmt w:val="bullet"/>
      <w:lvlText w:val=""/>
      <w:lvlJc w:val="left"/>
      <w:pPr>
        <w:ind w:left="2930" w:hanging="360"/>
      </w:pPr>
      <w:rPr>
        <w:rFonts w:ascii="Wingdings" w:hAnsi="Wingdings" w:cs="StarSymbol, 'Arial Unicode MS'"/>
        <w:sz w:val="18"/>
        <w:szCs w:val="18"/>
      </w:rPr>
    </w:lvl>
    <w:lvl w:ilvl="3">
      <w:numFmt w:val="bullet"/>
      <w:lvlText w:val=""/>
      <w:lvlJc w:val="left"/>
      <w:pPr>
        <w:ind w:left="3650" w:hanging="360"/>
      </w:pPr>
      <w:rPr>
        <w:rFonts w:ascii="Symbol" w:hAnsi="Symbol" w:cs="Symbol"/>
      </w:rPr>
    </w:lvl>
    <w:lvl w:ilvl="4">
      <w:numFmt w:val="bullet"/>
      <w:lvlText w:val="o"/>
      <w:lvlJc w:val="left"/>
      <w:pPr>
        <w:ind w:left="4370" w:hanging="360"/>
      </w:pPr>
      <w:rPr>
        <w:rFonts w:ascii="Courier New" w:hAnsi="Courier New" w:cs="StarSymbol, 'Arial Unicode MS'"/>
        <w:sz w:val="18"/>
        <w:szCs w:val="18"/>
      </w:rPr>
    </w:lvl>
    <w:lvl w:ilvl="5">
      <w:numFmt w:val="bullet"/>
      <w:lvlText w:val=""/>
      <w:lvlJc w:val="left"/>
      <w:pPr>
        <w:ind w:left="5090" w:hanging="360"/>
      </w:pPr>
      <w:rPr>
        <w:rFonts w:ascii="Wingdings" w:hAnsi="Wingdings" w:cs="StarSymbol, 'Arial Unicode MS'"/>
        <w:sz w:val="18"/>
        <w:szCs w:val="18"/>
      </w:rPr>
    </w:lvl>
    <w:lvl w:ilvl="6">
      <w:numFmt w:val="bullet"/>
      <w:lvlText w:val=""/>
      <w:lvlJc w:val="left"/>
      <w:pPr>
        <w:ind w:left="5810" w:hanging="360"/>
      </w:pPr>
      <w:rPr>
        <w:rFonts w:ascii="Symbol" w:hAnsi="Symbol" w:cs="Symbol"/>
      </w:rPr>
    </w:lvl>
    <w:lvl w:ilvl="7">
      <w:numFmt w:val="bullet"/>
      <w:lvlText w:val="o"/>
      <w:lvlJc w:val="left"/>
      <w:pPr>
        <w:ind w:left="6530" w:hanging="360"/>
      </w:pPr>
      <w:rPr>
        <w:rFonts w:ascii="Courier New" w:hAnsi="Courier New" w:cs="StarSymbol, 'Arial Unicode MS'"/>
        <w:sz w:val="18"/>
        <w:szCs w:val="18"/>
      </w:rPr>
    </w:lvl>
    <w:lvl w:ilvl="8">
      <w:numFmt w:val="bullet"/>
      <w:lvlText w:val=""/>
      <w:lvlJc w:val="left"/>
      <w:pPr>
        <w:ind w:left="7250" w:hanging="360"/>
      </w:pPr>
      <w:rPr>
        <w:rFonts w:ascii="Wingdings" w:hAnsi="Wingdings" w:cs="StarSymbol, 'Arial Unicode MS'"/>
        <w:sz w:val="18"/>
        <w:szCs w:val="18"/>
      </w:rPr>
    </w:lvl>
  </w:abstractNum>
  <w:abstractNum w:abstractNumId="54" w15:restartNumberingAfterBreak="0">
    <w:nsid w:val="2DF128FC"/>
    <w:multiLevelType w:val="multilevel"/>
    <w:tmpl w:val="EA5669EC"/>
    <w:styleLink w:val="WW8Num241"/>
    <w:lvl w:ilvl="0">
      <w:start w:val="1"/>
      <w:numFmt w:val="decimal"/>
      <w:lvlText w:val="%1."/>
      <w:lvlJc w:val="left"/>
      <w:pPr>
        <w:ind w:left="1639" w:hanging="930"/>
      </w:pPr>
      <w:rPr>
        <w:rFonts w:ascii="Symbol" w:hAnsi="Symbol" w:cs="Symbol"/>
        <w:spacing w:val="-6"/>
        <w:sz w:val="24"/>
        <w:szCs w:val="24"/>
      </w:rPr>
    </w:lvl>
    <w:lvl w:ilvl="1">
      <w:start w:val="1"/>
      <w:numFmt w:val="lowerLetter"/>
      <w:lvlText w:val="%2."/>
      <w:lvlJc w:val="left"/>
      <w:pPr>
        <w:ind w:left="1789" w:hanging="360"/>
      </w:pPr>
      <w:rPr>
        <w:rFonts w:ascii="Courier New" w:hAnsi="Courier New" w:cs="Courier New"/>
        <w:sz w:val="20"/>
      </w:rPr>
    </w:lvl>
    <w:lvl w:ilvl="2">
      <w:start w:val="1"/>
      <w:numFmt w:val="lowerRoman"/>
      <w:lvlText w:val="%3."/>
      <w:lvlJc w:val="right"/>
      <w:pPr>
        <w:ind w:left="2509" w:hanging="180"/>
      </w:pPr>
      <w:rPr>
        <w:rFonts w:ascii="Wingdings" w:hAnsi="Wingdings" w:cs="Wingdings"/>
        <w:sz w:val="20"/>
      </w:r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5" w15:restartNumberingAfterBreak="0">
    <w:nsid w:val="2FC4383D"/>
    <w:multiLevelType w:val="multilevel"/>
    <w:tmpl w:val="6F7C51AE"/>
    <w:styleLink w:val="WW8Num12"/>
    <w:lvl w:ilvl="0">
      <w:start w:val="1"/>
      <w:numFmt w:val="decimal"/>
      <w:lvlText w:val="%1."/>
      <w:lvlJc w:val="left"/>
      <w:pPr>
        <w:ind w:left="1069" w:hanging="360"/>
      </w:pPr>
      <w:rPr>
        <w:rFonts w:ascii="Times New Roman" w:eastAsia="Times New Roman" w:hAnsi="Times New Roman" w:cs="Times New Roman"/>
        <w:sz w:val="24"/>
        <w:szCs w:val="24"/>
      </w:rPr>
    </w:lvl>
    <w:lvl w:ilvl="1">
      <w:start w:val="1"/>
      <w:numFmt w:val="lowerLetter"/>
      <w:lvlText w:val="%2."/>
      <w:lvlJc w:val="left"/>
      <w:pPr>
        <w:ind w:left="1789" w:hanging="360"/>
      </w:pPr>
      <w:rPr>
        <w:rFonts w:ascii="Courier New" w:hAnsi="Courier New" w:cs="Courier New"/>
      </w:rPr>
    </w:lvl>
    <w:lvl w:ilvl="2">
      <w:start w:val="1"/>
      <w:numFmt w:val="lowerRoman"/>
      <w:lvlText w:val="%3."/>
      <w:lvlJc w:val="right"/>
      <w:pPr>
        <w:ind w:left="2509" w:hanging="180"/>
      </w:pPr>
      <w:rPr>
        <w:rFonts w:ascii="Wingdings" w:hAnsi="Wingdings" w:cs="Wingdings"/>
      </w:rPr>
    </w:lvl>
    <w:lvl w:ilvl="3">
      <w:start w:val="1"/>
      <w:numFmt w:val="decimal"/>
      <w:lvlText w:val="%4."/>
      <w:lvlJc w:val="left"/>
      <w:pPr>
        <w:ind w:left="3229" w:hanging="360"/>
      </w:pPr>
      <w:rPr>
        <w:rFonts w:ascii="Symbol" w:hAnsi="Symbol" w:cs="Symbol"/>
      </w:r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6" w15:restartNumberingAfterBreak="0">
    <w:nsid w:val="31A0016C"/>
    <w:multiLevelType w:val="multilevel"/>
    <w:tmpl w:val="73B8CC98"/>
    <w:styleLink w:val="WW8Num261"/>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57" w15:restartNumberingAfterBreak="0">
    <w:nsid w:val="32291AA9"/>
    <w:multiLevelType w:val="multilevel"/>
    <w:tmpl w:val="D58E5C24"/>
    <w:styleLink w:val="WW8Num612"/>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58" w15:restartNumberingAfterBreak="0">
    <w:nsid w:val="324E1D53"/>
    <w:multiLevelType w:val="hybridMultilevel"/>
    <w:tmpl w:val="6FDA78E8"/>
    <w:styleLink w:val="WW8Num482"/>
    <w:lvl w:ilvl="0" w:tplc="0419000F">
      <w:start w:val="1"/>
      <w:numFmt w:val="bullet"/>
      <w:lvlText w:val="−"/>
      <w:lvlJc w:val="left"/>
      <w:pPr>
        <w:ind w:left="1571" w:hanging="360"/>
      </w:pPr>
      <w:rPr>
        <w:rFonts w:ascii="Courier New" w:hAnsi="Courier New"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9" w15:restartNumberingAfterBreak="0">
    <w:nsid w:val="333001A0"/>
    <w:multiLevelType w:val="hybridMultilevel"/>
    <w:tmpl w:val="1B9CB390"/>
    <w:styleLink w:val="WW8Num542"/>
    <w:lvl w:ilvl="0" w:tplc="A93CE872">
      <w:start w:val="1"/>
      <w:numFmt w:val="bullet"/>
      <w:lvlText w:val="­"/>
      <w:lvlJc w:val="left"/>
      <w:pPr>
        <w:ind w:left="1429" w:hanging="360"/>
      </w:pPr>
      <w:rPr>
        <w:rFonts w:ascii="Courier New" w:hAnsi="Courier New" w:cs="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339F1C4A"/>
    <w:multiLevelType w:val="multilevel"/>
    <w:tmpl w:val="D3389A54"/>
    <w:styleLink w:val="WW8Num271"/>
    <w:lvl w:ilvl="0">
      <w:start w:val="1"/>
      <w:numFmt w:val="decimal"/>
      <w:pStyle w:val="2"/>
      <w:lvlText w:val="%1."/>
      <w:lvlJc w:val="left"/>
      <w:pPr>
        <w:ind w:left="1069" w:hanging="360"/>
      </w:pPr>
      <w:rPr>
        <w:rFonts w:ascii="Symbol" w:hAnsi="Symbol" w:cs="Times New Roman"/>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61" w15:restartNumberingAfterBreak="0">
    <w:nsid w:val="357177B8"/>
    <w:multiLevelType w:val="multilevel"/>
    <w:tmpl w:val="2FDEC1C2"/>
    <w:styleLink w:val="WW8Num592"/>
    <w:lvl w:ilvl="0">
      <w:start w:val="1"/>
      <w:numFmt w:val="bullet"/>
      <w:lvlText w:val=""/>
      <w:lvlJc w:val="left"/>
      <w:pPr>
        <w:ind w:left="426"/>
      </w:pPr>
      <w:rPr>
        <w:rFonts w:ascii="Symbol" w:hAnsi="Symbol" w:hint="default"/>
      </w:rPr>
    </w:lvl>
    <w:lvl w:ilvl="1">
      <w:start w:val="1"/>
      <w:numFmt w:val="bullet"/>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62" w15:restartNumberingAfterBreak="0">
    <w:nsid w:val="35BF1F75"/>
    <w:multiLevelType w:val="multilevel"/>
    <w:tmpl w:val="12EC3BB8"/>
    <w:styleLink w:val="WW8Num391"/>
    <w:lvl w:ilvl="0">
      <w:start w:val="3"/>
      <w:numFmt w:val="decimal"/>
      <w:lvlText w:val="%1."/>
      <w:lvlJc w:val="left"/>
      <w:pPr>
        <w:ind w:left="720" w:hanging="360"/>
      </w:pPr>
      <w:rPr>
        <w:rFonts w:ascii="Symbol" w:hAnsi="Symbol" w:cs="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3" w15:restartNumberingAfterBreak="0">
    <w:nsid w:val="363A01E0"/>
    <w:multiLevelType w:val="hybridMultilevel"/>
    <w:tmpl w:val="1870E3A2"/>
    <w:styleLink w:val="WW8Num522"/>
    <w:lvl w:ilvl="0" w:tplc="8F541A4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66157D0"/>
    <w:multiLevelType w:val="multilevel"/>
    <w:tmpl w:val="35A2FBB4"/>
    <w:styleLink w:val="WW8Num211"/>
    <w:lvl w:ilvl="0">
      <w:start w:val="1"/>
      <w:numFmt w:val="decimal"/>
      <w:pStyle w:val="10"/>
      <w:lvlText w:val="Рисунок %1"/>
      <w:lvlJc w:val="right"/>
      <w:pPr>
        <w:ind w:left="4441" w:hanging="851"/>
      </w:pPr>
      <w:rPr>
        <w:rFonts w:ascii="Symbol" w:hAnsi="Symbol" w:cs="Symbol"/>
      </w:rPr>
    </w:lvl>
    <w:lvl w:ilvl="1">
      <w:start w:val="1"/>
      <w:numFmt w:val="lowerLetter"/>
      <w:lvlText w:val="%2."/>
      <w:lvlJc w:val="left"/>
      <w:pPr>
        <w:ind w:left="2160" w:hanging="360"/>
      </w:pPr>
      <w:rPr>
        <w:rFonts w:ascii="Courier New" w:hAnsi="Courier New" w:cs="Courier New"/>
      </w:rPr>
    </w:lvl>
    <w:lvl w:ilvl="2">
      <w:start w:val="1"/>
      <w:numFmt w:val="lowerRoman"/>
      <w:lvlText w:val="%3."/>
      <w:lvlJc w:val="right"/>
      <w:pPr>
        <w:ind w:left="2880" w:hanging="180"/>
      </w:pPr>
      <w:rPr>
        <w:rFonts w:ascii="Courier New" w:hAnsi="Courier New" w:cs="Courier New"/>
      </w:rPr>
    </w:lvl>
    <w:lvl w:ilvl="3">
      <w:start w:val="1"/>
      <w:numFmt w:val="decimal"/>
      <w:lvlText w:val="%4."/>
      <w:lvlJc w:val="left"/>
      <w:pPr>
        <w:ind w:left="3600" w:hanging="360"/>
      </w:pPr>
      <w:rPr>
        <w:rFonts w:ascii="Courier New" w:hAnsi="Courier New" w:cs="Courier New"/>
      </w:rPr>
    </w:lvl>
    <w:lvl w:ilvl="4">
      <w:start w:val="1"/>
      <w:numFmt w:val="lowerLetter"/>
      <w:lvlText w:val="%5."/>
      <w:lvlJc w:val="left"/>
      <w:pPr>
        <w:ind w:left="4320" w:hanging="360"/>
      </w:pPr>
      <w:rPr>
        <w:rFonts w:ascii="Courier New" w:hAnsi="Courier New" w:cs="Courier New"/>
      </w:rPr>
    </w:lvl>
    <w:lvl w:ilvl="5">
      <w:start w:val="1"/>
      <w:numFmt w:val="lowerRoman"/>
      <w:lvlText w:val="%6."/>
      <w:lvlJc w:val="right"/>
      <w:pPr>
        <w:ind w:left="5040" w:hanging="180"/>
      </w:pPr>
      <w:rPr>
        <w:rFonts w:ascii="Courier New" w:hAnsi="Courier New" w:cs="Courier New"/>
      </w:rPr>
    </w:lvl>
    <w:lvl w:ilvl="6">
      <w:start w:val="1"/>
      <w:numFmt w:val="decimal"/>
      <w:lvlText w:val="%7."/>
      <w:lvlJc w:val="left"/>
      <w:pPr>
        <w:ind w:left="5760" w:hanging="360"/>
      </w:pPr>
      <w:rPr>
        <w:rFonts w:ascii="Courier New" w:hAnsi="Courier New" w:cs="Courier New"/>
      </w:rPr>
    </w:lvl>
    <w:lvl w:ilvl="7">
      <w:start w:val="1"/>
      <w:numFmt w:val="lowerLetter"/>
      <w:lvlText w:val="%8."/>
      <w:lvlJc w:val="left"/>
      <w:pPr>
        <w:ind w:left="6480" w:hanging="360"/>
      </w:pPr>
      <w:rPr>
        <w:rFonts w:ascii="Courier New" w:hAnsi="Courier New" w:cs="Courier New"/>
      </w:rPr>
    </w:lvl>
    <w:lvl w:ilvl="8">
      <w:start w:val="1"/>
      <w:numFmt w:val="lowerRoman"/>
      <w:lvlText w:val="%9."/>
      <w:lvlJc w:val="right"/>
      <w:pPr>
        <w:ind w:left="7200" w:hanging="180"/>
      </w:pPr>
      <w:rPr>
        <w:rFonts w:ascii="Courier New" w:hAnsi="Courier New" w:cs="Courier New"/>
      </w:rPr>
    </w:lvl>
  </w:abstractNum>
  <w:abstractNum w:abstractNumId="65" w15:restartNumberingAfterBreak="0">
    <w:nsid w:val="36E81C6B"/>
    <w:multiLevelType w:val="multilevel"/>
    <w:tmpl w:val="C71C3A32"/>
    <w:styleLink w:val="WW8Num113"/>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66" w15:restartNumberingAfterBreak="0">
    <w:nsid w:val="37F03C59"/>
    <w:multiLevelType w:val="multilevel"/>
    <w:tmpl w:val="B33A2E8C"/>
    <w:styleLink w:val="WW8Num91"/>
    <w:lvl w:ilvl="0">
      <w:start w:val="1"/>
      <w:numFmt w:val="decimal"/>
      <w:pStyle w:val="S3"/>
      <w:lvlText w:val="%1)"/>
      <w:lvlJc w:val="left"/>
      <w:pPr>
        <w:ind w:left="0" w:firstLine="737"/>
      </w:pPr>
      <w:rPr>
        <w:rFonts w:ascii="Symbol" w:hAnsi="Symbol" w:cs="StarSymbol, 'Arial Unicode MS'"/>
        <w:sz w:val="18"/>
        <w:szCs w:val="18"/>
      </w:rPr>
    </w:lvl>
    <w:lvl w:ilvl="1">
      <w:start w:val="1"/>
      <w:numFmt w:val="lowerLetter"/>
      <w:lvlText w:val="%2."/>
      <w:lvlJc w:val="left"/>
      <w:pPr>
        <w:ind w:left="1440" w:hanging="360"/>
      </w:pPr>
      <w:rPr>
        <w:rFonts w:ascii="Wingdings 2" w:hAnsi="Wingdings 2" w:cs="StarSymbol, 'Arial Unicode MS'"/>
        <w:sz w:val="18"/>
        <w:szCs w:val="18"/>
      </w:rPr>
    </w:lvl>
    <w:lvl w:ilvl="2">
      <w:start w:val="1"/>
      <w:numFmt w:val="lowerRoman"/>
      <w:lvlText w:val="%3."/>
      <w:lvlJc w:val="right"/>
      <w:pPr>
        <w:ind w:left="2160" w:hanging="180"/>
      </w:pPr>
      <w:rPr>
        <w:rFonts w:ascii="Wingdings 2" w:hAnsi="Wingdings 2" w:cs="StarSymbol, 'Arial Unicode MS'"/>
        <w:sz w:val="18"/>
        <w:szCs w:val="18"/>
      </w:rPr>
    </w:lvl>
    <w:lvl w:ilvl="3">
      <w:start w:val="1"/>
      <w:numFmt w:val="decimal"/>
      <w:lvlText w:val="%4."/>
      <w:lvlJc w:val="left"/>
      <w:pPr>
        <w:ind w:left="2880" w:hanging="360"/>
      </w:pPr>
      <w:rPr>
        <w:rFonts w:ascii="Wingdings 2" w:hAnsi="Wingdings 2" w:cs="StarSymbol, 'Arial Unicode MS'"/>
        <w:sz w:val="18"/>
        <w:szCs w:val="18"/>
      </w:rPr>
    </w:lvl>
    <w:lvl w:ilvl="4">
      <w:start w:val="1"/>
      <w:numFmt w:val="lowerLetter"/>
      <w:lvlText w:val="%5."/>
      <w:lvlJc w:val="left"/>
      <w:pPr>
        <w:ind w:left="3600" w:hanging="360"/>
      </w:pPr>
      <w:rPr>
        <w:rFonts w:ascii="Wingdings 2" w:hAnsi="Wingdings 2" w:cs="StarSymbol, 'Arial Unicode MS'"/>
        <w:sz w:val="18"/>
        <w:szCs w:val="18"/>
      </w:rPr>
    </w:lvl>
    <w:lvl w:ilvl="5">
      <w:start w:val="1"/>
      <w:numFmt w:val="lowerRoman"/>
      <w:lvlText w:val="%6."/>
      <w:lvlJc w:val="right"/>
      <w:pPr>
        <w:ind w:left="4320" w:hanging="180"/>
      </w:pPr>
      <w:rPr>
        <w:rFonts w:ascii="Wingdings 2" w:hAnsi="Wingdings 2" w:cs="StarSymbol, 'Arial Unicode MS'"/>
        <w:sz w:val="18"/>
        <w:szCs w:val="18"/>
      </w:rPr>
    </w:lvl>
    <w:lvl w:ilvl="6">
      <w:start w:val="1"/>
      <w:numFmt w:val="decimal"/>
      <w:lvlText w:val="%7."/>
      <w:lvlJc w:val="left"/>
      <w:pPr>
        <w:ind w:left="5040" w:hanging="360"/>
      </w:pPr>
      <w:rPr>
        <w:rFonts w:ascii="Wingdings 2" w:hAnsi="Wingdings 2" w:cs="StarSymbol, 'Arial Unicode MS'"/>
        <w:sz w:val="18"/>
        <w:szCs w:val="18"/>
      </w:rPr>
    </w:lvl>
    <w:lvl w:ilvl="7">
      <w:start w:val="1"/>
      <w:numFmt w:val="lowerLetter"/>
      <w:lvlText w:val="%8."/>
      <w:lvlJc w:val="left"/>
      <w:pPr>
        <w:ind w:left="5760" w:hanging="360"/>
      </w:pPr>
      <w:rPr>
        <w:rFonts w:ascii="Wingdings 2" w:hAnsi="Wingdings 2" w:cs="StarSymbol, 'Arial Unicode MS'"/>
        <w:sz w:val="18"/>
        <w:szCs w:val="18"/>
      </w:rPr>
    </w:lvl>
    <w:lvl w:ilvl="8">
      <w:start w:val="1"/>
      <w:numFmt w:val="lowerRoman"/>
      <w:lvlText w:val="%9."/>
      <w:lvlJc w:val="right"/>
      <w:pPr>
        <w:ind w:left="6480" w:hanging="180"/>
      </w:pPr>
      <w:rPr>
        <w:rFonts w:ascii="Wingdings 2" w:hAnsi="Wingdings 2" w:cs="StarSymbol, 'Arial Unicode MS'"/>
        <w:sz w:val="18"/>
        <w:szCs w:val="18"/>
      </w:rPr>
    </w:lvl>
  </w:abstractNum>
  <w:abstractNum w:abstractNumId="67" w15:restartNumberingAfterBreak="0">
    <w:nsid w:val="38345307"/>
    <w:multiLevelType w:val="multilevel"/>
    <w:tmpl w:val="E3FA9B6E"/>
    <w:styleLink w:val="WW8Num362"/>
    <w:lvl w:ilvl="0">
      <w:start w:val="1"/>
      <w:numFmt w:val="decimal"/>
      <w:lvlText w:val="Рис. %1."/>
      <w:lvlJc w:val="left"/>
      <w:pPr>
        <w:ind w:left="1070" w:hanging="360"/>
      </w:pPr>
      <w:rPr>
        <w:rFonts w:hint="default"/>
        <w:b/>
      </w:rPr>
    </w:lvl>
    <w:lvl w:ilvl="1">
      <w:start w:val="1"/>
      <w:numFmt w:val="decimal"/>
      <w:lvlText w:val="%1.%2"/>
      <w:lvlJc w:val="left"/>
      <w:pPr>
        <w:tabs>
          <w:tab w:val="num" w:pos="720"/>
        </w:tabs>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620"/>
        </w:tabs>
        <w:ind w:left="162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8" w15:restartNumberingAfterBreak="0">
    <w:nsid w:val="3B7B1602"/>
    <w:multiLevelType w:val="multilevel"/>
    <w:tmpl w:val="F52C342C"/>
    <w:styleLink w:val="WW8Num401"/>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69" w15:restartNumberingAfterBreak="0">
    <w:nsid w:val="3BC07C3D"/>
    <w:multiLevelType w:val="multilevel"/>
    <w:tmpl w:val="1308940C"/>
    <w:styleLink w:val="WW8Num171"/>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70" w15:restartNumberingAfterBreak="0">
    <w:nsid w:val="3C4E3846"/>
    <w:multiLevelType w:val="hybridMultilevel"/>
    <w:tmpl w:val="25708640"/>
    <w:styleLink w:val="WW8Num30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1" w15:restartNumberingAfterBreak="0">
    <w:nsid w:val="3D74597E"/>
    <w:multiLevelType w:val="multilevel"/>
    <w:tmpl w:val="EAEC09E8"/>
    <w:styleLink w:val="WW8Num231"/>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72" w15:restartNumberingAfterBreak="0">
    <w:nsid w:val="3D7F6CFE"/>
    <w:multiLevelType w:val="hybridMultilevel"/>
    <w:tmpl w:val="5882C466"/>
    <w:styleLink w:val="WW8Num602"/>
    <w:lvl w:ilvl="0" w:tplc="8F541A4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3E0A4B3E"/>
    <w:multiLevelType w:val="multilevel"/>
    <w:tmpl w:val="9C5C2048"/>
    <w:styleLink w:val="WW8Num5"/>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rPr>
        <w:rFonts w:ascii="Times New Roman" w:hAnsi="Times New Roman" w:cs="Times New Roman"/>
      </w:rPr>
    </w:lvl>
    <w:lvl w:ilvl="2">
      <w:start w:val="1"/>
      <w:numFmt w:val="lowerRoman"/>
      <w:lvlText w:val="%3)"/>
      <w:lvlJc w:val="left"/>
      <w:pPr>
        <w:ind w:left="1080" w:hanging="360"/>
      </w:pPr>
      <w:rPr>
        <w:rFonts w:ascii="Times New Roman" w:hAnsi="Times New Roman" w:cs="Times New Roman"/>
      </w:rPr>
    </w:lvl>
    <w:lvl w:ilvl="3">
      <w:start w:val="1"/>
      <w:numFmt w:val="decimal"/>
      <w:lvlText w:val="(%4)"/>
      <w:lvlJc w:val="left"/>
      <w:pPr>
        <w:ind w:left="1440" w:hanging="360"/>
      </w:pPr>
      <w:rPr>
        <w:rFonts w:ascii="Times New Roman" w:hAnsi="Times New Roman" w:cs="Times New Roman"/>
      </w:rPr>
    </w:lvl>
    <w:lvl w:ilvl="4">
      <w:start w:val="1"/>
      <w:numFmt w:val="lowerLetter"/>
      <w:lvlText w:val="(%5)"/>
      <w:lvlJc w:val="left"/>
      <w:pPr>
        <w:ind w:left="1800" w:hanging="360"/>
      </w:pPr>
      <w:rPr>
        <w:rFonts w:ascii="Times New Roman" w:hAnsi="Times New Roman" w:cs="Times New Roman"/>
      </w:rPr>
    </w:lvl>
    <w:lvl w:ilvl="5">
      <w:start w:val="1"/>
      <w:numFmt w:val="lowerRoman"/>
      <w:lvlText w:val="(%6)"/>
      <w:lvlJc w:val="left"/>
      <w:pPr>
        <w:ind w:left="2160" w:hanging="360"/>
      </w:pPr>
      <w:rPr>
        <w:rFonts w:ascii="Times New Roman" w:hAnsi="Times New Roman" w:cs="Times New Roman"/>
      </w:rPr>
    </w:lvl>
    <w:lvl w:ilvl="6">
      <w:start w:val="1"/>
      <w:numFmt w:val="decimal"/>
      <w:lvlText w:val="%7."/>
      <w:lvlJc w:val="left"/>
      <w:pPr>
        <w:ind w:left="2520" w:hanging="360"/>
      </w:pPr>
      <w:rPr>
        <w:rFonts w:ascii="Times New Roman" w:hAnsi="Times New Roman" w:cs="Times New Roman"/>
      </w:rPr>
    </w:lvl>
    <w:lvl w:ilvl="7">
      <w:start w:val="1"/>
      <w:numFmt w:val="lowerLetter"/>
      <w:lvlText w:val="%8."/>
      <w:lvlJc w:val="left"/>
      <w:pPr>
        <w:ind w:left="2880" w:hanging="360"/>
      </w:pPr>
      <w:rPr>
        <w:rFonts w:ascii="Times New Roman" w:hAnsi="Times New Roman" w:cs="Times New Roman"/>
      </w:rPr>
    </w:lvl>
    <w:lvl w:ilvl="8">
      <w:start w:val="1"/>
      <w:numFmt w:val="lowerRoman"/>
      <w:lvlText w:val="%9."/>
      <w:lvlJc w:val="left"/>
      <w:pPr>
        <w:ind w:left="3240" w:hanging="360"/>
      </w:pPr>
      <w:rPr>
        <w:rFonts w:ascii="Times New Roman" w:hAnsi="Times New Roman" w:cs="Times New Roman"/>
      </w:rPr>
    </w:lvl>
  </w:abstractNum>
  <w:abstractNum w:abstractNumId="74" w15:restartNumberingAfterBreak="0">
    <w:nsid w:val="3E481C04"/>
    <w:multiLevelType w:val="multilevel"/>
    <w:tmpl w:val="E682A590"/>
    <w:styleLink w:val="WW8Num15"/>
    <w:lvl w:ilvl="0">
      <w:start w:val="1"/>
      <w:numFmt w:val="decimal"/>
      <w:lvlText w:val="%1."/>
      <w:lvlJc w:val="left"/>
      <w:pPr>
        <w:ind w:left="1429" w:hanging="360"/>
      </w:pPr>
      <w:rPr>
        <w:rFonts w:ascii="Symbol" w:hAnsi="Symbol" w:cs="Symbol"/>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rPr>
        <w:rFonts w:ascii="Wingdings" w:hAnsi="Wingdings" w:cs="Wingding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3FA01A57"/>
    <w:multiLevelType w:val="hybridMultilevel"/>
    <w:tmpl w:val="A0F0B9FC"/>
    <w:styleLink w:val="WW8Num282"/>
    <w:lvl w:ilvl="0" w:tplc="00D4FD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6" w15:restartNumberingAfterBreak="0">
    <w:nsid w:val="40A00E23"/>
    <w:multiLevelType w:val="hybridMultilevel"/>
    <w:tmpl w:val="0E508088"/>
    <w:styleLink w:val="WW8Num772"/>
    <w:lvl w:ilvl="0" w:tplc="9FBEB87C">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7" w15:restartNumberingAfterBreak="0">
    <w:nsid w:val="41051CB6"/>
    <w:multiLevelType w:val="multilevel"/>
    <w:tmpl w:val="61D6CB28"/>
    <w:styleLink w:val="WW8Num441"/>
    <w:lvl w:ilvl="0">
      <w:numFmt w:val="bullet"/>
      <w:lvlText w:val=""/>
      <w:lvlJc w:val="left"/>
      <w:pPr>
        <w:ind w:left="1429" w:hanging="360"/>
      </w:pPr>
      <w:rPr>
        <w:rFonts w:ascii="Wingdings" w:hAnsi="Wingdings" w:cs="Wingdings"/>
        <w:sz w:val="24"/>
        <w:szCs w:val="24"/>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sz w:val="24"/>
        <w:szCs w:val="24"/>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sz w:val="24"/>
        <w:szCs w:val="24"/>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sz w:val="24"/>
        <w:szCs w:val="24"/>
      </w:rPr>
    </w:lvl>
  </w:abstractNum>
  <w:abstractNum w:abstractNumId="78" w15:restartNumberingAfterBreak="0">
    <w:nsid w:val="41116128"/>
    <w:multiLevelType w:val="multilevel"/>
    <w:tmpl w:val="0546872C"/>
    <w:styleLink w:val="WW8Num82"/>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79" w15:restartNumberingAfterBreak="0">
    <w:nsid w:val="41A23885"/>
    <w:multiLevelType w:val="hybridMultilevel"/>
    <w:tmpl w:val="F8906670"/>
    <w:styleLink w:val="WW8Num552"/>
    <w:lvl w:ilvl="0" w:tplc="A93CE872">
      <w:start w:val="1"/>
      <w:numFmt w:val="bullet"/>
      <w:lvlText w:val="­"/>
      <w:lvlJc w:val="left"/>
      <w:pPr>
        <w:ind w:left="1429" w:hanging="360"/>
      </w:pPr>
      <w:rPr>
        <w:rFonts w:ascii="Courier New" w:hAnsi="Courier New" w:cs="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41CE312B"/>
    <w:multiLevelType w:val="multilevel"/>
    <w:tmpl w:val="E67A9010"/>
    <w:styleLink w:val="WW8Num142"/>
    <w:lvl w:ilvl="0">
      <w:numFmt w:val="bullet"/>
      <w:lvlText w:val=""/>
      <w:lvlJc w:val="left"/>
      <w:pPr>
        <w:ind w:left="720" w:hanging="360"/>
      </w:pPr>
      <w:rPr>
        <w:rFonts w:ascii="Symbol" w:hAnsi="Symbol" w:cs="Symbol"/>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4"/>
        <w:szCs w:val="24"/>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4"/>
        <w:szCs w:val="24"/>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1" w15:restartNumberingAfterBreak="0">
    <w:nsid w:val="42376CD6"/>
    <w:multiLevelType w:val="hybridMultilevel"/>
    <w:tmpl w:val="288850D4"/>
    <w:styleLink w:val="WW8Num352"/>
    <w:lvl w:ilvl="0" w:tplc="FFFFFFFF">
      <w:start w:val="1"/>
      <w:numFmt w:val="decimal"/>
      <w:lvlText w:val="Таблица %1."/>
      <w:lvlJc w:val="left"/>
      <w:pPr>
        <w:tabs>
          <w:tab w:val="num" w:pos="8100"/>
        </w:tabs>
        <w:ind w:left="810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8820"/>
        </w:tabs>
        <w:ind w:left="8820" w:hanging="360"/>
      </w:pPr>
    </w:lvl>
    <w:lvl w:ilvl="2" w:tplc="FFFFFFFF" w:tentative="1">
      <w:start w:val="1"/>
      <w:numFmt w:val="lowerRoman"/>
      <w:lvlText w:val="%3."/>
      <w:lvlJc w:val="right"/>
      <w:pPr>
        <w:tabs>
          <w:tab w:val="num" w:pos="9540"/>
        </w:tabs>
        <w:ind w:left="9540" w:hanging="180"/>
      </w:pPr>
    </w:lvl>
    <w:lvl w:ilvl="3" w:tplc="FFFFFFFF" w:tentative="1">
      <w:start w:val="1"/>
      <w:numFmt w:val="decimal"/>
      <w:lvlText w:val="%4."/>
      <w:lvlJc w:val="left"/>
      <w:pPr>
        <w:tabs>
          <w:tab w:val="num" w:pos="10260"/>
        </w:tabs>
        <w:ind w:left="10260" w:hanging="360"/>
      </w:pPr>
    </w:lvl>
    <w:lvl w:ilvl="4" w:tplc="FFFFFFFF" w:tentative="1">
      <w:start w:val="1"/>
      <w:numFmt w:val="lowerLetter"/>
      <w:lvlText w:val="%5."/>
      <w:lvlJc w:val="left"/>
      <w:pPr>
        <w:tabs>
          <w:tab w:val="num" w:pos="10980"/>
        </w:tabs>
        <w:ind w:left="10980" w:hanging="360"/>
      </w:pPr>
    </w:lvl>
    <w:lvl w:ilvl="5" w:tplc="FFFFFFFF" w:tentative="1">
      <w:start w:val="1"/>
      <w:numFmt w:val="lowerRoman"/>
      <w:lvlText w:val="%6."/>
      <w:lvlJc w:val="right"/>
      <w:pPr>
        <w:tabs>
          <w:tab w:val="num" w:pos="11700"/>
        </w:tabs>
        <w:ind w:left="11700" w:hanging="180"/>
      </w:pPr>
    </w:lvl>
    <w:lvl w:ilvl="6" w:tplc="FFFFFFFF" w:tentative="1">
      <w:start w:val="1"/>
      <w:numFmt w:val="decimal"/>
      <w:lvlText w:val="%7."/>
      <w:lvlJc w:val="left"/>
      <w:pPr>
        <w:tabs>
          <w:tab w:val="num" w:pos="12420"/>
        </w:tabs>
        <w:ind w:left="12420" w:hanging="360"/>
      </w:pPr>
    </w:lvl>
    <w:lvl w:ilvl="7" w:tplc="FFFFFFFF" w:tentative="1">
      <w:start w:val="1"/>
      <w:numFmt w:val="lowerLetter"/>
      <w:lvlText w:val="%8."/>
      <w:lvlJc w:val="left"/>
      <w:pPr>
        <w:tabs>
          <w:tab w:val="num" w:pos="13140"/>
        </w:tabs>
        <w:ind w:left="13140" w:hanging="360"/>
      </w:pPr>
    </w:lvl>
    <w:lvl w:ilvl="8" w:tplc="FFFFFFFF" w:tentative="1">
      <w:start w:val="1"/>
      <w:numFmt w:val="lowerRoman"/>
      <w:lvlText w:val="%9."/>
      <w:lvlJc w:val="right"/>
      <w:pPr>
        <w:tabs>
          <w:tab w:val="num" w:pos="13860"/>
        </w:tabs>
        <w:ind w:left="13860" w:hanging="180"/>
      </w:pPr>
    </w:lvl>
  </w:abstractNum>
  <w:abstractNum w:abstractNumId="82" w15:restartNumberingAfterBreak="0">
    <w:nsid w:val="43236A9A"/>
    <w:multiLevelType w:val="multilevel"/>
    <w:tmpl w:val="CA00064C"/>
    <w:styleLink w:val="WW8Num42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rPr>
        <w:rFonts w:ascii="Times New Roman" w:hAnsi="Times New Roman" w:cs="Times New Roman"/>
      </w:rPr>
    </w:lvl>
    <w:lvl w:ilvl="2">
      <w:start w:val="1"/>
      <w:numFmt w:val="decimal"/>
      <w:lvlText w:val="%1.%2.%3."/>
      <w:lvlJc w:val="left"/>
      <w:pPr>
        <w:ind w:left="1224" w:hanging="504"/>
      </w:pPr>
      <w:rPr>
        <w:rFonts w:ascii="Times New Roman" w:hAnsi="Times New Roman" w:cs="Times New Roman"/>
      </w:rPr>
    </w:lvl>
    <w:lvl w:ilvl="3">
      <w:start w:val="1"/>
      <w:numFmt w:val="decimal"/>
      <w:lvlText w:val="%1.%2.%3.%4."/>
      <w:lvlJc w:val="left"/>
      <w:pPr>
        <w:ind w:left="1728" w:hanging="648"/>
      </w:pPr>
      <w:rPr>
        <w:rFonts w:ascii="Times New Roman" w:hAnsi="Times New Roman" w:cs="Times New Roman"/>
      </w:rPr>
    </w:lvl>
    <w:lvl w:ilvl="4">
      <w:start w:val="1"/>
      <w:numFmt w:val="decimal"/>
      <w:lvlText w:val="%1.%2.%3.%4.%5."/>
      <w:lvlJc w:val="left"/>
      <w:pPr>
        <w:ind w:left="2232" w:hanging="792"/>
      </w:pPr>
      <w:rPr>
        <w:rFonts w:ascii="Times New Roman" w:hAnsi="Times New Roman" w:cs="Times New Roman"/>
      </w:rPr>
    </w:lvl>
    <w:lvl w:ilvl="5">
      <w:start w:val="1"/>
      <w:numFmt w:val="decimal"/>
      <w:lvlText w:val="%1.%2.%3.%4.%5.%6."/>
      <w:lvlJc w:val="left"/>
      <w:pPr>
        <w:ind w:left="2736" w:hanging="936"/>
      </w:pPr>
      <w:rPr>
        <w:rFonts w:ascii="Times New Roman" w:hAnsi="Times New Roman" w:cs="Times New Roman"/>
      </w:rPr>
    </w:lvl>
    <w:lvl w:ilvl="6">
      <w:start w:val="1"/>
      <w:numFmt w:val="decimal"/>
      <w:lvlText w:val="%1.%2.%3.%4.%5.%6.%7."/>
      <w:lvlJc w:val="left"/>
      <w:pPr>
        <w:ind w:left="3240" w:hanging="1080"/>
      </w:pPr>
      <w:rPr>
        <w:rFonts w:ascii="Times New Roman" w:hAnsi="Times New Roman" w:cs="Times New Roman"/>
      </w:rPr>
    </w:lvl>
    <w:lvl w:ilvl="7">
      <w:start w:val="1"/>
      <w:numFmt w:val="decimal"/>
      <w:lvlText w:val="%1.%2.%3.%4.%5.%6.%7.%8."/>
      <w:lvlJc w:val="left"/>
      <w:pPr>
        <w:ind w:left="3744" w:hanging="1224"/>
      </w:pPr>
      <w:rPr>
        <w:rFonts w:ascii="Times New Roman" w:hAnsi="Times New Roman" w:cs="Times New Roman"/>
      </w:rPr>
    </w:lvl>
    <w:lvl w:ilvl="8">
      <w:start w:val="1"/>
      <w:numFmt w:val="decimal"/>
      <w:lvlText w:val="%1.%2.%3.%4.%5.%6.%7.%8.%9."/>
      <w:lvlJc w:val="left"/>
      <w:pPr>
        <w:ind w:left="4320" w:hanging="1440"/>
      </w:pPr>
      <w:rPr>
        <w:rFonts w:ascii="Times New Roman" w:hAnsi="Times New Roman" w:cs="Times New Roman"/>
      </w:rPr>
    </w:lvl>
  </w:abstractNum>
  <w:abstractNum w:abstractNumId="83" w15:restartNumberingAfterBreak="0">
    <w:nsid w:val="43D32BD6"/>
    <w:multiLevelType w:val="hybridMultilevel"/>
    <w:tmpl w:val="1EAAE466"/>
    <w:styleLink w:val="WW8Num702"/>
    <w:lvl w:ilvl="0" w:tplc="E6201490">
      <w:start w:val="1"/>
      <w:numFmt w:val="decimal"/>
      <w:lvlText w:val="%1."/>
      <w:lvlJc w:val="left"/>
      <w:pPr>
        <w:ind w:left="704" w:hanging="4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4" w15:restartNumberingAfterBreak="0">
    <w:nsid w:val="442E5630"/>
    <w:multiLevelType w:val="multilevel"/>
    <w:tmpl w:val="5468922E"/>
    <w:styleLink w:val="WW8Num11"/>
    <w:lvl w:ilvl="0">
      <w:start w:val="3"/>
      <w:numFmt w:val="decimal"/>
      <w:lvlText w:val="%1."/>
      <w:lvlJc w:val="left"/>
      <w:pPr>
        <w:ind w:left="624" w:hanging="624"/>
      </w:pPr>
      <w:rPr>
        <w:rFonts w:ascii="Times New Roman" w:hAnsi="Times New Roman" w:cs="Times New Roman"/>
      </w:rPr>
    </w:lvl>
    <w:lvl w:ilvl="1">
      <w:start w:val="3"/>
      <w:numFmt w:val="decimal"/>
      <w:lvlText w:val="%1.%2."/>
      <w:lvlJc w:val="left"/>
      <w:pPr>
        <w:ind w:left="624" w:hanging="624"/>
      </w:pPr>
      <w:rPr>
        <w:rFonts w:ascii="Times New Roman" w:hAnsi="Times New Roman" w:cs="Times New Roman"/>
      </w:rPr>
    </w:lvl>
    <w:lvl w:ilvl="2">
      <w:start w:val="3"/>
      <w:numFmt w:val="decimal"/>
      <w:lvlText w:val="%1.%2.%3."/>
      <w:lvlJc w:val="left"/>
      <w:pPr>
        <w:ind w:left="720" w:hanging="720"/>
      </w:pPr>
      <w:rPr>
        <w:rFonts w:ascii="Times New Roman" w:hAnsi="Times New Roman" w:cs="Times New Roman"/>
      </w:rPr>
    </w:lvl>
    <w:lvl w:ilvl="3">
      <w:start w:val="1"/>
      <w:numFmt w:val="decimal"/>
      <w:lvlText w:val="%1.%2.%3.%4."/>
      <w:lvlJc w:val="left"/>
      <w:pPr>
        <w:ind w:left="720" w:hanging="720"/>
      </w:pPr>
      <w:rPr>
        <w:rFonts w:ascii="Times New Roman" w:hAnsi="Times New Roman" w:cs="Times New Roman"/>
      </w:rPr>
    </w:lvl>
    <w:lvl w:ilvl="4">
      <w:start w:val="1"/>
      <w:numFmt w:val="decimal"/>
      <w:lvlText w:val="%1.%2.%3.%4.%5."/>
      <w:lvlJc w:val="left"/>
      <w:pPr>
        <w:ind w:left="1080" w:hanging="1080"/>
      </w:pPr>
      <w:rPr>
        <w:rFonts w:ascii="Times New Roman" w:hAnsi="Times New Roman" w:cs="Times New Roman"/>
      </w:rPr>
    </w:lvl>
    <w:lvl w:ilvl="5">
      <w:start w:val="1"/>
      <w:numFmt w:val="decimal"/>
      <w:lvlText w:val="%1.%2.%3.%4.%5.%6."/>
      <w:lvlJc w:val="left"/>
      <w:pPr>
        <w:ind w:left="1080" w:hanging="1080"/>
      </w:pPr>
      <w:rPr>
        <w:rFonts w:ascii="Times New Roman" w:hAnsi="Times New Roman" w:cs="Times New Roman"/>
      </w:rPr>
    </w:lvl>
    <w:lvl w:ilvl="6">
      <w:start w:val="1"/>
      <w:numFmt w:val="decimal"/>
      <w:lvlText w:val="%1.%2.%3.%4.%5.%6.%7."/>
      <w:lvlJc w:val="left"/>
      <w:pPr>
        <w:ind w:left="1440" w:hanging="1440"/>
      </w:pPr>
      <w:rPr>
        <w:rFonts w:ascii="Times New Roman" w:hAnsi="Times New Roman" w:cs="Times New Roman"/>
      </w:rPr>
    </w:lvl>
    <w:lvl w:ilvl="7">
      <w:start w:val="1"/>
      <w:numFmt w:val="decimal"/>
      <w:lvlText w:val="%1.%2.%3.%4.%5.%6.%7.%8."/>
      <w:lvlJc w:val="left"/>
      <w:pPr>
        <w:ind w:left="1440" w:hanging="1440"/>
      </w:pPr>
      <w:rPr>
        <w:rFonts w:ascii="Times New Roman" w:hAnsi="Times New Roman" w:cs="Times New Roman"/>
      </w:rPr>
    </w:lvl>
    <w:lvl w:ilvl="8">
      <w:start w:val="1"/>
      <w:numFmt w:val="decimal"/>
      <w:lvlText w:val="%1.%2.%3.%4.%5.%6.%7.%8.%9."/>
      <w:lvlJc w:val="left"/>
      <w:pPr>
        <w:ind w:left="1800" w:hanging="1800"/>
      </w:pPr>
      <w:rPr>
        <w:rFonts w:ascii="Times New Roman" w:hAnsi="Times New Roman" w:cs="Times New Roman"/>
      </w:rPr>
    </w:lvl>
  </w:abstractNum>
  <w:abstractNum w:abstractNumId="85" w15:restartNumberingAfterBreak="0">
    <w:nsid w:val="467A6A40"/>
    <w:multiLevelType w:val="multilevel"/>
    <w:tmpl w:val="DCA099EE"/>
    <w:styleLink w:val="WW8Num7"/>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86" w15:restartNumberingAfterBreak="0">
    <w:nsid w:val="48B21680"/>
    <w:multiLevelType w:val="multilevel"/>
    <w:tmpl w:val="CF163C92"/>
    <w:styleLink w:val="WW8Num111"/>
    <w:lvl w:ilvl="0">
      <w:numFmt w:val="bullet"/>
      <w:pStyle w:val="a0"/>
      <w:lvlText w:val=""/>
      <w:lvlJc w:val="left"/>
      <w:pPr>
        <w:ind w:left="1211" w:hanging="360"/>
      </w:pPr>
      <w:rPr>
        <w:rFonts w:ascii="Symbol" w:hAnsi="Symbol" w:cs="Symbol"/>
      </w:rPr>
    </w:lvl>
    <w:lvl w:ilvl="1">
      <w:numFmt w:val="bullet"/>
      <w:lvlText w:val="o"/>
      <w:lvlJc w:val="left"/>
      <w:pPr>
        <w:ind w:left="1440" w:hanging="360"/>
      </w:pPr>
      <w:rPr>
        <w:rFonts w:ascii="Courier New" w:eastAsia="Times New Roman" w:hAnsi="Courier New" w:cs="Times New Roman"/>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eastAsia="Times New Roman" w:hAnsi="Courier New" w:cs="Times New Roman"/>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eastAsia="Times New Roman" w:hAnsi="Courier New" w:cs="Times New Roman"/>
      </w:rPr>
    </w:lvl>
    <w:lvl w:ilvl="8">
      <w:numFmt w:val="bullet"/>
      <w:lvlText w:val=""/>
      <w:lvlJc w:val="left"/>
      <w:pPr>
        <w:ind w:left="6480" w:hanging="360"/>
      </w:pPr>
      <w:rPr>
        <w:rFonts w:ascii="Wingdings" w:hAnsi="Wingdings" w:cs="Wingdings"/>
      </w:rPr>
    </w:lvl>
  </w:abstractNum>
  <w:abstractNum w:abstractNumId="87" w15:restartNumberingAfterBreak="0">
    <w:nsid w:val="49EB0340"/>
    <w:multiLevelType w:val="hybridMultilevel"/>
    <w:tmpl w:val="B3A06D1E"/>
    <w:styleLink w:val="WW8Num662"/>
    <w:lvl w:ilvl="0" w:tplc="F0B84C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49EE782D"/>
    <w:multiLevelType w:val="hybridMultilevel"/>
    <w:tmpl w:val="DB6C5C66"/>
    <w:styleLink w:val="WW8Num652"/>
    <w:lvl w:ilvl="0" w:tplc="F4BED2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9" w15:restartNumberingAfterBreak="0">
    <w:nsid w:val="4C4E0130"/>
    <w:multiLevelType w:val="multilevel"/>
    <w:tmpl w:val="74764ED0"/>
    <w:styleLink w:val="WW8Num213"/>
    <w:lvl w:ilvl="0">
      <w:start w:val="1"/>
      <w:numFmt w:val="decimal"/>
      <w:pStyle w:val="11"/>
      <w:lvlText w:val="Таблица %1"/>
      <w:lvlJc w:val="right"/>
      <w:pPr>
        <w:ind w:left="3949" w:firstLine="58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0" w15:restartNumberingAfterBreak="0">
    <w:nsid w:val="4D156BEB"/>
    <w:multiLevelType w:val="hybridMultilevel"/>
    <w:tmpl w:val="94200DA6"/>
    <w:styleLink w:val="WW8Num4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4E531517"/>
    <w:multiLevelType w:val="hybridMultilevel"/>
    <w:tmpl w:val="B3DA48E2"/>
    <w:styleLink w:val="WW8Num242"/>
    <w:lvl w:ilvl="0" w:tplc="FFFFFFFF">
      <w:start w:val="1"/>
      <w:numFmt w:val="bullet"/>
      <w:lvlText w:val=""/>
      <w:lvlJc w:val="left"/>
      <w:pPr>
        <w:ind w:left="1429" w:hanging="360"/>
      </w:pPr>
      <w:rPr>
        <w:rFonts w:ascii="Symbol" w:hAnsi="Symbol" w:hint="default"/>
      </w:rPr>
    </w:lvl>
    <w:lvl w:ilvl="1" w:tplc="FFFFFFFF">
      <w:start w:val="1"/>
      <w:numFmt w:val="bullet"/>
      <w:lvlText w:val="o"/>
      <w:lvlJc w:val="left"/>
      <w:pPr>
        <w:ind w:left="2149" w:hanging="360"/>
      </w:pPr>
      <w:rPr>
        <w:rFonts w:ascii="Courier New" w:hAnsi="Courier New" w:cs="Courier New" w:hint="default"/>
      </w:rPr>
    </w:lvl>
    <w:lvl w:ilvl="2" w:tplc="FFFFFFFF">
      <w:start w:val="1"/>
      <w:numFmt w:val="bullet"/>
      <w:lvlText w:val=""/>
      <w:lvlJc w:val="left"/>
      <w:pPr>
        <w:ind w:left="2869" w:hanging="360"/>
      </w:pPr>
      <w:rPr>
        <w:rFonts w:ascii="Wingdings" w:hAnsi="Wingdings" w:hint="default"/>
      </w:rPr>
    </w:lvl>
    <w:lvl w:ilvl="3" w:tplc="FFFFFFFF">
      <w:start w:val="1"/>
      <w:numFmt w:val="bullet"/>
      <w:lvlText w:val=""/>
      <w:lvlJc w:val="left"/>
      <w:pPr>
        <w:ind w:left="3589" w:hanging="360"/>
      </w:pPr>
      <w:rPr>
        <w:rFonts w:ascii="Symbol" w:hAnsi="Symbol" w:hint="default"/>
      </w:rPr>
    </w:lvl>
    <w:lvl w:ilvl="4" w:tplc="FFFFFFFF">
      <w:start w:val="1"/>
      <w:numFmt w:val="bullet"/>
      <w:lvlText w:val="o"/>
      <w:lvlJc w:val="left"/>
      <w:pPr>
        <w:ind w:left="4309" w:hanging="360"/>
      </w:pPr>
      <w:rPr>
        <w:rFonts w:ascii="Courier New" w:hAnsi="Courier New" w:cs="Courier New" w:hint="default"/>
      </w:rPr>
    </w:lvl>
    <w:lvl w:ilvl="5" w:tplc="FFFFFFFF">
      <w:start w:val="1"/>
      <w:numFmt w:val="bullet"/>
      <w:lvlText w:val=""/>
      <w:lvlJc w:val="left"/>
      <w:pPr>
        <w:ind w:left="5029" w:hanging="360"/>
      </w:pPr>
      <w:rPr>
        <w:rFonts w:ascii="Wingdings" w:hAnsi="Wingdings" w:hint="default"/>
      </w:rPr>
    </w:lvl>
    <w:lvl w:ilvl="6" w:tplc="FFFFFFFF">
      <w:start w:val="1"/>
      <w:numFmt w:val="bullet"/>
      <w:lvlText w:val=""/>
      <w:lvlJc w:val="left"/>
      <w:pPr>
        <w:ind w:left="5749" w:hanging="360"/>
      </w:pPr>
      <w:rPr>
        <w:rFonts w:ascii="Symbol" w:hAnsi="Symbol" w:hint="default"/>
      </w:rPr>
    </w:lvl>
    <w:lvl w:ilvl="7" w:tplc="FFFFFFFF">
      <w:start w:val="1"/>
      <w:numFmt w:val="bullet"/>
      <w:lvlText w:val="o"/>
      <w:lvlJc w:val="left"/>
      <w:pPr>
        <w:ind w:left="6469" w:hanging="360"/>
      </w:pPr>
      <w:rPr>
        <w:rFonts w:ascii="Courier New" w:hAnsi="Courier New" w:cs="Courier New" w:hint="default"/>
      </w:rPr>
    </w:lvl>
    <w:lvl w:ilvl="8" w:tplc="FFFFFFFF">
      <w:start w:val="1"/>
      <w:numFmt w:val="bullet"/>
      <w:lvlText w:val=""/>
      <w:lvlJc w:val="left"/>
      <w:pPr>
        <w:ind w:left="7189" w:hanging="360"/>
      </w:pPr>
      <w:rPr>
        <w:rFonts w:ascii="Wingdings" w:hAnsi="Wingdings" w:hint="default"/>
      </w:rPr>
    </w:lvl>
  </w:abstractNum>
  <w:abstractNum w:abstractNumId="92" w15:restartNumberingAfterBreak="0">
    <w:nsid w:val="51BB298A"/>
    <w:multiLevelType w:val="hybridMultilevel"/>
    <w:tmpl w:val="9F24B972"/>
    <w:styleLink w:val="WW8Num752"/>
    <w:lvl w:ilvl="0" w:tplc="9FBEB87C">
      <w:start w:val="1"/>
      <w:numFmt w:val="bullet"/>
      <w:lvlText w:val="−"/>
      <w:lvlJc w:val="left"/>
      <w:pPr>
        <w:ind w:left="1259" w:hanging="360"/>
      </w:pPr>
      <w:rPr>
        <w:rFonts w:ascii="Courier New" w:hAnsi="Courier New"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93" w15:restartNumberingAfterBreak="0">
    <w:nsid w:val="51E453FA"/>
    <w:multiLevelType w:val="multilevel"/>
    <w:tmpl w:val="BC327972"/>
    <w:styleLink w:val="WW8Num4"/>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4" w15:restartNumberingAfterBreak="0">
    <w:nsid w:val="53790539"/>
    <w:multiLevelType w:val="multilevel"/>
    <w:tmpl w:val="09C88346"/>
    <w:styleLink w:val="WW8Num322"/>
    <w:lvl w:ilvl="0">
      <w:start w:val="1"/>
      <w:numFmt w:val="decimal"/>
      <w:lvlText w:val="%1."/>
      <w:lvlJc w:val="left"/>
      <w:pPr>
        <w:ind w:left="1094" w:hanging="360"/>
      </w:pPr>
      <w:rPr>
        <w:rFonts w:hint="default"/>
      </w:rPr>
    </w:lvl>
    <w:lvl w:ilvl="1">
      <w:start w:val="1"/>
      <w:numFmt w:val="decimal"/>
      <w:isLgl/>
      <w:lvlText w:val="%1.%2."/>
      <w:lvlJc w:val="left"/>
      <w:pPr>
        <w:ind w:left="1334" w:hanging="60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454" w:hanging="720"/>
      </w:pPr>
      <w:rPr>
        <w:rFonts w:hint="default"/>
      </w:rPr>
    </w:lvl>
    <w:lvl w:ilvl="4">
      <w:start w:val="1"/>
      <w:numFmt w:val="decimal"/>
      <w:isLgl/>
      <w:lvlText w:val="%1.%2.%3.%4.%5."/>
      <w:lvlJc w:val="left"/>
      <w:pPr>
        <w:ind w:left="1814" w:hanging="1080"/>
      </w:pPr>
      <w:rPr>
        <w:rFonts w:hint="default"/>
      </w:rPr>
    </w:lvl>
    <w:lvl w:ilvl="5">
      <w:start w:val="1"/>
      <w:numFmt w:val="decimal"/>
      <w:isLgl/>
      <w:lvlText w:val="%1.%2.%3.%4.%5.%6."/>
      <w:lvlJc w:val="left"/>
      <w:pPr>
        <w:ind w:left="1814" w:hanging="1080"/>
      </w:pPr>
      <w:rPr>
        <w:rFonts w:hint="default"/>
      </w:rPr>
    </w:lvl>
    <w:lvl w:ilvl="6">
      <w:start w:val="1"/>
      <w:numFmt w:val="decimal"/>
      <w:isLgl/>
      <w:lvlText w:val="%1.%2.%3.%4.%5.%6.%7."/>
      <w:lvlJc w:val="left"/>
      <w:pPr>
        <w:ind w:left="2174" w:hanging="1440"/>
      </w:pPr>
      <w:rPr>
        <w:rFonts w:hint="default"/>
      </w:rPr>
    </w:lvl>
    <w:lvl w:ilvl="7">
      <w:start w:val="1"/>
      <w:numFmt w:val="decimal"/>
      <w:isLgl/>
      <w:lvlText w:val="%1.%2.%3.%4.%5.%6.%7.%8."/>
      <w:lvlJc w:val="left"/>
      <w:pPr>
        <w:ind w:left="2174" w:hanging="1440"/>
      </w:pPr>
      <w:rPr>
        <w:rFonts w:hint="default"/>
      </w:rPr>
    </w:lvl>
    <w:lvl w:ilvl="8">
      <w:start w:val="1"/>
      <w:numFmt w:val="decimal"/>
      <w:isLgl/>
      <w:lvlText w:val="%1.%2.%3.%4.%5.%6.%7.%8.%9."/>
      <w:lvlJc w:val="left"/>
      <w:pPr>
        <w:ind w:left="2534" w:hanging="1800"/>
      </w:pPr>
      <w:rPr>
        <w:rFonts w:hint="default"/>
      </w:rPr>
    </w:lvl>
  </w:abstractNum>
  <w:abstractNum w:abstractNumId="95" w15:restartNumberingAfterBreak="0">
    <w:nsid w:val="540D3541"/>
    <w:multiLevelType w:val="multilevel"/>
    <w:tmpl w:val="9B56A64C"/>
    <w:styleLink w:val="WW8Num351"/>
    <w:lvl w:ilvl="0">
      <w:start w:val="1"/>
      <w:numFmt w:val="decimal"/>
      <w:lvlText w:val="%1."/>
      <w:lvlJc w:val="left"/>
      <w:pPr>
        <w:ind w:left="2448" w:hanging="1368"/>
      </w:pPr>
      <w:rPr>
        <w:rFonts w:ascii="Symbol" w:hAnsi="Symbol" w:cs="Symbol"/>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96" w15:restartNumberingAfterBreak="0">
    <w:nsid w:val="57F106D6"/>
    <w:multiLevelType w:val="multilevel"/>
    <w:tmpl w:val="38E40666"/>
    <w:styleLink w:val="WW8Num472"/>
    <w:lvl w:ilvl="0">
      <w:start w:val="1"/>
      <w:numFmt w:val="decimal"/>
      <w:lvlText w:val="%1."/>
      <w:lvlJc w:val="left"/>
      <w:pPr>
        <w:ind w:left="720" w:hanging="360"/>
      </w:pPr>
      <w:rPr>
        <w:rFonts w:ascii="Symbol" w:hAnsi="Symbol" w:cs="Symbol"/>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7" w15:restartNumberingAfterBreak="0">
    <w:nsid w:val="58947E70"/>
    <w:multiLevelType w:val="multilevel"/>
    <w:tmpl w:val="BB10043C"/>
    <w:styleLink w:val="WW8Num9"/>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98" w15:restartNumberingAfterBreak="0">
    <w:nsid w:val="5A8D14B3"/>
    <w:multiLevelType w:val="hybridMultilevel"/>
    <w:tmpl w:val="B26ED7A6"/>
    <w:styleLink w:val="WW8Num632"/>
    <w:lvl w:ilvl="0" w:tplc="8F541A4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5AEA7D3F"/>
    <w:multiLevelType w:val="hybridMultilevel"/>
    <w:tmpl w:val="E32E1BBE"/>
    <w:styleLink w:val="WW8Num44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5AED7C48"/>
    <w:multiLevelType w:val="multilevel"/>
    <w:tmpl w:val="54082F7E"/>
    <w:styleLink w:val="WW8Num381"/>
    <w:lvl w:ilvl="0">
      <w:start w:val="1"/>
      <w:numFmt w:val="decimal"/>
      <w:lvlText w:val="%1."/>
      <w:lvlJc w:val="left"/>
      <w:pPr>
        <w:ind w:left="360" w:hanging="360"/>
      </w:pPr>
      <w:rPr>
        <w:rFonts w:ascii="Times New Roman" w:hAnsi="Times New Roman" w:cs="Times New Roman"/>
        <w:sz w:val="24"/>
        <w:szCs w:val="24"/>
      </w:rPr>
    </w:lvl>
    <w:lvl w:ilvl="1">
      <w:start w:val="1"/>
      <w:numFmt w:val="decimal"/>
      <w:lvlText w:val="%1.%2."/>
      <w:lvlJc w:val="left"/>
      <w:pPr>
        <w:ind w:left="360" w:hanging="360"/>
      </w:pPr>
      <w:rPr>
        <w:rFonts w:ascii="Times New Roman" w:hAnsi="Times New Roman" w:cs="Times New Roman"/>
        <w:sz w:val="24"/>
        <w:szCs w:val="24"/>
      </w:rPr>
    </w:lvl>
    <w:lvl w:ilvl="2">
      <w:start w:val="1"/>
      <w:numFmt w:val="decimal"/>
      <w:lvlText w:val="%1.%2.%3."/>
      <w:lvlJc w:val="left"/>
      <w:pPr>
        <w:ind w:left="720" w:hanging="720"/>
      </w:pPr>
      <w:rPr>
        <w:rFonts w:ascii="Times New Roman" w:hAnsi="Times New Roman" w:cs="Times New Roman"/>
        <w:sz w:val="24"/>
        <w:szCs w:val="24"/>
      </w:rPr>
    </w:lvl>
    <w:lvl w:ilvl="3">
      <w:start w:val="1"/>
      <w:numFmt w:val="decimal"/>
      <w:lvlText w:val="%1.%2.%3.%4."/>
      <w:lvlJc w:val="left"/>
      <w:pPr>
        <w:ind w:left="720" w:hanging="720"/>
      </w:pPr>
      <w:rPr>
        <w:rFonts w:ascii="Times New Roman" w:hAnsi="Times New Roman" w:cs="Times New Roman"/>
        <w:sz w:val="24"/>
        <w:szCs w:val="24"/>
      </w:rPr>
    </w:lvl>
    <w:lvl w:ilvl="4">
      <w:start w:val="1"/>
      <w:numFmt w:val="decimal"/>
      <w:lvlText w:val="%1.%2.%3.%4.%5."/>
      <w:lvlJc w:val="left"/>
      <w:pPr>
        <w:ind w:left="1080" w:hanging="1080"/>
      </w:pPr>
      <w:rPr>
        <w:rFonts w:ascii="Times New Roman" w:hAnsi="Times New Roman" w:cs="Times New Roman"/>
        <w:sz w:val="24"/>
        <w:szCs w:val="24"/>
      </w:rPr>
    </w:lvl>
    <w:lvl w:ilvl="5">
      <w:start w:val="1"/>
      <w:numFmt w:val="decimal"/>
      <w:lvlText w:val="%1.%2.%3.%4.%5.%6."/>
      <w:lvlJc w:val="left"/>
      <w:pPr>
        <w:ind w:left="1080" w:hanging="1080"/>
      </w:pPr>
      <w:rPr>
        <w:rFonts w:ascii="Times New Roman" w:hAnsi="Times New Roman" w:cs="Times New Roman"/>
        <w:sz w:val="24"/>
        <w:szCs w:val="24"/>
      </w:rPr>
    </w:lvl>
    <w:lvl w:ilvl="6">
      <w:start w:val="1"/>
      <w:numFmt w:val="decimal"/>
      <w:lvlText w:val="%1.%2.%3.%4.%5.%6.%7."/>
      <w:lvlJc w:val="left"/>
      <w:pPr>
        <w:ind w:left="1440" w:hanging="1440"/>
      </w:pPr>
      <w:rPr>
        <w:rFonts w:ascii="Times New Roman" w:hAnsi="Times New Roman" w:cs="Times New Roman"/>
        <w:sz w:val="24"/>
        <w:szCs w:val="24"/>
      </w:rPr>
    </w:lvl>
    <w:lvl w:ilvl="7">
      <w:start w:val="1"/>
      <w:numFmt w:val="decimal"/>
      <w:lvlText w:val="%1.%2.%3.%4.%5.%6.%7.%8."/>
      <w:lvlJc w:val="left"/>
      <w:pPr>
        <w:ind w:left="1440" w:hanging="1440"/>
      </w:pPr>
      <w:rPr>
        <w:rFonts w:ascii="Times New Roman" w:hAnsi="Times New Roman" w:cs="Times New Roman"/>
        <w:sz w:val="24"/>
        <w:szCs w:val="24"/>
      </w:rPr>
    </w:lvl>
    <w:lvl w:ilvl="8">
      <w:start w:val="1"/>
      <w:numFmt w:val="decimal"/>
      <w:lvlText w:val="%1.%2.%3.%4.%5.%6.%7.%8.%9."/>
      <w:lvlJc w:val="left"/>
      <w:pPr>
        <w:ind w:left="1800" w:hanging="1800"/>
      </w:pPr>
      <w:rPr>
        <w:rFonts w:ascii="Times New Roman" w:hAnsi="Times New Roman" w:cs="Times New Roman"/>
        <w:sz w:val="24"/>
        <w:szCs w:val="24"/>
      </w:rPr>
    </w:lvl>
  </w:abstractNum>
  <w:abstractNum w:abstractNumId="101" w15:restartNumberingAfterBreak="0">
    <w:nsid w:val="5B4238FC"/>
    <w:multiLevelType w:val="hybridMultilevel"/>
    <w:tmpl w:val="CDE6935A"/>
    <w:styleLink w:val="WW8Num533"/>
    <w:lvl w:ilvl="0" w:tplc="A93CE872">
      <w:start w:val="1"/>
      <w:numFmt w:val="bullet"/>
      <w:lvlText w:val="­"/>
      <w:lvlJc w:val="left"/>
      <w:pPr>
        <w:ind w:left="1429" w:hanging="360"/>
      </w:pPr>
      <w:rPr>
        <w:rFonts w:ascii="Courier New" w:hAnsi="Courier New" w:cs="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5D195DA8"/>
    <w:multiLevelType w:val="hybridMultilevel"/>
    <w:tmpl w:val="7EFAC28E"/>
    <w:styleLink w:val="WW8Num562"/>
    <w:lvl w:ilvl="0" w:tplc="A93CE872">
      <w:start w:val="1"/>
      <w:numFmt w:val="bullet"/>
      <w:lvlText w:val="­"/>
      <w:lvlJc w:val="left"/>
      <w:pPr>
        <w:ind w:left="720" w:hanging="360"/>
      </w:pPr>
      <w:rPr>
        <w:rFonts w:ascii="Courier New" w:hAnsi="Courier New" w:cs="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5FE810FC"/>
    <w:multiLevelType w:val="multilevel"/>
    <w:tmpl w:val="70D41362"/>
    <w:styleLink w:val="WW8Num191"/>
    <w:lvl w:ilvl="0">
      <w:start w:val="1"/>
      <w:numFmt w:val="decimal"/>
      <w:lvlText w:val="%1."/>
      <w:lvlJc w:val="left"/>
      <w:pPr>
        <w:ind w:left="720" w:hanging="360"/>
      </w:pPr>
      <w:rPr>
        <w:rFonts w:ascii="Symbol" w:hAnsi="Symbol" w:cs="Symbol"/>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rPr>
        <w:rFonts w:ascii="Symbol" w:hAnsi="Symbol" w:cs="Symbo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613E4FB6"/>
    <w:multiLevelType w:val="multilevel"/>
    <w:tmpl w:val="5CD491C6"/>
    <w:styleLink w:val="WW8Num310"/>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05" w15:restartNumberingAfterBreak="0">
    <w:nsid w:val="63EB0BA1"/>
    <w:multiLevelType w:val="multilevel"/>
    <w:tmpl w:val="A9E07B88"/>
    <w:styleLink w:val="WW8Num221"/>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06" w15:restartNumberingAfterBreak="0">
    <w:nsid w:val="64A8401C"/>
    <w:multiLevelType w:val="multilevel"/>
    <w:tmpl w:val="54DE20CC"/>
    <w:styleLink w:val="WW8Num6"/>
    <w:lvl w:ilvl="0">
      <w:numFmt w:val="bullet"/>
      <w:lvlText w:val=""/>
      <w:lvlJc w:val="left"/>
      <w:pPr>
        <w:ind w:left="1429" w:hanging="360"/>
      </w:pPr>
      <w:rPr>
        <w:rFonts w:ascii="Symbol" w:hAnsi="Symbol" w:cs="Aria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Aria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Aria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07" w15:restartNumberingAfterBreak="0">
    <w:nsid w:val="65775DD4"/>
    <w:multiLevelType w:val="hybridMultilevel"/>
    <w:tmpl w:val="E6862E60"/>
    <w:styleLink w:val="WW8Num613"/>
    <w:lvl w:ilvl="0" w:tplc="8F541A44">
      <w:start w:val="1"/>
      <w:numFmt w:val="bullet"/>
      <w:lvlText w:val="-"/>
      <w:lvlJc w:val="left"/>
      <w:pPr>
        <w:ind w:left="1429" w:hanging="360"/>
      </w:pPr>
      <w:rPr>
        <w:rFonts w:ascii="Courier New" w:hAnsi="Courier New" w:hint="default"/>
      </w:rPr>
    </w:lvl>
    <w:lvl w:ilvl="1" w:tplc="6B287192">
      <w:numFmt w:val="bullet"/>
      <w:lvlText w:val="•"/>
      <w:lvlJc w:val="left"/>
      <w:pPr>
        <w:ind w:left="2509" w:hanging="720"/>
      </w:pPr>
      <w:rPr>
        <w:rFonts w:ascii="Times New Roman" w:eastAsia="Calibr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669C4513"/>
    <w:multiLevelType w:val="multilevel"/>
    <w:tmpl w:val="692AD23E"/>
    <w:styleLink w:val="WW8Num141"/>
    <w:lvl w:ilvl="0">
      <w:start w:val="1"/>
      <w:numFmt w:val="upperRoman"/>
      <w:lvlText w:val="Статья %1."/>
      <w:lvlJc w:val="left"/>
      <w:rPr>
        <w:rFonts w:ascii="Times New Roman" w:hAnsi="Times New Roman" w:cs="Times New Roman"/>
      </w:rPr>
    </w:lvl>
    <w:lvl w:ilvl="1">
      <w:start w:val="1"/>
      <w:numFmt w:val="decimal"/>
      <w:lvlText w:val="Раздел %1.%2"/>
      <w:lvlJc w:val="left"/>
      <w:rPr>
        <w:rFonts w:ascii="Times New Roman" w:hAnsi="Times New Roman" w:cs="Times New Roman"/>
      </w:rPr>
    </w:lvl>
    <w:lvl w:ilvl="2">
      <w:start w:val="1"/>
      <w:numFmt w:val="lowerLetter"/>
      <w:lvlText w:val="(%3)"/>
      <w:lvlJc w:val="left"/>
      <w:pPr>
        <w:ind w:left="720" w:hanging="432"/>
      </w:pPr>
      <w:rPr>
        <w:rFonts w:ascii="Times New Roman" w:hAnsi="Times New Roman" w:cs="Times New Roman"/>
      </w:rPr>
    </w:lvl>
    <w:lvl w:ilvl="3">
      <w:start w:val="1"/>
      <w:numFmt w:val="lowerRoman"/>
      <w:lvlText w:val="(%4)"/>
      <w:lvlJc w:val="right"/>
      <w:pPr>
        <w:ind w:left="864" w:hanging="144"/>
      </w:pPr>
      <w:rPr>
        <w:rFonts w:ascii="Times New Roman" w:hAnsi="Times New Roman" w:cs="Times New Roman"/>
      </w:rPr>
    </w:lvl>
    <w:lvl w:ilvl="4">
      <w:start w:val="1"/>
      <w:numFmt w:val="decimal"/>
      <w:lvlText w:val="%5)"/>
      <w:lvlJc w:val="left"/>
      <w:pPr>
        <w:ind w:left="1008" w:hanging="432"/>
      </w:pPr>
      <w:rPr>
        <w:rFonts w:ascii="Times New Roman" w:hAnsi="Times New Roman" w:cs="Times New Roman"/>
      </w:rPr>
    </w:lvl>
    <w:lvl w:ilvl="5">
      <w:start w:val="1"/>
      <w:numFmt w:val="lowerLetter"/>
      <w:lvlText w:val="%6)"/>
      <w:lvlJc w:val="left"/>
      <w:pPr>
        <w:ind w:left="1152" w:hanging="432"/>
      </w:pPr>
      <w:rPr>
        <w:rFonts w:ascii="Times New Roman" w:hAnsi="Times New Roman" w:cs="Times New Roman"/>
      </w:rPr>
    </w:lvl>
    <w:lvl w:ilvl="6">
      <w:start w:val="1"/>
      <w:numFmt w:val="lowerRoman"/>
      <w:lvlText w:val="%7)"/>
      <w:lvlJc w:val="right"/>
      <w:pPr>
        <w:ind w:left="1296" w:hanging="288"/>
      </w:pPr>
      <w:rPr>
        <w:rFonts w:ascii="Times New Roman" w:hAnsi="Times New Roman" w:cs="Times New Roman"/>
      </w:rPr>
    </w:lvl>
    <w:lvl w:ilvl="7">
      <w:start w:val="1"/>
      <w:numFmt w:val="lowerLetter"/>
      <w:lvlText w:val="%8."/>
      <w:lvlJc w:val="left"/>
      <w:pPr>
        <w:ind w:left="1440" w:hanging="432"/>
      </w:pPr>
      <w:rPr>
        <w:rFonts w:ascii="Times New Roman" w:hAnsi="Times New Roman" w:cs="Times New Roman"/>
      </w:rPr>
    </w:lvl>
    <w:lvl w:ilvl="8">
      <w:start w:val="1"/>
      <w:numFmt w:val="lowerRoman"/>
      <w:lvlText w:val="%9."/>
      <w:lvlJc w:val="right"/>
      <w:pPr>
        <w:ind w:left="1584" w:hanging="144"/>
      </w:pPr>
      <w:rPr>
        <w:rFonts w:ascii="Times New Roman" w:hAnsi="Times New Roman" w:cs="Times New Roman"/>
      </w:rPr>
    </w:lvl>
  </w:abstractNum>
  <w:abstractNum w:abstractNumId="109" w15:restartNumberingAfterBreak="0">
    <w:nsid w:val="67075043"/>
    <w:multiLevelType w:val="multilevel"/>
    <w:tmpl w:val="C9DA5E0E"/>
    <w:styleLink w:val="WW8Num8"/>
    <w:lvl w:ilvl="0">
      <w:start w:val="1"/>
      <w:numFmt w:val="decimal"/>
      <w:pStyle w:val="S0"/>
      <w:lvlText w:val="Таблица %1."/>
      <w:lvlJc w:val="left"/>
      <w:pPr>
        <w:ind w:left="1440" w:hanging="360"/>
      </w:pPr>
      <w:rPr>
        <w:rFonts w:ascii="Times New Roman" w:hAnsi="Times New Roman" w:cs="Times New Roman"/>
      </w:rPr>
    </w:lvl>
    <w:lvl w:ilvl="1">
      <w:numFmt w:val="bullet"/>
      <w:lvlText w:val=""/>
      <w:lvlJc w:val="left"/>
      <w:pPr>
        <w:ind w:left="2160" w:hanging="360"/>
      </w:pPr>
      <w:rPr>
        <w:rFonts w:ascii="Symbol" w:hAnsi="Symbol" w:cs="Courier New"/>
      </w:rPr>
    </w:lvl>
    <w:lvl w:ilvl="2">
      <w:start w:val="1"/>
      <w:numFmt w:val="lowerRoman"/>
      <w:lvlText w:val="%3."/>
      <w:lvlJc w:val="right"/>
      <w:pPr>
        <w:ind w:left="2880" w:hanging="180"/>
      </w:pPr>
      <w:rPr>
        <w:rFonts w:ascii="Wingdings" w:hAnsi="Wingdings" w:cs="Wingdings"/>
      </w:rPr>
    </w:lvl>
    <w:lvl w:ilvl="3">
      <w:start w:val="1"/>
      <w:numFmt w:val="decimal"/>
      <w:lvlText w:val="%4."/>
      <w:lvlJc w:val="left"/>
      <w:pPr>
        <w:ind w:left="3600" w:hanging="360"/>
      </w:pPr>
      <w:rPr>
        <w:rFonts w:ascii="Wingdings" w:hAnsi="Wingdings" w:cs="Wingdings"/>
      </w:rPr>
    </w:lvl>
    <w:lvl w:ilvl="4">
      <w:start w:val="1"/>
      <w:numFmt w:val="lowerLetter"/>
      <w:lvlText w:val="%5."/>
      <w:lvlJc w:val="left"/>
      <w:pPr>
        <w:ind w:left="4320" w:hanging="360"/>
      </w:pPr>
      <w:rPr>
        <w:rFonts w:ascii="Wingdings" w:hAnsi="Wingdings" w:cs="Wingdings"/>
      </w:rPr>
    </w:lvl>
    <w:lvl w:ilvl="5">
      <w:start w:val="1"/>
      <w:numFmt w:val="lowerRoman"/>
      <w:lvlText w:val="%6."/>
      <w:lvlJc w:val="right"/>
      <w:pPr>
        <w:ind w:left="5040" w:hanging="180"/>
      </w:pPr>
      <w:rPr>
        <w:rFonts w:ascii="Wingdings" w:hAnsi="Wingdings" w:cs="Wingdings"/>
      </w:rPr>
    </w:lvl>
    <w:lvl w:ilvl="6">
      <w:start w:val="1"/>
      <w:numFmt w:val="decimal"/>
      <w:lvlText w:val="%7."/>
      <w:lvlJc w:val="left"/>
      <w:pPr>
        <w:ind w:left="5760" w:hanging="360"/>
      </w:pPr>
      <w:rPr>
        <w:rFonts w:ascii="Wingdings" w:hAnsi="Wingdings" w:cs="Wingdings"/>
      </w:rPr>
    </w:lvl>
    <w:lvl w:ilvl="7">
      <w:start w:val="1"/>
      <w:numFmt w:val="lowerLetter"/>
      <w:lvlText w:val="%8."/>
      <w:lvlJc w:val="left"/>
      <w:pPr>
        <w:ind w:left="6480" w:hanging="360"/>
      </w:pPr>
      <w:rPr>
        <w:rFonts w:ascii="Wingdings" w:hAnsi="Wingdings" w:cs="Wingdings"/>
      </w:rPr>
    </w:lvl>
    <w:lvl w:ilvl="8">
      <w:start w:val="1"/>
      <w:numFmt w:val="lowerRoman"/>
      <w:lvlText w:val="%9."/>
      <w:lvlJc w:val="right"/>
      <w:pPr>
        <w:ind w:left="7200" w:hanging="180"/>
      </w:pPr>
      <w:rPr>
        <w:rFonts w:ascii="Wingdings" w:hAnsi="Wingdings" w:cs="Wingdings"/>
      </w:rPr>
    </w:lvl>
  </w:abstractNum>
  <w:abstractNum w:abstractNumId="110" w15:restartNumberingAfterBreak="0">
    <w:nsid w:val="676A2002"/>
    <w:multiLevelType w:val="multilevel"/>
    <w:tmpl w:val="45BC915A"/>
    <w:styleLink w:val="WW8Num210"/>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11" w15:restartNumberingAfterBreak="0">
    <w:nsid w:val="68E038A9"/>
    <w:multiLevelType w:val="multilevel"/>
    <w:tmpl w:val="F8DA45DC"/>
    <w:styleLink w:val="WW8Num512"/>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12" w15:restartNumberingAfterBreak="0">
    <w:nsid w:val="69455AE3"/>
    <w:multiLevelType w:val="multilevel"/>
    <w:tmpl w:val="8E6641C8"/>
    <w:styleLink w:val="WW8Num452"/>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3" w15:restartNumberingAfterBreak="0">
    <w:nsid w:val="697D2224"/>
    <w:multiLevelType w:val="hybridMultilevel"/>
    <w:tmpl w:val="FB0EE4F2"/>
    <w:styleLink w:val="WW8Num232"/>
    <w:lvl w:ilvl="0" w:tplc="FFFFFFFF">
      <w:start w:val="1"/>
      <w:numFmt w:val="bullet"/>
      <w:lvlText w:val=""/>
      <w:lvlJc w:val="left"/>
      <w:pPr>
        <w:tabs>
          <w:tab w:val="num" w:pos="397"/>
        </w:tabs>
        <w:ind w:left="567" w:firstLine="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69C90727"/>
    <w:multiLevelType w:val="multilevel"/>
    <w:tmpl w:val="04E8AEB4"/>
    <w:styleLink w:val="WW8Num672"/>
    <w:lvl w:ilvl="0">
      <w:start w:val="1"/>
      <w:numFmt w:val="bullet"/>
      <w:lvlText w:val=""/>
      <w:lvlJc w:val="left"/>
      <w:pPr>
        <w:ind w:left="993"/>
      </w:pPr>
      <w:rPr>
        <w:rFonts w:ascii="Symbol" w:hAnsi="Symbol" w:hint="default"/>
      </w:rPr>
    </w:lvl>
    <w:lvl w:ilvl="1">
      <w:start w:val="1"/>
      <w:numFmt w:val="bullet"/>
      <w:lvlText w:val=""/>
      <w:lvlJc w:val="left"/>
      <w:pPr>
        <w:ind w:left="1531"/>
      </w:pPr>
      <w:rPr>
        <w:rFonts w:ascii="Symbol" w:hAnsi="Symbol" w:hint="default"/>
      </w:rPr>
    </w:lvl>
    <w:lvl w:ilvl="2">
      <w:start w:val="1"/>
      <w:numFmt w:val="bullet"/>
      <w:suff w:val="space"/>
      <w:lvlText w:val=""/>
      <w:lvlJc w:val="left"/>
      <w:pPr>
        <w:ind w:left="1928"/>
      </w:pPr>
      <w:rPr>
        <w:rFonts w:ascii="Symbol" w:hAnsi="Symbol" w:cs="Symbol" w:hint="default"/>
      </w:rPr>
    </w:lvl>
    <w:lvl w:ilvl="3">
      <w:start w:val="1"/>
      <w:numFmt w:val="bullet"/>
      <w:suff w:val="space"/>
      <w:lvlText w:val="–"/>
      <w:lvlJc w:val="left"/>
      <w:pPr>
        <w:ind w:left="2325"/>
      </w:pPr>
      <w:rPr>
        <w:rFonts w:ascii="Times New Roman" w:hAnsi="Times New Roman" w:cs="Times New Roman" w:hint="default"/>
      </w:rPr>
    </w:lvl>
    <w:lvl w:ilvl="4">
      <w:start w:val="1"/>
      <w:numFmt w:val="bullet"/>
      <w:suff w:val="space"/>
      <w:lvlText w:val="–"/>
      <w:lvlJc w:val="left"/>
      <w:pPr>
        <w:ind w:left="2722"/>
      </w:pPr>
      <w:rPr>
        <w:rFonts w:ascii="Times New Roman" w:hAnsi="Times New Roman" w:cs="Times New Roman" w:hint="default"/>
      </w:rPr>
    </w:lvl>
    <w:lvl w:ilvl="5">
      <w:start w:val="1"/>
      <w:numFmt w:val="bullet"/>
      <w:suff w:val="space"/>
      <w:lvlText w:val="–"/>
      <w:lvlJc w:val="left"/>
      <w:pPr>
        <w:ind w:left="3119"/>
      </w:pPr>
      <w:rPr>
        <w:rFonts w:ascii="Times New Roman" w:hAnsi="Times New Roman" w:cs="Times New Roman" w:hint="default"/>
      </w:rPr>
    </w:lvl>
    <w:lvl w:ilvl="6">
      <w:start w:val="1"/>
      <w:numFmt w:val="bullet"/>
      <w:suff w:val="space"/>
      <w:lvlText w:val=""/>
      <w:lvlJc w:val="left"/>
      <w:pPr>
        <w:ind w:left="3516"/>
      </w:pPr>
      <w:rPr>
        <w:rFonts w:ascii="Symbol" w:hAnsi="Symbol" w:cs="Symbol" w:hint="default"/>
      </w:rPr>
    </w:lvl>
    <w:lvl w:ilvl="7">
      <w:start w:val="1"/>
      <w:numFmt w:val="bullet"/>
      <w:suff w:val="space"/>
      <w:lvlText w:val="–"/>
      <w:lvlJc w:val="left"/>
      <w:pPr>
        <w:ind w:left="3913"/>
      </w:pPr>
      <w:rPr>
        <w:rFonts w:ascii="Times New Roman" w:hAnsi="Times New Roman" w:cs="Times New Roman" w:hint="default"/>
      </w:rPr>
    </w:lvl>
    <w:lvl w:ilvl="8">
      <w:start w:val="1"/>
      <w:numFmt w:val="bullet"/>
      <w:suff w:val="space"/>
      <w:lvlText w:val=""/>
      <w:lvlJc w:val="left"/>
      <w:pPr>
        <w:ind w:left="4310"/>
      </w:pPr>
      <w:rPr>
        <w:rFonts w:ascii="Symbol" w:hAnsi="Symbol" w:cs="Symbol" w:hint="default"/>
      </w:rPr>
    </w:lvl>
  </w:abstractNum>
  <w:abstractNum w:abstractNumId="115" w15:restartNumberingAfterBreak="0">
    <w:nsid w:val="6A47671A"/>
    <w:multiLevelType w:val="multilevel"/>
    <w:tmpl w:val="6A47671A"/>
    <w:styleLink w:val="WW8Num713"/>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6" w15:restartNumberingAfterBreak="0">
    <w:nsid w:val="6A6744B7"/>
    <w:multiLevelType w:val="multilevel"/>
    <w:tmpl w:val="E8549E8E"/>
    <w:styleLink w:val="WW8Num321"/>
    <w:lvl w:ilvl="0">
      <w:start w:val="1"/>
      <w:numFmt w:val="decimal"/>
      <w:pStyle w:val="a1"/>
      <w:lvlText w:val="%1."/>
      <w:lvlJc w:val="left"/>
      <w:pPr>
        <w:ind w:left="0" w:firstLine="794"/>
      </w:pPr>
      <w:rPr>
        <w:rFonts w:ascii="Times New Roman" w:hAnsi="Times New Roman"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7" w15:restartNumberingAfterBreak="0">
    <w:nsid w:val="6B3773FE"/>
    <w:multiLevelType w:val="hybridMultilevel"/>
    <w:tmpl w:val="600C46E2"/>
    <w:styleLink w:val="WW8Num582"/>
    <w:lvl w:ilvl="0" w:tplc="F0B84CAE">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18" w15:restartNumberingAfterBreak="0">
    <w:nsid w:val="6EA33BE3"/>
    <w:multiLevelType w:val="multilevel"/>
    <w:tmpl w:val="73AADD82"/>
    <w:styleLink w:val="WW8Num201"/>
    <w:lvl w:ilvl="0">
      <w:start w:val="1"/>
      <w:numFmt w:val="decimal"/>
      <w:lvlText w:val="%1."/>
      <w:lvlJc w:val="left"/>
      <w:pPr>
        <w:ind w:left="1965" w:hanging="1125"/>
      </w:pPr>
      <w:rPr>
        <w:rFonts w:ascii="Symbol" w:hAnsi="Symbol" w:cs="Symbol"/>
        <w:sz w:val="24"/>
        <w:szCs w:val="24"/>
        <w:shd w:val="clear" w:color="auto" w:fill="FFFF00"/>
      </w:rPr>
    </w:lvl>
    <w:lvl w:ilvl="1">
      <w:start w:val="1"/>
      <w:numFmt w:val="lowerLetter"/>
      <w:lvlText w:val="%2."/>
      <w:lvlJc w:val="left"/>
      <w:pPr>
        <w:ind w:left="1920" w:hanging="360"/>
      </w:pPr>
    </w:lvl>
    <w:lvl w:ilvl="2">
      <w:start w:val="1"/>
      <w:numFmt w:val="lowerRoman"/>
      <w:lvlText w:val="%3."/>
      <w:lvlJc w:val="right"/>
      <w:pPr>
        <w:ind w:left="2640" w:hanging="180"/>
      </w:pPr>
    </w:lvl>
    <w:lvl w:ilvl="3">
      <w:start w:val="1"/>
      <w:numFmt w:val="decimal"/>
      <w:lvlText w:val="%4."/>
      <w:lvlJc w:val="left"/>
      <w:pPr>
        <w:ind w:left="3360" w:hanging="360"/>
      </w:pPr>
    </w:lvl>
    <w:lvl w:ilvl="4">
      <w:start w:val="1"/>
      <w:numFmt w:val="lowerLetter"/>
      <w:lvlText w:val="%5."/>
      <w:lvlJc w:val="left"/>
      <w:pPr>
        <w:ind w:left="4080" w:hanging="360"/>
      </w:pPr>
    </w:lvl>
    <w:lvl w:ilvl="5">
      <w:start w:val="1"/>
      <w:numFmt w:val="lowerRoman"/>
      <w:lvlText w:val="%6."/>
      <w:lvlJc w:val="right"/>
      <w:pPr>
        <w:ind w:left="4800" w:hanging="180"/>
      </w:pPr>
    </w:lvl>
    <w:lvl w:ilvl="6">
      <w:start w:val="1"/>
      <w:numFmt w:val="decimal"/>
      <w:lvlText w:val="%7."/>
      <w:lvlJc w:val="left"/>
      <w:pPr>
        <w:ind w:left="5520" w:hanging="360"/>
      </w:pPr>
    </w:lvl>
    <w:lvl w:ilvl="7">
      <w:start w:val="1"/>
      <w:numFmt w:val="lowerLetter"/>
      <w:lvlText w:val="%8."/>
      <w:lvlJc w:val="left"/>
      <w:pPr>
        <w:ind w:left="6240" w:hanging="360"/>
      </w:pPr>
    </w:lvl>
    <w:lvl w:ilvl="8">
      <w:start w:val="1"/>
      <w:numFmt w:val="lowerRoman"/>
      <w:lvlText w:val="%9."/>
      <w:lvlJc w:val="right"/>
      <w:pPr>
        <w:ind w:left="6960" w:hanging="180"/>
      </w:pPr>
    </w:lvl>
  </w:abstractNum>
  <w:abstractNum w:abstractNumId="119" w15:restartNumberingAfterBreak="0">
    <w:nsid w:val="6F1A769D"/>
    <w:multiLevelType w:val="multilevel"/>
    <w:tmpl w:val="53CE94DC"/>
    <w:styleLink w:val="WW8Num710"/>
    <w:lvl w:ilvl="0">
      <w:numFmt w:val="bullet"/>
      <w:lvlText w:val=""/>
      <w:lvlJc w:val="left"/>
      <w:pPr>
        <w:ind w:left="1429" w:hanging="360"/>
      </w:pPr>
      <w:rPr>
        <w:rFonts w:ascii="Symbol" w:hAnsi="Symbol" w:cs="Symbol"/>
        <w:sz w:val="24"/>
        <w:szCs w:val="24"/>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sz w:val="24"/>
        <w:szCs w:val="24"/>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sz w:val="24"/>
        <w:szCs w:val="24"/>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20" w15:restartNumberingAfterBreak="0">
    <w:nsid w:val="710223C3"/>
    <w:multiLevelType w:val="hybridMultilevel"/>
    <w:tmpl w:val="616C0364"/>
    <w:styleLink w:val="WW8Num4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71772A5D"/>
    <w:multiLevelType w:val="hybridMultilevel"/>
    <w:tmpl w:val="15CA4296"/>
    <w:styleLink w:val="WW8Num382"/>
    <w:lvl w:ilvl="0" w:tplc="CBE80AA6">
      <w:start w:val="1"/>
      <w:numFmt w:val="bullet"/>
      <w:pStyle w:val="100"/>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723E74DE"/>
    <w:multiLevelType w:val="hybridMultilevel"/>
    <w:tmpl w:val="66A8BF3E"/>
    <w:styleLink w:val="WW8Num572"/>
    <w:lvl w:ilvl="0" w:tplc="A93CE872">
      <w:start w:val="1"/>
      <w:numFmt w:val="bullet"/>
      <w:lvlText w:val="­"/>
      <w:lvlJc w:val="left"/>
      <w:pPr>
        <w:ind w:left="720" w:hanging="360"/>
      </w:pPr>
      <w:rPr>
        <w:rFonts w:ascii="Courier New" w:hAnsi="Courier New" w:cs="Courier New"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75A45FED"/>
    <w:multiLevelType w:val="hybridMultilevel"/>
    <w:tmpl w:val="7FCE706A"/>
    <w:styleLink w:val="WW8Num292"/>
    <w:lvl w:ilvl="0" w:tplc="96A495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4" w15:restartNumberingAfterBreak="0">
    <w:nsid w:val="76A143AB"/>
    <w:multiLevelType w:val="multilevel"/>
    <w:tmpl w:val="F0A473CA"/>
    <w:styleLink w:val="WW8Num792"/>
    <w:lvl w:ilvl="0">
      <w:start w:val="1"/>
      <w:numFmt w:val="decimal"/>
      <w:pStyle w:val="12"/>
      <w:lvlText w:val="%1."/>
      <w:lvlJc w:val="left"/>
      <w:pPr>
        <w:ind w:left="720" w:hanging="360"/>
      </w:pPr>
      <w:rPr>
        <w:rFonts w:ascii="Times New Roman Полужирный" w:hAnsi="Times New Roman Полужирный" w:cs="Times New Roman" w:hint="default"/>
        <w:b/>
        <w:bCs w:val="0"/>
        <w:i w:val="0"/>
        <w:iCs w:val="0"/>
        <w:caps w:val="0"/>
        <w:smallCaps w:val="0"/>
        <w:strike w:val="0"/>
        <w:dstrike w:val="0"/>
        <w:noProof w:val="0"/>
        <w:vanish w:val="0"/>
        <w:color w:val="00000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0"/>
      <w:isLgl/>
      <w:lvlText w:val="%1.%2."/>
      <w:lvlJc w:val="left"/>
      <w:pPr>
        <w:ind w:left="1997" w:hanging="720"/>
      </w:pPr>
      <w:rPr>
        <w:rFonts w:ascii="Times New Roman Полужирный" w:hAnsi="Times New Roman Полужирный" w:hint="default"/>
        <w:b/>
        <w:i w:val="0"/>
        <w:sz w:val="28"/>
      </w:rPr>
    </w:lvl>
    <w:lvl w:ilvl="2">
      <w:start w:val="1"/>
      <w:numFmt w:val="decimal"/>
      <w:pStyle w:val="3"/>
      <w:isLgl/>
      <w:lvlText w:val="%1.%2.%3."/>
      <w:lvlJc w:val="left"/>
      <w:pPr>
        <w:ind w:left="1430" w:hanging="720"/>
      </w:pPr>
      <w:rPr>
        <w:rFonts w:ascii="Times New Roman Полужирный" w:hAnsi="Times New Roman Полужирный" w:hint="default"/>
        <w:b/>
        <w:i w:val="0"/>
        <w:sz w:val="26"/>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25" w15:restartNumberingAfterBreak="0">
    <w:nsid w:val="76EE5F43"/>
    <w:multiLevelType w:val="multilevel"/>
    <w:tmpl w:val="8B34BE70"/>
    <w:styleLink w:val="WW8Num10"/>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26" w15:restartNumberingAfterBreak="0">
    <w:nsid w:val="76F67C15"/>
    <w:multiLevelType w:val="multilevel"/>
    <w:tmpl w:val="0E1203B6"/>
    <w:styleLink w:val="WW8Num311"/>
    <w:lvl w:ilvl="0">
      <w:start w:val="1"/>
      <w:numFmt w:val="decimal"/>
      <w:pStyle w:val="a2"/>
      <w:lvlText w:val="%1)"/>
      <w:lvlJc w:val="left"/>
      <w:pPr>
        <w:ind w:left="1429" w:hanging="360"/>
      </w:pPr>
      <w:rPr>
        <w:rFonts w:ascii="Symbol" w:hAnsi="Symbol" w:cs="Symbol"/>
      </w:rPr>
    </w:lvl>
    <w:lvl w:ilvl="1">
      <w:start w:val="1"/>
      <w:numFmt w:val="lowerLetter"/>
      <w:lvlText w:val="%2."/>
      <w:lvlJc w:val="left"/>
      <w:pPr>
        <w:ind w:left="2149" w:hanging="360"/>
      </w:pPr>
      <w:rPr>
        <w:rFonts w:ascii="Symbol" w:hAnsi="Symbol" w:cs="Symbol"/>
      </w:rPr>
    </w:lvl>
    <w:lvl w:ilvl="2">
      <w:start w:val="1"/>
      <w:numFmt w:val="lowerRoman"/>
      <w:lvlText w:val="%3."/>
      <w:lvlJc w:val="right"/>
      <w:pPr>
        <w:ind w:left="2869" w:hanging="180"/>
      </w:pPr>
      <w:rPr>
        <w:rFonts w:ascii="Symbol" w:hAnsi="Symbol" w:cs="Symbol"/>
      </w:rPr>
    </w:lvl>
    <w:lvl w:ilvl="3">
      <w:start w:val="1"/>
      <w:numFmt w:val="decimal"/>
      <w:lvlText w:val="%4."/>
      <w:lvlJc w:val="left"/>
      <w:pPr>
        <w:ind w:left="3589" w:hanging="360"/>
      </w:pPr>
      <w:rPr>
        <w:rFonts w:ascii="Symbol" w:hAnsi="Symbol" w:cs="Symbol"/>
      </w:rPr>
    </w:lvl>
    <w:lvl w:ilvl="4">
      <w:start w:val="1"/>
      <w:numFmt w:val="lowerLetter"/>
      <w:lvlText w:val="%5."/>
      <w:lvlJc w:val="left"/>
      <w:pPr>
        <w:ind w:left="4309" w:hanging="360"/>
      </w:pPr>
      <w:rPr>
        <w:rFonts w:ascii="Symbol" w:hAnsi="Symbol" w:cs="Symbol"/>
      </w:rPr>
    </w:lvl>
    <w:lvl w:ilvl="5">
      <w:start w:val="1"/>
      <w:numFmt w:val="lowerRoman"/>
      <w:lvlText w:val="%6."/>
      <w:lvlJc w:val="right"/>
      <w:pPr>
        <w:ind w:left="5029" w:hanging="180"/>
      </w:pPr>
      <w:rPr>
        <w:rFonts w:ascii="Symbol" w:hAnsi="Symbol" w:cs="Symbol"/>
      </w:rPr>
    </w:lvl>
    <w:lvl w:ilvl="6">
      <w:start w:val="1"/>
      <w:numFmt w:val="decimal"/>
      <w:lvlText w:val="%7."/>
      <w:lvlJc w:val="left"/>
      <w:pPr>
        <w:ind w:left="5749" w:hanging="360"/>
      </w:pPr>
      <w:rPr>
        <w:rFonts w:ascii="Symbol" w:hAnsi="Symbol" w:cs="Symbol"/>
      </w:rPr>
    </w:lvl>
    <w:lvl w:ilvl="7">
      <w:start w:val="1"/>
      <w:numFmt w:val="lowerLetter"/>
      <w:lvlText w:val="%8."/>
      <w:lvlJc w:val="left"/>
      <w:pPr>
        <w:ind w:left="6469" w:hanging="360"/>
      </w:pPr>
      <w:rPr>
        <w:rFonts w:ascii="Symbol" w:hAnsi="Symbol" w:cs="Symbol"/>
      </w:rPr>
    </w:lvl>
    <w:lvl w:ilvl="8">
      <w:start w:val="1"/>
      <w:numFmt w:val="lowerRoman"/>
      <w:lvlText w:val="%9."/>
      <w:lvlJc w:val="right"/>
      <w:pPr>
        <w:ind w:left="7189" w:hanging="180"/>
      </w:pPr>
      <w:rPr>
        <w:rFonts w:ascii="Symbol" w:hAnsi="Symbol" w:cs="Symbol"/>
      </w:rPr>
    </w:lvl>
  </w:abstractNum>
  <w:abstractNum w:abstractNumId="127" w15:restartNumberingAfterBreak="0">
    <w:nsid w:val="792308E8"/>
    <w:multiLevelType w:val="multilevel"/>
    <w:tmpl w:val="C5DCFB0C"/>
    <w:styleLink w:val="WW8Num411"/>
    <w:lvl w:ilvl="0">
      <w:start w:val="1"/>
      <w:numFmt w:val="decimal"/>
      <w:pStyle w:val="a3"/>
      <w:lvlText w:val="%1. "/>
      <w:lvlJc w:val="left"/>
      <w:pPr>
        <w:ind w:left="153" w:hanging="153"/>
      </w:pPr>
      <w:rPr>
        <w:rFonts w:ascii="Arial" w:hAnsi="Arial" w:cs="Arial"/>
      </w:rPr>
    </w:lvl>
    <w:lvl w:ilvl="1">
      <w:start w:val="1"/>
      <w:numFmt w:val="decimal"/>
      <w:lvlText w:val="%1.%2."/>
      <w:lvlJc w:val="left"/>
      <w:pPr>
        <w:ind w:left="420" w:hanging="4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28" w15:restartNumberingAfterBreak="0">
    <w:nsid w:val="79FB59A6"/>
    <w:multiLevelType w:val="multilevel"/>
    <w:tmpl w:val="E26251B6"/>
    <w:styleLink w:val="WW8Num410"/>
    <w:lvl w:ilvl="0">
      <w:numFmt w:val="bullet"/>
      <w:lvlText w:val=""/>
      <w:lvlJc w:val="left"/>
      <w:pPr>
        <w:ind w:left="1429" w:hanging="360"/>
      </w:pPr>
      <w:rPr>
        <w:rFonts w:ascii="Symbol" w:hAnsi="Symbol" w:cs="Times New Roman"/>
        <w:color w:val="000000"/>
      </w:rPr>
    </w:lvl>
    <w:lvl w:ilvl="1">
      <w:numFmt w:val="bullet"/>
      <w:lvlText w:val="o"/>
      <w:lvlJc w:val="left"/>
      <w:pPr>
        <w:ind w:left="2149" w:hanging="360"/>
      </w:pPr>
      <w:rPr>
        <w:rFonts w:ascii="Courier New" w:hAnsi="Courier New" w:cs="Times New Roman"/>
        <w:color w:val="000000"/>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color w:val="000000"/>
      </w:rPr>
    </w:lvl>
    <w:lvl w:ilvl="4">
      <w:numFmt w:val="bullet"/>
      <w:lvlText w:val="o"/>
      <w:lvlJc w:val="left"/>
      <w:pPr>
        <w:ind w:left="4309" w:hanging="360"/>
      </w:pPr>
      <w:rPr>
        <w:rFonts w:ascii="Courier New" w:hAnsi="Courier New" w:cs="Times New Roman"/>
        <w:color w:val="000000"/>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color w:val="000000"/>
      </w:rPr>
    </w:lvl>
    <w:lvl w:ilvl="7">
      <w:numFmt w:val="bullet"/>
      <w:lvlText w:val="o"/>
      <w:lvlJc w:val="left"/>
      <w:pPr>
        <w:ind w:left="6469" w:hanging="360"/>
      </w:pPr>
      <w:rPr>
        <w:rFonts w:ascii="Courier New" w:hAnsi="Courier New" w:cs="Times New Roman"/>
        <w:color w:val="000000"/>
      </w:rPr>
    </w:lvl>
    <w:lvl w:ilvl="8">
      <w:numFmt w:val="bullet"/>
      <w:lvlText w:val=""/>
      <w:lvlJc w:val="left"/>
      <w:pPr>
        <w:ind w:left="7189" w:hanging="360"/>
      </w:pPr>
      <w:rPr>
        <w:rFonts w:ascii="Wingdings" w:hAnsi="Wingdings" w:cs="Wingdings"/>
      </w:rPr>
    </w:lvl>
  </w:abstractNum>
  <w:abstractNum w:abstractNumId="129" w15:restartNumberingAfterBreak="0">
    <w:nsid w:val="7C51071D"/>
    <w:multiLevelType w:val="multilevel"/>
    <w:tmpl w:val="097C3D12"/>
    <w:styleLink w:val="WW8Num13"/>
    <w:lvl w:ilvl="0">
      <w:start w:val="1"/>
      <w:numFmt w:val="decimal"/>
      <w:lvlText w:val="%1)"/>
      <w:lvlJc w:val="left"/>
      <w:pPr>
        <w:ind w:left="1129" w:hanging="360"/>
      </w:pPr>
      <w:rPr>
        <w:rFonts w:ascii="Symbol" w:hAnsi="Symbol" w:cs="Symbol"/>
      </w:rPr>
    </w:lvl>
    <w:lvl w:ilvl="1">
      <w:start w:val="1"/>
      <w:numFmt w:val="lowerLetter"/>
      <w:lvlText w:val="%2."/>
      <w:lvlJc w:val="left"/>
      <w:pPr>
        <w:ind w:left="1849" w:hanging="360"/>
      </w:pPr>
      <w:rPr>
        <w:rFonts w:ascii="Courier New" w:hAnsi="Courier New" w:cs="Courier New"/>
      </w:rPr>
    </w:lvl>
    <w:lvl w:ilvl="2">
      <w:start w:val="1"/>
      <w:numFmt w:val="lowerRoman"/>
      <w:lvlText w:val="%3."/>
      <w:lvlJc w:val="right"/>
      <w:pPr>
        <w:ind w:left="2569" w:hanging="180"/>
      </w:pPr>
      <w:rPr>
        <w:rFonts w:ascii="Wingdings" w:hAnsi="Wingdings" w:cs="Wingdings"/>
      </w:rPr>
    </w:lvl>
    <w:lvl w:ilvl="3">
      <w:start w:val="1"/>
      <w:numFmt w:val="decimal"/>
      <w:lvlText w:val="%4."/>
      <w:lvlJc w:val="left"/>
      <w:pPr>
        <w:ind w:left="3289" w:hanging="360"/>
      </w:pPr>
    </w:lvl>
    <w:lvl w:ilvl="4">
      <w:start w:val="1"/>
      <w:numFmt w:val="lowerLetter"/>
      <w:lvlText w:val="%5."/>
      <w:lvlJc w:val="left"/>
      <w:pPr>
        <w:ind w:left="4009" w:hanging="360"/>
      </w:pPr>
    </w:lvl>
    <w:lvl w:ilvl="5">
      <w:start w:val="1"/>
      <w:numFmt w:val="lowerRoman"/>
      <w:lvlText w:val="%6."/>
      <w:lvlJc w:val="right"/>
      <w:pPr>
        <w:ind w:left="4729" w:hanging="180"/>
      </w:pPr>
    </w:lvl>
    <w:lvl w:ilvl="6">
      <w:start w:val="1"/>
      <w:numFmt w:val="decimal"/>
      <w:lvlText w:val="%7."/>
      <w:lvlJc w:val="left"/>
      <w:pPr>
        <w:ind w:left="5449" w:hanging="360"/>
      </w:pPr>
    </w:lvl>
    <w:lvl w:ilvl="7">
      <w:start w:val="1"/>
      <w:numFmt w:val="lowerLetter"/>
      <w:lvlText w:val="%8."/>
      <w:lvlJc w:val="left"/>
      <w:pPr>
        <w:ind w:left="6169" w:hanging="360"/>
      </w:pPr>
    </w:lvl>
    <w:lvl w:ilvl="8">
      <w:start w:val="1"/>
      <w:numFmt w:val="lowerRoman"/>
      <w:lvlText w:val="%9."/>
      <w:lvlJc w:val="right"/>
      <w:pPr>
        <w:ind w:left="6889" w:hanging="180"/>
      </w:pPr>
    </w:lvl>
  </w:abstractNum>
  <w:abstractNum w:abstractNumId="130" w15:restartNumberingAfterBreak="0">
    <w:nsid w:val="7CA34934"/>
    <w:multiLevelType w:val="multilevel"/>
    <w:tmpl w:val="17F6B66E"/>
    <w:styleLink w:val="WW8Num121"/>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31" w15:restartNumberingAfterBreak="0">
    <w:nsid w:val="7D8E7759"/>
    <w:multiLevelType w:val="multilevel"/>
    <w:tmpl w:val="CEE6DC76"/>
    <w:styleLink w:val="WW8Num2"/>
    <w:lvl w:ilvl="0">
      <w:numFmt w:val="bullet"/>
      <w:lvlText w:val=""/>
      <w:lvlJc w:val="left"/>
      <w:pPr>
        <w:ind w:left="1429" w:hanging="360"/>
      </w:pPr>
      <w:rPr>
        <w:rFonts w:ascii="Symbol" w:hAnsi="Symbol" w:cs="Aria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2" w15:restartNumberingAfterBreak="0">
    <w:nsid w:val="7E457793"/>
    <w:multiLevelType w:val="multilevel"/>
    <w:tmpl w:val="43A46350"/>
    <w:styleLink w:val="WW8Num251"/>
    <w:lvl w:ilvl="0">
      <w:start w:val="1"/>
      <w:numFmt w:val="decimal"/>
      <w:lvlText w:val="%1."/>
      <w:lvlJc w:val="left"/>
      <w:pPr>
        <w:ind w:left="1429" w:hanging="360"/>
      </w:pPr>
      <w:rPr>
        <w:rFonts w:ascii="Symbol" w:hAnsi="Symbol" w:cs="Symbol"/>
        <w:sz w:val="24"/>
      </w:rPr>
    </w:lvl>
    <w:lvl w:ilvl="1">
      <w:start w:val="1"/>
      <w:numFmt w:val="lowerLetter"/>
      <w:lvlText w:val="%2."/>
      <w:lvlJc w:val="left"/>
      <w:pPr>
        <w:ind w:left="2149" w:hanging="360"/>
      </w:pPr>
      <w:rPr>
        <w:rFonts w:ascii="Courier New" w:hAnsi="Courier New" w:cs="Courier New"/>
      </w:rPr>
    </w:lvl>
    <w:lvl w:ilvl="2">
      <w:start w:val="1"/>
      <w:numFmt w:val="lowerRoman"/>
      <w:lvlText w:val="%3."/>
      <w:lvlJc w:val="right"/>
      <w:pPr>
        <w:ind w:left="2869" w:hanging="180"/>
      </w:pPr>
      <w:rPr>
        <w:rFonts w:ascii="Wingdings" w:hAnsi="Wingdings" w:cs="Wingdings"/>
      </w:rPr>
    </w:lvl>
    <w:lvl w:ilvl="3">
      <w:start w:val="1"/>
      <w:numFmt w:val="decimal"/>
      <w:lvlText w:val="%4."/>
      <w:lvlJc w:val="left"/>
      <w:pPr>
        <w:ind w:left="3589" w:hanging="360"/>
      </w:pPr>
      <w:rPr>
        <w:rFonts w:ascii="Symbol" w:hAnsi="Symbol" w:cs="Symbol"/>
      </w:r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3" w15:restartNumberingAfterBreak="0">
    <w:nsid w:val="7EF37654"/>
    <w:multiLevelType w:val="multilevel"/>
    <w:tmpl w:val="BB5E74DA"/>
    <w:styleLink w:val="WW8Num371"/>
    <w:lvl w:ilvl="0">
      <w:start w:val="1"/>
      <w:numFmt w:val="decimal"/>
      <w:lvlText w:val="%1."/>
      <w:lvlJc w:val="left"/>
      <w:pPr>
        <w:ind w:left="1069" w:hanging="360"/>
      </w:pPr>
      <w:rPr>
        <w:rFonts w:ascii="Times New Roman" w:hAnsi="Times New Roman" w:cs="Times New Roman"/>
        <w:b/>
        <w:sz w:val="24"/>
        <w:szCs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131"/>
  </w:num>
  <w:num w:numId="2">
    <w:abstractNumId w:val="19"/>
  </w:num>
  <w:num w:numId="3">
    <w:abstractNumId w:val="93"/>
  </w:num>
  <w:num w:numId="4">
    <w:abstractNumId w:val="73"/>
  </w:num>
  <w:num w:numId="5">
    <w:abstractNumId w:val="106"/>
  </w:num>
  <w:num w:numId="6">
    <w:abstractNumId w:val="85"/>
  </w:num>
  <w:num w:numId="7">
    <w:abstractNumId w:val="109"/>
  </w:num>
  <w:num w:numId="8">
    <w:abstractNumId w:val="97"/>
  </w:num>
  <w:num w:numId="9">
    <w:abstractNumId w:val="125"/>
  </w:num>
  <w:num w:numId="10">
    <w:abstractNumId w:val="84"/>
  </w:num>
  <w:num w:numId="11">
    <w:abstractNumId w:val="55"/>
  </w:num>
  <w:num w:numId="12">
    <w:abstractNumId w:val="129"/>
  </w:num>
  <w:num w:numId="13">
    <w:abstractNumId w:val="30"/>
  </w:num>
  <w:num w:numId="14">
    <w:abstractNumId w:val="74"/>
  </w:num>
  <w:num w:numId="15">
    <w:abstractNumId w:val="26"/>
  </w:num>
  <w:num w:numId="16">
    <w:abstractNumId w:val="110"/>
  </w:num>
  <w:num w:numId="17">
    <w:abstractNumId w:val="104"/>
  </w:num>
  <w:num w:numId="18">
    <w:abstractNumId w:val="128"/>
  </w:num>
  <w:num w:numId="19">
    <w:abstractNumId w:val="35"/>
  </w:num>
  <w:num w:numId="20">
    <w:abstractNumId w:val="37"/>
  </w:num>
  <w:num w:numId="21">
    <w:abstractNumId w:val="119"/>
  </w:num>
  <w:num w:numId="22">
    <w:abstractNumId w:val="28"/>
  </w:num>
  <w:num w:numId="23">
    <w:abstractNumId w:val="66"/>
  </w:num>
  <w:num w:numId="24">
    <w:abstractNumId w:val="32"/>
  </w:num>
  <w:num w:numId="25">
    <w:abstractNumId w:val="86"/>
  </w:num>
  <w:num w:numId="26">
    <w:abstractNumId w:val="130"/>
  </w:num>
  <w:num w:numId="27">
    <w:abstractNumId w:val="40"/>
  </w:num>
  <w:num w:numId="28">
    <w:abstractNumId w:val="108"/>
  </w:num>
  <w:num w:numId="29">
    <w:abstractNumId w:val="38"/>
  </w:num>
  <w:num w:numId="30">
    <w:abstractNumId w:val="23"/>
  </w:num>
  <w:num w:numId="31">
    <w:abstractNumId w:val="69"/>
  </w:num>
  <w:num w:numId="32">
    <w:abstractNumId w:val="17"/>
  </w:num>
  <w:num w:numId="33">
    <w:abstractNumId w:val="103"/>
  </w:num>
  <w:num w:numId="34">
    <w:abstractNumId w:val="118"/>
  </w:num>
  <w:num w:numId="35">
    <w:abstractNumId w:val="64"/>
  </w:num>
  <w:num w:numId="36">
    <w:abstractNumId w:val="105"/>
  </w:num>
  <w:num w:numId="37">
    <w:abstractNumId w:val="71"/>
  </w:num>
  <w:num w:numId="38">
    <w:abstractNumId w:val="54"/>
  </w:num>
  <w:num w:numId="39">
    <w:abstractNumId w:val="132"/>
  </w:num>
  <w:num w:numId="40">
    <w:abstractNumId w:val="56"/>
  </w:num>
  <w:num w:numId="41">
    <w:abstractNumId w:val="60"/>
  </w:num>
  <w:num w:numId="42">
    <w:abstractNumId w:val="2"/>
  </w:num>
  <w:num w:numId="43">
    <w:abstractNumId w:val="51"/>
  </w:num>
  <w:num w:numId="44">
    <w:abstractNumId w:val="16"/>
  </w:num>
  <w:num w:numId="45">
    <w:abstractNumId w:val="126"/>
  </w:num>
  <w:num w:numId="46">
    <w:abstractNumId w:val="116"/>
  </w:num>
  <w:num w:numId="47">
    <w:abstractNumId w:val="53"/>
  </w:num>
  <w:num w:numId="48">
    <w:abstractNumId w:val="9"/>
  </w:num>
  <w:num w:numId="49">
    <w:abstractNumId w:val="95"/>
  </w:num>
  <w:num w:numId="50">
    <w:abstractNumId w:val="48"/>
  </w:num>
  <w:num w:numId="51">
    <w:abstractNumId w:val="133"/>
  </w:num>
  <w:num w:numId="52">
    <w:abstractNumId w:val="100"/>
  </w:num>
  <w:num w:numId="53">
    <w:abstractNumId w:val="62"/>
  </w:num>
  <w:num w:numId="54">
    <w:abstractNumId w:val="68"/>
  </w:num>
  <w:num w:numId="55">
    <w:abstractNumId w:val="127"/>
  </w:num>
  <w:num w:numId="56">
    <w:abstractNumId w:val="82"/>
  </w:num>
  <w:num w:numId="57">
    <w:abstractNumId w:val="6"/>
  </w:num>
  <w:num w:numId="58">
    <w:abstractNumId w:val="77"/>
  </w:num>
  <w:num w:numId="59">
    <w:abstractNumId w:val="31"/>
  </w:num>
  <w:num w:numId="60">
    <w:abstractNumId w:val="29"/>
  </w:num>
  <w:num w:numId="61">
    <w:abstractNumId w:val="41"/>
  </w:num>
  <w:num w:numId="62">
    <w:abstractNumId w:val="111"/>
  </w:num>
  <w:num w:numId="63">
    <w:abstractNumId w:val="57"/>
  </w:num>
  <w:num w:numId="64">
    <w:abstractNumId w:val="50"/>
  </w:num>
  <w:num w:numId="65">
    <w:abstractNumId w:val="78"/>
  </w:num>
  <w:num w:numId="66">
    <w:abstractNumId w:val="21"/>
  </w:num>
  <w:num w:numId="67">
    <w:abstractNumId w:val="46"/>
  </w:num>
  <w:num w:numId="68">
    <w:abstractNumId w:val="65"/>
  </w:num>
  <w:num w:numId="69">
    <w:abstractNumId w:val="5"/>
  </w:num>
  <w:num w:numId="70">
    <w:abstractNumId w:val="33"/>
  </w:num>
  <w:num w:numId="71">
    <w:abstractNumId w:val="80"/>
  </w:num>
  <w:num w:numId="72">
    <w:abstractNumId w:val="49"/>
  </w:num>
  <w:num w:numId="73">
    <w:abstractNumId w:val="14"/>
  </w:num>
  <w:num w:numId="74">
    <w:abstractNumId w:val="4"/>
  </w:num>
  <w:num w:numId="75">
    <w:abstractNumId w:val="18"/>
  </w:num>
  <w:num w:numId="76">
    <w:abstractNumId w:val="25"/>
  </w:num>
  <w:num w:numId="77">
    <w:abstractNumId w:val="15"/>
  </w:num>
  <w:num w:numId="78">
    <w:abstractNumId w:val="89"/>
  </w:num>
  <w:num w:numId="79">
    <w:abstractNumId w:val="3"/>
  </w:num>
  <w:num w:numId="80">
    <w:abstractNumId w:val="113"/>
  </w:num>
  <w:num w:numId="81">
    <w:abstractNumId w:val="91"/>
  </w:num>
  <w:num w:numId="82">
    <w:abstractNumId w:val="34"/>
  </w:num>
  <w:num w:numId="83">
    <w:abstractNumId w:val="27"/>
  </w:num>
  <w:num w:numId="84">
    <w:abstractNumId w:val="27"/>
    <w:lvlOverride w:ilvl="0">
      <w:lvl w:ilvl="0">
        <w:numFmt w:val="decimal"/>
        <w:lvlText w:val=""/>
        <w:lvlJc w:val="left"/>
      </w:lvl>
    </w:lvlOverride>
    <w:lvlOverride w:ilvl="1">
      <w:lvl w:ilvl="1">
        <w:numFmt w:val="decimal"/>
        <w:lvlText w:val=""/>
        <w:lvlJc w:val="left"/>
      </w:lvl>
    </w:lvlOverride>
    <w:lvlOverride w:ilvl="2">
      <w:lvl w:ilvl="2">
        <w:start w:val="1"/>
        <w:numFmt w:val="decimal"/>
        <w:lvlText w:val="%3."/>
        <w:lvlJc w:val="left"/>
        <w:pPr>
          <w:ind w:left="1440" w:hanging="360"/>
        </w:pPr>
      </w:lvl>
    </w:lvlOverride>
  </w:num>
  <w:num w:numId="85">
    <w:abstractNumId w:val="75"/>
  </w:num>
  <w:num w:numId="86">
    <w:abstractNumId w:val="123"/>
  </w:num>
  <w:num w:numId="87">
    <w:abstractNumId w:val="70"/>
  </w:num>
  <w:num w:numId="88">
    <w:abstractNumId w:val="44"/>
  </w:num>
  <w:num w:numId="89">
    <w:abstractNumId w:val="94"/>
  </w:num>
  <w:num w:numId="90">
    <w:abstractNumId w:val="124"/>
  </w:num>
  <w:num w:numId="91">
    <w:abstractNumId w:val="42"/>
  </w:num>
  <w:num w:numId="92">
    <w:abstractNumId w:val="81"/>
  </w:num>
  <w:num w:numId="93">
    <w:abstractNumId w:val="67"/>
  </w:num>
  <w:num w:numId="94">
    <w:abstractNumId w:val="47"/>
  </w:num>
  <w:num w:numId="95">
    <w:abstractNumId w:val="121"/>
  </w:num>
  <w:num w:numId="96">
    <w:abstractNumId w:val="27"/>
    <w:lvlOverride w:ilvl="2">
      <w:lvl w:ilvl="2">
        <w:start w:val="1"/>
        <w:numFmt w:val="decimal"/>
        <w:lvlText w:val="%3."/>
        <w:lvlJc w:val="left"/>
        <w:pPr>
          <w:ind w:left="1440" w:hanging="360"/>
        </w:pPr>
      </w:lvl>
    </w:lvlOverride>
  </w:num>
  <w:num w:numId="97">
    <w:abstractNumId w:val="120"/>
  </w:num>
  <w:num w:numId="98">
    <w:abstractNumId w:val="43"/>
  </w:num>
  <w:num w:numId="99">
    <w:abstractNumId w:val="11"/>
  </w:num>
  <w:num w:numId="100">
    <w:abstractNumId w:val="90"/>
  </w:num>
  <w:num w:numId="101">
    <w:abstractNumId w:val="99"/>
  </w:num>
  <w:num w:numId="102">
    <w:abstractNumId w:val="112"/>
  </w:num>
  <w:num w:numId="103">
    <w:abstractNumId w:val="10"/>
  </w:num>
  <w:num w:numId="104">
    <w:abstractNumId w:val="96"/>
  </w:num>
  <w:num w:numId="105">
    <w:abstractNumId w:val="58"/>
  </w:num>
  <w:num w:numId="106">
    <w:abstractNumId w:val="52"/>
  </w:num>
  <w:num w:numId="107">
    <w:abstractNumId w:val="13"/>
  </w:num>
  <w:num w:numId="108">
    <w:abstractNumId w:val="36"/>
  </w:num>
  <w:num w:numId="109">
    <w:abstractNumId w:val="63"/>
  </w:num>
  <w:num w:numId="110">
    <w:abstractNumId w:val="101"/>
  </w:num>
  <w:num w:numId="111">
    <w:abstractNumId w:val="59"/>
  </w:num>
  <w:num w:numId="112">
    <w:abstractNumId w:val="79"/>
  </w:num>
  <w:num w:numId="113">
    <w:abstractNumId w:val="102"/>
  </w:num>
  <w:num w:numId="114">
    <w:abstractNumId w:val="122"/>
  </w:num>
  <w:num w:numId="115">
    <w:abstractNumId w:val="117"/>
  </w:num>
  <w:num w:numId="116">
    <w:abstractNumId w:val="61"/>
  </w:num>
  <w:num w:numId="117">
    <w:abstractNumId w:val="72"/>
  </w:num>
  <w:num w:numId="118">
    <w:abstractNumId w:val="107"/>
  </w:num>
  <w:num w:numId="119">
    <w:abstractNumId w:val="8"/>
  </w:num>
  <w:num w:numId="120">
    <w:abstractNumId w:val="98"/>
  </w:num>
  <w:num w:numId="121">
    <w:abstractNumId w:val="45"/>
  </w:num>
  <w:num w:numId="122">
    <w:abstractNumId w:val="88"/>
  </w:num>
  <w:num w:numId="123">
    <w:abstractNumId w:val="87"/>
  </w:num>
  <w:num w:numId="124">
    <w:abstractNumId w:val="114"/>
  </w:num>
  <w:num w:numId="125">
    <w:abstractNumId w:val="39"/>
  </w:num>
  <w:num w:numId="126">
    <w:abstractNumId w:val="22"/>
  </w:num>
  <w:num w:numId="127">
    <w:abstractNumId w:val="83"/>
  </w:num>
  <w:num w:numId="128">
    <w:abstractNumId w:val="115"/>
  </w:num>
  <w:num w:numId="129">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7"/>
  </w:num>
  <w:num w:numId="132">
    <w:abstractNumId w:val="92"/>
  </w:num>
  <w:num w:numId="133">
    <w:abstractNumId w:val="20"/>
  </w:num>
  <w:num w:numId="134">
    <w:abstractNumId w:val="76"/>
  </w:num>
  <w:num w:numId="135">
    <w:abstractNumId w:val="1"/>
  </w:num>
  <w:num w:numId="136">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24"/>
  </w:num>
  <w:num w:numId="138">
    <w:abstractNumId w:val="12"/>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75A"/>
    <w:rsid w:val="0003267D"/>
    <w:rsid w:val="00037B79"/>
    <w:rsid w:val="000432FE"/>
    <w:rsid w:val="00091A79"/>
    <w:rsid w:val="00097F48"/>
    <w:rsid w:val="000D2AE1"/>
    <w:rsid w:val="000D5972"/>
    <w:rsid w:val="000E1C74"/>
    <w:rsid w:val="000E62D0"/>
    <w:rsid w:val="00151E05"/>
    <w:rsid w:val="00155DA2"/>
    <w:rsid w:val="0015739C"/>
    <w:rsid w:val="00180DD3"/>
    <w:rsid w:val="001B0751"/>
    <w:rsid w:val="001B6D82"/>
    <w:rsid w:val="002376A0"/>
    <w:rsid w:val="00242BC2"/>
    <w:rsid w:val="00245AAE"/>
    <w:rsid w:val="00287F3F"/>
    <w:rsid w:val="002C4E28"/>
    <w:rsid w:val="003020FC"/>
    <w:rsid w:val="003043B8"/>
    <w:rsid w:val="00330D03"/>
    <w:rsid w:val="0033375A"/>
    <w:rsid w:val="00345D34"/>
    <w:rsid w:val="00375F06"/>
    <w:rsid w:val="00381404"/>
    <w:rsid w:val="00390C79"/>
    <w:rsid w:val="003B1A0F"/>
    <w:rsid w:val="0043166A"/>
    <w:rsid w:val="004453E2"/>
    <w:rsid w:val="00491B71"/>
    <w:rsid w:val="004F5DF2"/>
    <w:rsid w:val="005152A6"/>
    <w:rsid w:val="00541011"/>
    <w:rsid w:val="00550C55"/>
    <w:rsid w:val="005644DA"/>
    <w:rsid w:val="00567B0B"/>
    <w:rsid w:val="00574C3B"/>
    <w:rsid w:val="005B314E"/>
    <w:rsid w:val="006417EA"/>
    <w:rsid w:val="00646D8D"/>
    <w:rsid w:val="00647226"/>
    <w:rsid w:val="00653873"/>
    <w:rsid w:val="006720A9"/>
    <w:rsid w:val="00696EB2"/>
    <w:rsid w:val="006B5E90"/>
    <w:rsid w:val="006C1374"/>
    <w:rsid w:val="00727689"/>
    <w:rsid w:val="0076062B"/>
    <w:rsid w:val="007C457B"/>
    <w:rsid w:val="007D405F"/>
    <w:rsid w:val="007D4E83"/>
    <w:rsid w:val="007E49F9"/>
    <w:rsid w:val="00817795"/>
    <w:rsid w:val="00851154"/>
    <w:rsid w:val="008622EA"/>
    <w:rsid w:val="00876C6C"/>
    <w:rsid w:val="008900E4"/>
    <w:rsid w:val="008A7D1D"/>
    <w:rsid w:val="009A3EDA"/>
    <w:rsid w:val="009B0EB4"/>
    <w:rsid w:val="009B6328"/>
    <w:rsid w:val="00A03828"/>
    <w:rsid w:val="00A4030E"/>
    <w:rsid w:val="00AA4881"/>
    <w:rsid w:val="00AB532D"/>
    <w:rsid w:val="00AC69AD"/>
    <w:rsid w:val="00AC6E30"/>
    <w:rsid w:val="00AC7ED2"/>
    <w:rsid w:val="00AD7B95"/>
    <w:rsid w:val="00B1634B"/>
    <w:rsid w:val="00B373BC"/>
    <w:rsid w:val="00B54BE7"/>
    <w:rsid w:val="00B86A77"/>
    <w:rsid w:val="00B90BDE"/>
    <w:rsid w:val="00BA0DBE"/>
    <w:rsid w:val="00BA4367"/>
    <w:rsid w:val="00BA767B"/>
    <w:rsid w:val="00C23D87"/>
    <w:rsid w:val="00C3026A"/>
    <w:rsid w:val="00C65694"/>
    <w:rsid w:val="00CB79FF"/>
    <w:rsid w:val="00D2062E"/>
    <w:rsid w:val="00D24E70"/>
    <w:rsid w:val="00D40A51"/>
    <w:rsid w:val="00D557D6"/>
    <w:rsid w:val="00D601FE"/>
    <w:rsid w:val="00D97631"/>
    <w:rsid w:val="00DF548B"/>
    <w:rsid w:val="00E10D2B"/>
    <w:rsid w:val="00E95D62"/>
    <w:rsid w:val="00EB767C"/>
    <w:rsid w:val="00ED0F43"/>
    <w:rsid w:val="00ED7940"/>
    <w:rsid w:val="00F10021"/>
    <w:rsid w:val="00F43660"/>
    <w:rsid w:val="00F8081F"/>
    <w:rsid w:val="00F84BF1"/>
    <w:rsid w:val="00F92D40"/>
    <w:rsid w:val="00FA0F41"/>
    <w:rsid w:val="00FB6D99"/>
    <w:rsid w:val="00FC7492"/>
    <w:rsid w:val="00FE30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14337"/>
    <o:shapelayout v:ext="edit">
      <o:idmap v:ext="edit" data="1"/>
    </o:shapelayout>
  </w:shapeDefaults>
  <w:decimalSymbol w:val=","/>
  <w:listSeparator w:val=";"/>
  <w15:chartTrackingRefBased/>
  <w15:docId w15:val="{11FFABFC-6A45-47F2-BCE3-8FFD95C6C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33375A"/>
    <w:pPr>
      <w:suppressAutoHyphens/>
      <w:spacing w:after="0" w:line="100" w:lineRule="atLeast"/>
    </w:pPr>
    <w:rPr>
      <w:rFonts w:eastAsia="Times New Roman"/>
      <w:sz w:val="24"/>
      <w:szCs w:val="24"/>
      <w:lang w:eastAsia="ar-SA"/>
    </w:rPr>
  </w:style>
  <w:style w:type="paragraph" w:styleId="13">
    <w:name w:val="heading 1"/>
    <w:aliases w:val="новая страница"/>
    <w:basedOn w:val="a4"/>
    <w:next w:val="a4"/>
    <w:link w:val="14"/>
    <w:uiPriority w:val="9"/>
    <w:qFormat/>
    <w:rsid w:val="0033375A"/>
    <w:pPr>
      <w:keepNext/>
      <w:keepLines/>
      <w:suppressAutoHyphens w:val="0"/>
      <w:spacing w:before="480" w:line="276" w:lineRule="auto"/>
      <w:outlineLvl w:val="0"/>
    </w:pPr>
    <w:rPr>
      <w:rFonts w:ascii="Cambria" w:hAnsi="Cambria"/>
      <w:b/>
      <w:bCs/>
      <w:color w:val="365F91"/>
      <w:sz w:val="28"/>
      <w:szCs w:val="28"/>
      <w:lang w:val="en-US" w:eastAsia="en-US" w:bidi="en-US"/>
    </w:rPr>
  </w:style>
  <w:style w:type="paragraph" w:styleId="21">
    <w:name w:val="heading 2"/>
    <w:aliases w:val="Заголовок 2а,EIA H2,- 1.1,Section,H2,OG Heading 2"/>
    <w:basedOn w:val="a4"/>
    <w:next w:val="a4"/>
    <w:link w:val="22"/>
    <w:uiPriority w:val="9"/>
    <w:unhideWhenUsed/>
    <w:qFormat/>
    <w:rsid w:val="0033375A"/>
    <w:pPr>
      <w:keepNext/>
      <w:keepLines/>
      <w:suppressAutoHyphens w:val="0"/>
      <w:spacing w:before="200" w:line="276" w:lineRule="auto"/>
      <w:outlineLvl w:val="1"/>
    </w:pPr>
    <w:rPr>
      <w:rFonts w:ascii="Cambria" w:hAnsi="Cambria"/>
      <w:b/>
      <w:bCs/>
      <w:color w:val="4F81BD"/>
      <w:sz w:val="26"/>
      <w:szCs w:val="26"/>
      <w:lang w:val="en-US" w:eastAsia="en-US" w:bidi="en-US"/>
    </w:rPr>
  </w:style>
  <w:style w:type="paragraph" w:styleId="30">
    <w:name w:val="heading 3"/>
    <w:basedOn w:val="a4"/>
    <w:next w:val="a4"/>
    <w:link w:val="31"/>
    <w:uiPriority w:val="9"/>
    <w:unhideWhenUsed/>
    <w:qFormat/>
    <w:rsid w:val="0033375A"/>
    <w:pPr>
      <w:keepNext/>
      <w:keepLines/>
      <w:suppressAutoHyphens w:val="0"/>
      <w:spacing w:before="200" w:line="276" w:lineRule="auto"/>
      <w:outlineLvl w:val="2"/>
    </w:pPr>
    <w:rPr>
      <w:rFonts w:ascii="Cambria" w:hAnsi="Cambria"/>
      <w:b/>
      <w:bCs/>
      <w:color w:val="4F81BD"/>
      <w:sz w:val="22"/>
      <w:szCs w:val="22"/>
      <w:lang w:val="en-US" w:eastAsia="en-US" w:bidi="en-US"/>
    </w:rPr>
  </w:style>
  <w:style w:type="paragraph" w:styleId="4">
    <w:name w:val="heading 4"/>
    <w:basedOn w:val="a4"/>
    <w:next w:val="a4"/>
    <w:link w:val="40"/>
    <w:uiPriority w:val="9"/>
    <w:unhideWhenUsed/>
    <w:qFormat/>
    <w:rsid w:val="0033375A"/>
    <w:pPr>
      <w:suppressAutoHyphens w:val="0"/>
      <w:spacing w:before="200" w:line="276" w:lineRule="auto"/>
      <w:ind w:left="708"/>
      <w:outlineLvl w:val="3"/>
    </w:pPr>
    <w:rPr>
      <w:b/>
      <w:bCs/>
      <w:iCs/>
      <w:szCs w:val="20"/>
      <w:lang w:val="en-US" w:eastAsia="en-US"/>
    </w:rPr>
  </w:style>
  <w:style w:type="paragraph" w:styleId="5">
    <w:name w:val="heading 5"/>
    <w:basedOn w:val="a4"/>
    <w:next w:val="a4"/>
    <w:link w:val="50"/>
    <w:unhideWhenUsed/>
    <w:qFormat/>
    <w:rsid w:val="0033375A"/>
    <w:pPr>
      <w:suppressAutoHyphens w:val="0"/>
      <w:spacing w:before="200" w:line="276" w:lineRule="auto"/>
      <w:outlineLvl w:val="4"/>
    </w:pPr>
    <w:rPr>
      <w:rFonts w:ascii="Cambria" w:hAnsi="Cambria"/>
      <w:b/>
      <w:bCs/>
      <w:color w:val="7F7F7F"/>
      <w:sz w:val="20"/>
      <w:szCs w:val="20"/>
      <w:lang w:val="en-US" w:eastAsia="en-US"/>
    </w:rPr>
  </w:style>
  <w:style w:type="paragraph" w:styleId="6">
    <w:name w:val="heading 6"/>
    <w:basedOn w:val="a4"/>
    <w:next w:val="a4"/>
    <w:link w:val="60"/>
    <w:unhideWhenUsed/>
    <w:qFormat/>
    <w:rsid w:val="0033375A"/>
    <w:pPr>
      <w:suppressAutoHyphens w:val="0"/>
      <w:spacing w:line="271" w:lineRule="auto"/>
      <w:outlineLvl w:val="5"/>
    </w:pPr>
    <w:rPr>
      <w:rFonts w:ascii="Cambria" w:hAnsi="Cambria"/>
      <w:b/>
      <w:bCs/>
      <w:i/>
      <w:iCs/>
      <w:color w:val="7F7F7F"/>
      <w:sz w:val="20"/>
      <w:szCs w:val="20"/>
      <w:lang w:val="en-US" w:eastAsia="en-US"/>
    </w:rPr>
  </w:style>
  <w:style w:type="paragraph" w:styleId="7">
    <w:name w:val="heading 7"/>
    <w:basedOn w:val="a4"/>
    <w:next w:val="a4"/>
    <w:link w:val="70"/>
    <w:unhideWhenUsed/>
    <w:qFormat/>
    <w:rsid w:val="0033375A"/>
    <w:pPr>
      <w:suppressAutoHyphens w:val="0"/>
      <w:spacing w:line="276" w:lineRule="auto"/>
      <w:outlineLvl w:val="6"/>
    </w:pPr>
    <w:rPr>
      <w:rFonts w:ascii="Cambria" w:hAnsi="Cambria"/>
      <w:i/>
      <w:iCs/>
      <w:sz w:val="20"/>
      <w:szCs w:val="20"/>
      <w:lang w:val="en-US" w:eastAsia="en-US"/>
    </w:rPr>
  </w:style>
  <w:style w:type="paragraph" w:styleId="8">
    <w:name w:val="heading 8"/>
    <w:basedOn w:val="a4"/>
    <w:next w:val="a4"/>
    <w:link w:val="80"/>
    <w:unhideWhenUsed/>
    <w:qFormat/>
    <w:rsid w:val="0033375A"/>
    <w:pPr>
      <w:suppressAutoHyphens w:val="0"/>
      <w:spacing w:line="276" w:lineRule="auto"/>
      <w:outlineLvl w:val="7"/>
    </w:pPr>
    <w:rPr>
      <w:rFonts w:ascii="Cambria" w:hAnsi="Cambria"/>
      <w:sz w:val="20"/>
      <w:szCs w:val="20"/>
      <w:lang w:val="en-US" w:eastAsia="en-US"/>
    </w:rPr>
  </w:style>
  <w:style w:type="paragraph" w:styleId="9">
    <w:name w:val="heading 9"/>
    <w:basedOn w:val="a4"/>
    <w:next w:val="a4"/>
    <w:link w:val="90"/>
    <w:unhideWhenUsed/>
    <w:qFormat/>
    <w:rsid w:val="0033375A"/>
    <w:pPr>
      <w:suppressAutoHyphens w:val="0"/>
      <w:spacing w:line="276" w:lineRule="auto"/>
      <w:outlineLvl w:val="8"/>
    </w:pPr>
    <w:rPr>
      <w:rFonts w:ascii="Cambria" w:hAnsi="Cambria"/>
      <w:i/>
      <w:iCs/>
      <w:spacing w:val="5"/>
      <w:sz w:val="20"/>
      <w:szCs w:val="20"/>
      <w:lang w:val="en-US" w:eastAsia="en-U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footer"/>
    <w:basedOn w:val="a4"/>
    <w:link w:val="a9"/>
    <w:uiPriority w:val="99"/>
    <w:unhideWhenUsed/>
    <w:rsid w:val="0033375A"/>
    <w:pPr>
      <w:tabs>
        <w:tab w:val="center" w:pos="4677"/>
        <w:tab w:val="right" w:pos="9355"/>
      </w:tabs>
      <w:spacing w:line="240" w:lineRule="auto"/>
    </w:pPr>
  </w:style>
  <w:style w:type="character" w:customStyle="1" w:styleId="a9">
    <w:name w:val="Нижний колонтитул Знак"/>
    <w:basedOn w:val="a5"/>
    <w:link w:val="a8"/>
    <w:uiPriority w:val="99"/>
    <w:rsid w:val="0033375A"/>
    <w:rPr>
      <w:rFonts w:eastAsia="Times New Roman"/>
      <w:sz w:val="24"/>
      <w:szCs w:val="24"/>
      <w:lang w:eastAsia="ar-SA"/>
    </w:rPr>
  </w:style>
  <w:style w:type="character" w:customStyle="1" w:styleId="14">
    <w:name w:val="Заголовок 1 Знак"/>
    <w:aliases w:val="новая страница Знак"/>
    <w:basedOn w:val="a5"/>
    <w:link w:val="13"/>
    <w:uiPriority w:val="9"/>
    <w:rsid w:val="0033375A"/>
    <w:rPr>
      <w:rFonts w:ascii="Cambria" w:eastAsia="Times New Roman" w:hAnsi="Cambria"/>
      <w:b/>
      <w:bCs/>
      <w:color w:val="365F91"/>
      <w:szCs w:val="28"/>
      <w:lang w:val="en-US" w:bidi="en-US"/>
    </w:rPr>
  </w:style>
  <w:style w:type="character" w:customStyle="1" w:styleId="22">
    <w:name w:val="Заголовок 2 Знак"/>
    <w:aliases w:val="Заголовок 2а Знак,EIA H2 Знак,- 1.1 Знак,Section Знак,H2 Знак,OG Heading 2 Знак"/>
    <w:basedOn w:val="a5"/>
    <w:link w:val="21"/>
    <w:uiPriority w:val="9"/>
    <w:rsid w:val="0033375A"/>
    <w:rPr>
      <w:rFonts w:ascii="Cambria" w:eastAsia="Times New Roman" w:hAnsi="Cambria"/>
      <w:b/>
      <w:bCs/>
      <w:color w:val="4F81BD"/>
      <w:sz w:val="26"/>
      <w:szCs w:val="26"/>
      <w:lang w:val="en-US" w:bidi="en-US"/>
    </w:rPr>
  </w:style>
  <w:style w:type="character" w:customStyle="1" w:styleId="31">
    <w:name w:val="Заголовок 3 Знак"/>
    <w:basedOn w:val="a5"/>
    <w:link w:val="30"/>
    <w:uiPriority w:val="9"/>
    <w:rsid w:val="0033375A"/>
    <w:rPr>
      <w:rFonts w:ascii="Cambria" w:eastAsia="Times New Roman" w:hAnsi="Cambria"/>
      <w:b/>
      <w:bCs/>
      <w:color w:val="4F81BD"/>
      <w:sz w:val="22"/>
      <w:lang w:val="en-US" w:bidi="en-US"/>
    </w:rPr>
  </w:style>
  <w:style w:type="character" w:customStyle="1" w:styleId="40">
    <w:name w:val="Заголовок 4 Знак"/>
    <w:basedOn w:val="a5"/>
    <w:link w:val="4"/>
    <w:uiPriority w:val="9"/>
    <w:rsid w:val="0033375A"/>
    <w:rPr>
      <w:rFonts w:eastAsia="Times New Roman"/>
      <w:b/>
      <w:bCs/>
      <w:iCs/>
      <w:sz w:val="24"/>
      <w:szCs w:val="20"/>
      <w:lang w:val="en-US"/>
    </w:rPr>
  </w:style>
  <w:style w:type="character" w:customStyle="1" w:styleId="50">
    <w:name w:val="Заголовок 5 Знак"/>
    <w:basedOn w:val="a5"/>
    <w:link w:val="5"/>
    <w:rsid w:val="0033375A"/>
    <w:rPr>
      <w:rFonts w:ascii="Cambria" w:eastAsia="Times New Roman" w:hAnsi="Cambria"/>
      <w:b/>
      <w:bCs/>
      <w:color w:val="7F7F7F"/>
      <w:sz w:val="20"/>
      <w:szCs w:val="20"/>
      <w:lang w:val="en-US"/>
    </w:rPr>
  </w:style>
  <w:style w:type="character" w:customStyle="1" w:styleId="60">
    <w:name w:val="Заголовок 6 Знак"/>
    <w:basedOn w:val="a5"/>
    <w:link w:val="6"/>
    <w:rsid w:val="0033375A"/>
    <w:rPr>
      <w:rFonts w:ascii="Cambria" w:eastAsia="Times New Roman" w:hAnsi="Cambria"/>
      <w:b/>
      <w:bCs/>
      <w:i/>
      <w:iCs/>
      <w:color w:val="7F7F7F"/>
      <w:sz w:val="20"/>
      <w:szCs w:val="20"/>
      <w:lang w:val="en-US"/>
    </w:rPr>
  </w:style>
  <w:style w:type="character" w:customStyle="1" w:styleId="70">
    <w:name w:val="Заголовок 7 Знак"/>
    <w:basedOn w:val="a5"/>
    <w:link w:val="7"/>
    <w:rsid w:val="0033375A"/>
    <w:rPr>
      <w:rFonts w:ascii="Cambria" w:eastAsia="Times New Roman" w:hAnsi="Cambria"/>
      <w:i/>
      <w:iCs/>
      <w:sz w:val="20"/>
      <w:szCs w:val="20"/>
      <w:lang w:val="en-US"/>
    </w:rPr>
  </w:style>
  <w:style w:type="character" w:customStyle="1" w:styleId="80">
    <w:name w:val="Заголовок 8 Знак"/>
    <w:basedOn w:val="a5"/>
    <w:link w:val="8"/>
    <w:rsid w:val="0033375A"/>
    <w:rPr>
      <w:rFonts w:ascii="Cambria" w:eastAsia="Times New Roman" w:hAnsi="Cambria"/>
      <w:sz w:val="20"/>
      <w:szCs w:val="20"/>
      <w:lang w:val="en-US"/>
    </w:rPr>
  </w:style>
  <w:style w:type="character" w:customStyle="1" w:styleId="90">
    <w:name w:val="Заголовок 9 Знак"/>
    <w:basedOn w:val="a5"/>
    <w:link w:val="9"/>
    <w:rsid w:val="0033375A"/>
    <w:rPr>
      <w:rFonts w:ascii="Cambria" w:eastAsia="Times New Roman" w:hAnsi="Cambria"/>
      <w:i/>
      <w:iCs/>
      <w:spacing w:val="5"/>
      <w:sz w:val="20"/>
      <w:szCs w:val="20"/>
      <w:lang w:val="en-US"/>
    </w:rPr>
  </w:style>
  <w:style w:type="numbering" w:customStyle="1" w:styleId="15">
    <w:name w:val="Нет списка1"/>
    <w:next w:val="a7"/>
    <w:uiPriority w:val="99"/>
    <w:semiHidden/>
    <w:unhideWhenUsed/>
    <w:rsid w:val="0033375A"/>
  </w:style>
  <w:style w:type="paragraph" w:styleId="aa">
    <w:name w:val="List Paragraph"/>
    <w:aliases w:val="Варианты ответов,Список_маркированный,Абзац списка основной,Абзац списка1 Знак,Список_маркированный Знак,Абзац списка основной Знак Знак Знак,Абзац списка основной Знак Знак,ПАРАГРАФ,Абзац списка11,ТЕКСТ,AC List 01"/>
    <w:basedOn w:val="a4"/>
    <w:link w:val="ab"/>
    <w:uiPriority w:val="34"/>
    <w:qFormat/>
    <w:rsid w:val="0033375A"/>
    <w:pPr>
      <w:suppressAutoHyphens w:val="0"/>
      <w:spacing w:after="200" w:line="276" w:lineRule="auto"/>
      <w:ind w:left="720"/>
      <w:contextualSpacing/>
    </w:pPr>
    <w:rPr>
      <w:rFonts w:ascii="Calibri" w:hAnsi="Calibri"/>
      <w:sz w:val="22"/>
      <w:szCs w:val="22"/>
      <w:lang w:val="en-US" w:eastAsia="en-US" w:bidi="en-US"/>
    </w:rPr>
  </w:style>
  <w:style w:type="character" w:styleId="ac">
    <w:name w:val="line number"/>
    <w:basedOn w:val="a5"/>
    <w:uiPriority w:val="99"/>
    <w:semiHidden/>
    <w:unhideWhenUsed/>
    <w:rsid w:val="0033375A"/>
  </w:style>
  <w:style w:type="paragraph" w:styleId="ad">
    <w:name w:val="header"/>
    <w:aliases w:val="ВерхКолонтитул"/>
    <w:basedOn w:val="a4"/>
    <w:link w:val="ae"/>
    <w:uiPriority w:val="99"/>
    <w:unhideWhenUsed/>
    <w:rsid w:val="0033375A"/>
    <w:pPr>
      <w:tabs>
        <w:tab w:val="center" w:pos="4677"/>
        <w:tab w:val="right" w:pos="9355"/>
      </w:tabs>
      <w:suppressAutoHyphens w:val="0"/>
      <w:spacing w:line="240" w:lineRule="auto"/>
    </w:pPr>
    <w:rPr>
      <w:rFonts w:ascii="Calibri" w:hAnsi="Calibri"/>
      <w:sz w:val="22"/>
      <w:szCs w:val="22"/>
      <w:lang w:val="en-US" w:eastAsia="en-US" w:bidi="en-US"/>
    </w:rPr>
  </w:style>
  <w:style w:type="character" w:customStyle="1" w:styleId="ae">
    <w:name w:val="Верхний колонтитул Знак"/>
    <w:aliases w:val="ВерхКолонтитул Знак"/>
    <w:basedOn w:val="a5"/>
    <w:link w:val="ad"/>
    <w:uiPriority w:val="99"/>
    <w:rsid w:val="0033375A"/>
    <w:rPr>
      <w:rFonts w:ascii="Calibri" w:eastAsia="Times New Roman" w:hAnsi="Calibri"/>
      <w:sz w:val="22"/>
      <w:lang w:val="en-US" w:bidi="en-US"/>
    </w:rPr>
  </w:style>
  <w:style w:type="paragraph" w:styleId="af">
    <w:name w:val="No Spacing"/>
    <w:basedOn w:val="a4"/>
    <w:qFormat/>
    <w:rsid w:val="0033375A"/>
    <w:pPr>
      <w:suppressAutoHyphens w:val="0"/>
      <w:spacing w:line="240" w:lineRule="auto"/>
    </w:pPr>
    <w:rPr>
      <w:rFonts w:ascii="Calibri" w:hAnsi="Calibri"/>
      <w:sz w:val="22"/>
      <w:szCs w:val="22"/>
      <w:lang w:val="en-US" w:eastAsia="en-US" w:bidi="en-US"/>
    </w:rPr>
  </w:style>
  <w:style w:type="paragraph" w:customStyle="1" w:styleId="S1">
    <w:name w:val="S_Обычный"/>
    <w:basedOn w:val="a4"/>
    <w:qFormat/>
    <w:rsid w:val="0033375A"/>
    <w:pPr>
      <w:autoSpaceDN w:val="0"/>
      <w:spacing w:line="360" w:lineRule="auto"/>
      <w:ind w:firstLine="709"/>
      <w:jc w:val="both"/>
      <w:textAlignment w:val="baseline"/>
    </w:pPr>
    <w:rPr>
      <w:rFonts w:eastAsia="Calibri"/>
      <w:kern w:val="3"/>
      <w:lang w:eastAsia="zh-CN"/>
    </w:rPr>
  </w:style>
  <w:style w:type="character" w:styleId="af0">
    <w:name w:val="Hyperlink"/>
    <w:uiPriority w:val="99"/>
    <w:rsid w:val="0033375A"/>
    <w:rPr>
      <w:color w:val="0000FF"/>
      <w:u w:val="single"/>
    </w:rPr>
  </w:style>
  <w:style w:type="paragraph" w:styleId="24">
    <w:name w:val="toc 2"/>
    <w:basedOn w:val="a4"/>
    <w:next w:val="a4"/>
    <w:autoRedefine/>
    <w:uiPriority w:val="39"/>
    <w:unhideWhenUsed/>
    <w:qFormat/>
    <w:rsid w:val="0033375A"/>
    <w:pPr>
      <w:tabs>
        <w:tab w:val="right" w:leader="dot" w:pos="9488"/>
      </w:tabs>
      <w:suppressAutoHyphens w:val="0"/>
      <w:spacing w:after="120" w:line="240" w:lineRule="auto"/>
      <w:ind w:left="142"/>
      <w:jc w:val="both"/>
    </w:pPr>
    <w:rPr>
      <w:noProof/>
      <w:sz w:val="22"/>
      <w:szCs w:val="22"/>
      <w:lang w:val="en-US" w:eastAsia="en-US" w:bidi="en-US"/>
    </w:rPr>
  </w:style>
  <w:style w:type="paragraph" w:styleId="16">
    <w:name w:val="toc 1"/>
    <w:basedOn w:val="a4"/>
    <w:next w:val="a4"/>
    <w:autoRedefine/>
    <w:uiPriority w:val="39"/>
    <w:unhideWhenUsed/>
    <w:qFormat/>
    <w:rsid w:val="0033375A"/>
    <w:pPr>
      <w:tabs>
        <w:tab w:val="right" w:leader="dot" w:pos="9486"/>
      </w:tabs>
      <w:suppressAutoHyphens w:val="0"/>
      <w:spacing w:line="276" w:lineRule="auto"/>
      <w:ind w:firstLine="142"/>
      <w:jc w:val="both"/>
    </w:pPr>
    <w:rPr>
      <w:rFonts w:ascii="Calibri" w:hAnsi="Calibri"/>
      <w:sz w:val="22"/>
      <w:szCs w:val="22"/>
      <w:lang w:val="en-US" w:eastAsia="en-US" w:bidi="en-US"/>
    </w:rPr>
  </w:style>
  <w:style w:type="paragraph" w:styleId="af1">
    <w:name w:val="TOC Heading"/>
    <w:basedOn w:val="13"/>
    <w:next w:val="a4"/>
    <w:uiPriority w:val="39"/>
    <w:unhideWhenUsed/>
    <w:qFormat/>
    <w:rsid w:val="0033375A"/>
    <w:pPr>
      <w:keepNext w:val="0"/>
      <w:keepLines w:val="0"/>
      <w:contextualSpacing/>
      <w:outlineLvl w:val="9"/>
    </w:pPr>
    <w:rPr>
      <w:rFonts w:ascii="Times New Roman" w:hAnsi="Times New Roman"/>
      <w:color w:val="auto"/>
      <w:lang w:bidi="ar-SA"/>
    </w:rPr>
  </w:style>
  <w:style w:type="paragraph" w:styleId="32">
    <w:name w:val="toc 3"/>
    <w:basedOn w:val="a4"/>
    <w:next w:val="a4"/>
    <w:autoRedefine/>
    <w:uiPriority w:val="39"/>
    <w:unhideWhenUsed/>
    <w:qFormat/>
    <w:rsid w:val="0033375A"/>
    <w:pPr>
      <w:tabs>
        <w:tab w:val="right" w:leader="dot" w:pos="9488"/>
      </w:tabs>
      <w:suppressAutoHyphens w:val="0"/>
      <w:spacing w:after="120" w:line="240" w:lineRule="auto"/>
      <w:ind w:firstLine="142"/>
    </w:pPr>
    <w:rPr>
      <w:rFonts w:ascii="Calibri" w:hAnsi="Calibri"/>
      <w:sz w:val="22"/>
      <w:szCs w:val="22"/>
      <w:lang w:val="en-US" w:eastAsia="en-US" w:bidi="en-US"/>
    </w:rPr>
  </w:style>
  <w:style w:type="paragraph" w:customStyle="1" w:styleId="Standard">
    <w:name w:val="Standard"/>
    <w:rsid w:val="0033375A"/>
    <w:pPr>
      <w:suppressAutoHyphens/>
      <w:autoSpaceDN w:val="0"/>
      <w:spacing w:after="200" w:line="276" w:lineRule="auto"/>
      <w:ind w:firstLine="709"/>
      <w:jc w:val="both"/>
      <w:textAlignment w:val="baseline"/>
    </w:pPr>
    <w:rPr>
      <w:rFonts w:ascii="Calibri" w:eastAsia="Times New Roman" w:hAnsi="Calibri"/>
      <w:kern w:val="3"/>
      <w:sz w:val="22"/>
      <w:lang w:eastAsia="zh-CN"/>
    </w:rPr>
  </w:style>
  <w:style w:type="paragraph" w:customStyle="1" w:styleId="Heading">
    <w:name w:val="Heading"/>
    <w:basedOn w:val="Standard"/>
    <w:next w:val="Textbody"/>
    <w:rsid w:val="0033375A"/>
    <w:pPr>
      <w:keepNext/>
      <w:widowControl w:val="0"/>
      <w:autoSpaceDE w:val="0"/>
      <w:spacing w:before="240" w:after="120" w:line="240" w:lineRule="auto"/>
    </w:pPr>
    <w:rPr>
      <w:rFonts w:ascii="Arial" w:eastAsia="MS Mincho" w:hAnsi="Arial" w:cs="Tahoma"/>
      <w:color w:val="000000"/>
      <w:sz w:val="28"/>
      <w:szCs w:val="28"/>
    </w:rPr>
  </w:style>
  <w:style w:type="paragraph" w:customStyle="1" w:styleId="Textbody">
    <w:name w:val="Text body"/>
    <w:basedOn w:val="Standard"/>
    <w:rsid w:val="0033375A"/>
    <w:pPr>
      <w:widowControl w:val="0"/>
      <w:autoSpaceDE w:val="0"/>
      <w:spacing w:after="120" w:line="240" w:lineRule="auto"/>
    </w:pPr>
    <w:rPr>
      <w:rFonts w:ascii="Times New Roman" w:hAnsi="Times New Roman"/>
      <w:color w:val="000000"/>
      <w:sz w:val="24"/>
      <w:szCs w:val="26"/>
    </w:rPr>
  </w:style>
  <w:style w:type="paragraph" w:styleId="af2">
    <w:name w:val="List"/>
    <w:basedOn w:val="Standard"/>
    <w:rsid w:val="0033375A"/>
    <w:pPr>
      <w:spacing w:after="0" w:line="240" w:lineRule="auto"/>
      <w:ind w:left="283" w:hanging="283"/>
    </w:pPr>
    <w:rPr>
      <w:rFonts w:ascii="Times New Roman" w:hAnsi="Times New Roman"/>
      <w:color w:val="000000"/>
      <w:sz w:val="24"/>
      <w:szCs w:val="24"/>
    </w:rPr>
  </w:style>
  <w:style w:type="paragraph" w:styleId="af3">
    <w:name w:val="caption"/>
    <w:basedOn w:val="Standard"/>
    <w:next w:val="Standard"/>
    <w:rsid w:val="0033375A"/>
    <w:pPr>
      <w:spacing w:before="120" w:after="0" w:line="360" w:lineRule="auto"/>
      <w:ind w:firstLine="567"/>
      <w:jc w:val="center"/>
    </w:pPr>
    <w:rPr>
      <w:rFonts w:ascii="Times New Roman" w:hAnsi="Times New Roman"/>
      <w:b/>
      <w:sz w:val="28"/>
      <w:szCs w:val="20"/>
    </w:rPr>
  </w:style>
  <w:style w:type="paragraph" w:customStyle="1" w:styleId="Index">
    <w:name w:val="Index"/>
    <w:basedOn w:val="Standard"/>
    <w:rsid w:val="0033375A"/>
    <w:pPr>
      <w:suppressLineNumbers/>
    </w:pPr>
    <w:rPr>
      <w:rFonts w:cs="Mangal"/>
    </w:rPr>
  </w:style>
  <w:style w:type="paragraph" w:styleId="af4">
    <w:name w:val="Balloon Text"/>
    <w:basedOn w:val="Standard"/>
    <w:link w:val="af5"/>
    <w:rsid w:val="0033375A"/>
    <w:pPr>
      <w:spacing w:after="0" w:line="240" w:lineRule="auto"/>
    </w:pPr>
    <w:rPr>
      <w:rFonts w:ascii="Tahoma" w:hAnsi="Tahoma" w:cs="Tahoma"/>
      <w:sz w:val="16"/>
      <w:szCs w:val="16"/>
    </w:rPr>
  </w:style>
  <w:style w:type="character" w:customStyle="1" w:styleId="af5">
    <w:name w:val="Текст выноски Знак"/>
    <w:basedOn w:val="a5"/>
    <w:link w:val="af4"/>
    <w:rsid w:val="0033375A"/>
    <w:rPr>
      <w:rFonts w:ascii="Tahoma" w:eastAsia="Times New Roman" w:hAnsi="Tahoma" w:cs="Tahoma"/>
      <w:kern w:val="3"/>
      <w:sz w:val="16"/>
      <w:szCs w:val="16"/>
      <w:lang w:eastAsia="zh-CN"/>
    </w:rPr>
  </w:style>
  <w:style w:type="paragraph" w:customStyle="1" w:styleId="ContentsHeading">
    <w:name w:val="Contents Heading"/>
    <w:basedOn w:val="13"/>
    <w:next w:val="Standard"/>
    <w:rsid w:val="0033375A"/>
    <w:pPr>
      <w:keepNext w:val="0"/>
      <w:keepLines w:val="0"/>
      <w:suppressAutoHyphens/>
      <w:contextualSpacing/>
    </w:pPr>
    <w:rPr>
      <w:rFonts w:ascii="Times New Roman" w:hAnsi="Times New Roman"/>
      <w:color w:val="auto"/>
      <w:lang w:bidi="ar-SA"/>
    </w:rPr>
  </w:style>
  <w:style w:type="paragraph" w:customStyle="1" w:styleId="Contents1">
    <w:name w:val="Contents 1"/>
    <w:basedOn w:val="Standard"/>
    <w:next w:val="Standard"/>
    <w:rsid w:val="0033375A"/>
    <w:pPr>
      <w:spacing w:after="100"/>
    </w:pPr>
  </w:style>
  <w:style w:type="paragraph" w:customStyle="1" w:styleId="Textbodyindent">
    <w:name w:val="Text body indent"/>
    <w:basedOn w:val="Standard"/>
    <w:rsid w:val="0033375A"/>
    <w:pPr>
      <w:spacing w:after="0" w:line="240" w:lineRule="auto"/>
    </w:pPr>
    <w:rPr>
      <w:rFonts w:ascii="Times New Roman" w:hAnsi="Times New Roman"/>
      <w:sz w:val="20"/>
      <w:szCs w:val="20"/>
    </w:rPr>
  </w:style>
  <w:style w:type="paragraph" w:styleId="25">
    <w:name w:val="Body Text 2"/>
    <w:basedOn w:val="Standard"/>
    <w:link w:val="26"/>
    <w:rsid w:val="0033375A"/>
    <w:pPr>
      <w:overflowPunct w:val="0"/>
      <w:autoSpaceDE w:val="0"/>
      <w:spacing w:after="120" w:line="240" w:lineRule="auto"/>
      <w:ind w:left="283" w:firstLine="0"/>
      <w:jc w:val="left"/>
    </w:pPr>
    <w:rPr>
      <w:rFonts w:ascii="Times New Roman" w:hAnsi="Times New Roman"/>
      <w:sz w:val="20"/>
      <w:szCs w:val="20"/>
    </w:rPr>
  </w:style>
  <w:style w:type="character" w:customStyle="1" w:styleId="26">
    <w:name w:val="Основной текст 2 Знак"/>
    <w:basedOn w:val="a5"/>
    <w:link w:val="25"/>
    <w:rsid w:val="0033375A"/>
    <w:rPr>
      <w:rFonts w:eastAsia="Times New Roman"/>
      <w:kern w:val="3"/>
      <w:sz w:val="20"/>
      <w:szCs w:val="20"/>
      <w:lang w:eastAsia="zh-CN"/>
    </w:rPr>
  </w:style>
  <w:style w:type="paragraph" w:customStyle="1" w:styleId="Footnote">
    <w:name w:val="Footnote"/>
    <w:basedOn w:val="Standard"/>
    <w:rsid w:val="0033375A"/>
    <w:pPr>
      <w:spacing w:after="0" w:line="240" w:lineRule="auto"/>
    </w:pPr>
    <w:rPr>
      <w:rFonts w:ascii="Times New Roman" w:hAnsi="Times New Roman"/>
      <w:sz w:val="20"/>
      <w:szCs w:val="20"/>
    </w:rPr>
  </w:style>
  <w:style w:type="paragraph" w:customStyle="1" w:styleId="af6">
    <w:name w:val="Для записок"/>
    <w:basedOn w:val="Standard"/>
    <w:rsid w:val="0033375A"/>
    <w:pPr>
      <w:spacing w:after="100" w:line="240" w:lineRule="auto"/>
      <w:ind w:firstLine="720"/>
    </w:pPr>
    <w:rPr>
      <w:rFonts w:ascii="Times New Roman" w:hAnsi="Times New Roman"/>
      <w:sz w:val="24"/>
      <w:szCs w:val="20"/>
    </w:rPr>
  </w:style>
  <w:style w:type="paragraph" w:customStyle="1" w:styleId="af7">
    <w:name w:val="Для записок Знак Знак"/>
    <w:basedOn w:val="Standard"/>
    <w:rsid w:val="0033375A"/>
    <w:pPr>
      <w:spacing w:before="120" w:after="0" w:line="240" w:lineRule="auto"/>
      <w:ind w:firstLine="708"/>
    </w:pPr>
    <w:rPr>
      <w:rFonts w:ascii="Times New Roman" w:hAnsi="Times New Roman"/>
      <w:sz w:val="24"/>
      <w:szCs w:val="24"/>
    </w:rPr>
  </w:style>
  <w:style w:type="paragraph" w:styleId="af8">
    <w:name w:val="Normal (Web)"/>
    <w:aliases w:val="Обычный (веб)3,Обычный (веб) Знак1, Знак2 Знак1 Знак,Знак2 Знак1,Знак2 Знак1 Знак,Обычный (веб)1,Обычный (веб) Знак Знак,Обычный (веб) Знак1 Знак Знак,Обычный (веб) Знак Знак Знак Знак,Обычный (веб) Знак1 Знак Знак Знак Знак"/>
    <w:basedOn w:val="Standard"/>
    <w:qFormat/>
    <w:rsid w:val="0033375A"/>
    <w:pPr>
      <w:spacing w:after="0" w:line="240" w:lineRule="auto"/>
    </w:pPr>
    <w:rPr>
      <w:rFonts w:ascii="Arial" w:hAnsi="Arial" w:cs="Arial"/>
      <w:color w:val="333333"/>
      <w:sz w:val="16"/>
      <w:szCs w:val="16"/>
    </w:rPr>
  </w:style>
  <w:style w:type="paragraph" w:customStyle="1" w:styleId="af9">
    <w:name w:val="Для записок Знак"/>
    <w:basedOn w:val="Standard"/>
    <w:rsid w:val="0033375A"/>
    <w:pPr>
      <w:spacing w:before="120" w:after="0" w:line="240" w:lineRule="auto"/>
      <w:ind w:firstLine="708"/>
    </w:pPr>
    <w:rPr>
      <w:rFonts w:ascii="Times New Roman" w:hAnsi="Times New Roman"/>
      <w:sz w:val="24"/>
      <w:szCs w:val="20"/>
    </w:rPr>
  </w:style>
  <w:style w:type="paragraph" w:styleId="afa">
    <w:name w:val="Title"/>
    <w:basedOn w:val="a4"/>
    <w:next w:val="a4"/>
    <w:link w:val="afb"/>
    <w:uiPriority w:val="10"/>
    <w:qFormat/>
    <w:rsid w:val="0033375A"/>
    <w:pPr>
      <w:pBdr>
        <w:bottom w:val="single" w:sz="4" w:space="1" w:color="auto"/>
      </w:pBdr>
      <w:suppressAutoHyphens w:val="0"/>
      <w:spacing w:after="200" w:line="240" w:lineRule="auto"/>
      <w:contextualSpacing/>
    </w:pPr>
    <w:rPr>
      <w:rFonts w:ascii="Cambria" w:hAnsi="Cambria"/>
      <w:spacing w:val="5"/>
      <w:sz w:val="52"/>
      <w:szCs w:val="52"/>
      <w:lang w:val="en-US" w:eastAsia="en-US"/>
    </w:rPr>
  </w:style>
  <w:style w:type="character" w:customStyle="1" w:styleId="afb">
    <w:name w:val="Название Знак"/>
    <w:basedOn w:val="a5"/>
    <w:link w:val="afa"/>
    <w:rsid w:val="0033375A"/>
    <w:rPr>
      <w:rFonts w:ascii="Cambria" w:eastAsia="Times New Roman" w:hAnsi="Cambria"/>
      <w:spacing w:val="5"/>
      <w:sz w:val="52"/>
      <w:szCs w:val="52"/>
      <w:lang w:val="en-US"/>
    </w:rPr>
  </w:style>
  <w:style w:type="paragraph" w:styleId="afc">
    <w:name w:val="Subtitle"/>
    <w:basedOn w:val="a4"/>
    <w:next w:val="a4"/>
    <w:link w:val="afd"/>
    <w:uiPriority w:val="11"/>
    <w:qFormat/>
    <w:rsid w:val="0033375A"/>
    <w:pPr>
      <w:suppressAutoHyphens w:val="0"/>
      <w:spacing w:after="600" w:line="276" w:lineRule="auto"/>
    </w:pPr>
    <w:rPr>
      <w:rFonts w:ascii="Cambria" w:hAnsi="Cambria"/>
      <w:i/>
      <w:iCs/>
      <w:spacing w:val="13"/>
      <w:lang w:val="en-US" w:eastAsia="en-US"/>
    </w:rPr>
  </w:style>
  <w:style w:type="character" w:customStyle="1" w:styleId="afd">
    <w:name w:val="Подзаголовок Знак"/>
    <w:basedOn w:val="a5"/>
    <w:link w:val="afc"/>
    <w:uiPriority w:val="11"/>
    <w:rsid w:val="0033375A"/>
    <w:rPr>
      <w:rFonts w:ascii="Cambria" w:eastAsia="Times New Roman" w:hAnsi="Cambria"/>
      <w:i/>
      <w:iCs/>
      <w:spacing w:val="13"/>
      <w:sz w:val="24"/>
      <w:szCs w:val="24"/>
      <w:lang w:val="en-US"/>
    </w:rPr>
  </w:style>
  <w:style w:type="paragraph" w:customStyle="1" w:styleId="27">
    <w:name w:val="Название2"/>
    <w:basedOn w:val="Standard"/>
    <w:rsid w:val="0033375A"/>
    <w:pPr>
      <w:widowControl w:val="0"/>
      <w:suppressLineNumbers/>
      <w:autoSpaceDE w:val="0"/>
      <w:spacing w:before="120" w:after="120" w:line="240" w:lineRule="auto"/>
    </w:pPr>
    <w:rPr>
      <w:rFonts w:ascii="Arial" w:hAnsi="Arial" w:cs="Tahoma"/>
      <w:i/>
      <w:iCs/>
      <w:color w:val="000000"/>
      <w:sz w:val="20"/>
      <w:szCs w:val="24"/>
    </w:rPr>
  </w:style>
  <w:style w:type="paragraph" w:customStyle="1" w:styleId="28">
    <w:name w:val="Указатель2"/>
    <w:basedOn w:val="Standard"/>
    <w:rsid w:val="0033375A"/>
    <w:pPr>
      <w:widowControl w:val="0"/>
      <w:suppressLineNumbers/>
      <w:autoSpaceDE w:val="0"/>
      <w:spacing w:after="0" w:line="240" w:lineRule="auto"/>
    </w:pPr>
    <w:rPr>
      <w:rFonts w:ascii="Arial" w:hAnsi="Arial" w:cs="Tahoma"/>
      <w:color w:val="000000"/>
      <w:sz w:val="24"/>
      <w:szCs w:val="26"/>
    </w:rPr>
  </w:style>
  <w:style w:type="paragraph" w:customStyle="1" w:styleId="17">
    <w:name w:val="Название1"/>
    <w:basedOn w:val="Standard"/>
    <w:rsid w:val="0033375A"/>
    <w:pPr>
      <w:widowControl w:val="0"/>
      <w:suppressLineNumbers/>
      <w:autoSpaceDE w:val="0"/>
      <w:spacing w:before="120" w:after="120" w:line="240" w:lineRule="auto"/>
    </w:pPr>
    <w:rPr>
      <w:rFonts w:ascii="Arial" w:hAnsi="Arial" w:cs="Tahoma"/>
      <w:i/>
      <w:iCs/>
      <w:color w:val="000000"/>
      <w:sz w:val="20"/>
      <w:szCs w:val="24"/>
    </w:rPr>
  </w:style>
  <w:style w:type="paragraph" w:customStyle="1" w:styleId="18">
    <w:name w:val="Указатель1"/>
    <w:basedOn w:val="Standard"/>
    <w:rsid w:val="0033375A"/>
    <w:pPr>
      <w:widowControl w:val="0"/>
      <w:suppressLineNumbers/>
      <w:autoSpaceDE w:val="0"/>
      <w:spacing w:after="0" w:line="240" w:lineRule="auto"/>
    </w:pPr>
    <w:rPr>
      <w:rFonts w:ascii="Arial" w:hAnsi="Arial" w:cs="Tahoma"/>
      <w:color w:val="000000"/>
      <w:sz w:val="24"/>
      <w:szCs w:val="26"/>
    </w:rPr>
  </w:style>
  <w:style w:type="paragraph" w:customStyle="1" w:styleId="210">
    <w:name w:val="Основной текст с отступом 21"/>
    <w:basedOn w:val="Standard"/>
    <w:rsid w:val="0033375A"/>
    <w:pPr>
      <w:spacing w:after="0" w:line="360" w:lineRule="auto"/>
      <w:ind w:firstLine="540"/>
    </w:pPr>
    <w:rPr>
      <w:rFonts w:ascii="Tahoma" w:hAnsi="Tahoma" w:cs="Tahoma"/>
      <w:color w:val="000000"/>
      <w:sz w:val="24"/>
      <w:szCs w:val="24"/>
    </w:rPr>
  </w:style>
  <w:style w:type="paragraph" w:customStyle="1" w:styleId="ConsNormal">
    <w:name w:val="ConsNormal"/>
    <w:rsid w:val="0033375A"/>
    <w:pPr>
      <w:widowControl w:val="0"/>
      <w:suppressAutoHyphens/>
      <w:autoSpaceDE w:val="0"/>
      <w:autoSpaceDN w:val="0"/>
      <w:spacing w:after="200" w:line="360" w:lineRule="auto"/>
      <w:ind w:firstLine="720"/>
      <w:jc w:val="both"/>
      <w:textAlignment w:val="baseline"/>
    </w:pPr>
    <w:rPr>
      <w:rFonts w:ascii="Arial" w:eastAsia="Arial" w:hAnsi="Arial" w:cs="Arial"/>
      <w:color w:val="202020"/>
      <w:kern w:val="3"/>
      <w:sz w:val="24"/>
      <w:szCs w:val="24"/>
      <w:lang w:eastAsia="zh-CN"/>
    </w:rPr>
  </w:style>
  <w:style w:type="paragraph" w:customStyle="1" w:styleId="310">
    <w:name w:val="Основной текст с отступом 31"/>
    <w:basedOn w:val="Standard"/>
    <w:rsid w:val="0033375A"/>
    <w:pPr>
      <w:widowControl w:val="0"/>
      <w:autoSpaceDE w:val="0"/>
      <w:spacing w:after="120" w:line="240" w:lineRule="auto"/>
      <w:ind w:left="283"/>
    </w:pPr>
    <w:rPr>
      <w:rFonts w:ascii="Times New Roman" w:hAnsi="Times New Roman"/>
      <w:color w:val="000000"/>
      <w:sz w:val="16"/>
      <w:szCs w:val="16"/>
    </w:rPr>
  </w:style>
  <w:style w:type="paragraph" w:customStyle="1" w:styleId="19">
    <w:name w:val="Обычный1"/>
    <w:rsid w:val="0033375A"/>
    <w:pPr>
      <w:widowControl w:val="0"/>
      <w:suppressAutoHyphens/>
      <w:autoSpaceDN w:val="0"/>
      <w:spacing w:after="200" w:line="300" w:lineRule="auto"/>
      <w:ind w:left="200" w:firstLine="720"/>
      <w:jc w:val="both"/>
      <w:textAlignment w:val="baseline"/>
    </w:pPr>
    <w:rPr>
      <w:rFonts w:ascii="Calibri" w:eastAsia="Arial" w:hAnsi="Calibri"/>
      <w:color w:val="202020"/>
      <w:kern w:val="3"/>
      <w:sz w:val="24"/>
      <w:szCs w:val="24"/>
      <w:lang w:eastAsia="zh-CN"/>
    </w:rPr>
  </w:style>
  <w:style w:type="paragraph" w:customStyle="1" w:styleId="-2">
    <w:name w:val="Список-2"/>
    <w:basedOn w:val="Standard"/>
    <w:rsid w:val="0033375A"/>
    <w:pPr>
      <w:spacing w:after="0" w:line="240" w:lineRule="auto"/>
      <w:ind w:left="-720"/>
    </w:pPr>
    <w:rPr>
      <w:rFonts w:ascii="Times New Roman" w:hAnsi="Times New Roman"/>
      <w:color w:val="000000"/>
      <w:sz w:val="24"/>
      <w:szCs w:val="24"/>
    </w:rPr>
  </w:style>
  <w:style w:type="paragraph" w:customStyle="1" w:styleId="--1">
    <w:name w:val="Концепция-список-1"/>
    <w:basedOn w:val="-2"/>
    <w:rsid w:val="0033375A"/>
    <w:pPr>
      <w:spacing w:after="60"/>
    </w:pPr>
    <w:rPr>
      <w:rFonts w:ascii="Arial" w:hAnsi="Arial" w:cs="Arial"/>
      <w:sz w:val="22"/>
      <w:szCs w:val="22"/>
    </w:rPr>
  </w:style>
  <w:style w:type="paragraph" w:customStyle="1" w:styleId="--">
    <w:name w:val="Концепция-спис-стрелки"/>
    <w:basedOn w:val="--1"/>
    <w:rsid w:val="0033375A"/>
  </w:style>
  <w:style w:type="paragraph" w:customStyle="1" w:styleId="afe">
    <w:name w:val="рисунок"/>
    <w:basedOn w:val="Standard"/>
    <w:rsid w:val="0033375A"/>
    <w:pPr>
      <w:spacing w:after="120" w:line="240" w:lineRule="auto"/>
    </w:pPr>
    <w:rPr>
      <w:rFonts w:ascii="Times New Roman" w:hAnsi="Times New Roman" w:cs="Arial"/>
      <w:i/>
      <w:color w:val="000000"/>
      <w:sz w:val="20"/>
      <w:szCs w:val="20"/>
    </w:rPr>
  </w:style>
  <w:style w:type="paragraph" w:customStyle="1" w:styleId="aff">
    <w:name w:val="название таблицы"/>
    <w:basedOn w:val="Standard"/>
    <w:rsid w:val="0033375A"/>
    <w:pPr>
      <w:spacing w:after="120" w:line="240" w:lineRule="auto"/>
      <w:jc w:val="right"/>
    </w:pPr>
    <w:rPr>
      <w:rFonts w:ascii="Times New Roman" w:hAnsi="Times New Roman" w:cs="Arial"/>
      <w:b/>
      <w:bCs/>
      <w:color w:val="000000"/>
      <w:szCs w:val="20"/>
    </w:rPr>
  </w:style>
  <w:style w:type="paragraph" w:customStyle="1" w:styleId="12Arial">
    <w:name w:val="Стиль Основной текст отчета 12 Arial"/>
    <w:basedOn w:val="Textbody"/>
    <w:rsid w:val="0033375A"/>
    <w:pPr>
      <w:widowControl/>
      <w:autoSpaceDE/>
      <w:spacing w:after="0" w:line="100" w:lineRule="atLeast"/>
    </w:pPr>
    <w:rPr>
      <w:rFonts w:cs="Arial"/>
    </w:rPr>
  </w:style>
  <w:style w:type="paragraph" w:customStyle="1" w:styleId="aff0">
    <w:name w:val="Источник"/>
    <w:basedOn w:val="Standard"/>
    <w:rsid w:val="0033375A"/>
    <w:pPr>
      <w:spacing w:after="0" w:line="240" w:lineRule="auto"/>
    </w:pPr>
    <w:rPr>
      <w:rFonts w:ascii="Times New Roman" w:hAnsi="Times New Roman" w:cs="Arial"/>
      <w:i/>
      <w:color w:val="000000"/>
      <w:sz w:val="20"/>
      <w:szCs w:val="20"/>
    </w:rPr>
  </w:style>
  <w:style w:type="paragraph" w:customStyle="1" w:styleId="41">
    <w:name w:val="заголовок 4"/>
    <w:basedOn w:val="Standard"/>
    <w:rsid w:val="0033375A"/>
    <w:pPr>
      <w:spacing w:after="120" w:line="240" w:lineRule="auto"/>
    </w:pPr>
    <w:rPr>
      <w:rFonts w:ascii="Times New Roman" w:hAnsi="Times New Roman"/>
      <w:b/>
      <w:bCs/>
      <w:i/>
      <w:color w:val="000000"/>
      <w:sz w:val="24"/>
      <w:szCs w:val="20"/>
    </w:rPr>
  </w:style>
  <w:style w:type="paragraph" w:customStyle="1" w:styleId="-1">
    <w:name w:val="Список-1"/>
    <w:basedOn w:val="Standard"/>
    <w:rsid w:val="0033375A"/>
    <w:pPr>
      <w:spacing w:after="60" w:line="240" w:lineRule="auto"/>
      <w:ind w:left="-4254"/>
    </w:pPr>
    <w:rPr>
      <w:rFonts w:ascii="Times New Roman" w:hAnsi="Times New Roman"/>
      <w:color w:val="000000"/>
      <w:sz w:val="24"/>
      <w:szCs w:val="24"/>
    </w:rPr>
  </w:style>
  <w:style w:type="paragraph" w:customStyle="1" w:styleId="-">
    <w:name w:val="Таблица-текст"/>
    <w:basedOn w:val="Standard"/>
    <w:rsid w:val="0033375A"/>
    <w:pPr>
      <w:spacing w:after="40" w:line="240" w:lineRule="auto"/>
    </w:pPr>
    <w:rPr>
      <w:rFonts w:ascii="Times New Roman" w:hAnsi="Times New Roman"/>
      <w:color w:val="000000"/>
      <w:szCs w:val="24"/>
    </w:rPr>
  </w:style>
  <w:style w:type="paragraph" w:customStyle="1" w:styleId="aff1">
    <w:name w:val="сноска"/>
    <w:basedOn w:val="Heading"/>
    <w:rsid w:val="0033375A"/>
    <w:pPr>
      <w:ind w:right="708" w:firstLine="0"/>
    </w:pPr>
  </w:style>
  <w:style w:type="paragraph" w:customStyle="1" w:styleId="311">
    <w:name w:val="Основной текст 31"/>
    <w:basedOn w:val="Standard"/>
    <w:rsid w:val="0033375A"/>
    <w:pPr>
      <w:widowControl w:val="0"/>
      <w:autoSpaceDE w:val="0"/>
      <w:spacing w:after="120" w:line="240" w:lineRule="auto"/>
    </w:pPr>
    <w:rPr>
      <w:rFonts w:ascii="Times New Roman" w:hAnsi="Times New Roman"/>
      <w:color w:val="000000"/>
      <w:sz w:val="16"/>
      <w:szCs w:val="16"/>
    </w:rPr>
  </w:style>
  <w:style w:type="paragraph" w:customStyle="1" w:styleId="ConsPlusNormal">
    <w:name w:val="ConsPlusNormal"/>
    <w:qFormat/>
    <w:rsid w:val="0033375A"/>
    <w:pPr>
      <w:widowControl w:val="0"/>
      <w:suppressAutoHyphens/>
      <w:autoSpaceDE w:val="0"/>
      <w:autoSpaceDN w:val="0"/>
      <w:spacing w:after="200" w:line="360" w:lineRule="auto"/>
      <w:ind w:firstLine="720"/>
      <w:jc w:val="both"/>
      <w:textAlignment w:val="baseline"/>
    </w:pPr>
    <w:rPr>
      <w:rFonts w:ascii="Arial" w:eastAsia="Arial" w:hAnsi="Arial" w:cs="Arial"/>
      <w:color w:val="202020"/>
      <w:kern w:val="3"/>
      <w:sz w:val="24"/>
      <w:szCs w:val="24"/>
      <w:lang w:eastAsia="zh-CN"/>
    </w:rPr>
  </w:style>
  <w:style w:type="paragraph" w:customStyle="1" w:styleId="1a">
    <w:name w:val="Цитата1"/>
    <w:basedOn w:val="Standard"/>
    <w:rsid w:val="0033375A"/>
    <w:pPr>
      <w:spacing w:after="0" w:line="240" w:lineRule="auto"/>
      <w:ind w:left="113" w:right="113"/>
      <w:jc w:val="center"/>
    </w:pPr>
    <w:rPr>
      <w:rFonts w:ascii="Times New Roman" w:hAnsi="Times New Roman"/>
      <w:color w:val="000000"/>
      <w:sz w:val="24"/>
      <w:szCs w:val="20"/>
    </w:rPr>
  </w:style>
  <w:style w:type="paragraph" w:customStyle="1" w:styleId="TableContents">
    <w:name w:val="Table Contents"/>
    <w:basedOn w:val="Standard"/>
    <w:rsid w:val="0033375A"/>
    <w:pPr>
      <w:widowControl w:val="0"/>
      <w:suppressLineNumbers/>
      <w:autoSpaceDE w:val="0"/>
      <w:spacing w:after="0" w:line="240" w:lineRule="auto"/>
    </w:pPr>
    <w:rPr>
      <w:rFonts w:ascii="Times New Roman" w:hAnsi="Times New Roman"/>
      <w:color w:val="000000"/>
      <w:sz w:val="24"/>
      <w:szCs w:val="26"/>
    </w:rPr>
  </w:style>
  <w:style w:type="paragraph" w:customStyle="1" w:styleId="TableHeading">
    <w:name w:val="Table Heading"/>
    <w:basedOn w:val="TableContents"/>
    <w:rsid w:val="0033375A"/>
    <w:pPr>
      <w:jc w:val="center"/>
    </w:pPr>
    <w:rPr>
      <w:b/>
      <w:bCs/>
    </w:rPr>
  </w:style>
  <w:style w:type="paragraph" w:customStyle="1" w:styleId="Framecontents">
    <w:name w:val="Frame contents"/>
    <w:basedOn w:val="Textbody"/>
    <w:rsid w:val="0033375A"/>
  </w:style>
  <w:style w:type="paragraph" w:customStyle="1" w:styleId="ConsPlusTitle">
    <w:name w:val="ConsPlusTitle"/>
    <w:basedOn w:val="Standard"/>
    <w:next w:val="ConsPlusNormal"/>
    <w:uiPriority w:val="99"/>
    <w:rsid w:val="0033375A"/>
    <w:pPr>
      <w:widowControl w:val="0"/>
      <w:autoSpaceDE w:val="0"/>
      <w:spacing w:after="0" w:line="240" w:lineRule="auto"/>
    </w:pPr>
    <w:rPr>
      <w:rFonts w:ascii="Arial" w:eastAsia="Arial" w:hAnsi="Arial" w:cs="Arial"/>
      <w:b/>
      <w:bCs/>
      <w:color w:val="000000"/>
      <w:sz w:val="20"/>
      <w:szCs w:val="20"/>
    </w:rPr>
  </w:style>
  <w:style w:type="paragraph" w:customStyle="1" w:styleId="Hangingindent">
    <w:name w:val="Hanging indent"/>
    <w:basedOn w:val="Textbody"/>
    <w:rsid w:val="0033375A"/>
    <w:pPr>
      <w:ind w:left="567" w:hanging="283"/>
    </w:pPr>
  </w:style>
  <w:style w:type="paragraph" w:customStyle="1" w:styleId="1b">
    <w:name w:val="Красная строка1"/>
    <w:basedOn w:val="Textbody"/>
    <w:rsid w:val="0033375A"/>
    <w:pPr>
      <w:ind w:firstLine="283"/>
    </w:pPr>
  </w:style>
  <w:style w:type="paragraph" w:customStyle="1" w:styleId="TableContentsuser">
    <w:name w:val="Table Contents (user)"/>
    <w:basedOn w:val="Standard"/>
    <w:rsid w:val="0033375A"/>
    <w:pPr>
      <w:widowControl w:val="0"/>
      <w:autoSpaceDE w:val="0"/>
      <w:spacing w:after="0" w:line="240" w:lineRule="auto"/>
    </w:pPr>
    <w:rPr>
      <w:rFonts w:ascii="Times New Roman" w:hAnsi="Times New Roman"/>
      <w:color w:val="000000"/>
      <w:sz w:val="24"/>
      <w:szCs w:val="26"/>
    </w:rPr>
  </w:style>
  <w:style w:type="paragraph" w:customStyle="1" w:styleId="211">
    <w:name w:val="Основной текст 21"/>
    <w:basedOn w:val="Standard"/>
    <w:rsid w:val="0033375A"/>
    <w:pPr>
      <w:widowControl w:val="0"/>
      <w:autoSpaceDE w:val="0"/>
      <w:spacing w:after="0" w:line="240" w:lineRule="auto"/>
    </w:pPr>
    <w:rPr>
      <w:rFonts w:ascii="Times New Roman" w:hAnsi="Times New Roman"/>
      <w:color w:val="000000"/>
      <w:sz w:val="28"/>
      <w:szCs w:val="26"/>
    </w:rPr>
  </w:style>
  <w:style w:type="paragraph" w:customStyle="1" w:styleId="Contents3">
    <w:name w:val="Contents 3"/>
    <w:basedOn w:val="Standard"/>
    <w:next w:val="Standard"/>
    <w:rsid w:val="0033375A"/>
    <w:pPr>
      <w:widowControl w:val="0"/>
      <w:autoSpaceDE w:val="0"/>
      <w:spacing w:after="0" w:line="240" w:lineRule="auto"/>
    </w:pPr>
    <w:rPr>
      <w:rFonts w:ascii="Times New Roman" w:hAnsi="Times New Roman"/>
      <w:color w:val="000000"/>
      <w:sz w:val="24"/>
      <w:szCs w:val="24"/>
    </w:rPr>
  </w:style>
  <w:style w:type="paragraph" w:styleId="29">
    <w:name w:val="Body Text Indent 2"/>
    <w:aliases w:val="Знак Знак Знак Знак Знак,Знак Знак Знак Знак Знак Знак,Знак Знак Знак Знак Знак Знак Знак Знак Знак Знак Знак Знак Знак Знак Знак Знак Знак"/>
    <w:basedOn w:val="Standard"/>
    <w:link w:val="2a"/>
    <w:rsid w:val="0033375A"/>
    <w:pPr>
      <w:overflowPunct w:val="0"/>
      <w:autoSpaceDE w:val="0"/>
      <w:spacing w:after="120" w:line="480" w:lineRule="auto"/>
      <w:ind w:left="283"/>
    </w:pPr>
    <w:rPr>
      <w:rFonts w:ascii="Times New Roman" w:hAnsi="Times New Roman"/>
      <w:sz w:val="20"/>
      <w:szCs w:val="20"/>
    </w:rPr>
  </w:style>
  <w:style w:type="character" w:customStyle="1" w:styleId="2a">
    <w:name w:val="Основной текст с отступом 2 Знак"/>
    <w:aliases w:val="Знак Знак Знак Знак Знак Знак1,Знак Знак Знак Знак Знак Знак Знак1,Знак Знак Знак Знак Знак Знак Знак Знак Знак Знак Знак Знак Знак Знак Знак Знак Знак Знак"/>
    <w:basedOn w:val="a5"/>
    <w:link w:val="29"/>
    <w:rsid w:val="0033375A"/>
    <w:rPr>
      <w:rFonts w:eastAsia="Times New Roman"/>
      <w:kern w:val="3"/>
      <w:sz w:val="20"/>
      <w:szCs w:val="20"/>
      <w:lang w:eastAsia="zh-CN"/>
    </w:rPr>
  </w:style>
  <w:style w:type="paragraph" w:customStyle="1" w:styleId="1c">
    <w:name w:val="Знак1 Знак Знак Знак"/>
    <w:basedOn w:val="Standard"/>
    <w:rsid w:val="0033375A"/>
    <w:pPr>
      <w:spacing w:after="0" w:line="240" w:lineRule="auto"/>
    </w:pPr>
    <w:rPr>
      <w:rFonts w:ascii="Verdana" w:hAnsi="Verdana" w:cs="Verdana"/>
      <w:sz w:val="20"/>
      <w:szCs w:val="20"/>
      <w:lang w:val="en-US"/>
    </w:rPr>
  </w:style>
  <w:style w:type="paragraph" w:styleId="2b">
    <w:name w:val="List 2"/>
    <w:basedOn w:val="af2"/>
    <w:rsid w:val="0033375A"/>
    <w:pPr>
      <w:suppressAutoHyphens w:val="0"/>
      <w:spacing w:after="240" w:line="240" w:lineRule="atLeast"/>
      <w:ind w:left="1800" w:hanging="360"/>
    </w:pPr>
    <w:rPr>
      <w:rFonts w:ascii="Arial" w:hAnsi="Arial" w:cs="Arial"/>
      <w:spacing w:val="-5"/>
      <w:sz w:val="20"/>
      <w:szCs w:val="20"/>
    </w:rPr>
  </w:style>
  <w:style w:type="paragraph" w:styleId="33">
    <w:name w:val="Body Text 3"/>
    <w:basedOn w:val="Standard"/>
    <w:link w:val="34"/>
    <w:rsid w:val="0033375A"/>
    <w:pPr>
      <w:spacing w:after="120" w:line="240" w:lineRule="auto"/>
    </w:pPr>
    <w:rPr>
      <w:rFonts w:ascii="Times New Roman" w:hAnsi="Times New Roman"/>
      <w:sz w:val="16"/>
      <w:szCs w:val="16"/>
    </w:rPr>
  </w:style>
  <w:style w:type="character" w:customStyle="1" w:styleId="34">
    <w:name w:val="Основной текст 3 Знак"/>
    <w:basedOn w:val="a5"/>
    <w:link w:val="33"/>
    <w:rsid w:val="0033375A"/>
    <w:rPr>
      <w:rFonts w:eastAsia="Times New Roman"/>
      <w:kern w:val="3"/>
      <w:sz w:val="16"/>
      <w:szCs w:val="16"/>
      <w:lang w:eastAsia="zh-CN"/>
    </w:rPr>
  </w:style>
  <w:style w:type="paragraph" w:customStyle="1" w:styleId="aff2">
    <w:name w:val="Заголграф"/>
    <w:basedOn w:val="30"/>
    <w:rsid w:val="0033375A"/>
    <w:pPr>
      <w:keepNext w:val="0"/>
      <w:keepLines w:val="0"/>
      <w:suppressAutoHyphens/>
      <w:spacing w:before="120" w:after="240" w:line="240" w:lineRule="auto"/>
      <w:ind w:left="708"/>
      <w:jc w:val="center"/>
    </w:pPr>
    <w:rPr>
      <w:rFonts w:ascii="Times New Roman" w:hAnsi="Times New Roman"/>
      <w:bCs w:val="0"/>
      <w:color w:val="000000"/>
      <w:sz w:val="24"/>
      <w:szCs w:val="20"/>
      <w:lang w:bidi="ar-SA"/>
    </w:rPr>
  </w:style>
  <w:style w:type="paragraph" w:customStyle="1" w:styleId="1oaenoiacia6">
    <w:name w:val="1oaenoiacia6"/>
    <w:basedOn w:val="Standard"/>
    <w:rsid w:val="0033375A"/>
    <w:pPr>
      <w:overflowPunct w:val="0"/>
      <w:autoSpaceDE w:val="0"/>
      <w:spacing w:after="0" w:line="240" w:lineRule="auto"/>
      <w:ind w:firstLine="284"/>
    </w:pPr>
    <w:rPr>
      <w:rFonts w:ascii="Times New Roman" w:hAnsi="Times New Roman" w:cs="Arial"/>
      <w:color w:val="000000"/>
      <w:sz w:val="18"/>
      <w:szCs w:val="18"/>
    </w:rPr>
  </w:style>
  <w:style w:type="paragraph" w:styleId="35">
    <w:name w:val="Body Text Indent 3"/>
    <w:basedOn w:val="Standard"/>
    <w:link w:val="36"/>
    <w:rsid w:val="0033375A"/>
    <w:pPr>
      <w:widowControl w:val="0"/>
      <w:autoSpaceDE w:val="0"/>
      <w:spacing w:after="120" w:line="240" w:lineRule="auto"/>
      <w:ind w:left="283"/>
    </w:pPr>
    <w:rPr>
      <w:rFonts w:ascii="Times New Roman" w:hAnsi="Times New Roman"/>
      <w:color w:val="000000"/>
      <w:sz w:val="16"/>
      <w:szCs w:val="16"/>
    </w:rPr>
  </w:style>
  <w:style w:type="character" w:customStyle="1" w:styleId="36">
    <w:name w:val="Основной текст с отступом 3 Знак"/>
    <w:basedOn w:val="a5"/>
    <w:link w:val="35"/>
    <w:rsid w:val="0033375A"/>
    <w:rPr>
      <w:rFonts w:eastAsia="Times New Roman"/>
      <w:color w:val="000000"/>
      <w:kern w:val="3"/>
      <w:sz w:val="16"/>
      <w:szCs w:val="16"/>
      <w:lang w:eastAsia="zh-CN"/>
    </w:rPr>
  </w:style>
  <w:style w:type="paragraph" w:styleId="aff3">
    <w:name w:val="Document Map"/>
    <w:basedOn w:val="Standard"/>
    <w:link w:val="aff4"/>
    <w:rsid w:val="0033375A"/>
    <w:pPr>
      <w:widowControl w:val="0"/>
      <w:shd w:val="clear" w:color="auto" w:fill="000080"/>
      <w:autoSpaceDE w:val="0"/>
      <w:spacing w:after="0" w:line="240" w:lineRule="auto"/>
    </w:pPr>
    <w:rPr>
      <w:rFonts w:ascii="Tahoma" w:hAnsi="Tahoma" w:cs="Tahoma"/>
      <w:color w:val="000000"/>
      <w:sz w:val="20"/>
      <w:szCs w:val="20"/>
    </w:rPr>
  </w:style>
  <w:style w:type="character" w:customStyle="1" w:styleId="aff4">
    <w:name w:val="Схема документа Знак"/>
    <w:basedOn w:val="a5"/>
    <w:link w:val="aff3"/>
    <w:rsid w:val="0033375A"/>
    <w:rPr>
      <w:rFonts w:ascii="Tahoma" w:eastAsia="Times New Roman" w:hAnsi="Tahoma" w:cs="Tahoma"/>
      <w:color w:val="000000"/>
      <w:kern w:val="3"/>
      <w:sz w:val="20"/>
      <w:szCs w:val="20"/>
      <w:shd w:val="clear" w:color="auto" w:fill="000080"/>
      <w:lang w:eastAsia="zh-CN"/>
    </w:rPr>
  </w:style>
  <w:style w:type="paragraph" w:customStyle="1" w:styleId="Contents2">
    <w:name w:val="Contents 2"/>
    <w:basedOn w:val="Standard"/>
    <w:next w:val="Standard"/>
    <w:rsid w:val="0033375A"/>
    <w:pPr>
      <w:widowControl w:val="0"/>
      <w:autoSpaceDE w:val="0"/>
      <w:spacing w:after="0" w:line="240" w:lineRule="auto"/>
      <w:ind w:left="240"/>
    </w:pPr>
    <w:rPr>
      <w:rFonts w:ascii="Times New Roman" w:hAnsi="Times New Roman"/>
      <w:color w:val="000000"/>
      <w:sz w:val="24"/>
      <w:szCs w:val="26"/>
    </w:rPr>
  </w:style>
  <w:style w:type="paragraph" w:customStyle="1" w:styleId="aff5">
    <w:name w:val="А_табл"/>
    <w:rsid w:val="0033375A"/>
    <w:pPr>
      <w:suppressAutoHyphens/>
      <w:autoSpaceDN w:val="0"/>
      <w:spacing w:after="200" w:line="360" w:lineRule="auto"/>
      <w:ind w:firstLine="709"/>
      <w:jc w:val="both"/>
      <w:textAlignment w:val="baseline"/>
    </w:pPr>
    <w:rPr>
      <w:rFonts w:ascii="Calibri" w:eastAsia="Times New Roman" w:hAnsi="Calibri"/>
      <w:color w:val="000000"/>
      <w:kern w:val="3"/>
      <w:sz w:val="24"/>
      <w:szCs w:val="24"/>
      <w:lang w:eastAsia="zh-CN"/>
    </w:rPr>
  </w:style>
  <w:style w:type="paragraph" w:customStyle="1" w:styleId="Contents4">
    <w:name w:val="Contents 4"/>
    <w:basedOn w:val="Standard"/>
    <w:next w:val="Standard"/>
    <w:rsid w:val="0033375A"/>
    <w:pPr>
      <w:spacing w:after="100"/>
      <w:ind w:left="660"/>
    </w:pPr>
  </w:style>
  <w:style w:type="paragraph" w:customStyle="1" w:styleId="Contents5">
    <w:name w:val="Contents 5"/>
    <w:basedOn w:val="Standard"/>
    <w:next w:val="Standard"/>
    <w:rsid w:val="0033375A"/>
    <w:pPr>
      <w:spacing w:after="100"/>
      <w:ind w:left="880"/>
    </w:pPr>
  </w:style>
  <w:style w:type="paragraph" w:customStyle="1" w:styleId="Contents6">
    <w:name w:val="Contents 6"/>
    <w:basedOn w:val="Standard"/>
    <w:next w:val="Standard"/>
    <w:rsid w:val="0033375A"/>
    <w:pPr>
      <w:spacing w:after="100"/>
      <w:ind w:left="1100"/>
    </w:pPr>
  </w:style>
  <w:style w:type="paragraph" w:customStyle="1" w:styleId="Contents7">
    <w:name w:val="Contents 7"/>
    <w:basedOn w:val="Standard"/>
    <w:next w:val="Standard"/>
    <w:rsid w:val="0033375A"/>
    <w:pPr>
      <w:spacing w:after="100"/>
      <w:ind w:left="1320"/>
    </w:pPr>
  </w:style>
  <w:style w:type="paragraph" w:customStyle="1" w:styleId="Contents8">
    <w:name w:val="Contents 8"/>
    <w:basedOn w:val="Standard"/>
    <w:next w:val="Standard"/>
    <w:rsid w:val="0033375A"/>
    <w:pPr>
      <w:spacing w:after="100"/>
      <w:ind w:left="1540"/>
    </w:pPr>
  </w:style>
  <w:style w:type="paragraph" w:customStyle="1" w:styleId="Contents9">
    <w:name w:val="Contents 9"/>
    <w:basedOn w:val="Standard"/>
    <w:next w:val="Standard"/>
    <w:rsid w:val="0033375A"/>
    <w:pPr>
      <w:spacing w:after="100"/>
      <w:ind w:left="1760"/>
    </w:pPr>
  </w:style>
  <w:style w:type="paragraph" w:customStyle="1" w:styleId="1d">
    <w:name w:val="Стиль1"/>
    <w:basedOn w:val="Standard"/>
    <w:qFormat/>
    <w:rsid w:val="0033375A"/>
    <w:pPr>
      <w:widowControl w:val="0"/>
      <w:spacing w:after="0" w:line="240" w:lineRule="auto"/>
    </w:pPr>
    <w:rPr>
      <w:rFonts w:ascii="Times New Roman" w:eastAsia="Lucida Sans Unicode" w:hAnsi="Times New Roman"/>
      <w:sz w:val="20"/>
      <w:szCs w:val="24"/>
    </w:rPr>
  </w:style>
  <w:style w:type="paragraph" w:customStyle="1" w:styleId="WW-1">
    <w:name w:val="WW-Обычный1"/>
    <w:rsid w:val="0033375A"/>
    <w:pPr>
      <w:widowControl w:val="0"/>
      <w:suppressAutoHyphens/>
      <w:autoSpaceDN w:val="0"/>
      <w:spacing w:after="200" w:line="300" w:lineRule="auto"/>
      <w:ind w:left="200" w:firstLine="720"/>
      <w:jc w:val="both"/>
      <w:textAlignment w:val="baseline"/>
    </w:pPr>
    <w:rPr>
      <w:rFonts w:ascii="Calibri" w:eastAsia="Arial" w:hAnsi="Calibri"/>
      <w:color w:val="000000"/>
      <w:kern w:val="3"/>
      <w:sz w:val="24"/>
      <w:szCs w:val="26"/>
      <w:lang w:eastAsia="zh-CN"/>
    </w:rPr>
  </w:style>
  <w:style w:type="paragraph" w:customStyle="1" w:styleId="ConsNonformat">
    <w:name w:val="ConsNonformat"/>
    <w:rsid w:val="0033375A"/>
    <w:pPr>
      <w:suppressAutoHyphens/>
      <w:autoSpaceDE w:val="0"/>
      <w:autoSpaceDN w:val="0"/>
      <w:spacing w:after="200" w:line="360" w:lineRule="auto"/>
      <w:ind w:right="19772" w:firstLine="709"/>
      <w:jc w:val="center"/>
      <w:textAlignment w:val="baseline"/>
    </w:pPr>
    <w:rPr>
      <w:rFonts w:ascii="Courier New" w:eastAsia="Arial" w:hAnsi="Courier New" w:cs="Courier New"/>
      <w:color w:val="000000"/>
      <w:kern w:val="3"/>
      <w:sz w:val="24"/>
      <w:szCs w:val="26"/>
      <w:lang w:eastAsia="zh-CN"/>
    </w:rPr>
  </w:style>
  <w:style w:type="paragraph" w:customStyle="1" w:styleId="maintext">
    <w:name w:val="maintext"/>
    <w:basedOn w:val="Standard"/>
    <w:rsid w:val="0033375A"/>
    <w:pPr>
      <w:spacing w:after="0" w:line="240" w:lineRule="auto"/>
      <w:ind w:left="480" w:right="480"/>
    </w:pPr>
    <w:rPr>
      <w:rFonts w:ascii="Arial" w:hAnsi="Arial" w:cs="Arial"/>
      <w:color w:val="202020"/>
      <w:sz w:val="20"/>
      <w:szCs w:val="20"/>
    </w:rPr>
  </w:style>
  <w:style w:type="paragraph" w:customStyle="1" w:styleId="xl25">
    <w:name w:val="xl25"/>
    <w:basedOn w:val="Standard"/>
    <w:rsid w:val="0033375A"/>
    <w:pPr>
      <w:spacing w:before="280" w:after="280" w:line="240" w:lineRule="auto"/>
    </w:pPr>
    <w:rPr>
      <w:rFonts w:ascii="Arial CYR" w:hAnsi="Arial CYR" w:cs="Arial CYR"/>
      <w:color w:val="000000"/>
      <w:sz w:val="24"/>
      <w:szCs w:val="24"/>
    </w:rPr>
  </w:style>
  <w:style w:type="paragraph" w:customStyle="1" w:styleId="xl26">
    <w:name w:val="xl26"/>
    <w:basedOn w:val="Standard"/>
    <w:rsid w:val="0033375A"/>
    <w:pPr>
      <w:spacing w:before="280" w:after="280" w:line="240" w:lineRule="auto"/>
    </w:pPr>
    <w:rPr>
      <w:rFonts w:ascii="Arial CYR" w:hAnsi="Arial CYR" w:cs="Arial CYR"/>
      <w:b/>
      <w:bCs/>
      <w:color w:val="000000"/>
      <w:sz w:val="24"/>
      <w:szCs w:val="24"/>
    </w:rPr>
  </w:style>
  <w:style w:type="paragraph" w:customStyle="1" w:styleId="xl27">
    <w:name w:val="xl27"/>
    <w:basedOn w:val="Standard"/>
    <w:rsid w:val="0033375A"/>
    <w:pPr>
      <w:spacing w:before="280" w:after="280" w:line="240" w:lineRule="auto"/>
      <w:jc w:val="center"/>
      <w:textAlignment w:val="center"/>
    </w:pPr>
    <w:rPr>
      <w:rFonts w:ascii="Arial Narrow" w:hAnsi="Arial Narrow" w:cs="Arial Narrow"/>
      <w:color w:val="000000"/>
      <w:sz w:val="24"/>
      <w:szCs w:val="24"/>
    </w:rPr>
  </w:style>
  <w:style w:type="paragraph" w:customStyle="1" w:styleId="xl28">
    <w:name w:val="xl28"/>
    <w:basedOn w:val="Standard"/>
    <w:rsid w:val="0033375A"/>
    <w:pPr>
      <w:spacing w:before="280" w:after="280" w:line="240" w:lineRule="auto"/>
      <w:jc w:val="center"/>
      <w:textAlignment w:val="center"/>
    </w:pPr>
    <w:rPr>
      <w:rFonts w:ascii="Arial Narrow" w:hAnsi="Arial Narrow" w:cs="Arial Narrow"/>
      <w:b/>
      <w:bCs/>
      <w:color w:val="000000"/>
      <w:sz w:val="24"/>
      <w:szCs w:val="24"/>
    </w:rPr>
  </w:style>
  <w:style w:type="paragraph" w:customStyle="1" w:styleId="xl29">
    <w:name w:val="xl29"/>
    <w:basedOn w:val="Standard"/>
    <w:rsid w:val="0033375A"/>
    <w:pPr>
      <w:spacing w:before="280" w:after="280" w:line="240" w:lineRule="auto"/>
      <w:jc w:val="center"/>
      <w:textAlignment w:val="center"/>
    </w:pPr>
    <w:rPr>
      <w:rFonts w:ascii="Arial Narrow" w:hAnsi="Arial Narrow" w:cs="Arial Narrow"/>
      <w:color w:val="000000"/>
      <w:sz w:val="24"/>
      <w:szCs w:val="24"/>
    </w:rPr>
  </w:style>
  <w:style w:type="paragraph" w:customStyle="1" w:styleId="xl30">
    <w:name w:val="xl30"/>
    <w:basedOn w:val="Standard"/>
    <w:rsid w:val="0033375A"/>
    <w:pPr>
      <w:spacing w:before="280" w:after="280" w:line="240" w:lineRule="auto"/>
      <w:jc w:val="center"/>
      <w:textAlignment w:val="center"/>
    </w:pPr>
    <w:rPr>
      <w:rFonts w:ascii="Arial Narrow" w:hAnsi="Arial Narrow" w:cs="Arial Narrow"/>
      <w:color w:val="000000"/>
      <w:sz w:val="24"/>
      <w:szCs w:val="24"/>
    </w:rPr>
  </w:style>
  <w:style w:type="paragraph" w:customStyle="1" w:styleId="xl31">
    <w:name w:val="xl31"/>
    <w:basedOn w:val="Standard"/>
    <w:rsid w:val="0033375A"/>
    <w:pPr>
      <w:shd w:val="clear" w:color="auto" w:fill="FFCC00"/>
      <w:spacing w:before="280" w:after="280" w:line="240" w:lineRule="auto"/>
      <w:textAlignment w:val="center"/>
    </w:pPr>
    <w:rPr>
      <w:rFonts w:ascii="Arial Narrow" w:hAnsi="Arial Narrow" w:cs="Arial Narrow"/>
      <w:b/>
      <w:bCs/>
      <w:color w:val="000000"/>
      <w:sz w:val="24"/>
      <w:szCs w:val="24"/>
    </w:rPr>
  </w:style>
  <w:style w:type="paragraph" w:customStyle="1" w:styleId="xl32">
    <w:name w:val="xl32"/>
    <w:basedOn w:val="Standard"/>
    <w:rsid w:val="0033375A"/>
    <w:pPr>
      <w:spacing w:before="280" w:after="280" w:line="240" w:lineRule="auto"/>
      <w:jc w:val="center"/>
      <w:textAlignment w:val="center"/>
    </w:pPr>
    <w:rPr>
      <w:rFonts w:ascii="Arial Narrow" w:hAnsi="Arial Narrow" w:cs="Arial Narrow"/>
      <w:b/>
      <w:bCs/>
      <w:color w:val="000000"/>
      <w:sz w:val="24"/>
      <w:szCs w:val="24"/>
    </w:rPr>
  </w:style>
  <w:style w:type="paragraph" w:customStyle="1" w:styleId="xl33">
    <w:name w:val="xl33"/>
    <w:basedOn w:val="Standard"/>
    <w:rsid w:val="0033375A"/>
    <w:pPr>
      <w:spacing w:before="280" w:after="280" w:line="240" w:lineRule="auto"/>
      <w:jc w:val="center"/>
      <w:textAlignment w:val="center"/>
    </w:pPr>
    <w:rPr>
      <w:rFonts w:ascii="Arial Narrow" w:hAnsi="Arial Narrow" w:cs="Arial Narrow"/>
      <w:color w:val="000000"/>
      <w:sz w:val="24"/>
      <w:szCs w:val="24"/>
    </w:rPr>
  </w:style>
  <w:style w:type="paragraph" w:customStyle="1" w:styleId="xl34">
    <w:name w:val="xl34"/>
    <w:basedOn w:val="Standard"/>
    <w:rsid w:val="0033375A"/>
    <w:pPr>
      <w:spacing w:before="280" w:after="280" w:line="240" w:lineRule="auto"/>
      <w:jc w:val="center"/>
      <w:textAlignment w:val="center"/>
    </w:pPr>
    <w:rPr>
      <w:rFonts w:ascii="Arial Narrow" w:hAnsi="Arial Narrow" w:cs="Arial Narrow"/>
      <w:color w:val="000000"/>
      <w:sz w:val="24"/>
      <w:szCs w:val="24"/>
    </w:rPr>
  </w:style>
  <w:style w:type="paragraph" w:customStyle="1" w:styleId="xl35">
    <w:name w:val="xl35"/>
    <w:basedOn w:val="Standard"/>
    <w:rsid w:val="0033375A"/>
    <w:pPr>
      <w:spacing w:before="280" w:after="280" w:line="240" w:lineRule="auto"/>
      <w:textAlignment w:val="center"/>
    </w:pPr>
    <w:rPr>
      <w:rFonts w:ascii="Arial Narrow" w:hAnsi="Arial Narrow" w:cs="Arial Narrow"/>
      <w:color w:val="000000"/>
      <w:sz w:val="24"/>
      <w:szCs w:val="24"/>
    </w:rPr>
  </w:style>
  <w:style w:type="paragraph" w:customStyle="1" w:styleId="xl36">
    <w:name w:val="xl36"/>
    <w:basedOn w:val="Standard"/>
    <w:rsid w:val="0033375A"/>
    <w:pPr>
      <w:spacing w:before="280" w:after="280" w:line="240" w:lineRule="auto"/>
      <w:jc w:val="center"/>
    </w:pPr>
    <w:rPr>
      <w:rFonts w:ascii="Arial Narrow" w:hAnsi="Arial Narrow" w:cs="Arial Narrow"/>
      <w:b/>
      <w:bCs/>
      <w:color w:val="000000"/>
      <w:sz w:val="24"/>
      <w:szCs w:val="24"/>
    </w:rPr>
  </w:style>
  <w:style w:type="paragraph" w:customStyle="1" w:styleId="xl37">
    <w:name w:val="xl37"/>
    <w:basedOn w:val="Standard"/>
    <w:rsid w:val="0033375A"/>
    <w:pPr>
      <w:spacing w:before="280" w:after="280" w:line="240" w:lineRule="auto"/>
      <w:jc w:val="center"/>
    </w:pPr>
    <w:rPr>
      <w:rFonts w:ascii="Arial Narrow" w:hAnsi="Arial Narrow" w:cs="Arial Narrow"/>
      <w:color w:val="000000"/>
      <w:sz w:val="24"/>
      <w:szCs w:val="24"/>
    </w:rPr>
  </w:style>
  <w:style w:type="paragraph" w:customStyle="1" w:styleId="xl38">
    <w:name w:val="xl38"/>
    <w:basedOn w:val="Standard"/>
    <w:rsid w:val="0033375A"/>
    <w:pPr>
      <w:shd w:val="clear" w:color="auto" w:fill="CCFFFF"/>
      <w:spacing w:before="280" w:after="280" w:line="240" w:lineRule="auto"/>
      <w:textAlignment w:val="center"/>
    </w:pPr>
    <w:rPr>
      <w:rFonts w:ascii="Arial Narrow" w:hAnsi="Arial Narrow" w:cs="Arial Narrow"/>
      <w:b/>
      <w:bCs/>
      <w:color w:val="000000"/>
      <w:sz w:val="24"/>
      <w:szCs w:val="24"/>
    </w:rPr>
  </w:style>
  <w:style w:type="paragraph" w:customStyle="1" w:styleId="xl39">
    <w:name w:val="xl39"/>
    <w:basedOn w:val="Standard"/>
    <w:rsid w:val="0033375A"/>
    <w:pPr>
      <w:spacing w:before="280" w:after="280" w:line="240" w:lineRule="auto"/>
    </w:pPr>
    <w:rPr>
      <w:rFonts w:ascii="Times New Roman" w:hAnsi="Times New Roman"/>
      <w:b/>
      <w:bCs/>
      <w:color w:val="000000"/>
      <w:sz w:val="24"/>
      <w:szCs w:val="24"/>
    </w:rPr>
  </w:style>
  <w:style w:type="paragraph" w:customStyle="1" w:styleId="xl40">
    <w:name w:val="xl40"/>
    <w:basedOn w:val="Standard"/>
    <w:rsid w:val="0033375A"/>
    <w:pPr>
      <w:spacing w:before="280" w:after="280" w:line="240" w:lineRule="auto"/>
    </w:pPr>
    <w:rPr>
      <w:rFonts w:ascii="Times New Roman" w:hAnsi="Times New Roman"/>
      <w:color w:val="000000"/>
      <w:sz w:val="24"/>
      <w:szCs w:val="24"/>
    </w:rPr>
  </w:style>
  <w:style w:type="paragraph" w:customStyle="1" w:styleId="xl41">
    <w:name w:val="xl41"/>
    <w:basedOn w:val="Standard"/>
    <w:rsid w:val="0033375A"/>
    <w:pPr>
      <w:spacing w:before="280" w:after="280" w:line="240" w:lineRule="auto"/>
    </w:pPr>
    <w:rPr>
      <w:rFonts w:ascii="Times New Roman" w:hAnsi="Times New Roman"/>
      <w:b/>
      <w:bCs/>
      <w:color w:val="000000"/>
      <w:sz w:val="24"/>
      <w:szCs w:val="24"/>
    </w:rPr>
  </w:style>
  <w:style w:type="paragraph" w:customStyle="1" w:styleId="xl42">
    <w:name w:val="xl42"/>
    <w:basedOn w:val="Standard"/>
    <w:rsid w:val="0033375A"/>
    <w:pPr>
      <w:spacing w:before="280" w:after="280" w:line="240" w:lineRule="auto"/>
    </w:pPr>
    <w:rPr>
      <w:rFonts w:ascii="Times New Roman" w:hAnsi="Times New Roman"/>
      <w:color w:val="000000"/>
      <w:sz w:val="24"/>
      <w:szCs w:val="24"/>
    </w:rPr>
  </w:style>
  <w:style w:type="paragraph" w:customStyle="1" w:styleId="xl43">
    <w:name w:val="xl43"/>
    <w:basedOn w:val="Standard"/>
    <w:rsid w:val="0033375A"/>
    <w:pPr>
      <w:spacing w:before="280" w:after="280" w:line="240" w:lineRule="auto"/>
    </w:pPr>
    <w:rPr>
      <w:rFonts w:ascii="Times New Roman" w:hAnsi="Times New Roman"/>
      <w:color w:val="000000"/>
      <w:sz w:val="24"/>
      <w:szCs w:val="24"/>
    </w:rPr>
  </w:style>
  <w:style w:type="paragraph" w:customStyle="1" w:styleId="xl44">
    <w:name w:val="xl44"/>
    <w:basedOn w:val="Standard"/>
    <w:rsid w:val="0033375A"/>
    <w:pPr>
      <w:spacing w:before="280" w:after="280" w:line="240" w:lineRule="auto"/>
    </w:pPr>
    <w:rPr>
      <w:rFonts w:ascii="Times New Roman" w:hAnsi="Times New Roman"/>
      <w:color w:val="000000"/>
      <w:sz w:val="24"/>
      <w:szCs w:val="24"/>
    </w:rPr>
  </w:style>
  <w:style w:type="paragraph" w:customStyle="1" w:styleId="xl45">
    <w:name w:val="xl45"/>
    <w:basedOn w:val="Standard"/>
    <w:rsid w:val="0033375A"/>
    <w:pPr>
      <w:spacing w:before="280" w:after="280" w:line="240" w:lineRule="auto"/>
      <w:textAlignment w:val="center"/>
    </w:pPr>
    <w:rPr>
      <w:rFonts w:ascii="Arial Narrow" w:hAnsi="Arial Narrow" w:cs="Arial Narrow"/>
      <w:color w:val="000000"/>
      <w:sz w:val="24"/>
      <w:szCs w:val="24"/>
    </w:rPr>
  </w:style>
  <w:style w:type="paragraph" w:customStyle="1" w:styleId="xl46">
    <w:name w:val="xl46"/>
    <w:basedOn w:val="Standard"/>
    <w:rsid w:val="0033375A"/>
    <w:pPr>
      <w:spacing w:before="280" w:after="280" w:line="240" w:lineRule="auto"/>
    </w:pPr>
    <w:rPr>
      <w:rFonts w:ascii="Arial" w:hAnsi="Arial" w:cs="Arial"/>
      <w:b/>
      <w:bCs/>
      <w:color w:val="000000"/>
      <w:sz w:val="24"/>
      <w:szCs w:val="24"/>
    </w:rPr>
  </w:style>
  <w:style w:type="paragraph" w:customStyle="1" w:styleId="xl47">
    <w:name w:val="xl47"/>
    <w:basedOn w:val="Standard"/>
    <w:rsid w:val="0033375A"/>
    <w:pPr>
      <w:spacing w:before="280" w:after="280" w:line="240" w:lineRule="auto"/>
    </w:pPr>
    <w:rPr>
      <w:rFonts w:ascii="Arial" w:hAnsi="Arial" w:cs="Arial"/>
      <w:color w:val="000000"/>
      <w:sz w:val="24"/>
      <w:szCs w:val="24"/>
    </w:rPr>
  </w:style>
  <w:style w:type="paragraph" w:customStyle="1" w:styleId="xl48">
    <w:name w:val="xl48"/>
    <w:basedOn w:val="Standard"/>
    <w:rsid w:val="0033375A"/>
    <w:pPr>
      <w:shd w:val="clear" w:color="auto" w:fill="CCFFFF"/>
      <w:spacing w:before="280" w:after="280" w:line="240" w:lineRule="auto"/>
    </w:pPr>
    <w:rPr>
      <w:rFonts w:ascii="Arial Narrow" w:hAnsi="Arial Narrow" w:cs="Arial Narrow"/>
      <w:b/>
      <w:bCs/>
      <w:color w:val="000000"/>
      <w:sz w:val="24"/>
      <w:szCs w:val="24"/>
    </w:rPr>
  </w:style>
  <w:style w:type="paragraph" w:customStyle="1" w:styleId="xl49">
    <w:name w:val="xl49"/>
    <w:basedOn w:val="Standard"/>
    <w:rsid w:val="0033375A"/>
    <w:pPr>
      <w:spacing w:before="280" w:after="280" w:line="240" w:lineRule="auto"/>
    </w:pPr>
    <w:rPr>
      <w:rFonts w:ascii="Times New Roman" w:hAnsi="Times New Roman"/>
      <w:b/>
      <w:bCs/>
      <w:color w:val="000000"/>
      <w:sz w:val="24"/>
      <w:szCs w:val="24"/>
    </w:rPr>
  </w:style>
  <w:style w:type="paragraph" w:customStyle="1" w:styleId="xl50">
    <w:name w:val="xl50"/>
    <w:basedOn w:val="Standard"/>
    <w:rsid w:val="0033375A"/>
    <w:pPr>
      <w:spacing w:before="280" w:after="280" w:line="240" w:lineRule="auto"/>
    </w:pPr>
    <w:rPr>
      <w:rFonts w:ascii="Arial" w:hAnsi="Arial" w:cs="Arial"/>
      <w:color w:val="000000"/>
      <w:sz w:val="24"/>
      <w:szCs w:val="24"/>
    </w:rPr>
  </w:style>
  <w:style w:type="paragraph" w:customStyle="1" w:styleId="xl51">
    <w:name w:val="xl51"/>
    <w:basedOn w:val="Standard"/>
    <w:rsid w:val="0033375A"/>
    <w:pPr>
      <w:spacing w:before="280" w:after="280" w:line="240" w:lineRule="auto"/>
    </w:pPr>
    <w:rPr>
      <w:rFonts w:ascii="Times New Roman" w:hAnsi="Times New Roman"/>
      <w:color w:val="000000"/>
      <w:sz w:val="24"/>
      <w:szCs w:val="24"/>
    </w:rPr>
  </w:style>
  <w:style w:type="paragraph" w:customStyle="1" w:styleId="xl52">
    <w:name w:val="xl52"/>
    <w:basedOn w:val="Standard"/>
    <w:rsid w:val="0033375A"/>
    <w:pPr>
      <w:spacing w:before="280" w:after="280" w:line="240" w:lineRule="auto"/>
    </w:pPr>
    <w:rPr>
      <w:rFonts w:ascii="Arial CYR" w:hAnsi="Arial CYR" w:cs="Arial CYR"/>
      <w:color w:val="000000"/>
      <w:sz w:val="24"/>
      <w:szCs w:val="24"/>
    </w:rPr>
  </w:style>
  <w:style w:type="paragraph" w:customStyle="1" w:styleId="xl53">
    <w:name w:val="xl53"/>
    <w:basedOn w:val="Standard"/>
    <w:rsid w:val="0033375A"/>
    <w:pPr>
      <w:spacing w:before="280" w:after="280" w:line="240" w:lineRule="auto"/>
    </w:pPr>
    <w:rPr>
      <w:rFonts w:ascii="Times New Roman" w:hAnsi="Times New Roman"/>
      <w:b/>
      <w:bCs/>
      <w:color w:val="000000"/>
      <w:sz w:val="24"/>
      <w:szCs w:val="24"/>
    </w:rPr>
  </w:style>
  <w:style w:type="paragraph" w:customStyle="1" w:styleId="xl54">
    <w:name w:val="xl54"/>
    <w:basedOn w:val="Standard"/>
    <w:rsid w:val="0033375A"/>
    <w:pPr>
      <w:spacing w:before="280" w:after="280" w:line="240" w:lineRule="auto"/>
    </w:pPr>
    <w:rPr>
      <w:rFonts w:ascii="Arial" w:hAnsi="Arial" w:cs="Arial"/>
      <w:color w:val="000000"/>
      <w:sz w:val="24"/>
      <w:szCs w:val="24"/>
    </w:rPr>
  </w:style>
  <w:style w:type="paragraph" w:customStyle="1" w:styleId="xl55">
    <w:name w:val="xl55"/>
    <w:basedOn w:val="Standard"/>
    <w:rsid w:val="0033375A"/>
    <w:pPr>
      <w:shd w:val="clear" w:color="auto" w:fill="CCFFFF"/>
      <w:spacing w:before="280" w:after="280" w:line="240" w:lineRule="auto"/>
      <w:textAlignment w:val="center"/>
    </w:pPr>
    <w:rPr>
      <w:rFonts w:ascii="Arial Narrow" w:hAnsi="Arial Narrow" w:cs="Arial Narrow"/>
      <w:b/>
      <w:bCs/>
      <w:color w:val="000000"/>
      <w:sz w:val="24"/>
      <w:szCs w:val="24"/>
    </w:rPr>
  </w:style>
  <w:style w:type="paragraph" w:customStyle="1" w:styleId="xl56">
    <w:name w:val="xl56"/>
    <w:basedOn w:val="Standard"/>
    <w:rsid w:val="0033375A"/>
    <w:pPr>
      <w:spacing w:before="280" w:after="280" w:line="240" w:lineRule="auto"/>
      <w:jc w:val="center"/>
    </w:pPr>
    <w:rPr>
      <w:rFonts w:ascii="Times New Roman" w:hAnsi="Times New Roman"/>
      <w:b/>
      <w:bCs/>
      <w:color w:val="000000"/>
      <w:sz w:val="24"/>
      <w:szCs w:val="24"/>
    </w:rPr>
  </w:style>
  <w:style w:type="paragraph" w:customStyle="1" w:styleId="xl57">
    <w:name w:val="xl57"/>
    <w:basedOn w:val="Standard"/>
    <w:rsid w:val="0033375A"/>
    <w:pPr>
      <w:spacing w:before="280" w:after="280" w:line="240" w:lineRule="auto"/>
      <w:jc w:val="center"/>
    </w:pPr>
    <w:rPr>
      <w:rFonts w:ascii="Times New Roman" w:hAnsi="Times New Roman"/>
      <w:b/>
      <w:bCs/>
      <w:color w:val="000000"/>
      <w:sz w:val="24"/>
      <w:szCs w:val="24"/>
    </w:rPr>
  </w:style>
  <w:style w:type="paragraph" w:customStyle="1" w:styleId="xl58">
    <w:name w:val="xl58"/>
    <w:basedOn w:val="Standard"/>
    <w:rsid w:val="0033375A"/>
    <w:pPr>
      <w:spacing w:before="280" w:after="280" w:line="240" w:lineRule="auto"/>
    </w:pPr>
    <w:rPr>
      <w:rFonts w:ascii="Arial" w:hAnsi="Arial" w:cs="Arial"/>
      <w:color w:val="000000"/>
      <w:sz w:val="24"/>
      <w:szCs w:val="24"/>
    </w:rPr>
  </w:style>
  <w:style w:type="paragraph" w:customStyle="1" w:styleId="xl59">
    <w:name w:val="xl59"/>
    <w:basedOn w:val="Standard"/>
    <w:rsid w:val="0033375A"/>
    <w:pPr>
      <w:spacing w:before="280" w:after="280" w:line="240" w:lineRule="auto"/>
      <w:textAlignment w:val="center"/>
    </w:pPr>
    <w:rPr>
      <w:rFonts w:ascii="Arial Narrow" w:hAnsi="Arial Narrow" w:cs="Arial Narrow"/>
      <w:color w:val="000000"/>
      <w:sz w:val="24"/>
      <w:szCs w:val="24"/>
    </w:rPr>
  </w:style>
  <w:style w:type="paragraph" w:customStyle="1" w:styleId="xl60">
    <w:name w:val="xl60"/>
    <w:basedOn w:val="Standard"/>
    <w:rsid w:val="0033375A"/>
    <w:pPr>
      <w:spacing w:before="280" w:after="280" w:line="240" w:lineRule="auto"/>
    </w:pPr>
    <w:rPr>
      <w:rFonts w:ascii="Arial" w:hAnsi="Arial" w:cs="Arial"/>
      <w:b/>
      <w:bCs/>
      <w:color w:val="000000"/>
      <w:sz w:val="24"/>
      <w:szCs w:val="24"/>
    </w:rPr>
  </w:style>
  <w:style w:type="paragraph" w:customStyle="1" w:styleId="xl61">
    <w:name w:val="xl61"/>
    <w:basedOn w:val="Standard"/>
    <w:rsid w:val="0033375A"/>
    <w:pPr>
      <w:shd w:val="clear" w:color="auto" w:fill="FFFF99"/>
      <w:spacing w:before="280" w:after="280" w:line="240" w:lineRule="auto"/>
      <w:jc w:val="center"/>
    </w:pPr>
    <w:rPr>
      <w:rFonts w:ascii="Arial Narrow" w:hAnsi="Arial Narrow" w:cs="Arial Narrow"/>
      <w:color w:val="000000"/>
      <w:sz w:val="24"/>
      <w:szCs w:val="24"/>
    </w:rPr>
  </w:style>
  <w:style w:type="paragraph" w:customStyle="1" w:styleId="xl62">
    <w:name w:val="xl62"/>
    <w:basedOn w:val="Standard"/>
    <w:rsid w:val="0033375A"/>
    <w:pPr>
      <w:shd w:val="clear" w:color="auto" w:fill="FFFF99"/>
      <w:spacing w:before="280" w:after="280" w:line="240" w:lineRule="auto"/>
    </w:pPr>
    <w:rPr>
      <w:rFonts w:ascii="Times New Roman" w:hAnsi="Times New Roman"/>
      <w:color w:val="000000"/>
      <w:sz w:val="24"/>
      <w:szCs w:val="24"/>
    </w:rPr>
  </w:style>
  <w:style w:type="paragraph" w:customStyle="1" w:styleId="xl63">
    <w:name w:val="xl63"/>
    <w:basedOn w:val="Standard"/>
    <w:rsid w:val="0033375A"/>
    <w:pPr>
      <w:shd w:val="clear" w:color="auto" w:fill="FFFF99"/>
      <w:spacing w:before="280" w:after="280" w:line="240" w:lineRule="auto"/>
    </w:pPr>
    <w:rPr>
      <w:rFonts w:ascii="Times New Roman" w:hAnsi="Times New Roman"/>
      <w:color w:val="000000"/>
      <w:sz w:val="24"/>
      <w:szCs w:val="24"/>
    </w:rPr>
  </w:style>
  <w:style w:type="paragraph" w:customStyle="1" w:styleId="xl64">
    <w:name w:val="xl64"/>
    <w:basedOn w:val="Standard"/>
    <w:rsid w:val="0033375A"/>
    <w:pPr>
      <w:shd w:val="clear" w:color="auto" w:fill="FFFF99"/>
      <w:spacing w:before="280" w:after="280" w:line="240" w:lineRule="auto"/>
    </w:pPr>
    <w:rPr>
      <w:rFonts w:ascii="Times New Roman" w:hAnsi="Times New Roman"/>
      <w:color w:val="000000"/>
      <w:sz w:val="24"/>
      <w:szCs w:val="24"/>
    </w:rPr>
  </w:style>
  <w:style w:type="paragraph" w:customStyle="1" w:styleId="xl65">
    <w:name w:val="xl65"/>
    <w:basedOn w:val="Standard"/>
    <w:rsid w:val="0033375A"/>
    <w:pPr>
      <w:shd w:val="clear" w:color="auto" w:fill="FFFF99"/>
      <w:spacing w:before="280" w:after="280" w:line="240" w:lineRule="auto"/>
    </w:pPr>
    <w:rPr>
      <w:rFonts w:ascii="Times New Roman" w:hAnsi="Times New Roman"/>
      <w:color w:val="000000"/>
      <w:sz w:val="24"/>
      <w:szCs w:val="24"/>
    </w:rPr>
  </w:style>
  <w:style w:type="paragraph" w:customStyle="1" w:styleId="xl66">
    <w:name w:val="xl66"/>
    <w:basedOn w:val="Standard"/>
    <w:rsid w:val="0033375A"/>
    <w:pPr>
      <w:shd w:val="clear" w:color="auto" w:fill="FFFF99"/>
      <w:spacing w:before="280" w:after="280" w:line="240" w:lineRule="auto"/>
    </w:pPr>
    <w:rPr>
      <w:rFonts w:ascii="Arial" w:hAnsi="Arial" w:cs="Arial"/>
      <w:color w:val="000000"/>
      <w:sz w:val="24"/>
      <w:szCs w:val="24"/>
    </w:rPr>
  </w:style>
  <w:style w:type="paragraph" w:customStyle="1" w:styleId="xl67">
    <w:name w:val="xl67"/>
    <w:basedOn w:val="Standard"/>
    <w:rsid w:val="0033375A"/>
    <w:pPr>
      <w:shd w:val="clear" w:color="auto" w:fill="FFFF99"/>
      <w:spacing w:before="280" w:after="280" w:line="240" w:lineRule="auto"/>
    </w:pPr>
    <w:rPr>
      <w:rFonts w:ascii="Arial" w:hAnsi="Arial" w:cs="Arial"/>
      <w:color w:val="000000"/>
      <w:sz w:val="24"/>
      <w:szCs w:val="24"/>
    </w:rPr>
  </w:style>
  <w:style w:type="paragraph" w:customStyle="1" w:styleId="xl68">
    <w:name w:val="xl68"/>
    <w:basedOn w:val="Standard"/>
    <w:rsid w:val="0033375A"/>
    <w:pPr>
      <w:shd w:val="clear" w:color="auto" w:fill="FFFF99"/>
      <w:spacing w:before="280" w:after="280" w:line="240" w:lineRule="auto"/>
    </w:pPr>
    <w:rPr>
      <w:rFonts w:ascii="Times New Roman" w:hAnsi="Times New Roman"/>
      <w:color w:val="000000"/>
      <w:sz w:val="24"/>
      <w:szCs w:val="24"/>
    </w:rPr>
  </w:style>
  <w:style w:type="paragraph" w:customStyle="1" w:styleId="xl69">
    <w:name w:val="xl69"/>
    <w:basedOn w:val="Standard"/>
    <w:rsid w:val="0033375A"/>
    <w:pPr>
      <w:shd w:val="clear" w:color="auto" w:fill="FFFF99"/>
      <w:spacing w:before="280" w:after="280" w:line="240" w:lineRule="auto"/>
    </w:pPr>
    <w:rPr>
      <w:rFonts w:ascii="Arial" w:hAnsi="Arial" w:cs="Arial"/>
      <w:color w:val="000000"/>
      <w:sz w:val="24"/>
      <w:szCs w:val="24"/>
    </w:rPr>
  </w:style>
  <w:style w:type="paragraph" w:customStyle="1" w:styleId="xl70">
    <w:name w:val="xl70"/>
    <w:basedOn w:val="Standard"/>
    <w:rsid w:val="0033375A"/>
    <w:pPr>
      <w:shd w:val="clear" w:color="auto" w:fill="FFFF99"/>
      <w:spacing w:before="280" w:after="280" w:line="240" w:lineRule="auto"/>
      <w:jc w:val="center"/>
      <w:textAlignment w:val="center"/>
    </w:pPr>
    <w:rPr>
      <w:rFonts w:ascii="Arial Narrow" w:hAnsi="Arial Narrow" w:cs="Arial Narrow"/>
      <w:color w:val="000000"/>
      <w:sz w:val="24"/>
      <w:szCs w:val="24"/>
    </w:rPr>
  </w:style>
  <w:style w:type="paragraph" w:customStyle="1" w:styleId="xl71">
    <w:name w:val="xl71"/>
    <w:basedOn w:val="Standard"/>
    <w:rsid w:val="0033375A"/>
    <w:pPr>
      <w:shd w:val="clear" w:color="auto" w:fill="FFFF99"/>
      <w:spacing w:before="280" w:after="280" w:line="240" w:lineRule="auto"/>
      <w:jc w:val="center"/>
      <w:textAlignment w:val="center"/>
    </w:pPr>
    <w:rPr>
      <w:rFonts w:ascii="Arial Narrow" w:hAnsi="Arial Narrow" w:cs="Arial Narrow"/>
      <w:color w:val="000000"/>
      <w:sz w:val="24"/>
      <w:szCs w:val="24"/>
    </w:rPr>
  </w:style>
  <w:style w:type="paragraph" w:customStyle="1" w:styleId="xl72">
    <w:name w:val="xl72"/>
    <w:basedOn w:val="Standard"/>
    <w:rsid w:val="0033375A"/>
    <w:pPr>
      <w:spacing w:before="280" w:after="280" w:line="240" w:lineRule="auto"/>
      <w:jc w:val="center"/>
    </w:pPr>
    <w:rPr>
      <w:rFonts w:ascii="Arial CYR" w:hAnsi="Arial CYR" w:cs="Arial CYR"/>
      <w:b/>
      <w:bCs/>
      <w:color w:val="000000"/>
      <w:sz w:val="24"/>
      <w:szCs w:val="24"/>
    </w:rPr>
  </w:style>
  <w:style w:type="paragraph" w:customStyle="1" w:styleId="xl73">
    <w:name w:val="xl73"/>
    <w:basedOn w:val="Standard"/>
    <w:rsid w:val="0033375A"/>
    <w:pPr>
      <w:spacing w:before="280" w:after="280" w:line="240" w:lineRule="auto"/>
      <w:jc w:val="center"/>
    </w:pPr>
    <w:rPr>
      <w:rFonts w:ascii="Times New Roman" w:hAnsi="Times New Roman"/>
      <w:b/>
      <w:bCs/>
      <w:color w:val="000000"/>
      <w:sz w:val="24"/>
      <w:szCs w:val="24"/>
    </w:rPr>
  </w:style>
  <w:style w:type="paragraph" w:customStyle="1" w:styleId="centertext">
    <w:name w:val="centertext"/>
    <w:basedOn w:val="Standard"/>
    <w:rsid w:val="0033375A"/>
    <w:pPr>
      <w:spacing w:after="0" w:line="240" w:lineRule="auto"/>
      <w:jc w:val="center"/>
    </w:pPr>
    <w:rPr>
      <w:rFonts w:ascii="Arial" w:hAnsi="Arial" w:cs="Arial"/>
      <w:color w:val="202020"/>
      <w:sz w:val="20"/>
      <w:szCs w:val="20"/>
    </w:rPr>
  </w:style>
  <w:style w:type="paragraph" w:customStyle="1" w:styleId="righttext1">
    <w:name w:val="righttext1"/>
    <w:basedOn w:val="Standard"/>
    <w:rsid w:val="0033375A"/>
    <w:pPr>
      <w:spacing w:after="0" w:line="240" w:lineRule="auto"/>
      <w:ind w:right="480"/>
      <w:jc w:val="right"/>
    </w:pPr>
    <w:rPr>
      <w:rFonts w:ascii="Arial" w:hAnsi="Arial" w:cs="Arial"/>
      <w:color w:val="202020"/>
      <w:sz w:val="20"/>
      <w:szCs w:val="20"/>
    </w:rPr>
  </w:style>
  <w:style w:type="paragraph" w:customStyle="1" w:styleId="tabletextcenter">
    <w:name w:val="tabletextcenter"/>
    <w:basedOn w:val="Standard"/>
    <w:rsid w:val="0033375A"/>
    <w:pPr>
      <w:spacing w:after="0" w:line="240" w:lineRule="auto"/>
      <w:ind w:left="480" w:right="480"/>
      <w:jc w:val="center"/>
    </w:pPr>
    <w:rPr>
      <w:rFonts w:ascii="Arial" w:hAnsi="Arial" w:cs="Arial"/>
      <w:color w:val="202020"/>
      <w:sz w:val="20"/>
      <w:szCs w:val="20"/>
    </w:rPr>
  </w:style>
  <w:style w:type="paragraph" w:customStyle="1" w:styleId="tabletextleft">
    <w:name w:val="tabletextleft"/>
    <w:basedOn w:val="Standard"/>
    <w:rsid w:val="0033375A"/>
    <w:pPr>
      <w:spacing w:after="0" w:line="240" w:lineRule="auto"/>
      <w:ind w:left="480" w:right="480"/>
    </w:pPr>
    <w:rPr>
      <w:rFonts w:ascii="Arial" w:hAnsi="Arial" w:cs="Arial"/>
      <w:color w:val="202020"/>
      <w:sz w:val="20"/>
      <w:szCs w:val="20"/>
    </w:rPr>
  </w:style>
  <w:style w:type="paragraph" w:customStyle="1" w:styleId="maintitle">
    <w:name w:val="maintitle"/>
    <w:basedOn w:val="Standard"/>
    <w:rsid w:val="0033375A"/>
    <w:pPr>
      <w:spacing w:after="240" w:line="240" w:lineRule="auto"/>
      <w:jc w:val="center"/>
    </w:pPr>
    <w:rPr>
      <w:rFonts w:ascii="Arial" w:hAnsi="Arial" w:cs="Arial"/>
      <w:b/>
      <w:bCs/>
      <w:color w:val="008866"/>
      <w:sz w:val="20"/>
      <w:szCs w:val="20"/>
    </w:rPr>
  </w:style>
  <w:style w:type="paragraph" w:customStyle="1" w:styleId="aff6">
    <w:name w:val="Внутренний адрес"/>
    <w:basedOn w:val="Textbody"/>
    <w:rsid w:val="0033375A"/>
    <w:pPr>
      <w:widowControl/>
      <w:autoSpaceDE/>
      <w:spacing w:after="0" w:line="240" w:lineRule="atLeast"/>
    </w:pPr>
    <w:rPr>
      <w:sz w:val="22"/>
      <w:szCs w:val="20"/>
    </w:rPr>
  </w:style>
  <w:style w:type="paragraph" w:customStyle="1" w:styleId="1e">
    <w:name w:val="Название объекта1"/>
    <w:basedOn w:val="Standard"/>
    <w:next w:val="Standard"/>
    <w:rsid w:val="0033375A"/>
    <w:pPr>
      <w:spacing w:before="120" w:after="0" w:line="360" w:lineRule="auto"/>
      <w:ind w:firstLine="567"/>
      <w:jc w:val="center"/>
    </w:pPr>
    <w:rPr>
      <w:rFonts w:ascii="Times New Roman" w:hAnsi="Times New Roman"/>
      <w:b/>
      <w:color w:val="000000"/>
      <w:sz w:val="28"/>
      <w:szCs w:val="20"/>
    </w:rPr>
  </w:style>
  <w:style w:type="paragraph" w:customStyle="1" w:styleId="ConsTitle">
    <w:name w:val="ConsTitle"/>
    <w:rsid w:val="0033375A"/>
    <w:pPr>
      <w:widowControl w:val="0"/>
      <w:suppressAutoHyphens/>
      <w:autoSpaceDE w:val="0"/>
      <w:autoSpaceDN w:val="0"/>
      <w:spacing w:after="200" w:line="360" w:lineRule="auto"/>
      <w:ind w:right="19772" w:firstLine="709"/>
      <w:jc w:val="center"/>
      <w:textAlignment w:val="baseline"/>
    </w:pPr>
    <w:rPr>
      <w:rFonts w:ascii="Arial" w:eastAsia="Arial" w:hAnsi="Arial" w:cs="Arial"/>
      <w:b/>
      <w:bCs/>
      <w:color w:val="000000"/>
      <w:kern w:val="3"/>
      <w:sz w:val="24"/>
      <w:szCs w:val="26"/>
      <w:lang w:eastAsia="zh-CN"/>
    </w:rPr>
  </w:style>
  <w:style w:type="paragraph" w:customStyle="1" w:styleId="style1">
    <w:name w:val="style1"/>
    <w:basedOn w:val="Standard"/>
    <w:rsid w:val="0033375A"/>
    <w:pPr>
      <w:spacing w:before="280" w:after="280" w:line="240" w:lineRule="auto"/>
    </w:pPr>
    <w:rPr>
      <w:rFonts w:ascii="Times New Roman" w:hAnsi="Times New Roman"/>
      <w:color w:val="000000"/>
      <w:sz w:val="28"/>
      <w:szCs w:val="28"/>
    </w:rPr>
  </w:style>
  <w:style w:type="paragraph" w:customStyle="1" w:styleId="aff7">
    <w:name w:val="очистить формат"/>
    <w:basedOn w:val="Footnote"/>
    <w:rsid w:val="0033375A"/>
    <w:rPr>
      <w:color w:val="000000"/>
      <w:szCs w:val="24"/>
    </w:rPr>
  </w:style>
  <w:style w:type="paragraph" w:customStyle="1" w:styleId="Text">
    <w:name w:val="Text"/>
    <w:basedOn w:val="Standard"/>
    <w:rsid w:val="0033375A"/>
    <w:pPr>
      <w:spacing w:after="0" w:line="240" w:lineRule="auto"/>
    </w:pPr>
    <w:rPr>
      <w:rFonts w:ascii="Courier New" w:hAnsi="Courier New" w:cs="Courier New"/>
      <w:sz w:val="20"/>
      <w:szCs w:val="20"/>
    </w:rPr>
  </w:style>
  <w:style w:type="paragraph" w:customStyle="1" w:styleId="Style4">
    <w:name w:val="Style4"/>
    <w:basedOn w:val="Standard"/>
    <w:uiPriority w:val="99"/>
    <w:rsid w:val="0033375A"/>
    <w:pPr>
      <w:widowControl w:val="0"/>
      <w:autoSpaceDE w:val="0"/>
      <w:spacing w:after="0" w:line="334" w:lineRule="exact"/>
      <w:ind w:firstLine="746"/>
    </w:pPr>
    <w:rPr>
      <w:rFonts w:ascii="Times New Roman" w:hAnsi="Times New Roman"/>
      <w:sz w:val="24"/>
      <w:szCs w:val="24"/>
    </w:rPr>
  </w:style>
  <w:style w:type="paragraph" w:customStyle="1" w:styleId="aff8">
    <w:name w:val="основной текст"/>
    <w:basedOn w:val="Standard"/>
    <w:rsid w:val="0033375A"/>
    <w:pPr>
      <w:spacing w:after="120" w:line="240" w:lineRule="auto"/>
      <w:ind w:firstLine="851"/>
    </w:pPr>
    <w:rPr>
      <w:rFonts w:ascii="Arial" w:hAnsi="Arial" w:cs="Arial"/>
      <w:sz w:val="28"/>
      <w:szCs w:val="20"/>
    </w:rPr>
  </w:style>
  <w:style w:type="paragraph" w:customStyle="1" w:styleId="120">
    <w:name w:val="осн.текст 12"/>
    <w:basedOn w:val="Standard"/>
    <w:rsid w:val="0033375A"/>
    <w:pPr>
      <w:spacing w:after="120" w:line="240" w:lineRule="auto"/>
      <w:ind w:firstLine="851"/>
    </w:pPr>
    <w:rPr>
      <w:rFonts w:ascii="Arial" w:hAnsi="Arial" w:cs="Arial"/>
      <w:sz w:val="24"/>
      <w:szCs w:val="20"/>
    </w:rPr>
  </w:style>
  <w:style w:type="paragraph" w:customStyle="1" w:styleId="aHeader">
    <w:name w:val="a_Header"/>
    <w:basedOn w:val="Standard"/>
    <w:rsid w:val="0033375A"/>
    <w:pPr>
      <w:spacing w:after="60" w:line="240" w:lineRule="auto"/>
      <w:jc w:val="center"/>
    </w:pPr>
    <w:rPr>
      <w:rFonts w:ascii="Courier New" w:hAnsi="Courier New" w:cs="Courier New"/>
      <w:sz w:val="24"/>
      <w:szCs w:val="20"/>
    </w:rPr>
  </w:style>
  <w:style w:type="paragraph" w:customStyle="1" w:styleId="Style10">
    <w:name w:val="Style1"/>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6">
    <w:name w:val="Style6"/>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FR2">
    <w:name w:val="FR2"/>
    <w:rsid w:val="0033375A"/>
    <w:pPr>
      <w:widowControl w:val="0"/>
      <w:suppressAutoHyphens/>
      <w:autoSpaceDE w:val="0"/>
      <w:autoSpaceDN w:val="0"/>
      <w:spacing w:after="200" w:line="360" w:lineRule="auto"/>
      <w:ind w:firstLine="709"/>
      <w:jc w:val="both"/>
      <w:textAlignment w:val="baseline"/>
    </w:pPr>
    <w:rPr>
      <w:rFonts w:ascii="Calibri" w:eastAsia="Times New Roman" w:hAnsi="Calibri"/>
      <w:color w:val="000000"/>
      <w:kern w:val="3"/>
      <w:szCs w:val="28"/>
      <w:lang w:eastAsia="zh-CN"/>
    </w:rPr>
  </w:style>
  <w:style w:type="paragraph" w:customStyle="1" w:styleId="rvps7">
    <w:name w:val="rvps7"/>
    <w:basedOn w:val="Standard"/>
    <w:rsid w:val="0033375A"/>
    <w:pPr>
      <w:spacing w:after="0" w:line="240" w:lineRule="auto"/>
      <w:ind w:left="150" w:right="150"/>
    </w:pPr>
    <w:rPr>
      <w:rFonts w:ascii="Times New Roman" w:hAnsi="Times New Roman"/>
      <w:sz w:val="24"/>
      <w:szCs w:val="24"/>
    </w:rPr>
  </w:style>
  <w:style w:type="paragraph" w:customStyle="1" w:styleId="rvps59">
    <w:name w:val="rvps59"/>
    <w:basedOn w:val="Standard"/>
    <w:rsid w:val="0033375A"/>
    <w:pPr>
      <w:spacing w:after="0" w:line="240" w:lineRule="auto"/>
      <w:ind w:firstLine="705"/>
    </w:pPr>
    <w:rPr>
      <w:rFonts w:ascii="Times New Roman" w:hAnsi="Times New Roman"/>
      <w:sz w:val="24"/>
      <w:szCs w:val="24"/>
    </w:rPr>
  </w:style>
  <w:style w:type="paragraph" w:customStyle="1" w:styleId="aff9">
    <w:name w:val="основной текст Знак"/>
    <w:basedOn w:val="Standard"/>
    <w:rsid w:val="0033375A"/>
    <w:pPr>
      <w:spacing w:after="120" w:line="240" w:lineRule="auto"/>
      <w:ind w:firstLine="851"/>
    </w:pPr>
    <w:rPr>
      <w:rFonts w:ascii="Arial" w:hAnsi="Arial" w:cs="Arial"/>
      <w:sz w:val="28"/>
      <w:szCs w:val="20"/>
    </w:rPr>
  </w:style>
  <w:style w:type="paragraph" w:customStyle="1" w:styleId="121">
    <w:name w:val="осн.текст 12 Знак"/>
    <w:basedOn w:val="Standard"/>
    <w:rsid w:val="0033375A"/>
    <w:pPr>
      <w:spacing w:after="120" w:line="240" w:lineRule="auto"/>
      <w:ind w:firstLine="851"/>
    </w:pPr>
    <w:rPr>
      <w:rFonts w:ascii="Arial" w:hAnsi="Arial" w:cs="Arial"/>
      <w:sz w:val="24"/>
      <w:szCs w:val="20"/>
    </w:rPr>
  </w:style>
  <w:style w:type="paragraph" w:customStyle="1" w:styleId="FR5">
    <w:name w:val="FR5"/>
    <w:rsid w:val="0033375A"/>
    <w:pPr>
      <w:widowControl w:val="0"/>
      <w:suppressAutoHyphens/>
      <w:autoSpaceDN w:val="0"/>
      <w:spacing w:after="200" w:line="300" w:lineRule="auto"/>
      <w:ind w:firstLine="720"/>
      <w:jc w:val="both"/>
      <w:textAlignment w:val="baseline"/>
    </w:pPr>
    <w:rPr>
      <w:rFonts w:ascii="Arial" w:eastAsia="Times New Roman" w:hAnsi="Arial" w:cs="Arial"/>
      <w:color w:val="000000"/>
      <w:kern w:val="3"/>
      <w:sz w:val="24"/>
      <w:szCs w:val="26"/>
      <w:lang w:eastAsia="zh-CN"/>
    </w:rPr>
  </w:style>
  <w:style w:type="paragraph" w:customStyle="1" w:styleId="320">
    <w:name w:val="Основной текст с отступом 32"/>
    <w:basedOn w:val="19"/>
    <w:rsid w:val="0033375A"/>
    <w:pPr>
      <w:widowControl/>
      <w:suppressAutoHyphens w:val="0"/>
      <w:spacing w:line="240" w:lineRule="auto"/>
      <w:ind w:left="703" w:firstLine="709"/>
      <w:jc w:val="left"/>
    </w:pPr>
    <w:rPr>
      <w:rFonts w:eastAsia="Times New Roman"/>
      <w:color w:val="000000"/>
      <w:sz w:val="28"/>
      <w:szCs w:val="20"/>
    </w:rPr>
  </w:style>
  <w:style w:type="paragraph" w:customStyle="1" w:styleId="FR1">
    <w:name w:val="FR1"/>
    <w:rsid w:val="0033375A"/>
    <w:pPr>
      <w:widowControl w:val="0"/>
      <w:suppressAutoHyphens/>
      <w:autoSpaceDE w:val="0"/>
      <w:autoSpaceDN w:val="0"/>
      <w:spacing w:before="20" w:after="200" w:line="360" w:lineRule="auto"/>
      <w:ind w:left="760" w:firstLine="709"/>
      <w:jc w:val="both"/>
      <w:textAlignment w:val="baseline"/>
    </w:pPr>
    <w:rPr>
      <w:rFonts w:ascii="Calibri" w:eastAsia="Times New Roman" w:hAnsi="Calibri"/>
      <w:color w:val="000000"/>
      <w:kern w:val="3"/>
      <w:sz w:val="32"/>
      <w:szCs w:val="26"/>
      <w:lang w:eastAsia="zh-CN"/>
    </w:rPr>
  </w:style>
  <w:style w:type="paragraph" w:styleId="affa">
    <w:name w:val="List Bullet"/>
    <w:aliases w:val="Маркированный"/>
    <w:basedOn w:val="Standard"/>
    <w:rsid w:val="0033375A"/>
    <w:pPr>
      <w:tabs>
        <w:tab w:val="left" w:pos="139"/>
      </w:tabs>
      <w:spacing w:after="0" w:line="240" w:lineRule="auto"/>
      <w:ind w:firstLine="0"/>
      <w:jc w:val="left"/>
    </w:pPr>
    <w:rPr>
      <w:rFonts w:ascii="Times New Roman" w:hAnsi="Times New Roman"/>
      <w:b/>
      <w:sz w:val="24"/>
      <w:szCs w:val="24"/>
    </w:rPr>
  </w:style>
  <w:style w:type="paragraph" w:customStyle="1" w:styleId="Quotations">
    <w:name w:val="Quotations"/>
    <w:basedOn w:val="Standard"/>
    <w:rsid w:val="0033375A"/>
    <w:pPr>
      <w:widowControl w:val="0"/>
      <w:spacing w:after="0" w:line="240" w:lineRule="auto"/>
      <w:ind w:left="1134" w:right="896" w:hanging="283"/>
      <w:jc w:val="center"/>
    </w:pPr>
    <w:rPr>
      <w:rFonts w:ascii="Times New Roman" w:hAnsi="Times New Roman"/>
      <w:b/>
      <w:caps/>
      <w:sz w:val="24"/>
      <w:szCs w:val="20"/>
    </w:rPr>
  </w:style>
  <w:style w:type="paragraph" w:customStyle="1" w:styleId="affb">
    <w:name w:val="основной текст Знак Знак"/>
    <w:basedOn w:val="Standard"/>
    <w:rsid w:val="0033375A"/>
    <w:pPr>
      <w:spacing w:after="120" w:line="240" w:lineRule="auto"/>
      <w:ind w:firstLine="851"/>
    </w:pPr>
    <w:rPr>
      <w:rFonts w:ascii="Arial" w:hAnsi="Arial" w:cs="Arial"/>
      <w:sz w:val="28"/>
      <w:szCs w:val="20"/>
    </w:rPr>
  </w:style>
  <w:style w:type="paragraph" w:customStyle="1" w:styleId="Iiiaeuiue">
    <w:name w:val="Ii?iaeuiue"/>
    <w:rsid w:val="0033375A"/>
    <w:pPr>
      <w:suppressAutoHyphens/>
      <w:autoSpaceDN w:val="0"/>
      <w:spacing w:after="200" w:line="360" w:lineRule="auto"/>
      <w:ind w:firstLine="709"/>
      <w:jc w:val="both"/>
      <w:textAlignment w:val="baseline"/>
    </w:pPr>
    <w:rPr>
      <w:rFonts w:ascii="Baltica, 'Times New Roman'" w:eastAsia="Times New Roman" w:hAnsi="Baltica, 'Times New Roman'" w:cs="Baltica, 'Times New Roman'"/>
      <w:color w:val="000000"/>
      <w:kern w:val="3"/>
      <w:sz w:val="24"/>
      <w:szCs w:val="26"/>
      <w:lang w:eastAsia="zh-CN"/>
    </w:rPr>
  </w:style>
  <w:style w:type="paragraph" w:customStyle="1" w:styleId="1f">
    <w:name w:val="заголовок 1"/>
    <w:basedOn w:val="Standard"/>
    <w:next w:val="Standard"/>
    <w:rsid w:val="0033375A"/>
    <w:pPr>
      <w:keepNext/>
      <w:widowControl w:val="0"/>
      <w:spacing w:after="0" w:line="240" w:lineRule="auto"/>
      <w:ind w:firstLine="851"/>
      <w:jc w:val="center"/>
    </w:pPr>
    <w:rPr>
      <w:rFonts w:ascii="Times New Roman" w:hAnsi="Times New Roman"/>
      <w:b/>
      <w:sz w:val="32"/>
      <w:szCs w:val="20"/>
    </w:rPr>
  </w:style>
  <w:style w:type="paragraph" w:customStyle="1" w:styleId="FR3">
    <w:name w:val="FR3"/>
    <w:rsid w:val="0033375A"/>
    <w:pPr>
      <w:widowControl w:val="0"/>
      <w:suppressAutoHyphens/>
      <w:autoSpaceDN w:val="0"/>
      <w:spacing w:before="420" w:after="200" w:line="336" w:lineRule="auto"/>
      <w:ind w:firstLine="709"/>
      <w:jc w:val="both"/>
      <w:textAlignment w:val="baseline"/>
    </w:pPr>
    <w:rPr>
      <w:rFonts w:ascii="Arial" w:eastAsia="Times New Roman" w:hAnsi="Arial" w:cs="Arial"/>
      <w:color w:val="000000"/>
      <w:kern w:val="3"/>
      <w:sz w:val="22"/>
      <w:szCs w:val="26"/>
      <w:lang w:eastAsia="zh-CN"/>
    </w:rPr>
  </w:style>
  <w:style w:type="paragraph" w:customStyle="1" w:styleId="List1">
    <w:name w:val="List 1"/>
    <w:basedOn w:val="Textbody"/>
    <w:next w:val="af2"/>
    <w:rsid w:val="0033375A"/>
    <w:pPr>
      <w:suppressAutoHyphens w:val="0"/>
      <w:autoSpaceDE/>
      <w:spacing w:after="0"/>
      <w:ind w:firstLine="851"/>
    </w:pPr>
    <w:rPr>
      <w:i/>
      <w:iCs/>
      <w:szCs w:val="20"/>
    </w:rPr>
  </w:style>
  <w:style w:type="paragraph" w:styleId="HTML">
    <w:name w:val="HTML Preformatted"/>
    <w:basedOn w:val="Standard"/>
    <w:link w:val="HTML0"/>
    <w:rsid w:val="0033375A"/>
    <w:pPr>
      <w:spacing w:after="0" w:line="240" w:lineRule="auto"/>
    </w:pPr>
    <w:rPr>
      <w:rFonts w:ascii="Courier New" w:hAnsi="Courier New" w:cs="Courier New"/>
      <w:color w:val="000000"/>
      <w:sz w:val="20"/>
      <w:szCs w:val="20"/>
    </w:rPr>
  </w:style>
  <w:style w:type="character" w:customStyle="1" w:styleId="HTML0">
    <w:name w:val="Стандартный HTML Знак"/>
    <w:basedOn w:val="a5"/>
    <w:link w:val="HTML"/>
    <w:rsid w:val="0033375A"/>
    <w:rPr>
      <w:rFonts w:ascii="Courier New" w:eastAsia="Times New Roman" w:hAnsi="Courier New" w:cs="Courier New"/>
      <w:color w:val="000000"/>
      <w:kern w:val="3"/>
      <w:sz w:val="20"/>
      <w:szCs w:val="20"/>
      <w:lang w:eastAsia="zh-CN"/>
    </w:rPr>
  </w:style>
  <w:style w:type="paragraph" w:customStyle="1" w:styleId="affc">
    <w:name w:val="Основной текст ДБ"/>
    <w:basedOn w:val="Standard"/>
    <w:rsid w:val="0033375A"/>
    <w:pPr>
      <w:spacing w:before="120" w:after="0" w:line="312" w:lineRule="auto"/>
      <w:ind w:firstLine="851"/>
    </w:pPr>
    <w:rPr>
      <w:rFonts w:ascii="Times New Roman" w:hAnsi="Times New Roman"/>
      <w:sz w:val="24"/>
      <w:szCs w:val="20"/>
    </w:rPr>
  </w:style>
  <w:style w:type="paragraph" w:customStyle="1" w:styleId="1f0">
    <w:name w:val="Заголовок 1 ДБ"/>
    <w:basedOn w:val="13"/>
    <w:next w:val="Standard"/>
    <w:rsid w:val="0033375A"/>
    <w:pPr>
      <w:keepNext w:val="0"/>
      <w:keepLines w:val="0"/>
      <w:pageBreakBefore/>
      <w:suppressAutoHyphens/>
      <w:spacing w:before="240" w:after="60" w:line="360" w:lineRule="auto"/>
      <w:contextualSpacing/>
      <w:jc w:val="center"/>
    </w:pPr>
    <w:rPr>
      <w:rFonts w:ascii="Times New Roman" w:hAnsi="Times New Roman"/>
      <w:bCs w:val="0"/>
      <w:caps/>
      <w:color w:val="000000"/>
      <w:sz w:val="32"/>
      <w:szCs w:val="20"/>
      <w:lang w:bidi="ar-SA"/>
    </w:rPr>
  </w:style>
  <w:style w:type="paragraph" w:customStyle="1" w:styleId="affd">
    <w:name w:val="Список ДБ"/>
    <w:basedOn w:val="Textbodyindent"/>
    <w:rsid w:val="0033375A"/>
    <w:pPr>
      <w:spacing w:before="60" w:line="312" w:lineRule="auto"/>
      <w:ind w:left="360" w:hanging="360"/>
    </w:pPr>
    <w:rPr>
      <w:sz w:val="24"/>
    </w:rPr>
  </w:style>
  <w:style w:type="paragraph" w:customStyle="1" w:styleId="affe">
    <w:name w:val="Текст в таблице ДБ"/>
    <w:basedOn w:val="Standard"/>
    <w:rsid w:val="0033375A"/>
    <w:pPr>
      <w:spacing w:after="0" w:line="240" w:lineRule="auto"/>
    </w:pPr>
    <w:rPr>
      <w:rFonts w:ascii="Times New Roman" w:hAnsi="Times New Roman"/>
      <w:sz w:val="24"/>
      <w:szCs w:val="20"/>
    </w:rPr>
  </w:style>
  <w:style w:type="paragraph" w:customStyle="1" w:styleId="afff">
    <w:name w:val="Название таблицы ДБ"/>
    <w:basedOn w:val="Standard"/>
    <w:rsid w:val="0033375A"/>
    <w:pPr>
      <w:spacing w:after="0" w:line="240" w:lineRule="auto"/>
      <w:jc w:val="center"/>
    </w:pPr>
    <w:rPr>
      <w:rFonts w:ascii="Times New Roman" w:hAnsi="Times New Roman"/>
      <w:i/>
      <w:sz w:val="20"/>
      <w:szCs w:val="20"/>
    </w:rPr>
  </w:style>
  <w:style w:type="paragraph" w:customStyle="1" w:styleId="FR4">
    <w:name w:val="FR4"/>
    <w:rsid w:val="0033375A"/>
    <w:pPr>
      <w:widowControl w:val="0"/>
      <w:suppressAutoHyphens/>
      <w:autoSpaceDN w:val="0"/>
      <w:spacing w:after="200" w:line="396" w:lineRule="auto"/>
      <w:ind w:left="640" w:hanging="640"/>
      <w:jc w:val="both"/>
      <w:textAlignment w:val="baseline"/>
    </w:pPr>
    <w:rPr>
      <w:rFonts w:ascii="Calibri" w:eastAsia="Times New Roman" w:hAnsi="Calibri"/>
      <w:color w:val="000000"/>
      <w:kern w:val="3"/>
      <w:sz w:val="12"/>
      <w:szCs w:val="26"/>
      <w:lang w:val="en-US" w:eastAsia="zh-CN"/>
    </w:rPr>
  </w:style>
  <w:style w:type="paragraph" w:customStyle="1" w:styleId="afff0">
    <w:name w:val="íàçâàíèå"/>
    <w:basedOn w:val="Standard"/>
    <w:rsid w:val="0033375A"/>
    <w:pPr>
      <w:widowControl w:val="0"/>
      <w:spacing w:after="0" w:line="240" w:lineRule="auto"/>
    </w:pPr>
    <w:rPr>
      <w:rFonts w:ascii="Times New Roman" w:hAnsi="Times New Roman"/>
      <w:sz w:val="24"/>
      <w:szCs w:val="20"/>
    </w:rPr>
  </w:style>
  <w:style w:type="paragraph" w:customStyle="1" w:styleId="style60">
    <w:name w:val="style6"/>
    <w:basedOn w:val="Standard"/>
    <w:rsid w:val="0033375A"/>
    <w:pPr>
      <w:spacing w:before="280" w:after="280" w:line="240" w:lineRule="auto"/>
    </w:pPr>
    <w:rPr>
      <w:rFonts w:ascii="Times New Roman" w:hAnsi="Times New Roman"/>
      <w:sz w:val="24"/>
      <w:szCs w:val="24"/>
    </w:rPr>
  </w:style>
  <w:style w:type="paragraph" w:customStyle="1" w:styleId="Headinguser">
    <w:name w:val="Heading (user)"/>
    <w:rsid w:val="0033375A"/>
    <w:pPr>
      <w:suppressAutoHyphens/>
      <w:overflowPunct w:val="0"/>
      <w:autoSpaceDE w:val="0"/>
      <w:autoSpaceDN w:val="0"/>
      <w:spacing w:after="200" w:line="360" w:lineRule="auto"/>
      <w:ind w:firstLine="709"/>
      <w:jc w:val="both"/>
      <w:textAlignment w:val="baseline"/>
    </w:pPr>
    <w:rPr>
      <w:rFonts w:ascii="Arial" w:eastAsia="Times New Roman" w:hAnsi="Arial" w:cs="Arial"/>
      <w:b/>
      <w:color w:val="000000"/>
      <w:kern w:val="3"/>
      <w:sz w:val="22"/>
      <w:szCs w:val="26"/>
      <w:lang w:eastAsia="zh-CN"/>
    </w:rPr>
  </w:style>
  <w:style w:type="paragraph" w:customStyle="1" w:styleId="1f1">
    <w:name w:val="Текст1"/>
    <w:basedOn w:val="Standard"/>
    <w:rsid w:val="0033375A"/>
    <w:pPr>
      <w:spacing w:after="0" w:line="240" w:lineRule="auto"/>
    </w:pPr>
    <w:rPr>
      <w:rFonts w:ascii="Courier New" w:hAnsi="Courier New" w:cs="Courier New"/>
      <w:sz w:val="20"/>
      <w:szCs w:val="20"/>
    </w:rPr>
  </w:style>
  <w:style w:type="paragraph" w:customStyle="1" w:styleId="afff1">
    <w:name w:val="А_текст"/>
    <w:rsid w:val="0033375A"/>
    <w:pPr>
      <w:suppressAutoHyphens/>
      <w:autoSpaceDN w:val="0"/>
      <w:spacing w:after="200" w:line="360" w:lineRule="auto"/>
      <w:ind w:left="-284" w:firstLine="709"/>
      <w:jc w:val="both"/>
      <w:textAlignment w:val="baseline"/>
    </w:pPr>
    <w:rPr>
      <w:rFonts w:ascii="Calibri" w:eastAsia="Times New Roman" w:hAnsi="Calibri"/>
      <w:color w:val="000000"/>
      <w:kern w:val="3"/>
      <w:szCs w:val="24"/>
      <w:lang w:eastAsia="zh-CN"/>
    </w:rPr>
  </w:style>
  <w:style w:type="paragraph" w:customStyle="1" w:styleId="Atabltitle">
    <w:name w:val="A_tabl_title"/>
    <w:basedOn w:val="aff5"/>
    <w:rsid w:val="0033375A"/>
    <w:pPr>
      <w:keepNext/>
    </w:pPr>
  </w:style>
  <w:style w:type="paragraph" w:customStyle="1" w:styleId="ConsPlusNonformat">
    <w:name w:val="ConsPlusNonformat"/>
    <w:uiPriority w:val="99"/>
    <w:rsid w:val="0033375A"/>
    <w:pPr>
      <w:suppressAutoHyphens/>
      <w:autoSpaceDE w:val="0"/>
      <w:autoSpaceDN w:val="0"/>
      <w:spacing w:after="200" w:line="360" w:lineRule="auto"/>
      <w:ind w:firstLine="709"/>
      <w:jc w:val="both"/>
      <w:textAlignment w:val="baseline"/>
    </w:pPr>
    <w:rPr>
      <w:rFonts w:ascii="Courier New" w:eastAsia="Times New Roman" w:hAnsi="Courier New" w:cs="Courier New"/>
      <w:color w:val="000000"/>
      <w:kern w:val="3"/>
      <w:sz w:val="24"/>
      <w:szCs w:val="26"/>
      <w:lang w:eastAsia="zh-CN"/>
    </w:rPr>
  </w:style>
  <w:style w:type="paragraph" w:customStyle="1" w:styleId="Style2">
    <w:name w:val="Style2"/>
    <w:basedOn w:val="Standard"/>
    <w:uiPriority w:val="99"/>
    <w:rsid w:val="0033375A"/>
    <w:pPr>
      <w:widowControl w:val="0"/>
      <w:autoSpaceDE w:val="0"/>
      <w:spacing w:after="0" w:line="279" w:lineRule="exact"/>
      <w:ind w:firstLine="475"/>
    </w:pPr>
    <w:rPr>
      <w:rFonts w:ascii="Arial" w:hAnsi="Arial" w:cs="Arial"/>
      <w:sz w:val="24"/>
      <w:szCs w:val="24"/>
    </w:rPr>
  </w:style>
  <w:style w:type="paragraph" w:customStyle="1" w:styleId="Style5">
    <w:name w:val="Style5"/>
    <w:basedOn w:val="Standard"/>
    <w:uiPriority w:val="99"/>
    <w:rsid w:val="0033375A"/>
    <w:pPr>
      <w:widowControl w:val="0"/>
      <w:autoSpaceDE w:val="0"/>
      <w:spacing w:after="0" w:line="280" w:lineRule="exact"/>
    </w:pPr>
    <w:rPr>
      <w:rFonts w:ascii="Arial" w:hAnsi="Arial" w:cs="Arial"/>
      <w:sz w:val="24"/>
      <w:szCs w:val="24"/>
    </w:rPr>
  </w:style>
  <w:style w:type="paragraph" w:customStyle="1" w:styleId="Style8">
    <w:name w:val="Style8"/>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49">
    <w:name w:val="Style49"/>
    <w:basedOn w:val="Standard"/>
    <w:uiPriority w:val="99"/>
    <w:rsid w:val="0033375A"/>
    <w:pPr>
      <w:widowControl w:val="0"/>
      <w:autoSpaceDE w:val="0"/>
      <w:spacing w:after="0" w:line="240" w:lineRule="auto"/>
      <w:jc w:val="center"/>
    </w:pPr>
    <w:rPr>
      <w:rFonts w:ascii="Times New Roman" w:hAnsi="Times New Roman"/>
      <w:sz w:val="24"/>
      <w:szCs w:val="24"/>
    </w:rPr>
  </w:style>
  <w:style w:type="paragraph" w:customStyle="1" w:styleId="Style58">
    <w:name w:val="Style58"/>
    <w:basedOn w:val="Standard"/>
    <w:uiPriority w:val="99"/>
    <w:rsid w:val="0033375A"/>
    <w:pPr>
      <w:widowControl w:val="0"/>
      <w:autoSpaceDE w:val="0"/>
      <w:spacing w:after="0" w:line="240" w:lineRule="auto"/>
      <w:jc w:val="center"/>
    </w:pPr>
    <w:rPr>
      <w:rFonts w:ascii="Times New Roman" w:hAnsi="Times New Roman"/>
      <w:sz w:val="24"/>
      <w:szCs w:val="24"/>
    </w:rPr>
  </w:style>
  <w:style w:type="paragraph" w:customStyle="1" w:styleId="Style78">
    <w:name w:val="Style78"/>
    <w:basedOn w:val="Standard"/>
    <w:rsid w:val="0033375A"/>
    <w:pPr>
      <w:widowControl w:val="0"/>
      <w:autoSpaceDE w:val="0"/>
      <w:spacing w:after="0" w:line="216" w:lineRule="exact"/>
      <w:jc w:val="center"/>
    </w:pPr>
    <w:rPr>
      <w:rFonts w:ascii="Times New Roman" w:hAnsi="Times New Roman"/>
      <w:sz w:val="24"/>
      <w:szCs w:val="24"/>
    </w:rPr>
  </w:style>
  <w:style w:type="paragraph" w:customStyle="1" w:styleId="Style85">
    <w:name w:val="Style85"/>
    <w:basedOn w:val="Standard"/>
    <w:rsid w:val="0033375A"/>
    <w:pPr>
      <w:widowControl w:val="0"/>
      <w:autoSpaceDE w:val="0"/>
      <w:spacing w:after="0" w:line="226" w:lineRule="exact"/>
      <w:ind w:firstLine="384"/>
    </w:pPr>
    <w:rPr>
      <w:rFonts w:ascii="Times New Roman" w:hAnsi="Times New Roman"/>
      <w:sz w:val="24"/>
      <w:szCs w:val="24"/>
    </w:rPr>
  </w:style>
  <w:style w:type="paragraph" w:customStyle="1" w:styleId="Style88">
    <w:name w:val="Style88"/>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89">
    <w:name w:val="Style89"/>
    <w:basedOn w:val="Standard"/>
    <w:rsid w:val="0033375A"/>
    <w:pPr>
      <w:widowControl w:val="0"/>
      <w:autoSpaceDE w:val="0"/>
      <w:spacing w:after="0" w:line="240" w:lineRule="auto"/>
    </w:pPr>
    <w:rPr>
      <w:rFonts w:ascii="Times New Roman" w:hAnsi="Times New Roman"/>
      <w:sz w:val="24"/>
      <w:szCs w:val="24"/>
    </w:rPr>
  </w:style>
  <w:style w:type="paragraph" w:customStyle="1" w:styleId="Style30">
    <w:name w:val="Style30"/>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53">
    <w:name w:val="Style53"/>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80">
    <w:name w:val="Style80"/>
    <w:basedOn w:val="Standard"/>
    <w:uiPriority w:val="99"/>
    <w:rsid w:val="0033375A"/>
    <w:pPr>
      <w:widowControl w:val="0"/>
      <w:autoSpaceDE w:val="0"/>
      <w:spacing w:after="0" w:line="216" w:lineRule="exact"/>
    </w:pPr>
    <w:rPr>
      <w:rFonts w:ascii="Times New Roman" w:hAnsi="Times New Roman"/>
      <w:sz w:val="24"/>
      <w:szCs w:val="24"/>
    </w:rPr>
  </w:style>
  <w:style w:type="paragraph" w:customStyle="1" w:styleId="Style98">
    <w:name w:val="Style98"/>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108">
    <w:name w:val="Style108"/>
    <w:basedOn w:val="Standard"/>
    <w:rsid w:val="0033375A"/>
    <w:pPr>
      <w:widowControl w:val="0"/>
      <w:autoSpaceDE w:val="0"/>
      <w:spacing w:after="0" w:line="240" w:lineRule="auto"/>
    </w:pPr>
    <w:rPr>
      <w:rFonts w:ascii="Times New Roman" w:hAnsi="Times New Roman"/>
      <w:sz w:val="24"/>
      <w:szCs w:val="24"/>
    </w:rPr>
  </w:style>
  <w:style w:type="paragraph" w:customStyle="1" w:styleId="Style109">
    <w:name w:val="Style109"/>
    <w:basedOn w:val="Standard"/>
    <w:rsid w:val="0033375A"/>
    <w:pPr>
      <w:widowControl w:val="0"/>
      <w:autoSpaceDE w:val="0"/>
      <w:spacing w:after="0" w:line="240" w:lineRule="auto"/>
    </w:pPr>
    <w:rPr>
      <w:rFonts w:ascii="Times New Roman" w:hAnsi="Times New Roman"/>
      <w:sz w:val="24"/>
      <w:szCs w:val="24"/>
    </w:rPr>
  </w:style>
  <w:style w:type="paragraph" w:customStyle="1" w:styleId="Style111">
    <w:name w:val="Style111"/>
    <w:basedOn w:val="Standard"/>
    <w:uiPriority w:val="99"/>
    <w:rsid w:val="0033375A"/>
    <w:pPr>
      <w:widowControl w:val="0"/>
      <w:autoSpaceDE w:val="0"/>
      <w:spacing w:after="0" w:line="197" w:lineRule="exact"/>
    </w:pPr>
    <w:rPr>
      <w:rFonts w:ascii="Times New Roman" w:hAnsi="Times New Roman"/>
      <w:sz w:val="24"/>
      <w:szCs w:val="24"/>
    </w:rPr>
  </w:style>
  <w:style w:type="paragraph" w:customStyle="1" w:styleId="Style67">
    <w:name w:val="Style67"/>
    <w:basedOn w:val="Standard"/>
    <w:rsid w:val="0033375A"/>
    <w:pPr>
      <w:widowControl w:val="0"/>
      <w:autoSpaceDE w:val="0"/>
      <w:spacing w:after="0" w:line="211" w:lineRule="exact"/>
      <w:ind w:hanging="269"/>
    </w:pPr>
    <w:rPr>
      <w:rFonts w:ascii="Times New Roman" w:hAnsi="Times New Roman"/>
      <w:sz w:val="24"/>
      <w:szCs w:val="24"/>
    </w:rPr>
  </w:style>
  <w:style w:type="paragraph" w:customStyle="1" w:styleId="Style102">
    <w:name w:val="Style102"/>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86">
    <w:name w:val="Style86"/>
    <w:basedOn w:val="Standard"/>
    <w:rsid w:val="0033375A"/>
    <w:pPr>
      <w:widowControl w:val="0"/>
      <w:autoSpaceDE w:val="0"/>
      <w:spacing w:after="0" w:line="365" w:lineRule="exact"/>
    </w:pPr>
    <w:rPr>
      <w:rFonts w:ascii="Times New Roman" w:hAnsi="Times New Roman"/>
      <w:sz w:val="24"/>
      <w:szCs w:val="24"/>
    </w:rPr>
  </w:style>
  <w:style w:type="paragraph" w:customStyle="1" w:styleId="Style104">
    <w:name w:val="Style104"/>
    <w:basedOn w:val="Standard"/>
    <w:uiPriority w:val="99"/>
    <w:rsid w:val="0033375A"/>
    <w:pPr>
      <w:widowControl w:val="0"/>
      <w:autoSpaceDE w:val="0"/>
      <w:spacing w:after="0" w:line="218" w:lineRule="exact"/>
      <w:ind w:firstLine="494"/>
    </w:pPr>
    <w:rPr>
      <w:rFonts w:ascii="Times New Roman" w:hAnsi="Times New Roman"/>
      <w:sz w:val="24"/>
      <w:szCs w:val="24"/>
    </w:rPr>
  </w:style>
  <w:style w:type="paragraph" w:customStyle="1" w:styleId="Style105">
    <w:name w:val="Style105"/>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45">
    <w:name w:val="Style45"/>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14">
    <w:name w:val="Style14"/>
    <w:basedOn w:val="Standard"/>
    <w:uiPriority w:val="99"/>
    <w:rsid w:val="0033375A"/>
    <w:pPr>
      <w:widowControl w:val="0"/>
      <w:autoSpaceDE w:val="0"/>
      <w:spacing w:after="0" w:line="283" w:lineRule="exact"/>
      <w:ind w:firstLine="706"/>
    </w:pPr>
    <w:rPr>
      <w:rFonts w:ascii="Times New Roman" w:hAnsi="Times New Roman"/>
      <w:sz w:val="24"/>
      <w:szCs w:val="24"/>
    </w:rPr>
  </w:style>
  <w:style w:type="paragraph" w:customStyle="1" w:styleId="Style79">
    <w:name w:val="Style79"/>
    <w:basedOn w:val="Standard"/>
    <w:rsid w:val="0033375A"/>
    <w:pPr>
      <w:widowControl w:val="0"/>
      <w:autoSpaceDE w:val="0"/>
      <w:spacing w:after="0" w:line="240" w:lineRule="auto"/>
    </w:pPr>
    <w:rPr>
      <w:rFonts w:ascii="Times New Roman" w:hAnsi="Times New Roman"/>
      <w:sz w:val="24"/>
      <w:szCs w:val="24"/>
    </w:rPr>
  </w:style>
  <w:style w:type="paragraph" w:customStyle="1" w:styleId="Style91">
    <w:name w:val="Style91"/>
    <w:basedOn w:val="Standard"/>
    <w:uiPriority w:val="99"/>
    <w:rsid w:val="0033375A"/>
    <w:pPr>
      <w:widowControl w:val="0"/>
      <w:autoSpaceDE w:val="0"/>
      <w:spacing w:after="0" w:line="276" w:lineRule="exact"/>
      <w:ind w:firstLine="302"/>
    </w:pPr>
    <w:rPr>
      <w:rFonts w:ascii="Times New Roman" w:hAnsi="Times New Roman"/>
      <w:sz w:val="24"/>
      <w:szCs w:val="24"/>
    </w:rPr>
  </w:style>
  <w:style w:type="paragraph" w:customStyle="1" w:styleId="Style41">
    <w:name w:val="Style41"/>
    <w:basedOn w:val="Standard"/>
    <w:rsid w:val="0033375A"/>
    <w:pPr>
      <w:widowControl w:val="0"/>
      <w:autoSpaceDE w:val="0"/>
      <w:spacing w:after="0" w:line="317" w:lineRule="exact"/>
    </w:pPr>
    <w:rPr>
      <w:rFonts w:ascii="Times New Roman" w:hAnsi="Times New Roman"/>
      <w:sz w:val="24"/>
      <w:szCs w:val="24"/>
    </w:rPr>
  </w:style>
  <w:style w:type="paragraph" w:customStyle="1" w:styleId="Style61">
    <w:name w:val="Style61"/>
    <w:basedOn w:val="Standard"/>
    <w:uiPriority w:val="99"/>
    <w:rsid w:val="0033375A"/>
    <w:pPr>
      <w:widowControl w:val="0"/>
      <w:autoSpaceDE w:val="0"/>
      <w:spacing w:after="0" w:line="317" w:lineRule="exact"/>
      <w:ind w:firstLine="696"/>
    </w:pPr>
    <w:rPr>
      <w:rFonts w:ascii="Times New Roman" w:hAnsi="Times New Roman"/>
      <w:sz w:val="24"/>
      <w:szCs w:val="24"/>
    </w:rPr>
  </w:style>
  <w:style w:type="paragraph" w:customStyle="1" w:styleId="Style87">
    <w:name w:val="Style87"/>
    <w:basedOn w:val="Standard"/>
    <w:uiPriority w:val="99"/>
    <w:rsid w:val="0033375A"/>
    <w:pPr>
      <w:widowControl w:val="0"/>
      <w:autoSpaceDE w:val="0"/>
      <w:spacing w:after="0" w:line="322" w:lineRule="exact"/>
      <w:ind w:firstLine="715"/>
    </w:pPr>
    <w:rPr>
      <w:rFonts w:ascii="Times New Roman" w:hAnsi="Times New Roman"/>
      <w:sz w:val="24"/>
      <w:szCs w:val="24"/>
    </w:rPr>
  </w:style>
  <w:style w:type="paragraph" w:customStyle="1" w:styleId="Style96">
    <w:name w:val="Style96"/>
    <w:basedOn w:val="Standard"/>
    <w:uiPriority w:val="99"/>
    <w:rsid w:val="0033375A"/>
    <w:pPr>
      <w:widowControl w:val="0"/>
      <w:autoSpaceDE w:val="0"/>
      <w:spacing w:after="0" w:line="317" w:lineRule="exact"/>
    </w:pPr>
    <w:rPr>
      <w:rFonts w:ascii="Times New Roman" w:hAnsi="Times New Roman"/>
      <w:sz w:val="24"/>
      <w:szCs w:val="24"/>
    </w:rPr>
  </w:style>
  <w:style w:type="paragraph" w:customStyle="1" w:styleId="Style13">
    <w:name w:val="Style13"/>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50">
    <w:name w:val="Style50"/>
    <w:basedOn w:val="Standard"/>
    <w:rsid w:val="0033375A"/>
    <w:pPr>
      <w:widowControl w:val="0"/>
      <w:autoSpaceDE w:val="0"/>
      <w:spacing w:after="0" w:line="240" w:lineRule="auto"/>
    </w:pPr>
    <w:rPr>
      <w:rFonts w:ascii="Times New Roman" w:hAnsi="Times New Roman"/>
      <w:sz w:val="24"/>
      <w:szCs w:val="24"/>
    </w:rPr>
  </w:style>
  <w:style w:type="paragraph" w:customStyle="1" w:styleId="Style37">
    <w:name w:val="Style37"/>
    <w:basedOn w:val="Standard"/>
    <w:uiPriority w:val="99"/>
    <w:rsid w:val="0033375A"/>
    <w:pPr>
      <w:widowControl w:val="0"/>
      <w:autoSpaceDE w:val="0"/>
      <w:spacing w:after="0" w:line="322" w:lineRule="exact"/>
      <w:jc w:val="center"/>
    </w:pPr>
    <w:rPr>
      <w:rFonts w:ascii="Times New Roman" w:hAnsi="Times New Roman"/>
      <w:sz w:val="24"/>
      <w:szCs w:val="24"/>
    </w:rPr>
  </w:style>
  <w:style w:type="paragraph" w:customStyle="1" w:styleId="Style38">
    <w:name w:val="Style38"/>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39">
    <w:name w:val="Style39"/>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40">
    <w:name w:val="Style40"/>
    <w:basedOn w:val="Standard"/>
    <w:rsid w:val="0033375A"/>
    <w:pPr>
      <w:widowControl w:val="0"/>
      <w:autoSpaceDE w:val="0"/>
      <w:spacing w:after="0" w:line="240" w:lineRule="auto"/>
    </w:pPr>
    <w:rPr>
      <w:rFonts w:ascii="Times New Roman" w:hAnsi="Times New Roman"/>
      <w:sz w:val="24"/>
      <w:szCs w:val="24"/>
    </w:rPr>
  </w:style>
  <w:style w:type="paragraph" w:customStyle="1" w:styleId="Style42">
    <w:name w:val="Style42"/>
    <w:basedOn w:val="Standard"/>
    <w:rsid w:val="0033375A"/>
    <w:pPr>
      <w:widowControl w:val="0"/>
      <w:autoSpaceDE w:val="0"/>
      <w:spacing w:after="0" w:line="240" w:lineRule="auto"/>
    </w:pPr>
    <w:rPr>
      <w:rFonts w:ascii="Times New Roman" w:hAnsi="Times New Roman"/>
      <w:sz w:val="24"/>
      <w:szCs w:val="24"/>
    </w:rPr>
  </w:style>
  <w:style w:type="paragraph" w:customStyle="1" w:styleId="Style43">
    <w:name w:val="Style43"/>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44">
    <w:name w:val="Style44"/>
    <w:basedOn w:val="Standard"/>
    <w:uiPriority w:val="99"/>
    <w:rsid w:val="0033375A"/>
    <w:pPr>
      <w:widowControl w:val="0"/>
      <w:autoSpaceDE w:val="0"/>
      <w:spacing w:after="0" w:line="278" w:lineRule="exact"/>
    </w:pPr>
    <w:rPr>
      <w:rFonts w:ascii="Times New Roman" w:hAnsi="Times New Roman"/>
      <w:sz w:val="24"/>
      <w:szCs w:val="24"/>
    </w:rPr>
  </w:style>
  <w:style w:type="paragraph" w:customStyle="1" w:styleId="Style46">
    <w:name w:val="Style46"/>
    <w:basedOn w:val="Standard"/>
    <w:rsid w:val="0033375A"/>
    <w:pPr>
      <w:widowControl w:val="0"/>
      <w:autoSpaceDE w:val="0"/>
      <w:spacing w:after="0" w:line="240" w:lineRule="auto"/>
    </w:pPr>
    <w:rPr>
      <w:rFonts w:ascii="Times New Roman" w:hAnsi="Times New Roman"/>
      <w:sz w:val="24"/>
      <w:szCs w:val="24"/>
    </w:rPr>
  </w:style>
  <w:style w:type="paragraph" w:customStyle="1" w:styleId="Style47">
    <w:name w:val="Style47"/>
    <w:basedOn w:val="Standard"/>
    <w:rsid w:val="0033375A"/>
    <w:pPr>
      <w:widowControl w:val="0"/>
      <w:autoSpaceDE w:val="0"/>
      <w:spacing w:after="0" w:line="72" w:lineRule="exact"/>
      <w:jc w:val="center"/>
    </w:pPr>
    <w:rPr>
      <w:rFonts w:ascii="Times New Roman" w:hAnsi="Times New Roman"/>
      <w:sz w:val="24"/>
      <w:szCs w:val="24"/>
    </w:rPr>
  </w:style>
  <w:style w:type="paragraph" w:customStyle="1" w:styleId="Style48">
    <w:name w:val="Style48"/>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52">
    <w:name w:val="Style52"/>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54">
    <w:name w:val="Style54"/>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55">
    <w:name w:val="Style55"/>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56">
    <w:name w:val="Style56"/>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57">
    <w:name w:val="Style57"/>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100">
    <w:name w:val="Style100"/>
    <w:basedOn w:val="Standard"/>
    <w:rsid w:val="0033375A"/>
    <w:pPr>
      <w:widowControl w:val="0"/>
      <w:autoSpaceDE w:val="0"/>
      <w:spacing w:after="0" w:line="322" w:lineRule="exact"/>
    </w:pPr>
    <w:rPr>
      <w:rFonts w:ascii="Times New Roman" w:hAnsi="Times New Roman"/>
      <w:sz w:val="24"/>
      <w:szCs w:val="24"/>
    </w:rPr>
  </w:style>
  <w:style w:type="paragraph" w:customStyle="1" w:styleId="Style101">
    <w:name w:val="Style101"/>
    <w:basedOn w:val="Standard"/>
    <w:rsid w:val="0033375A"/>
    <w:pPr>
      <w:widowControl w:val="0"/>
      <w:autoSpaceDE w:val="0"/>
      <w:spacing w:after="0" w:line="326" w:lineRule="exact"/>
    </w:pPr>
    <w:rPr>
      <w:rFonts w:ascii="Times New Roman" w:hAnsi="Times New Roman"/>
      <w:sz w:val="24"/>
      <w:szCs w:val="24"/>
    </w:rPr>
  </w:style>
  <w:style w:type="paragraph" w:customStyle="1" w:styleId="Style107">
    <w:name w:val="Style107"/>
    <w:basedOn w:val="Standard"/>
    <w:rsid w:val="0033375A"/>
    <w:pPr>
      <w:widowControl w:val="0"/>
      <w:autoSpaceDE w:val="0"/>
      <w:spacing w:after="0" w:line="240" w:lineRule="auto"/>
    </w:pPr>
    <w:rPr>
      <w:rFonts w:ascii="Times New Roman" w:hAnsi="Times New Roman"/>
      <w:sz w:val="24"/>
      <w:szCs w:val="24"/>
    </w:rPr>
  </w:style>
  <w:style w:type="paragraph" w:customStyle="1" w:styleId="Style25">
    <w:name w:val="Style25"/>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26">
    <w:name w:val="Style26"/>
    <w:basedOn w:val="Standard"/>
    <w:rsid w:val="0033375A"/>
    <w:pPr>
      <w:widowControl w:val="0"/>
      <w:autoSpaceDE w:val="0"/>
      <w:spacing w:after="0" w:line="240" w:lineRule="auto"/>
    </w:pPr>
    <w:rPr>
      <w:rFonts w:ascii="Times New Roman" w:hAnsi="Times New Roman"/>
      <w:sz w:val="24"/>
      <w:szCs w:val="24"/>
    </w:rPr>
  </w:style>
  <w:style w:type="paragraph" w:customStyle="1" w:styleId="Style27">
    <w:name w:val="Style27"/>
    <w:basedOn w:val="Standard"/>
    <w:rsid w:val="0033375A"/>
    <w:pPr>
      <w:widowControl w:val="0"/>
      <w:autoSpaceDE w:val="0"/>
      <w:spacing w:after="0" w:line="235" w:lineRule="exact"/>
      <w:jc w:val="center"/>
    </w:pPr>
    <w:rPr>
      <w:rFonts w:ascii="Times New Roman" w:hAnsi="Times New Roman"/>
      <w:sz w:val="24"/>
      <w:szCs w:val="24"/>
    </w:rPr>
  </w:style>
  <w:style w:type="paragraph" w:customStyle="1" w:styleId="Style28">
    <w:name w:val="Style28"/>
    <w:basedOn w:val="Standard"/>
    <w:rsid w:val="0033375A"/>
    <w:pPr>
      <w:widowControl w:val="0"/>
      <w:autoSpaceDE w:val="0"/>
      <w:spacing w:after="0" w:line="202" w:lineRule="exact"/>
      <w:ind w:firstLine="91"/>
    </w:pPr>
    <w:rPr>
      <w:rFonts w:ascii="Times New Roman" w:hAnsi="Times New Roman"/>
      <w:sz w:val="24"/>
      <w:szCs w:val="24"/>
    </w:rPr>
  </w:style>
  <w:style w:type="paragraph" w:customStyle="1" w:styleId="Style29">
    <w:name w:val="Style29"/>
    <w:basedOn w:val="Standard"/>
    <w:uiPriority w:val="99"/>
    <w:rsid w:val="0033375A"/>
    <w:pPr>
      <w:widowControl w:val="0"/>
      <w:autoSpaceDE w:val="0"/>
      <w:spacing w:after="0" w:line="254" w:lineRule="exact"/>
      <w:jc w:val="center"/>
    </w:pPr>
    <w:rPr>
      <w:rFonts w:ascii="Times New Roman" w:hAnsi="Times New Roman"/>
      <w:sz w:val="24"/>
      <w:szCs w:val="24"/>
    </w:rPr>
  </w:style>
  <w:style w:type="paragraph" w:customStyle="1" w:styleId="Style31">
    <w:name w:val="Style31"/>
    <w:basedOn w:val="Standard"/>
    <w:rsid w:val="0033375A"/>
    <w:pPr>
      <w:widowControl w:val="0"/>
      <w:autoSpaceDE w:val="0"/>
      <w:spacing w:after="0" w:line="240" w:lineRule="auto"/>
    </w:pPr>
    <w:rPr>
      <w:rFonts w:ascii="Times New Roman" w:hAnsi="Times New Roman"/>
      <w:sz w:val="24"/>
      <w:szCs w:val="24"/>
    </w:rPr>
  </w:style>
  <w:style w:type="paragraph" w:customStyle="1" w:styleId="Style32">
    <w:name w:val="Style32"/>
    <w:basedOn w:val="Standard"/>
    <w:uiPriority w:val="99"/>
    <w:rsid w:val="0033375A"/>
    <w:pPr>
      <w:widowControl w:val="0"/>
      <w:autoSpaceDE w:val="0"/>
      <w:spacing w:after="0" w:line="211" w:lineRule="exact"/>
    </w:pPr>
    <w:rPr>
      <w:rFonts w:ascii="Times New Roman" w:hAnsi="Times New Roman"/>
      <w:sz w:val="24"/>
      <w:szCs w:val="24"/>
    </w:rPr>
  </w:style>
  <w:style w:type="paragraph" w:customStyle="1" w:styleId="Style33">
    <w:name w:val="Style33"/>
    <w:basedOn w:val="Standard"/>
    <w:rsid w:val="0033375A"/>
    <w:pPr>
      <w:widowControl w:val="0"/>
      <w:autoSpaceDE w:val="0"/>
      <w:spacing w:after="0" w:line="211" w:lineRule="exact"/>
      <w:jc w:val="center"/>
    </w:pPr>
    <w:rPr>
      <w:rFonts w:ascii="Times New Roman" w:hAnsi="Times New Roman"/>
      <w:sz w:val="24"/>
      <w:szCs w:val="24"/>
    </w:rPr>
  </w:style>
  <w:style w:type="paragraph" w:customStyle="1" w:styleId="Style34">
    <w:name w:val="Style34"/>
    <w:basedOn w:val="Standard"/>
    <w:uiPriority w:val="99"/>
    <w:rsid w:val="0033375A"/>
    <w:pPr>
      <w:widowControl w:val="0"/>
      <w:autoSpaceDE w:val="0"/>
      <w:spacing w:after="0" w:line="240" w:lineRule="auto"/>
      <w:jc w:val="center"/>
    </w:pPr>
    <w:rPr>
      <w:rFonts w:ascii="Times New Roman" w:hAnsi="Times New Roman"/>
      <w:sz w:val="24"/>
      <w:szCs w:val="24"/>
    </w:rPr>
  </w:style>
  <w:style w:type="paragraph" w:customStyle="1" w:styleId="Style35">
    <w:name w:val="Style35"/>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36">
    <w:name w:val="Style36"/>
    <w:basedOn w:val="Standard"/>
    <w:uiPriority w:val="99"/>
    <w:rsid w:val="0033375A"/>
    <w:pPr>
      <w:widowControl w:val="0"/>
      <w:autoSpaceDE w:val="0"/>
      <w:spacing w:after="0" w:line="202" w:lineRule="exact"/>
      <w:ind w:firstLine="110"/>
    </w:pPr>
    <w:rPr>
      <w:rFonts w:ascii="Times New Roman" w:hAnsi="Times New Roman"/>
      <w:sz w:val="24"/>
      <w:szCs w:val="24"/>
    </w:rPr>
  </w:style>
  <w:style w:type="paragraph" w:customStyle="1" w:styleId="Style59">
    <w:name w:val="Style59"/>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600">
    <w:name w:val="Style60"/>
    <w:basedOn w:val="Standard"/>
    <w:uiPriority w:val="99"/>
    <w:rsid w:val="0033375A"/>
    <w:pPr>
      <w:widowControl w:val="0"/>
      <w:autoSpaceDE w:val="0"/>
      <w:spacing w:after="0" w:line="230" w:lineRule="exact"/>
    </w:pPr>
    <w:rPr>
      <w:rFonts w:ascii="Times New Roman" w:hAnsi="Times New Roman"/>
      <w:sz w:val="24"/>
      <w:szCs w:val="24"/>
    </w:rPr>
  </w:style>
  <w:style w:type="paragraph" w:customStyle="1" w:styleId="Style62">
    <w:name w:val="Style62"/>
    <w:basedOn w:val="Standard"/>
    <w:rsid w:val="0033375A"/>
    <w:pPr>
      <w:widowControl w:val="0"/>
      <w:autoSpaceDE w:val="0"/>
      <w:spacing w:after="0" w:line="130" w:lineRule="exact"/>
      <w:ind w:firstLine="1579"/>
    </w:pPr>
    <w:rPr>
      <w:rFonts w:ascii="Times New Roman" w:hAnsi="Times New Roman"/>
      <w:sz w:val="24"/>
      <w:szCs w:val="24"/>
    </w:rPr>
  </w:style>
  <w:style w:type="paragraph" w:customStyle="1" w:styleId="Style63">
    <w:name w:val="Style63"/>
    <w:basedOn w:val="Standard"/>
    <w:uiPriority w:val="99"/>
    <w:rsid w:val="0033375A"/>
    <w:pPr>
      <w:widowControl w:val="0"/>
      <w:autoSpaceDE w:val="0"/>
      <w:spacing w:after="0" w:line="230" w:lineRule="exact"/>
      <w:jc w:val="center"/>
    </w:pPr>
    <w:rPr>
      <w:rFonts w:ascii="Times New Roman" w:hAnsi="Times New Roman"/>
      <w:sz w:val="24"/>
      <w:szCs w:val="24"/>
    </w:rPr>
  </w:style>
  <w:style w:type="paragraph" w:customStyle="1" w:styleId="Style64">
    <w:name w:val="Style64"/>
    <w:basedOn w:val="Standard"/>
    <w:rsid w:val="0033375A"/>
    <w:pPr>
      <w:widowControl w:val="0"/>
      <w:autoSpaceDE w:val="0"/>
      <w:spacing w:after="0" w:line="302" w:lineRule="exact"/>
      <w:jc w:val="center"/>
    </w:pPr>
    <w:rPr>
      <w:rFonts w:ascii="Times New Roman" w:hAnsi="Times New Roman"/>
      <w:sz w:val="24"/>
      <w:szCs w:val="24"/>
    </w:rPr>
  </w:style>
  <w:style w:type="paragraph" w:customStyle="1" w:styleId="Style65">
    <w:name w:val="Style65"/>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66">
    <w:name w:val="Style66"/>
    <w:basedOn w:val="Standard"/>
    <w:rsid w:val="0033375A"/>
    <w:pPr>
      <w:widowControl w:val="0"/>
      <w:autoSpaceDE w:val="0"/>
      <w:spacing w:after="0" w:line="240" w:lineRule="exact"/>
    </w:pPr>
    <w:rPr>
      <w:rFonts w:ascii="Times New Roman" w:hAnsi="Times New Roman"/>
      <w:sz w:val="24"/>
      <w:szCs w:val="24"/>
    </w:rPr>
  </w:style>
  <w:style w:type="paragraph" w:customStyle="1" w:styleId="Style68">
    <w:name w:val="Style68"/>
    <w:basedOn w:val="Standard"/>
    <w:rsid w:val="0033375A"/>
    <w:pPr>
      <w:widowControl w:val="0"/>
      <w:autoSpaceDE w:val="0"/>
      <w:spacing w:after="0" w:line="240" w:lineRule="auto"/>
    </w:pPr>
    <w:rPr>
      <w:rFonts w:ascii="Times New Roman" w:hAnsi="Times New Roman"/>
      <w:sz w:val="24"/>
      <w:szCs w:val="24"/>
    </w:rPr>
  </w:style>
  <w:style w:type="paragraph" w:customStyle="1" w:styleId="Style69">
    <w:name w:val="Style69"/>
    <w:basedOn w:val="Standard"/>
    <w:uiPriority w:val="99"/>
    <w:rsid w:val="0033375A"/>
    <w:pPr>
      <w:widowControl w:val="0"/>
      <w:autoSpaceDE w:val="0"/>
      <w:spacing w:after="0" w:line="216" w:lineRule="exact"/>
      <w:jc w:val="center"/>
    </w:pPr>
    <w:rPr>
      <w:rFonts w:ascii="Times New Roman" w:hAnsi="Times New Roman"/>
      <w:sz w:val="24"/>
      <w:szCs w:val="24"/>
    </w:rPr>
  </w:style>
  <w:style w:type="paragraph" w:customStyle="1" w:styleId="Style70">
    <w:name w:val="Style70"/>
    <w:basedOn w:val="Standard"/>
    <w:rsid w:val="0033375A"/>
    <w:pPr>
      <w:widowControl w:val="0"/>
      <w:autoSpaceDE w:val="0"/>
      <w:spacing w:after="0" w:line="240" w:lineRule="auto"/>
    </w:pPr>
    <w:rPr>
      <w:rFonts w:ascii="Times New Roman" w:hAnsi="Times New Roman"/>
      <w:sz w:val="24"/>
      <w:szCs w:val="24"/>
    </w:rPr>
  </w:style>
  <w:style w:type="paragraph" w:customStyle="1" w:styleId="Style71">
    <w:name w:val="Style71"/>
    <w:basedOn w:val="Standard"/>
    <w:rsid w:val="0033375A"/>
    <w:pPr>
      <w:widowControl w:val="0"/>
      <w:autoSpaceDE w:val="0"/>
      <w:spacing w:after="0" w:line="216" w:lineRule="exact"/>
      <w:ind w:firstLine="192"/>
    </w:pPr>
    <w:rPr>
      <w:rFonts w:ascii="Times New Roman" w:hAnsi="Times New Roman"/>
      <w:sz w:val="24"/>
      <w:szCs w:val="24"/>
    </w:rPr>
  </w:style>
  <w:style w:type="paragraph" w:styleId="2c">
    <w:name w:val="Quote"/>
    <w:basedOn w:val="a4"/>
    <w:next w:val="a4"/>
    <w:link w:val="2d"/>
    <w:uiPriority w:val="29"/>
    <w:qFormat/>
    <w:rsid w:val="0033375A"/>
    <w:pPr>
      <w:suppressAutoHyphens w:val="0"/>
      <w:spacing w:before="200" w:line="276" w:lineRule="auto"/>
      <w:ind w:left="360" w:right="360"/>
    </w:pPr>
    <w:rPr>
      <w:rFonts w:ascii="Calibri" w:hAnsi="Calibri"/>
      <w:i/>
      <w:iCs/>
      <w:sz w:val="20"/>
      <w:szCs w:val="20"/>
      <w:lang w:val="en-US" w:eastAsia="en-US"/>
    </w:rPr>
  </w:style>
  <w:style w:type="character" w:customStyle="1" w:styleId="2d">
    <w:name w:val="Цитата 2 Знак"/>
    <w:basedOn w:val="a5"/>
    <w:link w:val="2c"/>
    <w:uiPriority w:val="29"/>
    <w:rsid w:val="0033375A"/>
    <w:rPr>
      <w:rFonts w:ascii="Calibri" w:eastAsia="Times New Roman" w:hAnsi="Calibri"/>
      <w:i/>
      <w:iCs/>
      <w:sz w:val="20"/>
      <w:szCs w:val="20"/>
      <w:lang w:val="en-US"/>
    </w:rPr>
  </w:style>
  <w:style w:type="paragraph" w:styleId="afff2">
    <w:name w:val="Intense Quote"/>
    <w:basedOn w:val="a4"/>
    <w:next w:val="a4"/>
    <w:link w:val="afff3"/>
    <w:uiPriority w:val="30"/>
    <w:qFormat/>
    <w:rsid w:val="0033375A"/>
    <w:pPr>
      <w:pBdr>
        <w:bottom w:val="single" w:sz="4" w:space="1" w:color="auto"/>
      </w:pBdr>
      <w:suppressAutoHyphens w:val="0"/>
      <w:spacing w:before="200" w:after="280" w:line="276" w:lineRule="auto"/>
      <w:ind w:left="1008" w:right="1152"/>
      <w:jc w:val="both"/>
    </w:pPr>
    <w:rPr>
      <w:rFonts w:ascii="Calibri" w:hAnsi="Calibri"/>
      <w:b/>
      <w:bCs/>
      <w:i/>
      <w:iCs/>
      <w:sz w:val="20"/>
      <w:szCs w:val="20"/>
      <w:lang w:val="en-US" w:eastAsia="en-US"/>
    </w:rPr>
  </w:style>
  <w:style w:type="character" w:customStyle="1" w:styleId="afff3">
    <w:name w:val="Выделенная цитата Знак"/>
    <w:basedOn w:val="a5"/>
    <w:link w:val="afff2"/>
    <w:uiPriority w:val="30"/>
    <w:rsid w:val="0033375A"/>
    <w:rPr>
      <w:rFonts w:ascii="Calibri" w:eastAsia="Times New Roman" w:hAnsi="Calibri"/>
      <w:b/>
      <w:bCs/>
      <w:i/>
      <w:iCs/>
      <w:sz w:val="20"/>
      <w:szCs w:val="20"/>
      <w:lang w:val="en-US"/>
    </w:rPr>
  </w:style>
  <w:style w:type="paragraph" w:customStyle="1" w:styleId="220">
    <w:name w:val="Основной текст 22"/>
    <w:basedOn w:val="Standard"/>
    <w:rsid w:val="0033375A"/>
    <w:pPr>
      <w:overflowPunct w:val="0"/>
      <w:autoSpaceDE w:val="0"/>
      <w:spacing w:after="0" w:line="240" w:lineRule="auto"/>
      <w:ind w:firstLine="851"/>
    </w:pPr>
    <w:rPr>
      <w:rFonts w:ascii="Times New Roman" w:hAnsi="Times New Roman"/>
      <w:sz w:val="24"/>
      <w:szCs w:val="20"/>
    </w:rPr>
  </w:style>
  <w:style w:type="paragraph" w:customStyle="1" w:styleId="Style18">
    <w:name w:val="Style18"/>
    <w:basedOn w:val="Standard"/>
    <w:rsid w:val="0033375A"/>
    <w:pPr>
      <w:widowControl w:val="0"/>
      <w:autoSpaceDE w:val="0"/>
      <w:spacing w:after="0" w:line="216" w:lineRule="exact"/>
    </w:pPr>
    <w:rPr>
      <w:rFonts w:ascii="Times New Roman" w:hAnsi="Times New Roman"/>
      <w:sz w:val="24"/>
      <w:szCs w:val="24"/>
    </w:rPr>
  </w:style>
  <w:style w:type="paragraph" w:customStyle="1" w:styleId="Style20">
    <w:name w:val="Style20"/>
    <w:basedOn w:val="Standard"/>
    <w:rsid w:val="0033375A"/>
    <w:pPr>
      <w:widowControl w:val="0"/>
      <w:autoSpaceDE w:val="0"/>
      <w:spacing w:after="0" w:line="221" w:lineRule="exact"/>
      <w:jc w:val="center"/>
    </w:pPr>
    <w:rPr>
      <w:rFonts w:ascii="Times New Roman" w:hAnsi="Times New Roman"/>
      <w:sz w:val="24"/>
      <w:szCs w:val="24"/>
    </w:rPr>
  </w:style>
  <w:style w:type="paragraph" w:customStyle="1" w:styleId="Style21">
    <w:name w:val="Style21"/>
    <w:basedOn w:val="Standard"/>
    <w:uiPriority w:val="99"/>
    <w:rsid w:val="0033375A"/>
    <w:pPr>
      <w:widowControl w:val="0"/>
      <w:autoSpaceDE w:val="0"/>
      <w:spacing w:after="0" w:line="245" w:lineRule="exact"/>
    </w:pPr>
    <w:rPr>
      <w:rFonts w:ascii="Times New Roman" w:hAnsi="Times New Roman"/>
      <w:sz w:val="24"/>
      <w:szCs w:val="24"/>
    </w:rPr>
  </w:style>
  <w:style w:type="paragraph" w:customStyle="1" w:styleId="Style22">
    <w:name w:val="Style22"/>
    <w:basedOn w:val="Standard"/>
    <w:uiPriority w:val="99"/>
    <w:rsid w:val="0033375A"/>
    <w:pPr>
      <w:widowControl w:val="0"/>
      <w:autoSpaceDE w:val="0"/>
      <w:spacing w:after="0" w:line="235" w:lineRule="exact"/>
    </w:pPr>
    <w:rPr>
      <w:rFonts w:ascii="Times New Roman" w:hAnsi="Times New Roman"/>
      <w:sz w:val="24"/>
      <w:szCs w:val="24"/>
    </w:rPr>
  </w:style>
  <w:style w:type="paragraph" w:customStyle="1" w:styleId="Style23">
    <w:name w:val="Style23"/>
    <w:basedOn w:val="Standard"/>
    <w:rsid w:val="0033375A"/>
    <w:pPr>
      <w:widowControl w:val="0"/>
      <w:autoSpaceDE w:val="0"/>
      <w:spacing w:after="0" w:line="221" w:lineRule="exact"/>
      <w:jc w:val="center"/>
    </w:pPr>
    <w:rPr>
      <w:rFonts w:ascii="Times New Roman" w:hAnsi="Times New Roman"/>
      <w:sz w:val="24"/>
      <w:szCs w:val="24"/>
    </w:rPr>
  </w:style>
  <w:style w:type="paragraph" w:customStyle="1" w:styleId="Style15">
    <w:name w:val="Style15"/>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16">
    <w:name w:val="Style16"/>
    <w:basedOn w:val="Standard"/>
    <w:rsid w:val="0033375A"/>
    <w:pPr>
      <w:widowControl w:val="0"/>
      <w:autoSpaceDE w:val="0"/>
      <w:spacing w:after="0" w:line="240" w:lineRule="auto"/>
    </w:pPr>
    <w:rPr>
      <w:rFonts w:ascii="Times New Roman" w:hAnsi="Times New Roman"/>
      <w:sz w:val="24"/>
      <w:szCs w:val="24"/>
    </w:rPr>
  </w:style>
  <w:style w:type="paragraph" w:customStyle="1" w:styleId="Style19">
    <w:name w:val="Style19"/>
    <w:basedOn w:val="Standard"/>
    <w:uiPriority w:val="99"/>
    <w:rsid w:val="0033375A"/>
    <w:pPr>
      <w:widowControl w:val="0"/>
      <w:autoSpaceDE w:val="0"/>
      <w:spacing w:after="0" w:line="202" w:lineRule="exact"/>
      <w:jc w:val="center"/>
    </w:pPr>
    <w:rPr>
      <w:rFonts w:ascii="Times New Roman" w:hAnsi="Times New Roman"/>
      <w:sz w:val="24"/>
      <w:szCs w:val="24"/>
    </w:rPr>
  </w:style>
  <w:style w:type="paragraph" w:customStyle="1" w:styleId="Style17">
    <w:name w:val="Style17"/>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24">
    <w:name w:val="Style24"/>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9">
    <w:name w:val="Style9"/>
    <w:basedOn w:val="Standard"/>
    <w:uiPriority w:val="99"/>
    <w:rsid w:val="0033375A"/>
    <w:pPr>
      <w:widowControl w:val="0"/>
      <w:autoSpaceDE w:val="0"/>
      <w:spacing w:after="0" w:line="221" w:lineRule="exact"/>
    </w:pPr>
    <w:rPr>
      <w:rFonts w:ascii="Times New Roman" w:hAnsi="Times New Roman"/>
      <w:sz w:val="24"/>
      <w:szCs w:val="24"/>
    </w:rPr>
  </w:style>
  <w:style w:type="paragraph" w:customStyle="1" w:styleId="Style7">
    <w:name w:val="Style7"/>
    <w:basedOn w:val="Standard"/>
    <w:rsid w:val="0033375A"/>
    <w:pPr>
      <w:widowControl w:val="0"/>
      <w:autoSpaceDE w:val="0"/>
      <w:spacing w:after="0" w:line="240" w:lineRule="auto"/>
    </w:pPr>
    <w:rPr>
      <w:rFonts w:ascii="Times New Roman" w:hAnsi="Times New Roman"/>
      <w:sz w:val="24"/>
      <w:szCs w:val="24"/>
    </w:rPr>
  </w:style>
  <w:style w:type="paragraph" w:styleId="afff4">
    <w:name w:val="Revision"/>
    <w:rsid w:val="0033375A"/>
    <w:pPr>
      <w:suppressAutoHyphens/>
      <w:autoSpaceDN w:val="0"/>
      <w:spacing w:after="200" w:line="360" w:lineRule="auto"/>
      <w:ind w:firstLine="709"/>
      <w:jc w:val="both"/>
      <w:textAlignment w:val="baseline"/>
    </w:pPr>
    <w:rPr>
      <w:rFonts w:ascii="Calibri" w:eastAsia="Times New Roman" w:hAnsi="Calibri"/>
      <w:color w:val="000000"/>
      <w:kern w:val="3"/>
      <w:sz w:val="24"/>
      <w:szCs w:val="26"/>
      <w:lang w:eastAsia="zh-CN"/>
    </w:rPr>
  </w:style>
  <w:style w:type="paragraph" w:customStyle="1" w:styleId="Style3">
    <w:name w:val="Style3"/>
    <w:basedOn w:val="Standard"/>
    <w:uiPriority w:val="99"/>
    <w:rsid w:val="0033375A"/>
    <w:pPr>
      <w:widowControl w:val="0"/>
      <w:autoSpaceDE w:val="0"/>
      <w:spacing w:after="0" w:line="163" w:lineRule="exact"/>
    </w:pPr>
    <w:rPr>
      <w:rFonts w:ascii="Times New Roman" w:hAnsi="Times New Roman"/>
      <w:sz w:val="24"/>
      <w:szCs w:val="24"/>
    </w:rPr>
  </w:style>
  <w:style w:type="paragraph" w:customStyle="1" w:styleId="Style11">
    <w:name w:val="Style11"/>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103">
    <w:name w:val="Style10"/>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12">
    <w:name w:val="Style12"/>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75">
    <w:name w:val="Style75"/>
    <w:basedOn w:val="Standard"/>
    <w:rsid w:val="0033375A"/>
    <w:pPr>
      <w:widowControl w:val="0"/>
      <w:autoSpaceDE w:val="0"/>
      <w:spacing w:after="0" w:line="218" w:lineRule="exact"/>
      <w:ind w:firstLine="374"/>
    </w:pPr>
    <w:rPr>
      <w:rFonts w:ascii="Times New Roman" w:hAnsi="Times New Roman"/>
      <w:sz w:val="24"/>
      <w:szCs w:val="24"/>
    </w:rPr>
  </w:style>
  <w:style w:type="paragraph" w:customStyle="1" w:styleId="Iauiue">
    <w:name w:val="Iau?iue"/>
    <w:rsid w:val="0033375A"/>
    <w:pPr>
      <w:suppressAutoHyphens/>
      <w:autoSpaceDN w:val="0"/>
      <w:spacing w:after="200" w:line="360" w:lineRule="auto"/>
      <w:ind w:firstLine="709"/>
      <w:jc w:val="both"/>
      <w:textAlignment w:val="baseline"/>
    </w:pPr>
    <w:rPr>
      <w:rFonts w:ascii="Calibri" w:eastAsia="Times New Roman" w:hAnsi="Calibri"/>
      <w:kern w:val="3"/>
      <w:sz w:val="22"/>
      <w:lang w:eastAsia="zh-CN"/>
    </w:rPr>
  </w:style>
  <w:style w:type="paragraph" w:customStyle="1" w:styleId="--0">
    <w:name w:val="Концепция-заг-спис"/>
    <w:basedOn w:val="5"/>
    <w:rsid w:val="0033375A"/>
    <w:pPr>
      <w:suppressAutoHyphens/>
      <w:spacing w:before="240" w:after="60"/>
      <w:jc w:val="center"/>
    </w:pPr>
    <w:rPr>
      <w:rFonts w:ascii="Arial" w:hAnsi="Arial" w:cs="Arial"/>
      <w:bCs w:val="0"/>
      <w:iCs/>
      <w:sz w:val="22"/>
      <w:szCs w:val="22"/>
    </w:rPr>
  </w:style>
  <w:style w:type="paragraph" w:customStyle="1" w:styleId="2e">
    <w:name w:val="Текст2"/>
    <w:basedOn w:val="Standard"/>
    <w:rsid w:val="0033375A"/>
    <w:pPr>
      <w:spacing w:after="0" w:line="240" w:lineRule="auto"/>
    </w:pPr>
    <w:rPr>
      <w:rFonts w:ascii="Courier New" w:hAnsi="Courier New" w:cs="Courier New"/>
      <w:sz w:val="20"/>
      <w:szCs w:val="20"/>
    </w:rPr>
  </w:style>
  <w:style w:type="paragraph" w:customStyle="1" w:styleId="Default">
    <w:name w:val="Default"/>
    <w:rsid w:val="0033375A"/>
    <w:pPr>
      <w:suppressAutoHyphens/>
      <w:autoSpaceDE w:val="0"/>
      <w:autoSpaceDN w:val="0"/>
      <w:spacing w:after="200" w:line="360" w:lineRule="auto"/>
      <w:ind w:firstLine="709"/>
      <w:jc w:val="both"/>
      <w:textAlignment w:val="baseline"/>
    </w:pPr>
    <w:rPr>
      <w:rFonts w:ascii="Cambria" w:eastAsia="Times New Roman" w:hAnsi="Cambria" w:cs="Cambria"/>
      <w:color w:val="000000"/>
      <w:kern w:val="3"/>
      <w:sz w:val="24"/>
      <w:szCs w:val="24"/>
      <w:lang w:eastAsia="zh-CN"/>
    </w:rPr>
  </w:style>
  <w:style w:type="paragraph" w:customStyle="1" w:styleId="2TimesNewRoman">
    <w:name w:val="Стиль Заголовок 2 + Times New Roman"/>
    <w:basedOn w:val="21"/>
    <w:rsid w:val="0033375A"/>
    <w:pPr>
      <w:keepNext w:val="0"/>
      <w:keepLines w:val="0"/>
      <w:suppressAutoHyphens/>
      <w:spacing w:before="240" w:after="60" w:line="240" w:lineRule="auto"/>
    </w:pPr>
    <w:rPr>
      <w:rFonts w:ascii="Times New Roman" w:hAnsi="Times New Roman" w:cs="Arial"/>
      <w:iCs/>
      <w:smallCaps/>
      <w:color w:val="000000"/>
      <w:sz w:val="28"/>
      <w:szCs w:val="28"/>
      <w:lang w:bidi="ar-SA"/>
    </w:rPr>
  </w:style>
  <w:style w:type="paragraph" w:customStyle="1" w:styleId="S2">
    <w:name w:val="S_Обычный в таблице"/>
    <w:basedOn w:val="Standard"/>
    <w:rsid w:val="0033375A"/>
    <w:pPr>
      <w:spacing w:after="0" w:line="360" w:lineRule="auto"/>
      <w:jc w:val="center"/>
    </w:pPr>
    <w:rPr>
      <w:rFonts w:ascii="Times New Roman" w:hAnsi="Times New Roman"/>
      <w:sz w:val="24"/>
      <w:szCs w:val="24"/>
    </w:rPr>
  </w:style>
  <w:style w:type="paragraph" w:customStyle="1" w:styleId="OTCHET00">
    <w:name w:val="OTCHET_00"/>
    <w:basedOn w:val="Standard"/>
    <w:rsid w:val="0033375A"/>
    <w:pPr>
      <w:spacing w:after="0" w:line="360" w:lineRule="auto"/>
    </w:pPr>
    <w:rPr>
      <w:rFonts w:ascii="Times New Roman" w:hAnsi="Times New Roman"/>
      <w:sz w:val="24"/>
      <w:szCs w:val="20"/>
    </w:rPr>
  </w:style>
  <w:style w:type="paragraph" w:customStyle="1" w:styleId="-0">
    <w:name w:val="Титул-тело"/>
    <w:basedOn w:val="Standard"/>
    <w:rsid w:val="0033375A"/>
    <w:pPr>
      <w:autoSpaceDE w:val="0"/>
      <w:spacing w:after="0" w:line="240" w:lineRule="auto"/>
      <w:jc w:val="center"/>
    </w:pPr>
    <w:rPr>
      <w:rFonts w:ascii="Times New Roman" w:hAnsi="Times New Roman" w:cs="Arial"/>
      <w:b/>
      <w:caps/>
      <w:sz w:val="32"/>
      <w:szCs w:val="32"/>
    </w:rPr>
  </w:style>
  <w:style w:type="paragraph" w:customStyle="1" w:styleId="2f">
    <w:name w:val="Список маркированный 2"/>
    <w:basedOn w:val="Standard"/>
    <w:rsid w:val="0033375A"/>
    <w:pPr>
      <w:spacing w:after="0" w:line="360" w:lineRule="auto"/>
      <w:ind w:left="1560" w:hanging="426"/>
    </w:pPr>
    <w:rPr>
      <w:rFonts w:ascii="Times New Roman" w:hAnsi="Times New Roman" w:cs="Arial"/>
      <w:sz w:val="24"/>
      <w:szCs w:val="24"/>
    </w:rPr>
  </w:style>
  <w:style w:type="paragraph" w:customStyle="1" w:styleId="1f2">
    <w:name w:val="Список маркированный 1"/>
    <w:basedOn w:val="Standard"/>
    <w:rsid w:val="0033375A"/>
    <w:pPr>
      <w:spacing w:after="0" w:line="360" w:lineRule="auto"/>
      <w:ind w:left="1967" w:hanging="567"/>
    </w:pPr>
    <w:rPr>
      <w:rFonts w:ascii="Times New Roman" w:hAnsi="Times New Roman" w:cs="Arial"/>
      <w:sz w:val="24"/>
      <w:szCs w:val="24"/>
    </w:rPr>
  </w:style>
  <w:style w:type="paragraph" w:customStyle="1" w:styleId="1f3">
    <w:name w:val="Список нумерованный 1"/>
    <w:basedOn w:val="Standard"/>
    <w:rsid w:val="0033375A"/>
    <w:pPr>
      <w:spacing w:after="0" w:line="360" w:lineRule="auto"/>
      <w:ind w:left="709" w:hanging="425"/>
    </w:pPr>
    <w:rPr>
      <w:rFonts w:ascii="Times New Roman" w:hAnsi="Times New Roman"/>
      <w:sz w:val="24"/>
      <w:szCs w:val="24"/>
    </w:rPr>
  </w:style>
  <w:style w:type="paragraph" w:customStyle="1" w:styleId="S31">
    <w:name w:val="S_Нумерованный_3.1"/>
    <w:basedOn w:val="Standard"/>
    <w:rsid w:val="0033375A"/>
    <w:pPr>
      <w:spacing w:after="0" w:line="360" w:lineRule="auto"/>
      <w:ind w:firstLine="720"/>
    </w:pPr>
    <w:rPr>
      <w:rFonts w:ascii="Times New Roman" w:hAnsi="Times New Roman"/>
      <w:sz w:val="24"/>
      <w:szCs w:val="24"/>
    </w:rPr>
  </w:style>
  <w:style w:type="paragraph" w:customStyle="1" w:styleId="font5">
    <w:name w:val="font5"/>
    <w:basedOn w:val="Standard"/>
    <w:rsid w:val="0033375A"/>
    <w:pPr>
      <w:spacing w:before="280" w:after="280" w:line="240" w:lineRule="auto"/>
    </w:pPr>
    <w:rPr>
      <w:rFonts w:ascii="Times New Roman" w:hAnsi="Times New Roman"/>
    </w:rPr>
  </w:style>
  <w:style w:type="paragraph" w:customStyle="1" w:styleId="font6">
    <w:name w:val="font6"/>
    <w:basedOn w:val="Standard"/>
    <w:rsid w:val="0033375A"/>
    <w:pPr>
      <w:spacing w:before="280" w:after="280" w:line="240" w:lineRule="auto"/>
    </w:pPr>
    <w:rPr>
      <w:rFonts w:ascii="Times New Roman" w:hAnsi="Times New Roman"/>
    </w:rPr>
  </w:style>
  <w:style w:type="paragraph" w:customStyle="1" w:styleId="xl24">
    <w:name w:val="xl24"/>
    <w:basedOn w:val="Standard"/>
    <w:rsid w:val="0033375A"/>
    <w:pPr>
      <w:spacing w:before="280" w:after="280" w:line="240" w:lineRule="auto"/>
      <w:jc w:val="center"/>
    </w:pPr>
    <w:rPr>
      <w:rFonts w:ascii="Times New Roman" w:hAnsi="Times New Roman"/>
    </w:rPr>
  </w:style>
  <w:style w:type="paragraph" w:customStyle="1" w:styleId="afff5">
    <w:name w:val="Современный"/>
    <w:rsid w:val="0033375A"/>
    <w:pPr>
      <w:suppressAutoHyphens/>
      <w:autoSpaceDN w:val="0"/>
      <w:spacing w:after="200" w:line="360" w:lineRule="auto"/>
      <w:ind w:firstLine="709"/>
      <w:jc w:val="center"/>
      <w:textAlignment w:val="baseline"/>
    </w:pPr>
    <w:rPr>
      <w:rFonts w:ascii="Calibri" w:eastAsia="Times New Roman" w:hAnsi="Calibri"/>
      <w:b/>
      <w:kern w:val="3"/>
      <w:sz w:val="24"/>
      <w:lang w:eastAsia="ja-JP"/>
    </w:rPr>
  </w:style>
  <w:style w:type="paragraph" w:customStyle="1" w:styleId="1f4">
    <w:name w:val="Абзац списка1"/>
    <w:basedOn w:val="Standard"/>
    <w:rsid w:val="0033375A"/>
    <w:pPr>
      <w:ind w:left="720"/>
    </w:pPr>
  </w:style>
  <w:style w:type="paragraph" w:customStyle="1" w:styleId="h2">
    <w:name w:val="h2"/>
    <w:basedOn w:val="afa"/>
    <w:rsid w:val="0033375A"/>
    <w:pPr>
      <w:spacing w:after="480"/>
      <w:jc w:val="center"/>
    </w:pPr>
    <w:rPr>
      <w:rFonts w:ascii="Times New Roman" w:hAnsi="Times New Roman"/>
      <w:b/>
      <w:sz w:val="24"/>
      <w:szCs w:val="24"/>
    </w:rPr>
  </w:style>
  <w:style w:type="paragraph" w:customStyle="1" w:styleId="2f0">
    <w:name w:val="Обычный2"/>
    <w:rsid w:val="0033375A"/>
    <w:pPr>
      <w:widowControl w:val="0"/>
      <w:suppressAutoHyphens/>
      <w:autoSpaceDN w:val="0"/>
      <w:spacing w:after="200" w:line="300" w:lineRule="auto"/>
      <w:ind w:left="200" w:firstLine="720"/>
      <w:jc w:val="both"/>
      <w:textAlignment w:val="baseline"/>
    </w:pPr>
    <w:rPr>
      <w:rFonts w:ascii="Calibri" w:eastAsia="Arial" w:hAnsi="Calibri"/>
      <w:color w:val="202020"/>
      <w:kern w:val="3"/>
      <w:sz w:val="24"/>
      <w:szCs w:val="24"/>
      <w:lang w:eastAsia="zh-CN"/>
    </w:rPr>
  </w:style>
  <w:style w:type="paragraph" w:customStyle="1" w:styleId="330">
    <w:name w:val="Основной текст с отступом 33"/>
    <w:basedOn w:val="2f0"/>
    <w:rsid w:val="0033375A"/>
    <w:pPr>
      <w:widowControl/>
      <w:suppressAutoHyphens w:val="0"/>
      <w:spacing w:line="240" w:lineRule="auto"/>
      <w:ind w:left="703" w:firstLine="709"/>
      <w:jc w:val="left"/>
    </w:pPr>
    <w:rPr>
      <w:rFonts w:eastAsia="Times New Roman"/>
      <w:color w:val="000000"/>
      <w:sz w:val="28"/>
      <w:szCs w:val="20"/>
    </w:rPr>
  </w:style>
  <w:style w:type="paragraph" w:customStyle="1" w:styleId="230">
    <w:name w:val="Основной текст 23"/>
    <w:basedOn w:val="Standard"/>
    <w:rsid w:val="0033375A"/>
    <w:pPr>
      <w:overflowPunct w:val="0"/>
      <w:autoSpaceDE w:val="0"/>
      <w:spacing w:after="0" w:line="240" w:lineRule="auto"/>
      <w:ind w:firstLine="851"/>
    </w:pPr>
    <w:rPr>
      <w:rFonts w:ascii="Times New Roman" w:hAnsi="Times New Roman"/>
      <w:sz w:val="24"/>
      <w:szCs w:val="20"/>
    </w:rPr>
  </w:style>
  <w:style w:type="paragraph" w:customStyle="1" w:styleId="2f1">
    <w:name w:val="Абзац списка2"/>
    <w:basedOn w:val="Standard"/>
    <w:rsid w:val="0033375A"/>
    <w:pPr>
      <w:ind w:left="720"/>
    </w:pPr>
  </w:style>
  <w:style w:type="paragraph" w:customStyle="1" w:styleId="1f5">
    <w:name w:val="Стиль Слева:  1 см"/>
    <w:basedOn w:val="Standard"/>
    <w:rsid w:val="0033375A"/>
    <w:pPr>
      <w:spacing w:after="0" w:line="312" w:lineRule="auto"/>
      <w:ind w:left="567"/>
    </w:pPr>
    <w:rPr>
      <w:rFonts w:ascii="Times New Roman" w:hAnsi="Times New Roman"/>
      <w:sz w:val="24"/>
      <w:szCs w:val="20"/>
    </w:rPr>
  </w:style>
  <w:style w:type="paragraph" w:customStyle="1" w:styleId="0">
    <w:name w:val="Стиль Слева:  0"/>
    <w:basedOn w:val="Standard"/>
    <w:rsid w:val="0033375A"/>
    <w:pPr>
      <w:spacing w:after="0" w:line="312" w:lineRule="auto"/>
      <w:ind w:left="284"/>
    </w:pPr>
    <w:rPr>
      <w:rFonts w:ascii="Times New Roman" w:hAnsi="Times New Roman"/>
      <w:sz w:val="24"/>
      <w:szCs w:val="20"/>
    </w:rPr>
  </w:style>
  <w:style w:type="paragraph" w:customStyle="1" w:styleId="S30">
    <w:name w:val="S_Заголовок_Текста3"/>
    <w:basedOn w:val="Standard"/>
    <w:rsid w:val="0033375A"/>
    <w:pPr>
      <w:spacing w:after="0" w:line="360" w:lineRule="auto"/>
      <w:ind w:firstLine="288"/>
      <w:jc w:val="center"/>
      <w:outlineLvl w:val="2"/>
    </w:pPr>
    <w:rPr>
      <w:rFonts w:ascii="Times New Roman" w:hAnsi="Times New Roman"/>
      <w:sz w:val="24"/>
      <w:szCs w:val="24"/>
      <w:u w:val="single"/>
    </w:rPr>
  </w:style>
  <w:style w:type="paragraph" w:customStyle="1" w:styleId="afff6">
    <w:name w:val="Четвертый уровень"/>
    <w:basedOn w:val="Standard"/>
    <w:rsid w:val="0033375A"/>
    <w:pPr>
      <w:spacing w:before="240" w:after="120" w:line="312" w:lineRule="auto"/>
    </w:pPr>
    <w:rPr>
      <w:rFonts w:ascii="Times New Roman" w:hAnsi="Times New Roman"/>
      <w:b/>
      <w:sz w:val="24"/>
      <w:szCs w:val="24"/>
    </w:rPr>
  </w:style>
  <w:style w:type="paragraph" w:customStyle="1" w:styleId="S4">
    <w:name w:val="S_Маркированный"/>
    <w:basedOn w:val="affa"/>
    <w:link w:val="S5"/>
    <w:rsid w:val="0033375A"/>
    <w:pPr>
      <w:spacing w:line="360" w:lineRule="auto"/>
      <w:ind w:left="1021"/>
      <w:jc w:val="both"/>
    </w:pPr>
    <w:rPr>
      <w:rFonts w:eastAsia="Calibri"/>
    </w:rPr>
  </w:style>
  <w:style w:type="paragraph" w:customStyle="1" w:styleId="S20">
    <w:name w:val="S_Заголовок 2"/>
    <w:basedOn w:val="21"/>
    <w:rsid w:val="0033375A"/>
    <w:pPr>
      <w:keepNext w:val="0"/>
      <w:keepLines w:val="0"/>
      <w:suppressAutoHyphens/>
      <w:spacing w:before="0" w:line="360" w:lineRule="auto"/>
      <w:jc w:val="center"/>
    </w:pPr>
    <w:rPr>
      <w:rFonts w:ascii="Times New Roman" w:hAnsi="Times New Roman"/>
      <w:bCs w:val="0"/>
      <w:color w:val="000000"/>
      <w:sz w:val="24"/>
      <w:szCs w:val="24"/>
      <w:lang w:bidi="ar-SA"/>
    </w:rPr>
  </w:style>
  <w:style w:type="paragraph" w:customStyle="1" w:styleId="S6">
    <w:name w:val="S_Нумерованный"/>
    <w:basedOn w:val="Standard"/>
    <w:rsid w:val="0033375A"/>
    <w:pPr>
      <w:spacing w:after="0" w:line="360" w:lineRule="auto"/>
      <w:ind w:left="323" w:firstLine="397"/>
      <w:outlineLvl w:val="1"/>
    </w:pPr>
    <w:rPr>
      <w:rFonts w:ascii="Times New Roman" w:hAnsi="Times New Roman"/>
      <w:b/>
      <w:sz w:val="24"/>
      <w:szCs w:val="24"/>
    </w:rPr>
  </w:style>
  <w:style w:type="paragraph" w:customStyle="1" w:styleId="S40">
    <w:name w:val="S_Заголовок 4"/>
    <w:basedOn w:val="4"/>
    <w:rsid w:val="0033375A"/>
    <w:pPr>
      <w:spacing w:before="0"/>
      <w:ind w:left="3726" w:hanging="720"/>
    </w:pPr>
    <w:rPr>
      <w:b w:val="0"/>
      <w:bCs w:val="0"/>
      <w:i/>
      <w:szCs w:val="24"/>
    </w:rPr>
  </w:style>
  <w:style w:type="paragraph" w:customStyle="1" w:styleId="S10">
    <w:name w:val="S_Заголовок 1"/>
    <w:basedOn w:val="Standard"/>
    <w:rsid w:val="0033375A"/>
    <w:pPr>
      <w:spacing w:after="0" w:line="360" w:lineRule="auto"/>
      <w:ind w:left="340" w:firstLine="284"/>
      <w:jc w:val="center"/>
    </w:pPr>
    <w:rPr>
      <w:rFonts w:ascii="Times New Roman" w:hAnsi="Times New Roman"/>
      <w:b/>
      <w:caps/>
      <w:sz w:val="24"/>
      <w:szCs w:val="24"/>
    </w:rPr>
  </w:style>
  <w:style w:type="paragraph" w:customStyle="1" w:styleId="a0">
    <w:name w:val="Перечисление"/>
    <w:basedOn w:val="aa"/>
    <w:rsid w:val="0033375A"/>
    <w:pPr>
      <w:numPr>
        <w:numId w:val="25"/>
      </w:numPr>
      <w:spacing w:after="0" w:line="312" w:lineRule="auto"/>
      <w:ind w:left="1669" w:hanging="960"/>
    </w:pPr>
    <w:rPr>
      <w:rFonts w:ascii="Times New Roman" w:hAnsi="Times New Roman"/>
      <w:sz w:val="24"/>
    </w:rPr>
  </w:style>
  <w:style w:type="paragraph" w:customStyle="1" w:styleId="afff7">
    <w:name w:val="Третий уровень"/>
    <w:basedOn w:val="aa"/>
    <w:rsid w:val="0033375A"/>
    <w:pPr>
      <w:suppressAutoHyphens/>
      <w:spacing w:before="120" w:after="0" w:line="312" w:lineRule="auto"/>
      <w:ind w:left="1224" w:hanging="504"/>
      <w:jc w:val="both"/>
    </w:pPr>
    <w:rPr>
      <w:rFonts w:ascii="Times New Roman" w:hAnsi="Times New Roman"/>
      <w:i/>
      <w:sz w:val="24"/>
    </w:rPr>
  </w:style>
  <w:style w:type="paragraph" w:customStyle="1" w:styleId="afff8">
    <w:name w:val="Второй уровень"/>
    <w:basedOn w:val="aa"/>
    <w:rsid w:val="0033375A"/>
    <w:pPr>
      <w:suppressAutoHyphens/>
      <w:spacing w:before="120" w:after="120" w:line="312" w:lineRule="auto"/>
      <w:ind w:left="792" w:hanging="432"/>
      <w:jc w:val="center"/>
    </w:pPr>
    <w:rPr>
      <w:rFonts w:ascii="Times New Roman" w:hAnsi="Times New Roman"/>
      <w:b/>
      <w:sz w:val="24"/>
    </w:rPr>
  </w:style>
  <w:style w:type="paragraph" w:customStyle="1" w:styleId="afff9">
    <w:name w:val="Первый уровень"/>
    <w:basedOn w:val="aa"/>
    <w:next w:val="Standard"/>
    <w:rsid w:val="0033375A"/>
    <w:pPr>
      <w:pageBreakBefore/>
      <w:suppressAutoHyphens/>
      <w:spacing w:after="240" w:line="312" w:lineRule="auto"/>
      <w:ind w:left="360" w:hanging="360"/>
      <w:jc w:val="center"/>
    </w:pPr>
    <w:rPr>
      <w:rFonts w:ascii="Times New Roman" w:hAnsi="Times New Roman"/>
      <w:b/>
      <w:sz w:val="28"/>
    </w:rPr>
  </w:style>
  <w:style w:type="paragraph" w:customStyle="1" w:styleId="S3">
    <w:name w:val="S_Нумерованный_3"/>
    <w:basedOn w:val="ConsNormal"/>
    <w:rsid w:val="0033375A"/>
    <w:pPr>
      <w:widowControl/>
      <w:numPr>
        <w:numId w:val="23"/>
      </w:numPr>
      <w:suppressAutoHyphens w:val="0"/>
    </w:pPr>
    <w:rPr>
      <w:rFonts w:ascii="Times New Roman" w:eastAsia="Times New Roman" w:hAnsi="Times New Roman" w:cs="Times New Roman"/>
      <w:color w:val="000000"/>
    </w:rPr>
  </w:style>
  <w:style w:type="paragraph" w:customStyle="1" w:styleId="a2">
    <w:name w:val="Перечисление цифр."/>
    <w:basedOn w:val="Standard"/>
    <w:rsid w:val="0033375A"/>
    <w:pPr>
      <w:numPr>
        <w:numId w:val="45"/>
      </w:numPr>
      <w:spacing w:after="0" w:line="312" w:lineRule="auto"/>
    </w:pPr>
    <w:rPr>
      <w:rFonts w:ascii="Times New Roman" w:hAnsi="Times New Roman"/>
      <w:sz w:val="24"/>
    </w:rPr>
  </w:style>
  <w:style w:type="paragraph" w:styleId="a1">
    <w:name w:val="Bibliography"/>
    <w:basedOn w:val="Standard"/>
    <w:rsid w:val="0033375A"/>
    <w:pPr>
      <w:numPr>
        <w:numId w:val="46"/>
      </w:numPr>
      <w:spacing w:after="0" w:line="312" w:lineRule="auto"/>
    </w:pPr>
    <w:rPr>
      <w:rFonts w:ascii="Times New Roman" w:hAnsi="Times New Roman" w:cs="Arial"/>
      <w:sz w:val="24"/>
    </w:rPr>
  </w:style>
  <w:style w:type="paragraph" w:customStyle="1" w:styleId="afffa">
    <w:name w:val="Нулевой уровень"/>
    <w:basedOn w:val="Standard"/>
    <w:next w:val="Standard"/>
    <w:rsid w:val="0033375A"/>
    <w:pPr>
      <w:spacing w:after="0" w:line="312" w:lineRule="auto"/>
    </w:pPr>
    <w:rPr>
      <w:rFonts w:ascii="Times New Roman" w:hAnsi="Times New Roman"/>
      <w:b/>
      <w:sz w:val="28"/>
      <w:szCs w:val="28"/>
    </w:rPr>
  </w:style>
  <w:style w:type="paragraph" w:customStyle="1" w:styleId="afffb">
    <w:name w:val="Стиль Нулевой уровень + По центру"/>
    <w:basedOn w:val="afffa"/>
    <w:rsid w:val="0033375A"/>
    <w:pPr>
      <w:pageBreakBefore/>
      <w:jc w:val="center"/>
    </w:pPr>
    <w:rPr>
      <w:bCs/>
      <w:szCs w:val="20"/>
    </w:rPr>
  </w:style>
  <w:style w:type="paragraph" w:customStyle="1" w:styleId="afffc">
    <w:name w:val="Список маркир"/>
    <w:basedOn w:val="Standard"/>
    <w:rsid w:val="0033375A"/>
    <w:pPr>
      <w:spacing w:after="0" w:line="360" w:lineRule="auto"/>
      <w:ind w:firstLine="540"/>
    </w:pPr>
    <w:rPr>
      <w:rFonts w:ascii="Times New Roman" w:hAnsi="Times New Roman"/>
      <w:sz w:val="24"/>
      <w:szCs w:val="24"/>
    </w:rPr>
  </w:style>
  <w:style w:type="paragraph" w:customStyle="1" w:styleId="a3">
    <w:name w:val="Список нумерованный Знак"/>
    <w:basedOn w:val="Standard"/>
    <w:rsid w:val="0033375A"/>
    <w:pPr>
      <w:numPr>
        <w:numId w:val="55"/>
      </w:numPr>
      <w:tabs>
        <w:tab w:val="left" w:pos="189"/>
      </w:tabs>
      <w:spacing w:after="0" w:line="360" w:lineRule="auto"/>
    </w:pPr>
    <w:rPr>
      <w:rFonts w:ascii="Times New Roman" w:hAnsi="Times New Roman"/>
      <w:sz w:val="24"/>
      <w:szCs w:val="24"/>
    </w:rPr>
  </w:style>
  <w:style w:type="paragraph" w:customStyle="1" w:styleId="afffd">
    <w:name w:val="Список нумерованный"/>
    <w:basedOn w:val="Standard"/>
    <w:rsid w:val="0033375A"/>
    <w:pPr>
      <w:spacing w:after="0" w:line="360" w:lineRule="auto"/>
      <w:ind w:left="153" w:hanging="153"/>
    </w:pPr>
    <w:rPr>
      <w:rFonts w:ascii="Times New Roman" w:hAnsi="Times New Roman"/>
      <w:sz w:val="24"/>
      <w:szCs w:val="24"/>
    </w:rPr>
  </w:style>
  <w:style w:type="paragraph" w:customStyle="1" w:styleId="afffe">
    <w:name w:val="том"/>
    <w:basedOn w:val="ConsNonformat"/>
    <w:rsid w:val="0033375A"/>
    <w:pPr>
      <w:suppressAutoHyphens w:val="0"/>
      <w:ind w:right="0" w:firstLine="720"/>
      <w:jc w:val="both"/>
    </w:pPr>
    <w:rPr>
      <w:rFonts w:ascii="Times New Roman" w:eastAsia="Times New Roman" w:hAnsi="Times New Roman" w:cs="Times New Roman"/>
      <w:b/>
      <w:sz w:val="28"/>
      <w:szCs w:val="24"/>
    </w:rPr>
  </w:style>
  <w:style w:type="paragraph" w:customStyle="1" w:styleId="ConsCell">
    <w:name w:val="ConsCell"/>
    <w:rsid w:val="0033375A"/>
    <w:pPr>
      <w:widowControl w:val="0"/>
      <w:suppressAutoHyphens/>
      <w:autoSpaceDE w:val="0"/>
      <w:autoSpaceDN w:val="0"/>
      <w:spacing w:after="200" w:line="360" w:lineRule="auto"/>
      <w:ind w:right="19772" w:firstLine="709"/>
      <w:jc w:val="both"/>
      <w:textAlignment w:val="baseline"/>
    </w:pPr>
    <w:rPr>
      <w:rFonts w:ascii="Arial" w:eastAsia="Times New Roman" w:hAnsi="Arial" w:cs="Arial"/>
      <w:kern w:val="3"/>
      <w:sz w:val="22"/>
      <w:lang w:eastAsia="zh-CN"/>
    </w:rPr>
  </w:style>
  <w:style w:type="paragraph" w:customStyle="1" w:styleId="110">
    <w:name w:val="Заголовок 1.1"/>
    <w:basedOn w:val="Standard"/>
    <w:rsid w:val="0033375A"/>
    <w:pPr>
      <w:keepNext/>
      <w:keepLines/>
      <w:spacing w:before="40" w:after="40" w:line="360" w:lineRule="auto"/>
      <w:jc w:val="center"/>
    </w:pPr>
    <w:rPr>
      <w:rFonts w:ascii="Times New Roman" w:hAnsi="Times New Roman"/>
      <w:b/>
      <w:bCs/>
      <w:sz w:val="26"/>
      <w:szCs w:val="24"/>
    </w:rPr>
  </w:style>
  <w:style w:type="paragraph" w:customStyle="1" w:styleId="affff">
    <w:name w:val="Статья"/>
    <w:basedOn w:val="Standard"/>
    <w:rsid w:val="0033375A"/>
    <w:pPr>
      <w:spacing w:after="0" w:line="360" w:lineRule="auto"/>
      <w:ind w:firstLine="567"/>
    </w:pPr>
    <w:rPr>
      <w:rFonts w:ascii="Times New Roman" w:hAnsi="Times New Roman"/>
      <w:sz w:val="24"/>
      <w:szCs w:val="24"/>
    </w:rPr>
  </w:style>
  <w:style w:type="paragraph" w:customStyle="1" w:styleId="xl22">
    <w:name w:val="xl22"/>
    <w:basedOn w:val="Standard"/>
    <w:rsid w:val="0033375A"/>
    <w:pPr>
      <w:spacing w:before="280" w:after="280" w:line="360" w:lineRule="auto"/>
      <w:jc w:val="center"/>
    </w:pPr>
    <w:rPr>
      <w:rFonts w:ascii="Times New Roman CYR" w:hAnsi="Times New Roman CYR" w:cs="Times New Roman CYR"/>
      <w:sz w:val="24"/>
      <w:szCs w:val="24"/>
    </w:rPr>
  </w:style>
  <w:style w:type="paragraph" w:customStyle="1" w:styleId="affff0">
    <w:name w:val="Обычный в таблице"/>
    <w:basedOn w:val="Standard"/>
    <w:rsid w:val="0033375A"/>
    <w:pPr>
      <w:spacing w:after="0" w:line="360" w:lineRule="auto"/>
      <w:ind w:hanging="6"/>
      <w:jc w:val="center"/>
    </w:pPr>
    <w:rPr>
      <w:rFonts w:ascii="Times New Roman" w:hAnsi="Times New Roman"/>
      <w:sz w:val="24"/>
      <w:szCs w:val="24"/>
    </w:rPr>
  </w:style>
  <w:style w:type="paragraph" w:customStyle="1" w:styleId="affff1">
    <w:name w:val="Îáû÷íûé"/>
    <w:rsid w:val="0033375A"/>
    <w:pPr>
      <w:suppressAutoHyphens/>
      <w:autoSpaceDN w:val="0"/>
      <w:spacing w:after="200" w:line="360" w:lineRule="auto"/>
      <w:ind w:firstLine="709"/>
      <w:jc w:val="both"/>
      <w:textAlignment w:val="baseline"/>
    </w:pPr>
    <w:rPr>
      <w:rFonts w:ascii="Calibri" w:eastAsia="Times New Roman" w:hAnsi="Calibri"/>
      <w:kern w:val="3"/>
      <w:sz w:val="22"/>
      <w:lang w:val="en-US" w:eastAsia="zh-CN"/>
    </w:rPr>
  </w:style>
  <w:style w:type="paragraph" w:customStyle="1" w:styleId="affff2">
    <w:name w:val="Заглавие раздела"/>
    <w:basedOn w:val="21"/>
    <w:rsid w:val="0033375A"/>
    <w:pPr>
      <w:keepNext w:val="0"/>
      <w:keepLines w:val="0"/>
      <w:suppressAutoHyphens/>
      <w:spacing w:before="0" w:after="240" w:line="360" w:lineRule="auto"/>
      <w:ind w:left="1789" w:hanging="360"/>
      <w:jc w:val="center"/>
    </w:pPr>
    <w:rPr>
      <w:rFonts w:ascii="Times New Roman" w:hAnsi="Times New Roman"/>
      <w:bCs w:val="0"/>
      <w:i/>
      <w:iCs/>
      <w:color w:val="000000"/>
      <w:sz w:val="24"/>
      <w:szCs w:val="24"/>
      <w:lang w:bidi="ar-SA"/>
    </w:rPr>
  </w:style>
  <w:style w:type="paragraph" w:customStyle="1" w:styleId="1f6">
    <w:name w:val="Заголовок_1 Знак"/>
    <w:basedOn w:val="Standard"/>
    <w:rsid w:val="0033375A"/>
    <w:pPr>
      <w:spacing w:after="0" w:line="360" w:lineRule="auto"/>
      <w:jc w:val="center"/>
    </w:pPr>
    <w:rPr>
      <w:rFonts w:ascii="Times New Roman" w:hAnsi="Times New Roman"/>
      <w:b/>
      <w:caps/>
      <w:sz w:val="24"/>
      <w:szCs w:val="24"/>
    </w:rPr>
  </w:style>
  <w:style w:type="paragraph" w:customStyle="1" w:styleId="affff3">
    <w:name w:val="Неразрывный основной текст"/>
    <w:basedOn w:val="Textbody"/>
    <w:rsid w:val="0033375A"/>
    <w:pPr>
      <w:keepNext/>
      <w:widowControl/>
      <w:suppressAutoHyphens w:val="0"/>
      <w:autoSpaceDE/>
      <w:spacing w:after="240" w:line="240" w:lineRule="atLeast"/>
      <w:ind w:left="1080"/>
    </w:pPr>
    <w:rPr>
      <w:rFonts w:ascii="Arial" w:hAnsi="Arial" w:cs="Arial"/>
      <w:spacing w:val="-5"/>
      <w:sz w:val="20"/>
      <w:szCs w:val="20"/>
    </w:rPr>
  </w:style>
  <w:style w:type="paragraph" w:customStyle="1" w:styleId="Drawing">
    <w:name w:val="Drawing"/>
    <w:basedOn w:val="Standard"/>
    <w:next w:val="af3"/>
    <w:rsid w:val="0033375A"/>
    <w:pPr>
      <w:keepNext/>
      <w:spacing w:after="0" w:line="360" w:lineRule="auto"/>
      <w:ind w:left="1080"/>
    </w:pPr>
    <w:rPr>
      <w:rFonts w:ascii="Arial" w:hAnsi="Arial" w:cs="Arial"/>
      <w:spacing w:val="-5"/>
      <w:sz w:val="20"/>
      <w:szCs w:val="20"/>
    </w:rPr>
  </w:style>
  <w:style w:type="paragraph" w:customStyle="1" w:styleId="affff4">
    <w:name w:val="Название части"/>
    <w:basedOn w:val="Standard"/>
    <w:rsid w:val="0033375A"/>
    <w:pPr>
      <w:shd w:val="clear" w:color="auto" w:fill="000000"/>
      <w:spacing w:after="0" w:line="360" w:lineRule="exact"/>
      <w:jc w:val="center"/>
    </w:pPr>
    <w:rPr>
      <w:rFonts w:ascii="Arial" w:hAnsi="Arial" w:cs="Arial"/>
      <w:color w:val="FFFFFF"/>
      <w:spacing w:val="-16"/>
      <w:sz w:val="26"/>
      <w:szCs w:val="26"/>
    </w:rPr>
  </w:style>
  <w:style w:type="paragraph" w:customStyle="1" w:styleId="affff5">
    <w:name w:val="Подзаголовок главы"/>
    <w:basedOn w:val="afc"/>
    <w:rsid w:val="0033375A"/>
    <w:pPr>
      <w:keepLines/>
      <w:spacing w:before="60" w:line="340" w:lineRule="atLeast"/>
    </w:pPr>
    <w:rPr>
      <w:rFonts w:cs="Arial"/>
      <w:i w:val="0"/>
      <w:iCs w:val="0"/>
      <w:spacing w:val="-16"/>
      <w:sz w:val="32"/>
      <w:szCs w:val="32"/>
    </w:rPr>
  </w:style>
  <w:style w:type="paragraph" w:customStyle="1" w:styleId="affff6">
    <w:name w:val="Название предприятия"/>
    <w:basedOn w:val="Standard"/>
    <w:rsid w:val="0033375A"/>
    <w:pPr>
      <w:keepNext/>
      <w:keepLines/>
      <w:spacing w:after="0" w:line="220" w:lineRule="atLeast"/>
    </w:pPr>
    <w:rPr>
      <w:rFonts w:ascii="Arial Black" w:hAnsi="Arial Black" w:cs="Arial Black"/>
      <w:spacing w:val="-25"/>
      <w:sz w:val="32"/>
      <w:szCs w:val="32"/>
    </w:rPr>
  </w:style>
  <w:style w:type="paragraph" w:customStyle="1" w:styleId="1">
    <w:name w:val="Маркированный_1"/>
    <w:basedOn w:val="Standard"/>
    <w:rsid w:val="0033375A"/>
    <w:pPr>
      <w:numPr>
        <w:numId w:val="64"/>
      </w:numPr>
      <w:tabs>
        <w:tab w:val="left" w:pos="-22522"/>
      </w:tabs>
      <w:spacing w:after="0" w:line="360" w:lineRule="auto"/>
    </w:pPr>
    <w:rPr>
      <w:rFonts w:ascii="Times New Roman" w:hAnsi="Times New Roman"/>
      <w:sz w:val="24"/>
      <w:szCs w:val="24"/>
    </w:rPr>
  </w:style>
  <w:style w:type="paragraph" w:customStyle="1" w:styleId="affff7">
    <w:name w:val="Текст таблицы"/>
    <w:basedOn w:val="Standard"/>
    <w:rsid w:val="0033375A"/>
    <w:pPr>
      <w:spacing w:before="60" w:after="0" w:line="360" w:lineRule="auto"/>
    </w:pPr>
    <w:rPr>
      <w:rFonts w:ascii="Arial" w:hAnsi="Arial" w:cs="Arial"/>
      <w:spacing w:val="-5"/>
      <w:sz w:val="16"/>
      <w:szCs w:val="16"/>
    </w:rPr>
  </w:style>
  <w:style w:type="paragraph" w:customStyle="1" w:styleId="affff8">
    <w:name w:val="Подчеркнутый"/>
    <w:basedOn w:val="Standard"/>
    <w:rsid w:val="0033375A"/>
    <w:pPr>
      <w:spacing w:after="0" w:line="360" w:lineRule="auto"/>
    </w:pPr>
    <w:rPr>
      <w:rFonts w:ascii="Times New Roman" w:hAnsi="Times New Roman"/>
      <w:sz w:val="24"/>
      <w:szCs w:val="24"/>
      <w:u w:val="single"/>
    </w:rPr>
  </w:style>
  <w:style w:type="paragraph" w:customStyle="1" w:styleId="affff9">
    <w:name w:val="Название документа"/>
    <w:basedOn w:val="Standard"/>
    <w:rsid w:val="0033375A"/>
    <w:pPr>
      <w:keepNext/>
      <w:keepLines/>
      <w:spacing w:before="240" w:after="500" w:line="640" w:lineRule="exact"/>
    </w:pPr>
    <w:rPr>
      <w:rFonts w:ascii="Arial Black" w:hAnsi="Arial Black" w:cs="Arial Black"/>
      <w:b/>
      <w:bCs/>
      <w:spacing w:val="-48"/>
      <w:sz w:val="64"/>
      <w:szCs w:val="64"/>
    </w:rPr>
  </w:style>
  <w:style w:type="paragraph" w:customStyle="1" w:styleId="affffa">
    <w:name w:val="Нижний колонтитул (четный)"/>
    <w:basedOn w:val="a8"/>
    <w:rsid w:val="0033375A"/>
    <w:pPr>
      <w:keepLines/>
      <w:tabs>
        <w:tab w:val="clear" w:pos="4677"/>
        <w:tab w:val="clear" w:pos="9355"/>
      </w:tabs>
      <w:suppressAutoHyphens w:val="0"/>
      <w:autoSpaceDN w:val="0"/>
      <w:spacing w:before="600" w:line="190" w:lineRule="atLeast"/>
      <w:ind w:left="1080" w:firstLine="709"/>
      <w:jc w:val="both"/>
      <w:textAlignment w:val="baseline"/>
    </w:pPr>
    <w:rPr>
      <w:rFonts w:ascii="Arial" w:hAnsi="Arial" w:cs="Arial"/>
      <w:caps/>
      <w:color w:val="000000"/>
      <w:spacing w:val="-5"/>
      <w:kern w:val="3"/>
      <w:sz w:val="15"/>
      <w:szCs w:val="15"/>
      <w:lang w:eastAsia="zh-CN"/>
    </w:rPr>
  </w:style>
  <w:style w:type="paragraph" w:customStyle="1" w:styleId="affffb">
    <w:name w:val="Нижний колонтитул (первый)"/>
    <w:basedOn w:val="a8"/>
    <w:rsid w:val="0033375A"/>
    <w:pPr>
      <w:keepLines/>
      <w:tabs>
        <w:tab w:val="clear" w:pos="4677"/>
        <w:tab w:val="clear" w:pos="9355"/>
      </w:tabs>
      <w:suppressAutoHyphens w:val="0"/>
      <w:autoSpaceDN w:val="0"/>
      <w:spacing w:before="600" w:line="190" w:lineRule="atLeast"/>
      <w:ind w:left="1080" w:firstLine="709"/>
      <w:jc w:val="both"/>
      <w:textAlignment w:val="baseline"/>
    </w:pPr>
    <w:rPr>
      <w:rFonts w:ascii="Arial" w:hAnsi="Arial" w:cs="Arial"/>
      <w:caps/>
      <w:color w:val="000000"/>
      <w:spacing w:val="-5"/>
      <w:kern w:val="3"/>
      <w:sz w:val="15"/>
      <w:szCs w:val="15"/>
      <w:lang w:eastAsia="zh-CN"/>
    </w:rPr>
  </w:style>
  <w:style w:type="paragraph" w:customStyle="1" w:styleId="affffc">
    <w:name w:val="Нижний колонтитул (нечетный)"/>
    <w:basedOn w:val="a8"/>
    <w:rsid w:val="0033375A"/>
    <w:pPr>
      <w:keepLines/>
      <w:tabs>
        <w:tab w:val="clear" w:pos="4677"/>
        <w:tab w:val="clear" w:pos="9355"/>
      </w:tabs>
      <w:suppressAutoHyphens w:val="0"/>
      <w:autoSpaceDN w:val="0"/>
      <w:spacing w:before="600" w:line="190" w:lineRule="atLeast"/>
      <w:ind w:left="1080" w:firstLine="709"/>
      <w:jc w:val="both"/>
      <w:textAlignment w:val="baseline"/>
    </w:pPr>
    <w:rPr>
      <w:rFonts w:ascii="Arial" w:hAnsi="Arial" w:cs="Arial"/>
      <w:caps/>
      <w:color w:val="000000"/>
      <w:spacing w:val="-5"/>
      <w:kern w:val="3"/>
      <w:sz w:val="15"/>
      <w:szCs w:val="15"/>
      <w:lang w:eastAsia="zh-CN"/>
    </w:rPr>
  </w:style>
  <w:style w:type="paragraph" w:styleId="37">
    <w:name w:val="List 3"/>
    <w:basedOn w:val="Standard"/>
    <w:rsid w:val="0033375A"/>
    <w:pPr>
      <w:spacing w:after="240" w:line="240" w:lineRule="atLeast"/>
      <w:ind w:left="2160" w:hanging="552"/>
    </w:pPr>
    <w:rPr>
      <w:rFonts w:ascii="Arial" w:hAnsi="Arial" w:cs="Arial"/>
      <w:spacing w:val="-5"/>
      <w:sz w:val="20"/>
      <w:szCs w:val="20"/>
    </w:rPr>
  </w:style>
  <w:style w:type="paragraph" w:styleId="42">
    <w:name w:val="List 4"/>
    <w:basedOn w:val="Standard"/>
    <w:rsid w:val="0033375A"/>
    <w:pPr>
      <w:spacing w:after="240" w:line="240" w:lineRule="atLeast"/>
      <w:ind w:left="2520" w:hanging="552"/>
    </w:pPr>
    <w:rPr>
      <w:rFonts w:ascii="Arial" w:hAnsi="Arial" w:cs="Arial"/>
      <w:spacing w:val="-5"/>
      <w:sz w:val="20"/>
      <w:szCs w:val="20"/>
    </w:rPr>
  </w:style>
  <w:style w:type="paragraph" w:styleId="51">
    <w:name w:val="List 5"/>
    <w:basedOn w:val="Standard"/>
    <w:rsid w:val="0033375A"/>
    <w:pPr>
      <w:spacing w:after="240" w:line="240" w:lineRule="atLeast"/>
      <w:ind w:left="2880" w:hanging="552"/>
    </w:pPr>
    <w:rPr>
      <w:rFonts w:ascii="Arial" w:hAnsi="Arial" w:cs="Arial"/>
      <w:spacing w:val="-5"/>
      <w:sz w:val="20"/>
      <w:szCs w:val="20"/>
    </w:rPr>
  </w:style>
  <w:style w:type="paragraph" w:styleId="affffd">
    <w:name w:val="List Continue"/>
    <w:basedOn w:val="af2"/>
    <w:rsid w:val="0033375A"/>
    <w:pPr>
      <w:suppressAutoHyphens w:val="0"/>
      <w:spacing w:after="240" w:line="240" w:lineRule="atLeast"/>
      <w:ind w:left="1440" w:firstLine="0"/>
    </w:pPr>
    <w:rPr>
      <w:rFonts w:ascii="Arial" w:hAnsi="Arial" w:cs="Arial"/>
      <w:spacing w:val="-5"/>
      <w:sz w:val="20"/>
      <w:szCs w:val="20"/>
    </w:rPr>
  </w:style>
  <w:style w:type="paragraph" w:styleId="2f2">
    <w:name w:val="List Continue 2"/>
    <w:basedOn w:val="affffd"/>
    <w:rsid w:val="0033375A"/>
    <w:pPr>
      <w:ind w:left="2160"/>
    </w:pPr>
  </w:style>
  <w:style w:type="paragraph" w:styleId="38">
    <w:name w:val="List Continue 3"/>
    <w:basedOn w:val="affffd"/>
    <w:rsid w:val="0033375A"/>
    <w:pPr>
      <w:ind w:left="2520"/>
    </w:pPr>
  </w:style>
  <w:style w:type="paragraph" w:styleId="43">
    <w:name w:val="List Continue 4"/>
    <w:basedOn w:val="affffd"/>
    <w:rsid w:val="0033375A"/>
    <w:pPr>
      <w:ind w:left="2880"/>
    </w:pPr>
  </w:style>
  <w:style w:type="paragraph" w:styleId="52">
    <w:name w:val="List Continue 5"/>
    <w:basedOn w:val="affffd"/>
    <w:rsid w:val="0033375A"/>
    <w:pPr>
      <w:ind w:left="3240"/>
    </w:pPr>
  </w:style>
  <w:style w:type="paragraph" w:styleId="affffe">
    <w:name w:val="List Number"/>
    <w:basedOn w:val="Standard"/>
    <w:rsid w:val="0033375A"/>
    <w:pPr>
      <w:spacing w:before="280" w:after="280" w:line="360" w:lineRule="auto"/>
    </w:pPr>
    <w:rPr>
      <w:rFonts w:ascii="Times New Roman" w:hAnsi="Times New Roman"/>
      <w:sz w:val="28"/>
      <w:szCs w:val="28"/>
    </w:rPr>
  </w:style>
  <w:style w:type="paragraph" w:customStyle="1" w:styleId="Numbering2">
    <w:name w:val="Numbering 2"/>
    <w:basedOn w:val="affffe"/>
    <w:rsid w:val="0033375A"/>
    <w:pPr>
      <w:spacing w:before="0" w:after="240" w:line="240" w:lineRule="atLeast"/>
      <w:ind w:left="1800" w:hanging="360"/>
    </w:pPr>
    <w:rPr>
      <w:rFonts w:ascii="Arial" w:hAnsi="Arial" w:cs="Arial"/>
      <w:spacing w:val="-5"/>
      <w:sz w:val="20"/>
      <w:szCs w:val="20"/>
    </w:rPr>
  </w:style>
  <w:style w:type="paragraph" w:customStyle="1" w:styleId="Numbering3">
    <w:name w:val="Numbering 3"/>
    <w:basedOn w:val="affffe"/>
    <w:rsid w:val="0033375A"/>
    <w:pPr>
      <w:spacing w:before="0" w:after="240" w:line="240" w:lineRule="atLeast"/>
      <w:ind w:left="2160" w:hanging="360"/>
    </w:pPr>
    <w:rPr>
      <w:rFonts w:ascii="Arial" w:hAnsi="Arial" w:cs="Arial"/>
      <w:spacing w:val="-5"/>
      <w:sz w:val="20"/>
      <w:szCs w:val="20"/>
    </w:rPr>
  </w:style>
  <w:style w:type="paragraph" w:customStyle="1" w:styleId="Numbering4">
    <w:name w:val="Numbering 4"/>
    <w:basedOn w:val="affffe"/>
    <w:rsid w:val="0033375A"/>
    <w:pPr>
      <w:spacing w:before="0" w:after="240" w:line="240" w:lineRule="atLeast"/>
      <w:ind w:left="2520" w:hanging="360"/>
    </w:pPr>
    <w:rPr>
      <w:rFonts w:ascii="Arial" w:hAnsi="Arial" w:cs="Arial"/>
      <w:spacing w:val="-5"/>
      <w:sz w:val="20"/>
      <w:szCs w:val="20"/>
    </w:rPr>
  </w:style>
  <w:style w:type="paragraph" w:customStyle="1" w:styleId="Numbering5">
    <w:name w:val="Numbering 5"/>
    <w:basedOn w:val="affffe"/>
    <w:rsid w:val="0033375A"/>
    <w:pPr>
      <w:spacing w:before="0" w:after="240" w:line="240" w:lineRule="atLeast"/>
      <w:ind w:left="2880" w:hanging="360"/>
    </w:pPr>
    <w:rPr>
      <w:rFonts w:ascii="Arial" w:hAnsi="Arial" w:cs="Arial"/>
      <w:spacing w:val="-5"/>
      <w:sz w:val="20"/>
      <w:szCs w:val="20"/>
    </w:rPr>
  </w:style>
  <w:style w:type="paragraph" w:styleId="afffff">
    <w:name w:val="Normal Indent"/>
    <w:aliases w:val="Нормальный отступ"/>
    <w:basedOn w:val="Standard"/>
    <w:link w:val="afffff0"/>
    <w:rsid w:val="0033375A"/>
    <w:pPr>
      <w:spacing w:after="0" w:line="360" w:lineRule="auto"/>
      <w:ind w:left="1440"/>
    </w:pPr>
    <w:rPr>
      <w:rFonts w:ascii="Arial" w:hAnsi="Arial"/>
      <w:spacing w:val="-5"/>
      <w:sz w:val="20"/>
      <w:szCs w:val="20"/>
    </w:rPr>
  </w:style>
  <w:style w:type="paragraph" w:customStyle="1" w:styleId="afffff1">
    <w:name w:val="Подзаголовок части"/>
    <w:basedOn w:val="Standard"/>
    <w:next w:val="Textbody"/>
    <w:rsid w:val="0033375A"/>
    <w:pPr>
      <w:keepNext/>
      <w:spacing w:before="360" w:after="120" w:line="360" w:lineRule="auto"/>
      <w:ind w:left="1080"/>
    </w:pPr>
    <w:rPr>
      <w:rFonts w:ascii="Arial" w:hAnsi="Arial" w:cs="Arial"/>
      <w:i/>
      <w:iCs/>
      <w:spacing w:val="-5"/>
      <w:sz w:val="26"/>
      <w:szCs w:val="26"/>
    </w:rPr>
  </w:style>
  <w:style w:type="paragraph" w:customStyle="1" w:styleId="afffff2">
    <w:name w:val="Обратный адрес"/>
    <w:basedOn w:val="Standard"/>
    <w:rsid w:val="0033375A"/>
    <w:pPr>
      <w:keepLines/>
      <w:spacing w:after="0" w:line="160" w:lineRule="atLeast"/>
    </w:pPr>
    <w:rPr>
      <w:rFonts w:ascii="Arial" w:hAnsi="Arial" w:cs="Arial"/>
      <w:sz w:val="14"/>
      <w:szCs w:val="14"/>
    </w:rPr>
  </w:style>
  <w:style w:type="paragraph" w:customStyle="1" w:styleId="afffff3">
    <w:name w:val="Название раздела"/>
    <w:basedOn w:val="Standard"/>
    <w:next w:val="Textbody"/>
    <w:rsid w:val="0033375A"/>
    <w:pPr>
      <w:spacing w:before="360" w:after="960" w:line="360" w:lineRule="auto"/>
    </w:pPr>
    <w:rPr>
      <w:rFonts w:ascii="Arial Black" w:hAnsi="Arial Black" w:cs="Arial Black"/>
      <w:spacing w:val="-35"/>
      <w:sz w:val="54"/>
      <w:szCs w:val="54"/>
    </w:rPr>
  </w:style>
  <w:style w:type="paragraph" w:customStyle="1" w:styleId="afffff4">
    <w:name w:val="Подзаголовок титульного листа"/>
    <w:basedOn w:val="Standard"/>
    <w:next w:val="Textbody"/>
    <w:rsid w:val="0033375A"/>
    <w:pPr>
      <w:spacing w:after="0" w:line="480" w:lineRule="atLeast"/>
      <w:ind w:left="835" w:right="835"/>
    </w:pPr>
    <w:rPr>
      <w:rFonts w:ascii="Arial" w:hAnsi="Arial" w:cs="Arial"/>
      <w:b/>
      <w:bCs/>
      <w:spacing w:val="-30"/>
      <w:sz w:val="48"/>
      <w:szCs w:val="48"/>
    </w:rPr>
  </w:style>
  <w:style w:type="paragraph" w:customStyle="1" w:styleId="Sender">
    <w:name w:val="Sender"/>
    <w:basedOn w:val="Standard"/>
    <w:rsid w:val="0033375A"/>
    <w:pPr>
      <w:spacing w:after="0" w:line="360" w:lineRule="auto"/>
      <w:ind w:left="1080"/>
    </w:pPr>
    <w:rPr>
      <w:rFonts w:ascii="Arial" w:hAnsi="Arial" w:cs="Arial"/>
      <w:spacing w:val="-5"/>
      <w:sz w:val="20"/>
      <w:szCs w:val="20"/>
    </w:rPr>
  </w:style>
  <w:style w:type="paragraph" w:styleId="afffff5">
    <w:name w:val="Signature"/>
    <w:basedOn w:val="Standard"/>
    <w:link w:val="afffff6"/>
    <w:rsid w:val="0033375A"/>
    <w:pPr>
      <w:spacing w:after="0" w:line="360" w:lineRule="auto"/>
      <w:ind w:left="4252"/>
    </w:pPr>
    <w:rPr>
      <w:rFonts w:ascii="Arial" w:hAnsi="Arial" w:cs="Arial"/>
      <w:spacing w:val="-5"/>
      <w:sz w:val="20"/>
      <w:szCs w:val="20"/>
    </w:rPr>
  </w:style>
  <w:style w:type="character" w:customStyle="1" w:styleId="afffff6">
    <w:name w:val="Подпись Знак"/>
    <w:basedOn w:val="a5"/>
    <w:link w:val="afffff5"/>
    <w:rsid w:val="0033375A"/>
    <w:rPr>
      <w:rFonts w:ascii="Arial" w:eastAsia="Times New Roman" w:hAnsi="Arial" w:cs="Arial"/>
      <w:spacing w:val="-5"/>
      <w:kern w:val="3"/>
      <w:sz w:val="20"/>
      <w:szCs w:val="20"/>
      <w:lang w:eastAsia="zh-CN"/>
    </w:rPr>
  </w:style>
  <w:style w:type="paragraph" w:styleId="afffff7">
    <w:name w:val="Salutation"/>
    <w:basedOn w:val="Standard"/>
    <w:next w:val="Standard"/>
    <w:link w:val="afffff8"/>
    <w:rsid w:val="0033375A"/>
    <w:pPr>
      <w:spacing w:after="0" w:line="360" w:lineRule="auto"/>
      <w:ind w:left="1080"/>
    </w:pPr>
    <w:rPr>
      <w:rFonts w:ascii="Arial" w:hAnsi="Arial" w:cs="Arial"/>
      <w:spacing w:val="-5"/>
      <w:sz w:val="20"/>
      <w:szCs w:val="20"/>
    </w:rPr>
  </w:style>
  <w:style w:type="character" w:customStyle="1" w:styleId="afffff8">
    <w:name w:val="Приветствие Знак"/>
    <w:basedOn w:val="a5"/>
    <w:link w:val="afffff7"/>
    <w:rsid w:val="0033375A"/>
    <w:rPr>
      <w:rFonts w:ascii="Arial" w:eastAsia="Times New Roman" w:hAnsi="Arial" w:cs="Arial"/>
      <w:spacing w:val="-5"/>
      <w:kern w:val="3"/>
      <w:sz w:val="20"/>
      <w:szCs w:val="20"/>
      <w:lang w:eastAsia="zh-CN"/>
    </w:rPr>
  </w:style>
  <w:style w:type="paragraph" w:styleId="afffff9">
    <w:name w:val="Closing"/>
    <w:basedOn w:val="Standard"/>
    <w:link w:val="afffffa"/>
    <w:rsid w:val="0033375A"/>
    <w:pPr>
      <w:spacing w:after="0" w:line="360" w:lineRule="auto"/>
      <w:ind w:left="4252"/>
    </w:pPr>
    <w:rPr>
      <w:rFonts w:ascii="Arial" w:hAnsi="Arial" w:cs="Arial"/>
      <w:spacing w:val="-5"/>
      <w:sz w:val="20"/>
      <w:szCs w:val="20"/>
    </w:rPr>
  </w:style>
  <w:style w:type="character" w:customStyle="1" w:styleId="afffffa">
    <w:name w:val="Прощание Знак"/>
    <w:basedOn w:val="a5"/>
    <w:link w:val="afffff9"/>
    <w:rsid w:val="0033375A"/>
    <w:rPr>
      <w:rFonts w:ascii="Arial" w:eastAsia="Times New Roman" w:hAnsi="Arial" w:cs="Arial"/>
      <w:spacing w:val="-5"/>
      <w:kern w:val="3"/>
      <w:sz w:val="20"/>
      <w:szCs w:val="20"/>
      <w:lang w:eastAsia="zh-CN"/>
    </w:rPr>
  </w:style>
  <w:style w:type="paragraph" w:styleId="afffffb">
    <w:name w:val="E-mail Signature"/>
    <w:basedOn w:val="Standard"/>
    <w:link w:val="afffffc"/>
    <w:rsid w:val="0033375A"/>
    <w:pPr>
      <w:spacing w:after="0" w:line="360" w:lineRule="auto"/>
      <w:ind w:left="1080"/>
    </w:pPr>
    <w:rPr>
      <w:rFonts w:ascii="Arial" w:hAnsi="Arial" w:cs="Arial"/>
      <w:spacing w:val="-5"/>
      <w:sz w:val="20"/>
      <w:szCs w:val="20"/>
    </w:rPr>
  </w:style>
  <w:style w:type="character" w:customStyle="1" w:styleId="afffffc">
    <w:name w:val="Электронная подпись Знак"/>
    <w:basedOn w:val="a5"/>
    <w:link w:val="afffffb"/>
    <w:rsid w:val="0033375A"/>
    <w:rPr>
      <w:rFonts w:ascii="Arial" w:eastAsia="Times New Roman" w:hAnsi="Arial" w:cs="Arial"/>
      <w:spacing w:val="-5"/>
      <w:kern w:val="3"/>
      <w:sz w:val="20"/>
      <w:szCs w:val="20"/>
      <w:lang w:eastAsia="zh-CN"/>
    </w:rPr>
  </w:style>
  <w:style w:type="paragraph" w:customStyle="1" w:styleId="2f3">
    <w:name w:val="Стиль2"/>
    <w:basedOn w:val="Standard"/>
    <w:next w:val="1d"/>
    <w:rsid w:val="0033375A"/>
    <w:pPr>
      <w:spacing w:after="0" w:line="360" w:lineRule="auto"/>
      <w:ind w:right="-8" w:firstLine="720"/>
      <w:jc w:val="center"/>
    </w:pPr>
    <w:rPr>
      <w:rFonts w:ascii="Times New Roman" w:hAnsi="Times New Roman"/>
      <w:b/>
      <w:caps/>
      <w:sz w:val="24"/>
      <w:szCs w:val="24"/>
    </w:rPr>
  </w:style>
  <w:style w:type="paragraph" w:styleId="afffffd">
    <w:name w:val="annotation text"/>
    <w:basedOn w:val="Standard"/>
    <w:link w:val="afffffe"/>
    <w:rsid w:val="0033375A"/>
    <w:pPr>
      <w:spacing w:after="0" w:line="360" w:lineRule="auto"/>
      <w:ind w:firstLine="680"/>
    </w:pPr>
    <w:rPr>
      <w:rFonts w:ascii="Times New Roman" w:hAnsi="Times New Roman"/>
      <w:sz w:val="20"/>
      <w:szCs w:val="20"/>
    </w:rPr>
  </w:style>
  <w:style w:type="character" w:customStyle="1" w:styleId="afffffe">
    <w:name w:val="Текст примечания Знак"/>
    <w:basedOn w:val="a5"/>
    <w:link w:val="afffffd"/>
    <w:rsid w:val="0033375A"/>
    <w:rPr>
      <w:rFonts w:eastAsia="Times New Roman"/>
      <w:kern w:val="3"/>
      <w:sz w:val="20"/>
      <w:szCs w:val="20"/>
      <w:lang w:eastAsia="zh-CN"/>
    </w:rPr>
  </w:style>
  <w:style w:type="paragraph" w:styleId="affffff">
    <w:name w:val="annotation subject"/>
    <w:basedOn w:val="afffffd"/>
    <w:next w:val="afffffd"/>
    <w:link w:val="affffff0"/>
    <w:rsid w:val="0033375A"/>
    <w:rPr>
      <w:b/>
      <w:bCs/>
    </w:rPr>
  </w:style>
  <w:style w:type="character" w:customStyle="1" w:styleId="affffff0">
    <w:name w:val="Тема примечания Знак"/>
    <w:basedOn w:val="afffffe"/>
    <w:link w:val="affffff"/>
    <w:rsid w:val="0033375A"/>
    <w:rPr>
      <w:rFonts w:eastAsia="Times New Roman"/>
      <w:b/>
      <w:bCs/>
      <w:kern w:val="3"/>
      <w:sz w:val="20"/>
      <w:szCs w:val="20"/>
      <w:lang w:eastAsia="zh-CN"/>
    </w:rPr>
  </w:style>
  <w:style w:type="paragraph" w:customStyle="1" w:styleId="1f7">
    <w:name w:val="Заголовок1"/>
    <w:basedOn w:val="Standard"/>
    <w:rsid w:val="0033375A"/>
    <w:pPr>
      <w:spacing w:after="0" w:line="360" w:lineRule="auto"/>
      <w:ind w:firstLine="540"/>
      <w:jc w:val="center"/>
    </w:pPr>
    <w:rPr>
      <w:rFonts w:ascii="Times New Roman" w:hAnsi="Times New Roman"/>
      <w:caps/>
      <w:sz w:val="24"/>
      <w:szCs w:val="24"/>
    </w:rPr>
  </w:style>
  <w:style w:type="paragraph" w:customStyle="1" w:styleId="affffff1">
    <w:name w:val="База заголовка"/>
    <w:basedOn w:val="Standard"/>
    <w:next w:val="Textbody"/>
    <w:rsid w:val="0033375A"/>
    <w:pPr>
      <w:keepNext/>
      <w:keepLines/>
      <w:spacing w:before="140" w:after="0" w:line="220" w:lineRule="atLeast"/>
      <w:ind w:left="1080"/>
    </w:pPr>
    <w:rPr>
      <w:rFonts w:ascii="Arial" w:hAnsi="Arial" w:cs="Arial"/>
      <w:spacing w:val="-4"/>
    </w:rPr>
  </w:style>
  <w:style w:type="paragraph" w:customStyle="1" w:styleId="affffff2">
    <w:name w:val="Цитаты"/>
    <w:basedOn w:val="Standard"/>
    <w:rsid w:val="0033375A"/>
    <w:pPr>
      <w:shd w:val="clear" w:color="auto" w:fill="F2F2F2"/>
      <w:spacing w:after="240" w:line="220" w:lineRule="atLeast"/>
      <w:ind w:left="1368" w:right="240"/>
    </w:pPr>
    <w:rPr>
      <w:rFonts w:ascii="Arial Narrow" w:hAnsi="Arial Narrow" w:cs="Arial Narrow"/>
      <w:spacing w:val="-5"/>
      <w:sz w:val="20"/>
      <w:szCs w:val="20"/>
    </w:rPr>
  </w:style>
  <w:style w:type="paragraph" w:customStyle="1" w:styleId="affffff3">
    <w:name w:val="Заголовок части"/>
    <w:basedOn w:val="Standard"/>
    <w:rsid w:val="0033375A"/>
    <w:pPr>
      <w:shd w:val="clear" w:color="auto" w:fill="000000"/>
      <w:spacing w:after="0" w:line="660" w:lineRule="exact"/>
      <w:jc w:val="center"/>
    </w:pPr>
    <w:rPr>
      <w:rFonts w:ascii="Arial Black" w:hAnsi="Arial Black" w:cs="Arial Black"/>
      <w:color w:val="FFFFFF"/>
      <w:spacing w:val="-40"/>
      <w:sz w:val="84"/>
      <w:szCs w:val="84"/>
    </w:rPr>
  </w:style>
  <w:style w:type="paragraph" w:customStyle="1" w:styleId="affffff4">
    <w:name w:val="Заголовок главы"/>
    <w:basedOn w:val="Standard"/>
    <w:rsid w:val="0033375A"/>
    <w:pPr>
      <w:spacing w:after="0" w:line="360" w:lineRule="auto"/>
      <w:jc w:val="center"/>
    </w:pPr>
    <w:rPr>
      <w:rFonts w:ascii="Times New Roman" w:hAnsi="Times New Roman"/>
      <w:caps/>
      <w:sz w:val="24"/>
      <w:szCs w:val="24"/>
    </w:rPr>
  </w:style>
  <w:style w:type="paragraph" w:customStyle="1" w:styleId="affffff5">
    <w:name w:val="База сноски"/>
    <w:basedOn w:val="Standard"/>
    <w:rsid w:val="0033375A"/>
    <w:pPr>
      <w:keepLines/>
      <w:spacing w:after="0" w:line="200" w:lineRule="atLeast"/>
      <w:ind w:left="1080"/>
    </w:pPr>
    <w:rPr>
      <w:rFonts w:ascii="Arial" w:hAnsi="Arial" w:cs="Arial"/>
      <w:spacing w:val="-5"/>
      <w:sz w:val="16"/>
      <w:szCs w:val="16"/>
    </w:rPr>
  </w:style>
  <w:style w:type="paragraph" w:customStyle="1" w:styleId="affffff6">
    <w:name w:val="Заголовок титульного листа"/>
    <w:basedOn w:val="affffff1"/>
    <w:next w:val="Standard"/>
    <w:rsid w:val="0033375A"/>
    <w:pPr>
      <w:spacing w:before="240" w:after="500" w:line="640" w:lineRule="exact"/>
      <w:ind w:left="0"/>
    </w:pPr>
    <w:rPr>
      <w:rFonts w:ascii="Arial Black" w:hAnsi="Arial Black" w:cs="Arial Black"/>
      <w:b/>
      <w:bCs/>
      <w:spacing w:val="-48"/>
      <w:sz w:val="64"/>
      <w:szCs w:val="64"/>
    </w:rPr>
  </w:style>
  <w:style w:type="paragraph" w:customStyle="1" w:styleId="affffff7">
    <w:name w:val="База верхнего колонтитула"/>
    <w:basedOn w:val="Standard"/>
    <w:rsid w:val="0033375A"/>
    <w:pPr>
      <w:keepLines/>
      <w:spacing w:after="0" w:line="190" w:lineRule="atLeast"/>
      <w:ind w:left="1080"/>
    </w:pPr>
    <w:rPr>
      <w:rFonts w:ascii="Arial" w:hAnsi="Arial" w:cs="Arial"/>
      <w:caps/>
      <w:spacing w:val="-5"/>
      <w:sz w:val="15"/>
      <w:szCs w:val="15"/>
    </w:rPr>
  </w:style>
  <w:style w:type="paragraph" w:customStyle="1" w:styleId="affffff8">
    <w:name w:val="Верхний колонтитул (четный)"/>
    <w:basedOn w:val="ad"/>
    <w:rsid w:val="0033375A"/>
    <w:pPr>
      <w:keepLines/>
      <w:tabs>
        <w:tab w:val="clear" w:pos="4677"/>
        <w:tab w:val="clear" w:pos="9355"/>
      </w:tabs>
      <w:autoSpaceDN w:val="0"/>
      <w:spacing w:after="600" w:line="190" w:lineRule="atLeast"/>
      <w:ind w:left="1080" w:firstLine="709"/>
      <w:jc w:val="both"/>
      <w:textAlignment w:val="baseline"/>
    </w:pPr>
    <w:rPr>
      <w:rFonts w:ascii="Arial" w:hAnsi="Arial" w:cs="Arial"/>
      <w:caps/>
      <w:color w:val="000000"/>
      <w:spacing w:val="-5"/>
      <w:kern w:val="3"/>
      <w:sz w:val="15"/>
      <w:szCs w:val="15"/>
      <w:lang w:val="ru-RU" w:eastAsia="zh-CN" w:bidi="ar-SA"/>
    </w:rPr>
  </w:style>
  <w:style w:type="paragraph" w:customStyle="1" w:styleId="affffff9">
    <w:name w:val="Верхний колонтитул (первый)"/>
    <w:basedOn w:val="ad"/>
    <w:rsid w:val="0033375A"/>
    <w:pPr>
      <w:keepLines/>
      <w:tabs>
        <w:tab w:val="clear" w:pos="4677"/>
        <w:tab w:val="clear" w:pos="9355"/>
      </w:tabs>
      <w:autoSpaceDN w:val="0"/>
      <w:spacing w:line="190" w:lineRule="atLeast"/>
      <w:ind w:left="1080" w:firstLine="709"/>
      <w:jc w:val="right"/>
      <w:textAlignment w:val="baseline"/>
    </w:pPr>
    <w:rPr>
      <w:rFonts w:ascii="Arial" w:hAnsi="Arial" w:cs="Arial"/>
      <w:caps/>
      <w:color w:val="000000"/>
      <w:spacing w:val="-5"/>
      <w:kern w:val="3"/>
      <w:sz w:val="15"/>
      <w:szCs w:val="15"/>
      <w:lang w:val="ru-RU" w:eastAsia="zh-CN" w:bidi="ar-SA"/>
    </w:rPr>
  </w:style>
  <w:style w:type="paragraph" w:customStyle="1" w:styleId="affffffa">
    <w:name w:val="Верхний колонтитул (нечетный)"/>
    <w:basedOn w:val="ad"/>
    <w:rsid w:val="0033375A"/>
    <w:pPr>
      <w:keepLines/>
      <w:tabs>
        <w:tab w:val="clear" w:pos="4677"/>
        <w:tab w:val="clear" w:pos="9355"/>
      </w:tabs>
      <w:autoSpaceDN w:val="0"/>
      <w:spacing w:after="600" w:line="190" w:lineRule="atLeast"/>
      <w:ind w:left="1080" w:firstLine="709"/>
      <w:jc w:val="both"/>
      <w:textAlignment w:val="baseline"/>
    </w:pPr>
    <w:rPr>
      <w:rFonts w:ascii="Arial" w:hAnsi="Arial" w:cs="Arial"/>
      <w:caps/>
      <w:color w:val="000000"/>
      <w:spacing w:val="-5"/>
      <w:kern w:val="3"/>
      <w:sz w:val="15"/>
      <w:szCs w:val="15"/>
      <w:lang w:val="ru-RU" w:eastAsia="zh-CN" w:bidi="ar-SA"/>
    </w:rPr>
  </w:style>
  <w:style w:type="paragraph" w:customStyle="1" w:styleId="affffffb">
    <w:name w:val="База указателя"/>
    <w:basedOn w:val="Standard"/>
    <w:rsid w:val="0033375A"/>
    <w:pPr>
      <w:spacing w:after="0" w:line="240" w:lineRule="atLeast"/>
      <w:ind w:left="360" w:hanging="360"/>
    </w:pPr>
    <w:rPr>
      <w:rFonts w:ascii="Arial" w:hAnsi="Arial" w:cs="Arial"/>
      <w:spacing w:val="-5"/>
      <w:sz w:val="18"/>
      <w:szCs w:val="18"/>
    </w:rPr>
  </w:style>
  <w:style w:type="paragraph" w:styleId="affffffc">
    <w:name w:val="Message Header"/>
    <w:basedOn w:val="Textbody"/>
    <w:link w:val="affffffd"/>
    <w:rsid w:val="0033375A"/>
    <w:pPr>
      <w:keepLines/>
      <w:widowControl/>
      <w:suppressAutoHyphens w:val="0"/>
      <w:autoSpaceDE/>
      <w:spacing w:line="280" w:lineRule="exact"/>
      <w:ind w:left="1080" w:right="2160" w:hanging="1080"/>
    </w:pPr>
    <w:rPr>
      <w:rFonts w:ascii="Arial" w:hAnsi="Arial" w:cs="Arial"/>
      <w:sz w:val="22"/>
      <w:szCs w:val="22"/>
    </w:rPr>
  </w:style>
  <w:style w:type="character" w:customStyle="1" w:styleId="affffffd">
    <w:name w:val="Шапка Знак"/>
    <w:basedOn w:val="a5"/>
    <w:link w:val="affffffc"/>
    <w:rsid w:val="0033375A"/>
    <w:rPr>
      <w:rFonts w:ascii="Arial" w:eastAsia="Times New Roman" w:hAnsi="Arial" w:cs="Arial"/>
      <w:color w:val="000000"/>
      <w:kern w:val="3"/>
      <w:sz w:val="22"/>
      <w:lang w:eastAsia="zh-CN"/>
    </w:rPr>
  </w:style>
  <w:style w:type="paragraph" w:customStyle="1" w:styleId="affffffe">
    <w:name w:val="База оглавления"/>
    <w:basedOn w:val="Standard"/>
    <w:rsid w:val="0033375A"/>
    <w:pPr>
      <w:spacing w:after="240" w:line="240" w:lineRule="atLeast"/>
    </w:pPr>
    <w:rPr>
      <w:rFonts w:ascii="Arial" w:hAnsi="Arial" w:cs="Arial"/>
      <w:spacing w:val="-5"/>
      <w:sz w:val="20"/>
      <w:szCs w:val="20"/>
    </w:rPr>
  </w:style>
  <w:style w:type="paragraph" w:styleId="HTML1">
    <w:name w:val="HTML Address"/>
    <w:basedOn w:val="Standard"/>
    <w:link w:val="HTML2"/>
    <w:rsid w:val="0033375A"/>
    <w:pPr>
      <w:spacing w:after="0" w:line="360" w:lineRule="auto"/>
      <w:ind w:left="1080"/>
    </w:pPr>
    <w:rPr>
      <w:rFonts w:ascii="Arial" w:hAnsi="Arial" w:cs="Arial"/>
      <w:i/>
      <w:iCs/>
      <w:spacing w:val="-5"/>
      <w:sz w:val="20"/>
      <w:szCs w:val="20"/>
    </w:rPr>
  </w:style>
  <w:style w:type="character" w:customStyle="1" w:styleId="HTML2">
    <w:name w:val="Адрес HTML Знак"/>
    <w:basedOn w:val="a5"/>
    <w:link w:val="HTML1"/>
    <w:rsid w:val="0033375A"/>
    <w:rPr>
      <w:rFonts w:ascii="Arial" w:eastAsia="Times New Roman" w:hAnsi="Arial" w:cs="Arial"/>
      <w:i/>
      <w:iCs/>
      <w:spacing w:val="-5"/>
      <w:kern w:val="3"/>
      <w:sz w:val="20"/>
      <w:szCs w:val="20"/>
      <w:lang w:eastAsia="zh-CN"/>
    </w:rPr>
  </w:style>
  <w:style w:type="paragraph" w:customStyle="1" w:styleId="Addressee">
    <w:name w:val="Addressee"/>
    <w:basedOn w:val="Standard"/>
    <w:rsid w:val="0033375A"/>
    <w:pPr>
      <w:spacing w:after="0" w:line="360" w:lineRule="auto"/>
      <w:ind w:left="2880"/>
    </w:pPr>
    <w:rPr>
      <w:rFonts w:ascii="Arial" w:hAnsi="Arial" w:cs="Arial"/>
      <w:spacing w:val="-5"/>
      <w:sz w:val="28"/>
      <w:szCs w:val="28"/>
    </w:rPr>
  </w:style>
  <w:style w:type="paragraph" w:styleId="afffffff">
    <w:name w:val="Date"/>
    <w:basedOn w:val="Standard"/>
    <w:next w:val="Standard"/>
    <w:link w:val="afffffff0"/>
    <w:rsid w:val="0033375A"/>
    <w:pPr>
      <w:spacing w:after="0" w:line="360" w:lineRule="auto"/>
      <w:ind w:left="1080"/>
    </w:pPr>
    <w:rPr>
      <w:rFonts w:ascii="Arial" w:hAnsi="Arial" w:cs="Arial"/>
      <w:spacing w:val="-5"/>
      <w:sz w:val="20"/>
      <w:szCs w:val="20"/>
    </w:rPr>
  </w:style>
  <w:style w:type="character" w:customStyle="1" w:styleId="afffffff0">
    <w:name w:val="Дата Знак"/>
    <w:basedOn w:val="a5"/>
    <w:link w:val="afffffff"/>
    <w:rsid w:val="0033375A"/>
    <w:rPr>
      <w:rFonts w:ascii="Arial" w:eastAsia="Times New Roman" w:hAnsi="Arial" w:cs="Arial"/>
      <w:spacing w:val="-5"/>
      <w:kern w:val="3"/>
      <w:sz w:val="20"/>
      <w:szCs w:val="20"/>
      <w:lang w:eastAsia="zh-CN"/>
    </w:rPr>
  </w:style>
  <w:style w:type="paragraph" w:styleId="afffffff1">
    <w:name w:val="Note Heading"/>
    <w:basedOn w:val="Standard"/>
    <w:next w:val="Standard"/>
    <w:link w:val="afffffff2"/>
    <w:rsid w:val="0033375A"/>
    <w:pPr>
      <w:spacing w:after="0" w:line="360" w:lineRule="auto"/>
      <w:ind w:left="1080"/>
    </w:pPr>
    <w:rPr>
      <w:rFonts w:ascii="Arial" w:hAnsi="Arial" w:cs="Arial"/>
      <w:spacing w:val="-5"/>
      <w:sz w:val="20"/>
      <w:szCs w:val="20"/>
    </w:rPr>
  </w:style>
  <w:style w:type="character" w:customStyle="1" w:styleId="afffffff2">
    <w:name w:val="Заголовок записки Знак"/>
    <w:basedOn w:val="a5"/>
    <w:link w:val="afffffff1"/>
    <w:rsid w:val="0033375A"/>
    <w:rPr>
      <w:rFonts w:ascii="Arial" w:eastAsia="Times New Roman" w:hAnsi="Arial" w:cs="Arial"/>
      <w:spacing w:val="-5"/>
      <w:kern w:val="3"/>
      <w:sz w:val="20"/>
      <w:szCs w:val="20"/>
      <w:lang w:eastAsia="zh-CN"/>
    </w:rPr>
  </w:style>
  <w:style w:type="paragraph" w:styleId="afffffff3">
    <w:name w:val="Body Text"/>
    <w:aliases w:val="Основной текст Знак Знак Знак Знак Знак Знак Знак,Основной текст Знак1 Знак Знак,Основной текст Знак Знак Знак Знак,Основной текст Знак Знак Знак Знак Знак Знак1,Основной текст Знак1 Знак,Знак1 Знак, Знак1 Знак,Body Text2"/>
    <w:basedOn w:val="a4"/>
    <w:link w:val="afffffff4"/>
    <w:uiPriority w:val="99"/>
    <w:unhideWhenUsed/>
    <w:rsid w:val="0033375A"/>
    <w:pPr>
      <w:suppressAutoHyphens w:val="0"/>
      <w:spacing w:after="120" w:line="276" w:lineRule="auto"/>
    </w:pPr>
    <w:rPr>
      <w:rFonts w:ascii="Calibri" w:hAnsi="Calibri"/>
      <w:sz w:val="22"/>
      <w:szCs w:val="22"/>
      <w:lang w:val="en-US" w:eastAsia="en-US" w:bidi="en-US"/>
    </w:rPr>
  </w:style>
  <w:style w:type="character" w:customStyle="1" w:styleId="afffffff4">
    <w:name w:val="Основной текст Знак"/>
    <w:aliases w:val="Основной текст Знак Знак Знак Знак Знак Знак Знак Знак,Основной текст Знак1 Знак Знак Знак,Основной текст Знак Знак Знак Знак Знак,Основной текст Знак Знак Знак Знак Знак Знак1 Знак,Основной текст Знак1 Знак Знак1,Знак1 Знак Знак"/>
    <w:basedOn w:val="a5"/>
    <w:link w:val="afffffff3"/>
    <w:rsid w:val="0033375A"/>
    <w:rPr>
      <w:rFonts w:ascii="Calibri" w:eastAsia="Times New Roman" w:hAnsi="Calibri"/>
      <w:sz w:val="22"/>
      <w:lang w:val="en-US" w:bidi="en-US"/>
    </w:rPr>
  </w:style>
  <w:style w:type="paragraph" w:styleId="afffffff5">
    <w:name w:val="Body Text First Indent"/>
    <w:basedOn w:val="Textbody"/>
    <w:link w:val="afffffff6"/>
    <w:rsid w:val="0033375A"/>
    <w:pPr>
      <w:widowControl/>
      <w:suppressAutoHyphens w:val="0"/>
      <w:autoSpaceDE/>
      <w:spacing w:line="360" w:lineRule="auto"/>
      <w:ind w:left="1080" w:firstLine="210"/>
    </w:pPr>
    <w:rPr>
      <w:rFonts w:ascii="Arial" w:hAnsi="Arial" w:cs="Arial"/>
      <w:spacing w:val="-5"/>
      <w:sz w:val="20"/>
      <w:szCs w:val="20"/>
    </w:rPr>
  </w:style>
  <w:style w:type="character" w:customStyle="1" w:styleId="afffffff6">
    <w:name w:val="Красная строка Знак"/>
    <w:basedOn w:val="afffffff4"/>
    <w:link w:val="afffffff5"/>
    <w:rsid w:val="0033375A"/>
    <w:rPr>
      <w:rFonts w:ascii="Arial" w:eastAsia="Times New Roman" w:hAnsi="Arial" w:cs="Arial"/>
      <w:color w:val="000000"/>
      <w:spacing w:val="-5"/>
      <w:kern w:val="3"/>
      <w:sz w:val="20"/>
      <w:szCs w:val="20"/>
      <w:lang w:val="en-US" w:eastAsia="zh-CN" w:bidi="en-US"/>
    </w:rPr>
  </w:style>
  <w:style w:type="paragraph" w:styleId="afffffff7">
    <w:name w:val="Body Text Indent"/>
    <w:basedOn w:val="a4"/>
    <w:link w:val="afffffff8"/>
    <w:uiPriority w:val="99"/>
    <w:unhideWhenUsed/>
    <w:rsid w:val="0033375A"/>
    <w:pPr>
      <w:suppressAutoHyphens w:val="0"/>
      <w:spacing w:after="120" w:line="276" w:lineRule="auto"/>
      <w:ind w:left="283"/>
    </w:pPr>
    <w:rPr>
      <w:rFonts w:ascii="Calibri" w:hAnsi="Calibri"/>
      <w:sz w:val="22"/>
      <w:szCs w:val="22"/>
      <w:lang w:val="en-US" w:eastAsia="en-US" w:bidi="en-US"/>
    </w:rPr>
  </w:style>
  <w:style w:type="character" w:customStyle="1" w:styleId="afffffff8">
    <w:name w:val="Основной текст с отступом Знак"/>
    <w:basedOn w:val="a5"/>
    <w:link w:val="afffffff7"/>
    <w:rsid w:val="0033375A"/>
    <w:rPr>
      <w:rFonts w:ascii="Calibri" w:eastAsia="Times New Roman" w:hAnsi="Calibri"/>
      <w:sz w:val="22"/>
      <w:lang w:val="en-US" w:bidi="en-US"/>
    </w:rPr>
  </w:style>
  <w:style w:type="paragraph" w:styleId="2f4">
    <w:name w:val="Body Text First Indent 2"/>
    <w:basedOn w:val="Textbodyindent"/>
    <w:link w:val="2f5"/>
    <w:rsid w:val="0033375A"/>
    <w:pPr>
      <w:spacing w:after="120" w:line="360" w:lineRule="auto"/>
      <w:ind w:left="283" w:firstLine="210"/>
      <w:jc w:val="left"/>
    </w:pPr>
    <w:rPr>
      <w:rFonts w:ascii="Arial" w:hAnsi="Arial" w:cs="Arial"/>
      <w:spacing w:val="-5"/>
    </w:rPr>
  </w:style>
  <w:style w:type="character" w:customStyle="1" w:styleId="2f5">
    <w:name w:val="Красная строка 2 Знак"/>
    <w:basedOn w:val="afffffff8"/>
    <w:link w:val="2f4"/>
    <w:rsid w:val="0033375A"/>
    <w:rPr>
      <w:rFonts w:ascii="Arial" w:eastAsia="Times New Roman" w:hAnsi="Arial" w:cs="Arial"/>
      <w:spacing w:val="-5"/>
      <w:kern w:val="3"/>
      <w:sz w:val="20"/>
      <w:szCs w:val="20"/>
      <w:lang w:val="en-US" w:eastAsia="zh-CN" w:bidi="en-US"/>
    </w:rPr>
  </w:style>
  <w:style w:type="paragraph" w:customStyle="1" w:styleId="Captionuser">
    <w:name w:val="Caption (user)"/>
    <w:basedOn w:val="Standard"/>
    <w:rsid w:val="0033375A"/>
    <w:pPr>
      <w:spacing w:after="0" w:line="360" w:lineRule="auto"/>
      <w:ind w:left="1080"/>
    </w:pPr>
    <w:rPr>
      <w:rFonts w:ascii="Arial" w:hAnsi="Arial" w:cs="Arial"/>
      <w:spacing w:val="-5"/>
      <w:sz w:val="20"/>
      <w:szCs w:val="20"/>
    </w:rPr>
  </w:style>
  <w:style w:type="paragraph" w:customStyle="1" w:styleId="1f8">
    <w:name w:val="Маркированный список1"/>
    <w:basedOn w:val="Standard"/>
    <w:rsid w:val="0033375A"/>
    <w:pPr>
      <w:spacing w:before="280" w:after="280" w:line="360" w:lineRule="auto"/>
    </w:pPr>
    <w:rPr>
      <w:rFonts w:ascii="Times New Roman" w:hAnsi="Times New Roman"/>
      <w:sz w:val="28"/>
      <w:szCs w:val="24"/>
    </w:rPr>
  </w:style>
  <w:style w:type="paragraph" w:customStyle="1" w:styleId="1f9">
    <w:name w:val="Нумерованный список1"/>
    <w:basedOn w:val="Standard"/>
    <w:rsid w:val="0033375A"/>
    <w:pPr>
      <w:spacing w:before="280" w:after="280" w:line="360" w:lineRule="auto"/>
    </w:pPr>
    <w:rPr>
      <w:rFonts w:ascii="Times New Roman" w:hAnsi="Times New Roman"/>
      <w:sz w:val="28"/>
      <w:szCs w:val="24"/>
    </w:rPr>
  </w:style>
  <w:style w:type="paragraph" w:customStyle="1" w:styleId="Table">
    <w:name w:val="Table"/>
    <w:basedOn w:val="Standard"/>
    <w:rsid w:val="0033375A"/>
    <w:pPr>
      <w:spacing w:after="0" w:line="240" w:lineRule="auto"/>
    </w:pPr>
    <w:rPr>
      <w:rFonts w:ascii="Times New Roman" w:hAnsi="Times New Roman"/>
      <w:sz w:val="24"/>
      <w:szCs w:val="24"/>
    </w:rPr>
  </w:style>
  <w:style w:type="paragraph" w:customStyle="1" w:styleId="1fa">
    <w:name w:val="текст 1"/>
    <w:basedOn w:val="Standard"/>
    <w:next w:val="Standard"/>
    <w:rsid w:val="0033375A"/>
    <w:pPr>
      <w:spacing w:after="0" w:line="240" w:lineRule="auto"/>
      <w:ind w:firstLine="540"/>
    </w:pPr>
    <w:rPr>
      <w:rFonts w:ascii="Times New Roman" w:hAnsi="Times New Roman"/>
      <w:sz w:val="20"/>
      <w:szCs w:val="24"/>
    </w:rPr>
  </w:style>
  <w:style w:type="paragraph" w:customStyle="1" w:styleId="afffffff9">
    <w:name w:val="Заголовок таблици"/>
    <w:basedOn w:val="1fa"/>
    <w:rsid w:val="0033375A"/>
    <w:rPr>
      <w:sz w:val="22"/>
    </w:rPr>
  </w:style>
  <w:style w:type="paragraph" w:customStyle="1" w:styleId="afffffffa">
    <w:name w:val="Номер таблици"/>
    <w:basedOn w:val="Standard"/>
    <w:next w:val="Standard"/>
    <w:rsid w:val="0033375A"/>
    <w:pPr>
      <w:spacing w:after="0" w:line="240" w:lineRule="auto"/>
      <w:jc w:val="right"/>
    </w:pPr>
    <w:rPr>
      <w:rFonts w:ascii="Times New Roman" w:hAnsi="Times New Roman"/>
      <w:b/>
      <w:sz w:val="20"/>
      <w:szCs w:val="24"/>
    </w:rPr>
  </w:style>
  <w:style w:type="paragraph" w:customStyle="1" w:styleId="afffffffb">
    <w:name w:val="Приложение"/>
    <w:basedOn w:val="Standard"/>
    <w:next w:val="Standard"/>
    <w:rsid w:val="0033375A"/>
    <w:pPr>
      <w:spacing w:after="0" w:line="240" w:lineRule="auto"/>
      <w:jc w:val="right"/>
    </w:pPr>
    <w:rPr>
      <w:rFonts w:ascii="Times New Roman" w:hAnsi="Times New Roman"/>
      <w:sz w:val="20"/>
      <w:szCs w:val="24"/>
    </w:rPr>
  </w:style>
  <w:style w:type="paragraph" w:customStyle="1" w:styleId="afffffffc">
    <w:name w:val="Обычный по таблице"/>
    <w:basedOn w:val="Standard"/>
    <w:rsid w:val="0033375A"/>
    <w:pPr>
      <w:spacing w:after="0" w:line="240" w:lineRule="auto"/>
    </w:pPr>
    <w:rPr>
      <w:rFonts w:ascii="Times New Roman" w:hAnsi="Times New Roman"/>
      <w:sz w:val="24"/>
      <w:szCs w:val="24"/>
    </w:rPr>
  </w:style>
  <w:style w:type="paragraph" w:customStyle="1" w:styleId="xl23">
    <w:name w:val="xl23"/>
    <w:basedOn w:val="Standard"/>
    <w:rsid w:val="0033375A"/>
    <w:pPr>
      <w:spacing w:before="280" w:after="280" w:line="240" w:lineRule="auto"/>
      <w:jc w:val="center"/>
    </w:pPr>
    <w:rPr>
      <w:rFonts w:ascii="Times New Roman" w:hAnsi="Times New Roman"/>
      <w:sz w:val="24"/>
      <w:szCs w:val="24"/>
    </w:rPr>
  </w:style>
  <w:style w:type="paragraph" w:customStyle="1" w:styleId="S32">
    <w:name w:val="S_Нмерованный_3"/>
    <w:basedOn w:val="30"/>
    <w:rsid w:val="0033375A"/>
    <w:pPr>
      <w:keepNext w:val="0"/>
      <w:keepLines w:val="0"/>
      <w:suppressAutoHyphens/>
      <w:spacing w:before="0" w:line="360" w:lineRule="auto"/>
      <w:ind w:left="708"/>
      <w:jc w:val="center"/>
    </w:pPr>
    <w:rPr>
      <w:rFonts w:ascii="Times New Roman" w:hAnsi="Times New Roman"/>
      <w:b w:val="0"/>
      <w:bCs w:val="0"/>
      <w:color w:val="000000"/>
      <w:sz w:val="24"/>
      <w:szCs w:val="24"/>
      <w:lang w:bidi="ar-SA"/>
    </w:rPr>
  </w:style>
  <w:style w:type="paragraph" w:customStyle="1" w:styleId="S7">
    <w:name w:val="S_Титульный"/>
    <w:basedOn w:val="affffff6"/>
    <w:rsid w:val="0033375A"/>
    <w:pPr>
      <w:keepNext w:val="0"/>
      <w:keepLines w:val="0"/>
      <w:spacing w:before="0" w:after="0" w:line="360" w:lineRule="auto"/>
      <w:ind w:left="3060" w:firstLine="0"/>
      <w:jc w:val="right"/>
    </w:pPr>
    <w:rPr>
      <w:rFonts w:ascii="Times New Roman" w:hAnsi="Times New Roman" w:cs="Times New Roman"/>
      <w:bCs w:val="0"/>
      <w:caps/>
      <w:spacing w:val="0"/>
      <w:sz w:val="24"/>
      <w:szCs w:val="24"/>
    </w:rPr>
  </w:style>
  <w:style w:type="paragraph" w:customStyle="1" w:styleId="xl74">
    <w:name w:val="xl74"/>
    <w:basedOn w:val="Standard"/>
    <w:rsid w:val="0033375A"/>
    <w:pPr>
      <w:spacing w:before="280" w:after="280" w:line="240" w:lineRule="auto"/>
      <w:jc w:val="center"/>
      <w:textAlignment w:val="center"/>
    </w:pPr>
    <w:rPr>
      <w:rFonts w:ascii="Times New Roman" w:hAnsi="Times New Roman"/>
    </w:rPr>
  </w:style>
  <w:style w:type="paragraph" w:customStyle="1" w:styleId="xl75">
    <w:name w:val="xl75"/>
    <w:basedOn w:val="Standard"/>
    <w:rsid w:val="0033375A"/>
    <w:pPr>
      <w:spacing w:before="280" w:after="280" w:line="240" w:lineRule="auto"/>
      <w:textAlignment w:val="center"/>
    </w:pPr>
    <w:rPr>
      <w:rFonts w:ascii="Times New Roman" w:hAnsi="Times New Roman"/>
      <w:sz w:val="24"/>
      <w:szCs w:val="24"/>
    </w:rPr>
  </w:style>
  <w:style w:type="paragraph" w:customStyle="1" w:styleId="xl76">
    <w:name w:val="xl76"/>
    <w:basedOn w:val="Standard"/>
    <w:rsid w:val="0033375A"/>
    <w:pPr>
      <w:spacing w:before="280" w:after="280" w:line="240" w:lineRule="auto"/>
      <w:textAlignment w:val="center"/>
    </w:pPr>
    <w:rPr>
      <w:rFonts w:ascii="Times New Roman" w:hAnsi="Times New Roman"/>
      <w:sz w:val="24"/>
      <w:szCs w:val="24"/>
    </w:rPr>
  </w:style>
  <w:style w:type="paragraph" w:customStyle="1" w:styleId="11">
    <w:name w:val="Таблица 1 + Обычный"/>
    <w:basedOn w:val="Standard"/>
    <w:rsid w:val="0033375A"/>
    <w:pPr>
      <w:numPr>
        <w:numId w:val="78"/>
      </w:numPr>
      <w:spacing w:after="0" w:line="360" w:lineRule="auto"/>
      <w:jc w:val="right"/>
    </w:pPr>
    <w:rPr>
      <w:rFonts w:ascii="Times New Roman" w:hAnsi="Times New Roman"/>
      <w:sz w:val="24"/>
      <w:szCs w:val="24"/>
    </w:rPr>
  </w:style>
  <w:style w:type="paragraph" w:customStyle="1" w:styleId="afffffffd">
    <w:name w:val="Заголовок таблицы + Обычный"/>
    <w:basedOn w:val="Standard"/>
    <w:rsid w:val="0033375A"/>
    <w:pPr>
      <w:spacing w:after="0" w:line="360" w:lineRule="auto"/>
      <w:ind w:firstLine="720"/>
      <w:jc w:val="center"/>
    </w:pPr>
    <w:rPr>
      <w:rFonts w:ascii="Times New Roman" w:hAnsi="Times New Roman"/>
      <w:sz w:val="24"/>
      <w:szCs w:val="24"/>
      <w:u w:val="single"/>
    </w:rPr>
  </w:style>
  <w:style w:type="paragraph" w:customStyle="1" w:styleId="10">
    <w:name w:val="Рисунок 1 + Обычный"/>
    <w:basedOn w:val="11"/>
    <w:rsid w:val="0033375A"/>
    <w:pPr>
      <w:numPr>
        <w:numId w:val="35"/>
      </w:numPr>
    </w:pPr>
    <w:rPr>
      <w:lang w:val="en-US"/>
    </w:rPr>
  </w:style>
  <w:style w:type="paragraph" w:customStyle="1" w:styleId="xl77">
    <w:name w:val="xl77"/>
    <w:basedOn w:val="Standard"/>
    <w:rsid w:val="0033375A"/>
    <w:pPr>
      <w:spacing w:before="280" w:after="280" w:line="240" w:lineRule="auto"/>
      <w:jc w:val="center"/>
      <w:textAlignment w:val="center"/>
    </w:pPr>
    <w:rPr>
      <w:rFonts w:ascii="Times New Roman" w:hAnsi="Times New Roman"/>
      <w:b/>
      <w:bCs/>
      <w:sz w:val="24"/>
      <w:szCs w:val="24"/>
    </w:rPr>
  </w:style>
  <w:style w:type="paragraph" w:customStyle="1" w:styleId="xl78">
    <w:name w:val="xl78"/>
    <w:basedOn w:val="Standard"/>
    <w:rsid w:val="0033375A"/>
    <w:pPr>
      <w:spacing w:before="280" w:after="280" w:line="240" w:lineRule="auto"/>
      <w:jc w:val="center"/>
      <w:textAlignment w:val="center"/>
    </w:pPr>
    <w:rPr>
      <w:rFonts w:ascii="Times New Roman" w:hAnsi="Times New Roman"/>
      <w:b/>
      <w:bCs/>
      <w:sz w:val="24"/>
      <w:szCs w:val="24"/>
    </w:rPr>
  </w:style>
  <w:style w:type="paragraph" w:customStyle="1" w:styleId="xl79">
    <w:name w:val="xl79"/>
    <w:basedOn w:val="Standard"/>
    <w:rsid w:val="0033375A"/>
    <w:pPr>
      <w:spacing w:before="280" w:after="280" w:line="240" w:lineRule="auto"/>
      <w:jc w:val="center"/>
      <w:textAlignment w:val="center"/>
    </w:pPr>
    <w:rPr>
      <w:rFonts w:ascii="Times New Roman" w:hAnsi="Times New Roman"/>
      <w:b/>
      <w:bCs/>
      <w:sz w:val="24"/>
      <w:szCs w:val="24"/>
    </w:rPr>
  </w:style>
  <w:style w:type="paragraph" w:customStyle="1" w:styleId="xl80">
    <w:name w:val="xl80"/>
    <w:basedOn w:val="Standard"/>
    <w:rsid w:val="0033375A"/>
    <w:pPr>
      <w:spacing w:before="280" w:after="280" w:line="240" w:lineRule="auto"/>
      <w:textAlignment w:val="center"/>
    </w:pPr>
    <w:rPr>
      <w:rFonts w:ascii="Times New Roman" w:hAnsi="Times New Roman"/>
      <w:b/>
      <w:bCs/>
      <w:sz w:val="24"/>
      <w:szCs w:val="24"/>
    </w:rPr>
  </w:style>
  <w:style w:type="paragraph" w:customStyle="1" w:styleId="afffffffe">
    <w:name w:val="В таблице"/>
    <w:basedOn w:val="Standard"/>
    <w:rsid w:val="0033375A"/>
    <w:pPr>
      <w:spacing w:after="0" w:line="360" w:lineRule="auto"/>
      <w:jc w:val="center"/>
    </w:pPr>
    <w:rPr>
      <w:rFonts w:ascii="Times New Roman" w:hAnsi="Times New Roman"/>
      <w:sz w:val="24"/>
      <w:szCs w:val="24"/>
    </w:rPr>
  </w:style>
  <w:style w:type="paragraph" w:customStyle="1" w:styleId="S8">
    <w:name w:val="S_Заголовок таблицы"/>
    <w:basedOn w:val="Standard"/>
    <w:rsid w:val="0033375A"/>
    <w:pPr>
      <w:spacing w:after="0" w:line="360" w:lineRule="auto"/>
      <w:jc w:val="center"/>
    </w:pPr>
    <w:rPr>
      <w:rFonts w:ascii="Times New Roman" w:hAnsi="Times New Roman"/>
      <w:sz w:val="24"/>
      <w:szCs w:val="24"/>
      <w:u w:val="single"/>
    </w:rPr>
  </w:style>
  <w:style w:type="paragraph" w:customStyle="1" w:styleId="S9">
    <w:name w:val="S_Обычный с подчеркиванием"/>
    <w:basedOn w:val="Standard"/>
    <w:rsid w:val="0033375A"/>
    <w:pPr>
      <w:spacing w:after="0" w:line="360" w:lineRule="auto"/>
    </w:pPr>
    <w:rPr>
      <w:rFonts w:ascii="Times New Roman" w:hAnsi="Times New Roman"/>
      <w:sz w:val="24"/>
      <w:szCs w:val="24"/>
      <w:u w:val="single"/>
    </w:rPr>
  </w:style>
  <w:style w:type="paragraph" w:customStyle="1" w:styleId="S">
    <w:name w:val="S_рисунок"/>
    <w:basedOn w:val="Standard"/>
    <w:rsid w:val="0033375A"/>
    <w:pPr>
      <w:numPr>
        <w:numId w:val="50"/>
      </w:numPr>
      <w:tabs>
        <w:tab w:val="left" w:pos="-14683"/>
      </w:tabs>
      <w:spacing w:after="0" w:line="360" w:lineRule="auto"/>
      <w:jc w:val="right"/>
    </w:pPr>
    <w:rPr>
      <w:rFonts w:ascii="Times New Roman" w:hAnsi="Times New Roman"/>
      <w:sz w:val="24"/>
      <w:szCs w:val="24"/>
    </w:rPr>
  </w:style>
  <w:style w:type="paragraph" w:customStyle="1" w:styleId="S0">
    <w:name w:val="S_Таблица"/>
    <w:basedOn w:val="Standard"/>
    <w:rsid w:val="0033375A"/>
    <w:pPr>
      <w:numPr>
        <w:numId w:val="7"/>
      </w:numPr>
      <w:tabs>
        <w:tab w:val="left" w:pos="-9720"/>
      </w:tabs>
      <w:spacing w:after="0" w:line="360" w:lineRule="auto"/>
      <w:ind w:right="-158"/>
      <w:jc w:val="right"/>
    </w:pPr>
    <w:rPr>
      <w:rFonts w:ascii="Times New Roman" w:hAnsi="Times New Roman"/>
      <w:sz w:val="24"/>
      <w:szCs w:val="24"/>
    </w:rPr>
  </w:style>
  <w:style w:type="paragraph" w:customStyle="1" w:styleId="affffffff">
    <w:name w:val="_Обычный"/>
    <w:basedOn w:val="Standard"/>
    <w:rsid w:val="0033375A"/>
    <w:pPr>
      <w:spacing w:after="0" w:line="360" w:lineRule="auto"/>
    </w:pPr>
    <w:rPr>
      <w:rFonts w:ascii="Times New Roman" w:hAnsi="Times New Roman"/>
      <w:sz w:val="24"/>
      <w:szCs w:val="24"/>
    </w:rPr>
  </w:style>
  <w:style w:type="paragraph" w:customStyle="1" w:styleId="1fb">
    <w:name w:val="Заголов1"/>
    <w:basedOn w:val="ConsPlusTitle"/>
    <w:rsid w:val="0033375A"/>
    <w:pPr>
      <w:widowControl/>
      <w:suppressAutoHyphens w:val="0"/>
      <w:spacing w:line="360" w:lineRule="auto"/>
      <w:ind w:firstLine="0"/>
      <w:jc w:val="center"/>
    </w:pPr>
    <w:rPr>
      <w:rFonts w:eastAsia="Times New Roman"/>
      <w:sz w:val="28"/>
      <w:szCs w:val="28"/>
    </w:rPr>
  </w:style>
  <w:style w:type="paragraph" w:customStyle="1" w:styleId="S21">
    <w:name w:val="S_Нумерованный_2"/>
    <w:basedOn w:val="Standard"/>
    <w:rsid w:val="0033375A"/>
    <w:pPr>
      <w:spacing w:after="0" w:line="360" w:lineRule="auto"/>
      <w:ind w:firstLine="737"/>
    </w:pPr>
    <w:rPr>
      <w:rFonts w:ascii="Times New Roman" w:hAnsi="Times New Roman" w:cs="Arial"/>
      <w:sz w:val="24"/>
      <w:szCs w:val="24"/>
    </w:rPr>
  </w:style>
  <w:style w:type="paragraph" w:customStyle="1" w:styleId="Sa">
    <w:name w:val="S_Список литературы"/>
    <w:basedOn w:val="S1"/>
    <w:rsid w:val="0033375A"/>
    <w:pPr>
      <w:ind w:firstLine="794"/>
    </w:pPr>
    <w:rPr>
      <w:rFonts w:cs="Arial"/>
    </w:rPr>
  </w:style>
  <w:style w:type="paragraph" w:customStyle="1" w:styleId="221">
    <w:name w:val="обычный 22"/>
    <w:basedOn w:val="S1"/>
    <w:rsid w:val="0033375A"/>
    <w:pPr>
      <w:tabs>
        <w:tab w:val="left" w:pos="-65"/>
      </w:tabs>
    </w:pPr>
  </w:style>
  <w:style w:type="paragraph" w:customStyle="1" w:styleId="2">
    <w:name w:val="обычный 2"/>
    <w:basedOn w:val="221"/>
    <w:rsid w:val="0033375A"/>
    <w:pPr>
      <w:numPr>
        <w:numId w:val="41"/>
      </w:numPr>
    </w:pPr>
  </w:style>
  <w:style w:type="paragraph" w:customStyle="1" w:styleId="23">
    <w:name w:val="обычный 23"/>
    <w:basedOn w:val="221"/>
    <w:rsid w:val="0033375A"/>
    <w:pPr>
      <w:numPr>
        <w:numId w:val="57"/>
      </w:numPr>
    </w:pPr>
  </w:style>
  <w:style w:type="paragraph" w:customStyle="1" w:styleId="affffffff0">
    <w:name w:val="Подпись к рисунку"/>
    <w:basedOn w:val="Standard"/>
    <w:next w:val="Standard"/>
    <w:rsid w:val="0033375A"/>
    <w:pPr>
      <w:spacing w:after="120" w:line="312" w:lineRule="auto"/>
      <w:jc w:val="center"/>
    </w:pPr>
    <w:rPr>
      <w:rFonts w:ascii="Times New Roman" w:hAnsi="Times New Roman"/>
      <w:sz w:val="24"/>
    </w:rPr>
  </w:style>
  <w:style w:type="paragraph" w:customStyle="1" w:styleId="2f6">
    <w:name w:val="Цитата2"/>
    <w:basedOn w:val="Standard"/>
    <w:rsid w:val="0033375A"/>
    <w:pPr>
      <w:spacing w:after="0" w:line="360" w:lineRule="auto"/>
      <w:ind w:left="526" w:right="43"/>
    </w:pPr>
    <w:rPr>
      <w:rFonts w:ascii="Times New Roman" w:hAnsi="Times New Roman"/>
      <w:sz w:val="28"/>
      <w:szCs w:val="20"/>
    </w:rPr>
  </w:style>
  <w:style w:type="paragraph" w:customStyle="1" w:styleId="2f7">
    <w:name w:val="Маркированный список2"/>
    <w:basedOn w:val="Standard"/>
    <w:rsid w:val="0033375A"/>
    <w:pPr>
      <w:spacing w:before="280" w:after="280" w:line="360" w:lineRule="auto"/>
    </w:pPr>
    <w:rPr>
      <w:rFonts w:ascii="Times New Roman" w:hAnsi="Times New Roman"/>
      <w:sz w:val="28"/>
      <w:szCs w:val="24"/>
    </w:rPr>
  </w:style>
  <w:style w:type="paragraph" w:customStyle="1" w:styleId="2f8">
    <w:name w:val="Нумерованный список2"/>
    <w:basedOn w:val="Standard"/>
    <w:rsid w:val="0033375A"/>
    <w:pPr>
      <w:spacing w:before="280" w:after="280" w:line="360" w:lineRule="auto"/>
    </w:pPr>
    <w:rPr>
      <w:rFonts w:ascii="Times New Roman" w:hAnsi="Times New Roman"/>
      <w:sz w:val="28"/>
      <w:szCs w:val="24"/>
    </w:rPr>
  </w:style>
  <w:style w:type="paragraph" w:customStyle="1" w:styleId="affffffff1">
    <w:name w:val="ГРАД Основной текст"/>
    <w:basedOn w:val="Standard"/>
    <w:rsid w:val="0033375A"/>
    <w:pPr>
      <w:spacing w:after="0" w:line="360" w:lineRule="auto"/>
    </w:pPr>
    <w:rPr>
      <w:rFonts w:ascii="Times New Roman" w:hAnsi="Times New Roman"/>
      <w:bCs/>
      <w:spacing w:val="4"/>
      <w:sz w:val="24"/>
      <w:szCs w:val="24"/>
    </w:rPr>
  </w:style>
  <w:style w:type="paragraph" w:customStyle="1" w:styleId="a">
    <w:name w:val="ГРАД Список маркированный"/>
    <w:basedOn w:val="affa"/>
    <w:rsid w:val="0033375A"/>
    <w:pPr>
      <w:numPr>
        <w:numId w:val="73"/>
      </w:numPr>
      <w:tabs>
        <w:tab w:val="clear" w:pos="139"/>
        <w:tab w:val="left" w:pos="-2304"/>
        <w:tab w:val="left" w:pos="-1543"/>
        <w:tab w:val="left" w:pos="-1363"/>
      </w:tabs>
      <w:spacing w:line="360" w:lineRule="auto"/>
    </w:pPr>
    <w:rPr>
      <w:spacing w:val="-1"/>
    </w:rPr>
  </w:style>
  <w:style w:type="paragraph" w:customStyle="1" w:styleId="affffffff2">
    <w:name w:val="Нормал для ПЗ"/>
    <w:basedOn w:val="Standard"/>
    <w:rsid w:val="0033375A"/>
    <w:pPr>
      <w:spacing w:after="0" w:line="312" w:lineRule="auto"/>
    </w:pPr>
    <w:rPr>
      <w:rFonts w:ascii="Times New Roman" w:hAnsi="Times New Roman"/>
      <w:sz w:val="24"/>
      <w:szCs w:val="24"/>
    </w:rPr>
  </w:style>
  <w:style w:type="paragraph" w:customStyle="1" w:styleId="-3">
    <w:name w:val="Стиль абзаца - основа"/>
    <w:basedOn w:val="Standard"/>
    <w:rsid w:val="0033375A"/>
    <w:pPr>
      <w:overflowPunct w:val="0"/>
      <w:autoSpaceDE w:val="0"/>
      <w:spacing w:after="0" w:line="240" w:lineRule="auto"/>
      <w:ind w:firstLine="539"/>
    </w:pPr>
    <w:rPr>
      <w:rFonts w:ascii="Times New Roman" w:hAnsi="Times New Roman"/>
      <w:sz w:val="24"/>
      <w:szCs w:val="20"/>
    </w:rPr>
  </w:style>
  <w:style w:type="paragraph" w:customStyle="1" w:styleId="caaieiaie4">
    <w:name w:val="caaieiaie 4"/>
    <w:basedOn w:val="Standard"/>
    <w:next w:val="Standard"/>
    <w:rsid w:val="0033375A"/>
    <w:pPr>
      <w:keepNext/>
      <w:widowControl w:val="0"/>
      <w:spacing w:after="0" w:line="240" w:lineRule="auto"/>
      <w:jc w:val="center"/>
    </w:pPr>
    <w:rPr>
      <w:rFonts w:ascii="Times New Roman" w:hAnsi="Times New Roman"/>
      <w:sz w:val="24"/>
      <w:szCs w:val="20"/>
    </w:rPr>
  </w:style>
  <w:style w:type="paragraph" w:customStyle="1" w:styleId="affffffff3">
    <w:name w:val="Стиль"/>
    <w:rsid w:val="0033375A"/>
    <w:pPr>
      <w:widowControl w:val="0"/>
      <w:suppressAutoHyphens/>
      <w:autoSpaceDE w:val="0"/>
      <w:autoSpaceDN w:val="0"/>
      <w:spacing w:after="200" w:line="360" w:lineRule="auto"/>
      <w:ind w:firstLine="709"/>
      <w:jc w:val="both"/>
      <w:textAlignment w:val="baseline"/>
    </w:pPr>
    <w:rPr>
      <w:rFonts w:ascii="Calibri" w:eastAsia="Times New Roman" w:hAnsi="Calibri"/>
      <w:kern w:val="3"/>
      <w:sz w:val="24"/>
      <w:szCs w:val="24"/>
      <w:lang w:eastAsia="zh-CN"/>
    </w:rPr>
  </w:style>
  <w:style w:type="paragraph" w:customStyle="1" w:styleId="WW-10">
    <w:name w:val="WW-Знак1 Знак Знак Знак"/>
    <w:basedOn w:val="Standard"/>
    <w:rsid w:val="0033375A"/>
    <w:pPr>
      <w:spacing w:after="60" w:line="240" w:lineRule="auto"/>
    </w:pPr>
    <w:rPr>
      <w:rFonts w:ascii="Arial" w:hAnsi="Arial" w:cs="Arial"/>
      <w:bCs/>
      <w:sz w:val="24"/>
      <w:szCs w:val="24"/>
    </w:rPr>
  </w:style>
  <w:style w:type="paragraph" w:customStyle="1" w:styleId="Normal10-02">
    <w:name w:val="Normal + 10 пт полужирный По центру Слева:  -02 см Справ..."/>
    <w:basedOn w:val="Standard"/>
    <w:rsid w:val="0033375A"/>
    <w:pPr>
      <w:spacing w:after="0" w:line="240" w:lineRule="auto"/>
      <w:ind w:left="-113" w:right="-113"/>
      <w:jc w:val="center"/>
    </w:pPr>
    <w:rPr>
      <w:rFonts w:ascii="Times New Roman" w:hAnsi="Times New Roman"/>
      <w:b/>
      <w:bCs/>
      <w:sz w:val="20"/>
      <w:szCs w:val="20"/>
    </w:rPr>
  </w:style>
  <w:style w:type="paragraph" w:customStyle="1" w:styleId="affffffff4">
    <w:name w:val="Знак Знак Знак Знак Знак Знак Знак Знак Знак Знак Знак Знак Знак Знак Знак"/>
    <w:basedOn w:val="Standard"/>
    <w:rsid w:val="0033375A"/>
    <w:pPr>
      <w:spacing w:before="280" w:after="280" w:line="240" w:lineRule="auto"/>
      <w:ind w:firstLine="0"/>
      <w:jc w:val="left"/>
    </w:pPr>
    <w:rPr>
      <w:rFonts w:ascii="Tahoma" w:hAnsi="Tahoma" w:cs="Tahoma"/>
      <w:sz w:val="20"/>
      <w:szCs w:val="20"/>
      <w:lang w:val="en-US"/>
    </w:rPr>
  </w:style>
  <w:style w:type="paragraph" w:customStyle="1" w:styleId="127">
    <w:name w:val="127 см"/>
    <w:basedOn w:val="Standard"/>
    <w:next w:val="Standard"/>
    <w:rsid w:val="0033375A"/>
    <w:pPr>
      <w:widowControl w:val="0"/>
      <w:autoSpaceDE w:val="0"/>
      <w:spacing w:before="120" w:after="0" w:line="240" w:lineRule="auto"/>
      <w:ind w:left="720" w:firstLine="0"/>
    </w:pPr>
    <w:rPr>
      <w:rFonts w:ascii="Times New Roman" w:hAnsi="Times New Roman"/>
      <w:sz w:val="26"/>
      <w:szCs w:val="20"/>
    </w:rPr>
  </w:style>
  <w:style w:type="paragraph" w:customStyle="1" w:styleId="affffffff5">
    <w:name w:val="Знак Знак Знак Знак Знак Знак Знак"/>
    <w:basedOn w:val="Standard"/>
    <w:rsid w:val="0033375A"/>
    <w:pPr>
      <w:spacing w:before="280" w:after="280" w:line="240" w:lineRule="auto"/>
      <w:ind w:firstLine="0"/>
    </w:pPr>
    <w:rPr>
      <w:rFonts w:ascii="Tahoma" w:hAnsi="Tahoma" w:cs="Tahoma"/>
      <w:sz w:val="20"/>
      <w:szCs w:val="20"/>
      <w:lang w:val="en-US"/>
    </w:rPr>
  </w:style>
  <w:style w:type="paragraph" w:customStyle="1" w:styleId="00">
    <w:name w:val="КК0"/>
    <w:basedOn w:val="Standard"/>
    <w:qFormat/>
    <w:rsid w:val="0033375A"/>
    <w:pPr>
      <w:spacing w:before="120" w:after="120" w:line="240" w:lineRule="auto"/>
    </w:pPr>
    <w:rPr>
      <w:rFonts w:ascii="Times New Roman" w:hAnsi="Times New Roman"/>
      <w:sz w:val="26"/>
      <w:szCs w:val="26"/>
    </w:rPr>
  </w:style>
  <w:style w:type="paragraph" w:customStyle="1" w:styleId="Standarduser">
    <w:name w:val="Standard (user)"/>
    <w:rsid w:val="0033375A"/>
    <w:pPr>
      <w:widowControl w:val="0"/>
      <w:suppressAutoHyphens/>
      <w:autoSpaceDN w:val="0"/>
      <w:spacing w:after="200" w:line="360" w:lineRule="auto"/>
      <w:ind w:firstLine="709"/>
      <w:jc w:val="both"/>
      <w:textAlignment w:val="baseline"/>
    </w:pPr>
    <w:rPr>
      <w:rFonts w:ascii="Calibri" w:eastAsia="Andale Sans UI" w:hAnsi="Calibri" w:cs="Tahoma"/>
      <w:kern w:val="3"/>
      <w:sz w:val="24"/>
      <w:szCs w:val="24"/>
      <w:lang w:val="de-DE" w:eastAsia="ja-JP" w:bidi="fa-IR"/>
    </w:rPr>
  </w:style>
  <w:style w:type="paragraph" w:customStyle="1" w:styleId="affffffff6">
    <w:name w:val="Текст документа"/>
    <w:basedOn w:val="Textbody"/>
    <w:rsid w:val="0033375A"/>
    <w:pPr>
      <w:widowControl/>
      <w:suppressAutoHyphens w:val="0"/>
      <w:autoSpaceDE/>
      <w:spacing w:after="0"/>
      <w:ind w:firstLine="720"/>
    </w:pPr>
    <w:rPr>
      <w:sz w:val="28"/>
      <w:szCs w:val="20"/>
    </w:rPr>
  </w:style>
  <w:style w:type="paragraph" w:customStyle="1" w:styleId="affffffff7">
    <w:name w:val="Таблица_Заголовок"/>
    <w:basedOn w:val="Standard"/>
    <w:link w:val="affffffff8"/>
    <w:rsid w:val="0033375A"/>
    <w:pPr>
      <w:spacing w:after="0" w:line="240" w:lineRule="auto"/>
      <w:ind w:firstLine="0"/>
      <w:jc w:val="center"/>
    </w:pPr>
    <w:rPr>
      <w:rFonts w:ascii="Times New Roman" w:hAnsi="Times New Roman"/>
      <w:b/>
      <w:bCs/>
      <w:sz w:val="20"/>
      <w:szCs w:val="20"/>
    </w:rPr>
  </w:style>
  <w:style w:type="paragraph" w:customStyle="1" w:styleId="affffffff9">
    <w:name w:val="Заголовок подраздела"/>
    <w:basedOn w:val="Standard"/>
    <w:next w:val="affffffff6"/>
    <w:rsid w:val="0033375A"/>
    <w:pPr>
      <w:tabs>
        <w:tab w:val="left" w:pos="4320"/>
      </w:tabs>
      <w:spacing w:before="120" w:after="280" w:line="240" w:lineRule="auto"/>
      <w:ind w:left="2160" w:hanging="360"/>
      <w:outlineLvl w:val="1"/>
    </w:pPr>
    <w:rPr>
      <w:rFonts w:ascii="Times New Roman" w:hAnsi="Times New Roman"/>
      <w:b/>
      <w:sz w:val="28"/>
      <w:szCs w:val="20"/>
    </w:rPr>
  </w:style>
  <w:style w:type="paragraph" w:customStyle="1" w:styleId="Contents10">
    <w:name w:val="Contents 10"/>
    <w:basedOn w:val="Index"/>
    <w:rsid w:val="0033375A"/>
    <w:pPr>
      <w:tabs>
        <w:tab w:val="right" w:leader="dot" w:pos="9638"/>
      </w:tabs>
      <w:ind w:left="2547" w:firstLine="0"/>
    </w:pPr>
  </w:style>
  <w:style w:type="character" w:customStyle="1" w:styleId="WW8Num1z0">
    <w:name w:val="WW8Num1z0"/>
    <w:rsid w:val="0033375A"/>
    <w:rPr>
      <w:rFonts w:ascii="Symbol" w:hAnsi="Symbol" w:cs="Symbol"/>
      <w:sz w:val="24"/>
      <w:szCs w:val="24"/>
    </w:rPr>
  </w:style>
  <w:style w:type="character" w:customStyle="1" w:styleId="WW8Num2z0">
    <w:name w:val="WW8Num2z0"/>
    <w:rsid w:val="0033375A"/>
    <w:rPr>
      <w:rFonts w:ascii="Arial" w:hAnsi="Arial" w:cs="Arial"/>
    </w:rPr>
  </w:style>
  <w:style w:type="character" w:customStyle="1" w:styleId="WW8Num3z0">
    <w:name w:val="WW8Num3z0"/>
    <w:rsid w:val="0033375A"/>
    <w:rPr>
      <w:rFonts w:ascii="Symbol" w:hAnsi="Symbol" w:cs="Symbol"/>
    </w:rPr>
  </w:style>
  <w:style w:type="character" w:customStyle="1" w:styleId="WW8Num3z1">
    <w:name w:val="WW8Num3z1"/>
    <w:rsid w:val="0033375A"/>
    <w:rPr>
      <w:rFonts w:ascii="Courier New" w:hAnsi="Courier New" w:cs="Courier New"/>
    </w:rPr>
  </w:style>
  <w:style w:type="character" w:customStyle="1" w:styleId="WW8Num3z2">
    <w:name w:val="WW8Num3z2"/>
    <w:rsid w:val="0033375A"/>
    <w:rPr>
      <w:rFonts w:ascii="Wingdings" w:hAnsi="Wingdings" w:cs="Wingdings"/>
    </w:rPr>
  </w:style>
  <w:style w:type="character" w:customStyle="1" w:styleId="WW8Num4z0">
    <w:name w:val="WW8Num4z0"/>
    <w:rsid w:val="0033375A"/>
    <w:rPr>
      <w:rFonts w:ascii="Symbol" w:hAnsi="Symbol" w:cs="Symbol"/>
    </w:rPr>
  </w:style>
  <w:style w:type="character" w:customStyle="1" w:styleId="WW8Num4z1">
    <w:name w:val="WW8Num4z1"/>
    <w:rsid w:val="0033375A"/>
    <w:rPr>
      <w:rFonts w:ascii="Courier New" w:hAnsi="Courier New" w:cs="Courier New"/>
    </w:rPr>
  </w:style>
  <w:style w:type="character" w:customStyle="1" w:styleId="WW8Num4z2">
    <w:name w:val="WW8Num4z2"/>
    <w:rsid w:val="0033375A"/>
    <w:rPr>
      <w:rFonts w:ascii="Wingdings" w:hAnsi="Wingdings" w:cs="Wingdings"/>
    </w:rPr>
  </w:style>
  <w:style w:type="character" w:customStyle="1" w:styleId="WW8Num4z3">
    <w:name w:val="WW8Num4z3"/>
    <w:rsid w:val="0033375A"/>
    <w:rPr>
      <w:rFonts w:ascii="Symbol" w:hAnsi="Symbol" w:cs="Symbol"/>
    </w:rPr>
  </w:style>
  <w:style w:type="character" w:customStyle="1" w:styleId="WW8Num5z0">
    <w:name w:val="WW8Num5z0"/>
    <w:rsid w:val="0033375A"/>
    <w:rPr>
      <w:rFonts w:ascii="Times New Roman" w:hAnsi="Times New Roman" w:cs="Times New Roman"/>
    </w:rPr>
  </w:style>
  <w:style w:type="character" w:customStyle="1" w:styleId="WW8Num6z0">
    <w:name w:val="WW8Num6z0"/>
    <w:rsid w:val="0033375A"/>
    <w:rPr>
      <w:rFonts w:ascii="Arial" w:hAnsi="Arial" w:cs="Arial"/>
    </w:rPr>
  </w:style>
  <w:style w:type="character" w:customStyle="1" w:styleId="WW8Num6z1">
    <w:name w:val="WW8Num6z1"/>
    <w:rsid w:val="0033375A"/>
    <w:rPr>
      <w:rFonts w:ascii="Courier New" w:hAnsi="Courier New" w:cs="Courier New"/>
    </w:rPr>
  </w:style>
  <w:style w:type="character" w:customStyle="1" w:styleId="WW8Num6z2">
    <w:name w:val="WW8Num6z2"/>
    <w:rsid w:val="0033375A"/>
    <w:rPr>
      <w:rFonts w:ascii="Wingdings" w:hAnsi="Wingdings" w:cs="Wingdings"/>
    </w:rPr>
  </w:style>
  <w:style w:type="character" w:customStyle="1" w:styleId="WW8Num7z0">
    <w:name w:val="WW8Num7z0"/>
    <w:rsid w:val="0033375A"/>
    <w:rPr>
      <w:rFonts w:ascii="Symbol" w:hAnsi="Symbol" w:cs="Symbol"/>
    </w:rPr>
  </w:style>
  <w:style w:type="character" w:customStyle="1" w:styleId="WW8Num7z1">
    <w:name w:val="WW8Num7z1"/>
    <w:rsid w:val="0033375A"/>
    <w:rPr>
      <w:rFonts w:ascii="Courier New" w:hAnsi="Courier New" w:cs="Courier New"/>
    </w:rPr>
  </w:style>
  <w:style w:type="character" w:customStyle="1" w:styleId="WW8Num7z2">
    <w:name w:val="WW8Num7z2"/>
    <w:rsid w:val="0033375A"/>
    <w:rPr>
      <w:rFonts w:ascii="Wingdings" w:hAnsi="Wingdings" w:cs="Wingdings"/>
    </w:rPr>
  </w:style>
  <w:style w:type="character" w:customStyle="1" w:styleId="WW8Num8z0">
    <w:name w:val="WW8Num8z0"/>
    <w:rsid w:val="0033375A"/>
    <w:rPr>
      <w:rFonts w:ascii="Times New Roman" w:hAnsi="Times New Roman" w:cs="Times New Roman"/>
    </w:rPr>
  </w:style>
  <w:style w:type="character" w:customStyle="1" w:styleId="WW8Num8z1">
    <w:name w:val="WW8Num8z1"/>
    <w:rsid w:val="0033375A"/>
    <w:rPr>
      <w:rFonts w:ascii="Courier New" w:hAnsi="Courier New" w:cs="Courier New"/>
    </w:rPr>
  </w:style>
  <w:style w:type="character" w:customStyle="1" w:styleId="WW8Num8z2">
    <w:name w:val="WW8Num8z2"/>
    <w:rsid w:val="0033375A"/>
    <w:rPr>
      <w:rFonts w:ascii="Wingdings" w:hAnsi="Wingdings" w:cs="Wingdings"/>
    </w:rPr>
  </w:style>
  <w:style w:type="character" w:customStyle="1" w:styleId="WW8Num9z0">
    <w:name w:val="WW8Num9z0"/>
    <w:rsid w:val="0033375A"/>
    <w:rPr>
      <w:rFonts w:ascii="Times New Roman" w:hAnsi="Times New Roman" w:cs="Times New Roman"/>
    </w:rPr>
  </w:style>
  <w:style w:type="character" w:customStyle="1" w:styleId="WW8Num9z1">
    <w:name w:val="WW8Num9z1"/>
    <w:rsid w:val="0033375A"/>
    <w:rPr>
      <w:rFonts w:ascii="Courier New" w:hAnsi="Courier New" w:cs="Courier New"/>
    </w:rPr>
  </w:style>
  <w:style w:type="character" w:customStyle="1" w:styleId="WW8Num9z2">
    <w:name w:val="WW8Num9z2"/>
    <w:rsid w:val="0033375A"/>
    <w:rPr>
      <w:rFonts w:ascii="Wingdings" w:hAnsi="Wingdings" w:cs="Wingdings"/>
    </w:rPr>
  </w:style>
  <w:style w:type="character" w:customStyle="1" w:styleId="WW8Num10z0">
    <w:name w:val="WW8Num10z0"/>
    <w:rsid w:val="0033375A"/>
    <w:rPr>
      <w:rFonts w:ascii="Symbol" w:hAnsi="Symbol" w:cs="Symbol"/>
    </w:rPr>
  </w:style>
  <w:style w:type="character" w:customStyle="1" w:styleId="WW8Num10z1">
    <w:name w:val="WW8Num10z1"/>
    <w:rsid w:val="0033375A"/>
    <w:rPr>
      <w:rFonts w:ascii="Courier New" w:hAnsi="Courier New" w:cs="Courier New"/>
    </w:rPr>
  </w:style>
  <w:style w:type="character" w:customStyle="1" w:styleId="WW8Num10z2">
    <w:name w:val="WW8Num10z2"/>
    <w:rsid w:val="0033375A"/>
    <w:rPr>
      <w:rFonts w:ascii="Wingdings" w:hAnsi="Wingdings" w:cs="Wingdings"/>
    </w:rPr>
  </w:style>
  <w:style w:type="character" w:customStyle="1" w:styleId="WW8Num11z0">
    <w:name w:val="WW8Num11z0"/>
    <w:rsid w:val="0033375A"/>
    <w:rPr>
      <w:rFonts w:ascii="Times New Roman" w:hAnsi="Times New Roman" w:cs="Times New Roman"/>
    </w:rPr>
  </w:style>
  <w:style w:type="character" w:customStyle="1" w:styleId="WW8Num12z0">
    <w:name w:val="WW8Num12z0"/>
    <w:rsid w:val="0033375A"/>
    <w:rPr>
      <w:rFonts w:ascii="Times New Roman" w:eastAsia="Times New Roman" w:hAnsi="Times New Roman" w:cs="Times New Roman"/>
      <w:sz w:val="24"/>
      <w:szCs w:val="24"/>
    </w:rPr>
  </w:style>
  <w:style w:type="character" w:customStyle="1" w:styleId="WW8Num12z1">
    <w:name w:val="WW8Num12z1"/>
    <w:rsid w:val="0033375A"/>
    <w:rPr>
      <w:rFonts w:ascii="Courier New" w:hAnsi="Courier New" w:cs="Courier New"/>
    </w:rPr>
  </w:style>
  <w:style w:type="character" w:customStyle="1" w:styleId="WW8Num12z2">
    <w:name w:val="WW8Num12z2"/>
    <w:rsid w:val="0033375A"/>
    <w:rPr>
      <w:rFonts w:ascii="Wingdings" w:hAnsi="Wingdings" w:cs="Wingdings"/>
    </w:rPr>
  </w:style>
  <w:style w:type="character" w:customStyle="1" w:styleId="WW8Num12z3">
    <w:name w:val="WW8Num12z3"/>
    <w:rsid w:val="0033375A"/>
    <w:rPr>
      <w:rFonts w:ascii="Symbol" w:hAnsi="Symbol" w:cs="Symbol"/>
    </w:rPr>
  </w:style>
  <w:style w:type="character" w:customStyle="1" w:styleId="WW8Num12z4">
    <w:name w:val="WW8Num12z4"/>
    <w:rsid w:val="0033375A"/>
  </w:style>
  <w:style w:type="character" w:customStyle="1" w:styleId="WW8Num12z5">
    <w:name w:val="WW8Num12z5"/>
    <w:rsid w:val="0033375A"/>
  </w:style>
  <w:style w:type="character" w:customStyle="1" w:styleId="WW8Num12z6">
    <w:name w:val="WW8Num12z6"/>
    <w:rsid w:val="0033375A"/>
  </w:style>
  <w:style w:type="character" w:customStyle="1" w:styleId="WW8Num12z7">
    <w:name w:val="WW8Num12z7"/>
    <w:rsid w:val="0033375A"/>
  </w:style>
  <w:style w:type="character" w:customStyle="1" w:styleId="WW8Num12z8">
    <w:name w:val="WW8Num12z8"/>
    <w:rsid w:val="0033375A"/>
  </w:style>
  <w:style w:type="character" w:customStyle="1" w:styleId="WW8Num13z0">
    <w:name w:val="WW8Num13z0"/>
    <w:rsid w:val="0033375A"/>
    <w:rPr>
      <w:rFonts w:ascii="Symbol" w:hAnsi="Symbol" w:cs="Symbol"/>
    </w:rPr>
  </w:style>
  <w:style w:type="character" w:customStyle="1" w:styleId="WW8Num13z1">
    <w:name w:val="WW8Num13z1"/>
    <w:rsid w:val="0033375A"/>
    <w:rPr>
      <w:rFonts w:ascii="Courier New" w:hAnsi="Courier New" w:cs="Courier New"/>
    </w:rPr>
  </w:style>
  <w:style w:type="character" w:customStyle="1" w:styleId="WW8Num13z2">
    <w:name w:val="WW8Num13z2"/>
    <w:rsid w:val="0033375A"/>
    <w:rPr>
      <w:rFonts w:ascii="Wingdings" w:hAnsi="Wingdings" w:cs="Wingdings"/>
    </w:rPr>
  </w:style>
  <w:style w:type="character" w:customStyle="1" w:styleId="WW8Num13z3">
    <w:name w:val="WW8Num13z3"/>
    <w:rsid w:val="0033375A"/>
  </w:style>
  <w:style w:type="character" w:customStyle="1" w:styleId="WW8Num13z4">
    <w:name w:val="WW8Num13z4"/>
    <w:rsid w:val="0033375A"/>
  </w:style>
  <w:style w:type="character" w:customStyle="1" w:styleId="WW8Num13z5">
    <w:name w:val="WW8Num13z5"/>
    <w:rsid w:val="0033375A"/>
  </w:style>
  <w:style w:type="character" w:customStyle="1" w:styleId="WW8Num13z6">
    <w:name w:val="WW8Num13z6"/>
    <w:rsid w:val="0033375A"/>
  </w:style>
  <w:style w:type="character" w:customStyle="1" w:styleId="WW8Num13z7">
    <w:name w:val="WW8Num13z7"/>
    <w:rsid w:val="0033375A"/>
  </w:style>
  <w:style w:type="character" w:customStyle="1" w:styleId="WW8Num13z8">
    <w:name w:val="WW8Num13z8"/>
    <w:rsid w:val="0033375A"/>
  </w:style>
  <w:style w:type="character" w:customStyle="1" w:styleId="WW8Num14z0">
    <w:name w:val="WW8Num14z0"/>
    <w:rsid w:val="0033375A"/>
    <w:rPr>
      <w:rFonts w:ascii="Arial" w:hAnsi="Arial" w:cs="Arial"/>
    </w:rPr>
  </w:style>
  <w:style w:type="character" w:customStyle="1" w:styleId="WW8Num14z1">
    <w:name w:val="WW8Num14z1"/>
    <w:rsid w:val="0033375A"/>
    <w:rPr>
      <w:rFonts w:ascii="Courier New" w:hAnsi="Courier New" w:cs="Courier New"/>
    </w:rPr>
  </w:style>
  <w:style w:type="character" w:customStyle="1" w:styleId="WW8Num14z2">
    <w:name w:val="WW8Num14z2"/>
    <w:rsid w:val="0033375A"/>
    <w:rPr>
      <w:rFonts w:ascii="Wingdings" w:hAnsi="Wingdings" w:cs="Wingdings"/>
    </w:rPr>
  </w:style>
  <w:style w:type="character" w:customStyle="1" w:styleId="WW8Num14z3">
    <w:name w:val="WW8Num14z3"/>
    <w:rsid w:val="0033375A"/>
    <w:rPr>
      <w:rFonts w:ascii="Symbol" w:hAnsi="Symbol" w:cs="Symbol"/>
    </w:rPr>
  </w:style>
  <w:style w:type="character" w:customStyle="1" w:styleId="WW8Num14z4">
    <w:name w:val="WW8Num14z4"/>
    <w:rsid w:val="0033375A"/>
  </w:style>
  <w:style w:type="character" w:customStyle="1" w:styleId="WW8Num14z5">
    <w:name w:val="WW8Num14z5"/>
    <w:rsid w:val="0033375A"/>
  </w:style>
  <w:style w:type="character" w:customStyle="1" w:styleId="WW8Num14z6">
    <w:name w:val="WW8Num14z6"/>
    <w:rsid w:val="0033375A"/>
  </w:style>
  <w:style w:type="character" w:customStyle="1" w:styleId="WW8Num14z7">
    <w:name w:val="WW8Num14z7"/>
    <w:rsid w:val="0033375A"/>
  </w:style>
  <w:style w:type="character" w:customStyle="1" w:styleId="WW8Num14z8">
    <w:name w:val="WW8Num14z8"/>
    <w:rsid w:val="0033375A"/>
  </w:style>
  <w:style w:type="character" w:customStyle="1" w:styleId="WW8Num15z0">
    <w:name w:val="WW8Num15z0"/>
    <w:rsid w:val="0033375A"/>
    <w:rPr>
      <w:rFonts w:ascii="Symbol" w:hAnsi="Symbol" w:cs="Symbol"/>
    </w:rPr>
  </w:style>
  <w:style w:type="character" w:customStyle="1" w:styleId="WW8Num15z1">
    <w:name w:val="WW8Num15z1"/>
    <w:rsid w:val="0033375A"/>
    <w:rPr>
      <w:rFonts w:ascii="Courier New" w:hAnsi="Courier New" w:cs="Courier New"/>
    </w:rPr>
  </w:style>
  <w:style w:type="character" w:customStyle="1" w:styleId="WW8Num15z2">
    <w:name w:val="WW8Num15z2"/>
    <w:rsid w:val="0033375A"/>
    <w:rPr>
      <w:rFonts w:ascii="Wingdings" w:hAnsi="Wingdings" w:cs="Wingdings"/>
    </w:rPr>
  </w:style>
  <w:style w:type="character" w:customStyle="1" w:styleId="WW8Num15z3">
    <w:name w:val="WW8Num15z3"/>
    <w:rsid w:val="0033375A"/>
  </w:style>
  <w:style w:type="character" w:customStyle="1" w:styleId="WW8Num15z4">
    <w:name w:val="WW8Num15z4"/>
    <w:rsid w:val="0033375A"/>
  </w:style>
  <w:style w:type="character" w:customStyle="1" w:styleId="WW8Num15z5">
    <w:name w:val="WW8Num15z5"/>
    <w:rsid w:val="0033375A"/>
  </w:style>
  <w:style w:type="character" w:customStyle="1" w:styleId="WW8Num15z6">
    <w:name w:val="WW8Num15z6"/>
    <w:rsid w:val="0033375A"/>
  </w:style>
  <w:style w:type="character" w:customStyle="1" w:styleId="WW8Num15z7">
    <w:name w:val="WW8Num15z7"/>
    <w:rsid w:val="0033375A"/>
  </w:style>
  <w:style w:type="character" w:customStyle="1" w:styleId="WW8Num15z8">
    <w:name w:val="WW8Num15z8"/>
    <w:rsid w:val="0033375A"/>
  </w:style>
  <w:style w:type="character" w:customStyle="1" w:styleId="WW8Num16z0">
    <w:name w:val="WW8Num16z0"/>
    <w:rsid w:val="0033375A"/>
    <w:rPr>
      <w:rFonts w:ascii="Symbol" w:hAnsi="Symbol" w:cs="Symbol"/>
      <w:bCs/>
      <w:color w:val="000000"/>
      <w:sz w:val="24"/>
      <w:szCs w:val="24"/>
    </w:rPr>
  </w:style>
  <w:style w:type="character" w:customStyle="1" w:styleId="WW8Num16z1">
    <w:name w:val="WW8Num16z1"/>
    <w:rsid w:val="0033375A"/>
    <w:rPr>
      <w:rFonts w:ascii="Courier New" w:hAnsi="Courier New" w:cs="Courier New"/>
    </w:rPr>
  </w:style>
  <w:style w:type="character" w:customStyle="1" w:styleId="WW8Num16z2">
    <w:name w:val="WW8Num16z2"/>
    <w:rsid w:val="0033375A"/>
    <w:rPr>
      <w:rFonts w:ascii="Wingdings" w:hAnsi="Wingdings" w:cs="Wingdings"/>
    </w:rPr>
  </w:style>
  <w:style w:type="character" w:customStyle="1" w:styleId="WW8Num16z3">
    <w:name w:val="WW8Num16z3"/>
    <w:rsid w:val="0033375A"/>
    <w:rPr>
      <w:rFonts w:ascii="Symbol" w:hAnsi="Symbol" w:cs="Symbol"/>
    </w:rPr>
  </w:style>
  <w:style w:type="character" w:customStyle="1" w:styleId="WW8Num16z4">
    <w:name w:val="WW8Num16z4"/>
    <w:rsid w:val="0033375A"/>
  </w:style>
  <w:style w:type="character" w:customStyle="1" w:styleId="WW8Num16z5">
    <w:name w:val="WW8Num16z5"/>
    <w:rsid w:val="0033375A"/>
  </w:style>
  <w:style w:type="character" w:customStyle="1" w:styleId="WW8Num16z6">
    <w:name w:val="WW8Num16z6"/>
    <w:rsid w:val="0033375A"/>
  </w:style>
  <w:style w:type="character" w:customStyle="1" w:styleId="WW8Num16z7">
    <w:name w:val="WW8Num16z7"/>
    <w:rsid w:val="0033375A"/>
  </w:style>
  <w:style w:type="character" w:customStyle="1" w:styleId="WW8Num16z8">
    <w:name w:val="WW8Num16z8"/>
    <w:rsid w:val="0033375A"/>
  </w:style>
  <w:style w:type="character" w:customStyle="1" w:styleId="WW8Num17z0">
    <w:name w:val="WW8Num17z0"/>
    <w:rsid w:val="0033375A"/>
    <w:rPr>
      <w:rFonts w:ascii="Times New Roman" w:hAnsi="Times New Roman" w:cs="Times New Roman"/>
    </w:rPr>
  </w:style>
  <w:style w:type="character" w:customStyle="1" w:styleId="WW8Num17z1">
    <w:name w:val="WW8Num17z1"/>
    <w:rsid w:val="0033375A"/>
    <w:rPr>
      <w:rFonts w:ascii="Courier New" w:hAnsi="Courier New" w:cs="Courier New"/>
    </w:rPr>
  </w:style>
  <w:style w:type="character" w:customStyle="1" w:styleId="WW8Num17z2">
    <w:name w:val="WW8Num17z2"/>
    <w:rsid w:val="0033375A"/>
    <w:rPr>
      <w:rFonts w:ascii="Wingdings" w:hAnsi="Wingdings" w:cs="Wingdings"/>
    </w:rPr>
  </w:style>
  <w:style w:type="character" w:customStyle="1" w:styleId="WW8Num18z0">
    <w:name w:val="WW8Num18z0"/>
    <w:rsid w:val="0033375A"/>
    <w:rPr>
      <w:rFonts w:ascii="Symbol" w:hAnsi="Symbol" w:cs="Symbol"/>
    </w:rPr>
  </w:style>
  <w:style w:type="character" w:customStyle="1" w:styleId="WW8Num18z1">
    <w:name w:val="WW8Num18z1"/>
    <w:rsid w:val="0033375A"/>
    <w:rPr>
      <w:rFonts w:ascii="Courier New" w:hAnsi="Courier New" w:cs="Courier New"/>
    </w:rPr>
  </w:style>
  <w:style w:type="character" w:customStyle="1" w:styleId="WW8Num18z2">
    <w:name w:val="WW8Num18z2"/>
    <w:rsid w:val="0033375A"/>
    <w:rPr>
      <w:rFonts w:ascii="Wingdings" w:hAnsi="Wingdings" w:cs="Wingdings"/>
    </w:rPr>
  </w:style>
  <w:style w:type="character" w:customStyle="1" w:styleId="WW8Num19z0">
    <w:name w:val="WW8Num19z0"/>
    <w:rsid w:val="0033375A"/>
    <w:rPr>
      <w:rFonts w:ascii="Symbol" w:hAnsi="Symbol" w:cs="Times New Roman"/>
      <w:color w:val="000000"/>
    </w:rPr>
  </w:style>
  <w:style w:type="character" w:customStyle="1" w:styleId="WW8Num19z1">
    <w:name w:val="WW8Num19z1"/>
    <w:rsid w:val="0033375A"/>
    <w:rPr>
      <w:rFonts w:ascii="Times New Roman" w:hAnsi="Times New Roman" w:cs="Times New Roman"/>
      <w:color w:val="000000"/>
    </w:rPr>
  </w:style>
  <w:style w:type="character" w:customStyle="1" w:styleId="WW8Num19z2">
    <w:name w:val="WW8Num19z2"/>
    <w:rsid w:val="0033375A"/>
    <w:rPr>
      <w:rFonts w:ascii="Wingdings" w:hAnsi="Wingdings" w:cs="Wingdings"/>
    </w:rPr>
  </w:style>
  <w:style w:type="character" w:customStyle="1" w:styleId="WW8Num20z0">
    <w:name w:val="WW8Num20z0"/>
    <w:rsid w:val="0033375A"/>
    <w:rPr>
      <w:rFonts w:ascii="Symbol" w:hAnsi="Symbol" w:cs="Symbol"/>
      <w:bCs/>
      <w:color w:val="000000"/>
      <w:sz w:val="24"/>
      <w:szCs w:val="24"/>
    </w:rPr>
  </w:style>
  <w:style w:type="character" w:customStyle="1" w:styleId="WW8Num20z1">
    <w:name w:val="WW8Num20z1"/>
    <w:rsid w:val="0033375A"/>
    <w:rPr>
      <w:rFonts w:ascii="Courier New" w:hAnsi="Courier New" w:cs="Courier New"/>
    </w:rPr>
  </w:style>
  <w:style w:type="character" w:customStyle="1" w:styleId="WW8Num20z2">
    <w:name w:val="WW8Num20z2"/>
    <w:rsid w:val="0033375A"/>
    <w:rPr>
      <w:rFonts w:ascii="Wingdings" w:hAnsi="Wingdings" w:cs="Wingdings"/>
    </w:rPr>
  </w:style>
  <w:style w:type="character" w:customStyle="1" w:styleId="WW8Num20z3">
    <w:name w:val="WW8Num20z3"/>
    <w:rsid w:val="0033375A"/>
  </w:style>
  <w:style w:type="character" w:customStyle="1" w:styleId="WW8Num20z4">
    <w:name w:val="WW8Num20z4"/>
    <w:rsid w:val="0033375A"/>
  </w:style>
  <w:style w:type="character" w:customStyle="1" w:styleId="WW8Num20z5">
    <w:name w:val="WW8Num20z5"/>
    <w:rsid w:val="0033375A"/>
  </w:style>
  <w:style w:type="character" w:customStyle="1" w:styleId="WW8Num20z6">
    <w:name w:val="WW8Num20z6"/>
    <w:rsid w:val="0033375A"/>
  </w:style>
  <w:style w:type="character" w:customStyle="1" w:styleId="WW8Num20z7">
    <w:name w:val="WW8Num20z7"/>
    <w:rsid w:val="0033375A"/>
  </w:style>
  <w:style w:type="character" w:customStyle="1" w:styleId="WW8Num20z8">
    <w:name w:val="WW8Num20z8"/>
    <w:rsid w:val="0033375A"/>
  </w:style>
  <w:style w:type="character" w:customStyle="1" w:styleId="WW8Num21z0">
    <w:name w:val="WW8Num21z0"/>
    <w:rsid w:val="0033375A"/>
    <w:rPr>
      <w:rFonts w:ascii="Times New Roman" w:eastAsia="Times New Roman" w:hAnsi="Times New Roman" w:cs="Times New Roman"/>
    </w:rPr>
  </w:style>
  <w:style w:type="character" w:customStyle="1" w:styleId="WW8Num21z1">
    <w:name w:val="WW8Num21z1"/>
    <w:rsid w:val="0033375A"/>
    <w:rPr>
      <w:rFonts w:ascii="Courier New" w:hAnsi="Courier New" w:cs="Courier New"/>
    </w:rPr>
  </w:style>
  <w:style w:type="character" w:customStyle="1" w:styleId="WW8Num21z2">
    <w:name w:val="WW8Num21z2"/>
    <w:rsid w:val="0033375A"/>
    <w:rPr>
      <w:rFonts w:ascii="Wingdings" w:hAnsi="Wingdings" w:cs="Wingdings"/>
    </w:rPr>
  </w:style>
  <w:style w:type="character" w:customStyle="1" w:styleId="WW8Num22z0">
    <w:name w:val="WW8Num22z0"/>
    <w:rsid w:val="0033375A"/>
    <w:rPr>
      <w:rFonts w:ascii="Symbol" w:hAnsi="Symbol" w:cs="Symbol"/>
      <w:sz w:val="24"/>
      <w:szCs w:val="24"/>
    </w:rPr>
  </w:style>
  <w:style w:type="character" w:customStyle="1" w:styleId="WW8Num22z1">
    <w:name w:val="WW8Num22z1"/>
    <w:rsid w:val="0033375A"/>
    <w:rPr>
      <w:rFonts w:ascii="Courier New" w:hAnsi="Courier New" w:cs="Courier New"/>
    </w:rPr>
  </w:style>
  <w:style w:type="character" w:customStyle="1" w:styleId="WW8Num22z2">
    <w:name w:val="WW8Num22z2"/>
    <w:rsid w:val="0033375A"/>
    <w:rPr>
      <w:rFonts w:ascii="Wingdings" w:hAnsi="Wingdings" w:cs="Wingdings"/>
    </w:rPr>
  </w:style>
  <w:style w:type="character" w:customStyle="1" w:styleId="WW8Num23z0">
    <w:name w:val="WW8Num23z0"/>
    <w:rsid w:val="0033375A"/>
    <w:rPr>
      <w:rFonts w:ascii="Arial" w:hAnsi="Arial" w:cs="Arial"/>
      <w:color w:val="000000"/>
      <w:sz w:val="24"/>
      <w:szCs w:val="24"/>
    </w:rPr>
  </w:style>
  <w:style w:type="character" w:customStyle="1" w:styleId="WW8Num23z1">
    <w:name w:val="WW8Num23z1"/>
    <w:rsid w:val="0033375A"/>
    <w:rPr>
      <w:rFonts w:ascii="Courier New" w:hAnsi="Courier New" w:cs="Courier New"/>
    </w:rPr>
  </w:style>
  <w:style w:type="character" w:customStyle="1" w:styleId="WW8Num24z0">
    <w:name w:val="WW8Num24z0"/>
    <w:rsid w:val="0033375A"/>
    <w:rPr>
      <w:rFonts w:ascii="Symbol" w:hAnsi="Symbol" w:cs="StarSymbol, 'Arial Unicode MS'"/>
      <w:sz w:val="18"/>
      <w:szCs w:val="18"/>
    </w:rPr>
  </w:style>
  <w:style w:type="character" w:customStyle="1" w:styleId="WW8Num24z1">
    <w:name w:val="WW8Num24z1"/>
    <w:rsid w:val="0033375A"/>
    <w:rPr>
      <w:rFonts w:ascii="Wingdings 2" w:hAnsi="Wingdings 2" w:cs="StarSymbol, 'Arial Unicode MS'"/>
      <w:sz w:val="18"/>
      <w:szCs w:val="18"/>
    </w:rPr>
  </w:style>
  <w:style w:type="character" w:customStyle="1" w:styleId="WW8Num25z0">
    <w:name w:val="WW8Num25z0"/>
    <w:rsid w:val="0033375A"/>
    <w:rPr>
      <w:rFonts w:ascii="Symbol" w:hAnsi="Symbol" w:cs="StarSymbol, 'Arial Unicode MS'"/>
      <w:sz w:val="18"/>
      <w:szCs w:val="18"/>
    </w:rPr>
  </w:style>
  <w:style w:type="character" w:customStyle="1" w:styleId="WW8Num25z1">
    <w:name w:val="WW8Num25z1"/>
    <w:rsid w:val="0033375A"/>
    <w:rPr>
      <w:rFonts w:ascii="Wingdings 2" w:hAnsi="Wingdings 2" w:cs="StarSymbol, 'Arial Unicode MS'"/>
      <w:sz w:val="18"/>
      <w:szCs w:val="18"/>
    </w:rPr>
  </w:style>
  <w:style w:type="character" w:customStyle="1" w:styleId="WW8Num25z2">
    <w:name w:val="WW8Num25z2"/>
    <w:rsid w:val="0033375A"/>
    <w:rPr>
      <w:rFonts w:ascii="StarSymbol, 'Arial Unicode MS'" w:hAnsi="StarSymbol, 'Arial Unicode MS'" w:cs="StarSymbol, 'Arial Unicode MS'"/>
      <w:sz w:val="18"/>
      <w:szCs w:val="18"/>
    </w:rPr>
  </w:style>
  <w:style w:type="character" w:customStyle="1" w:styleId="WW8Num25z3">
    <w:name w:val="WW8Num25z3"/>
    <w:rsid w:val="0033375A"/>
    <w:rPr>
      <w:rFonts w:ascii="Symbol" w:hAnsi="Symbol" w:cs="Symbol"/>
    </w:rPr>
  </w:style>
  <w:style w:type="character" w:customStyle="1" w:styleId="WW8Num25z4">
    <w:name w:val="WW8Num25z4"/>
    <w:rsid w:val="0033375A"/>
  </w:style>
  <w:style w:type="character" w:customStyle="1" w:styleId="WW8Num25z5">
    <w:name w:val="WW8Num25z5"/>
    <w:rsid w:val="0033375A"/>
  </w:style>
  <w:style w:type="character" w:customStyle="1" w:styleId="WW8Num25z6">
    <w:name w:val="WW8Num25z6"/>
    <w:rsid w:val="0033375A"/>
  </w:style>
  <w:style w:type="character" w:customStyle="1" w:styleId="WW8Num25z7">
    <w:name w:val="WW8Num25z7"/>
    <w:rsid w:val="0033375A"/>
  </w:style>
  <w:style w:type="character" w:customStyle="1" w:styleId="WW8Num25z8">
    <w:name w:val="WW8Num25z8"/>
    <w:rsid w:val="0033375A"/>
  </w:style>
  <w:style w:type="character" w:customStyle="1" w:styleId="WW8Num26z0">
    <w:name w:val="WW8Num26z0"/>
    <w:rsid w:val="0033375A"/>
    <w:rPr>
      <w:rFonts w:ascii="Symbol" w:hAnsi="Symbol" w:cs="Symbol"/>
    </w:rPr>
  </w:style>
  <w:style w:type="character" w:customStyle="1" w:styleId="WW8Num26z1">
    <w:name w:val="WW8Num26z1"/>
    <w:rsid w:val="0033375A"/>
    <w:rPr>
      <w:rFonts w:ascii="Times New Roman" w:eastAsia="Times New Roman" w:hAnsi="Times New Roman" w:cs="Times New Roman"/>
    </w:rPr>
  </w:style>
  <w:style w:type="character" w:customStyle="1" w:styleId="WW8Num26z2">
    <w:name w:val="WW8Num26z2"/>
    <w:rsid w:val="0033375A"/>
    <w:rPr>
      <w:rFonts w:ascii="Wingdings" w:hAnsi="Wingdings" w:cs="Wingdings"/>
    </w:rPr>
  </w:style>
  <w:style w:type="character" w:customStyle="1" w:styleId="WW8Num27z0">
    <w:name w:val="WW8Num27z0"/>
    <w:rsid w:val="0033375A"/>
    <w:rPr>
      <w:rFonts w:ascii="Times New Roman" w:hAnsi="Times New Roman" w:cs="Times New Roman"/>
    </w:rPr>
  </w:style>
  <w:style w:type="character" w:customStyle="1" w:styleId="WW8Num27z1">
    <w:name w:val="WW8Num27z1"/>
    <w:rsid w:val="0033375A"/>
    <w:rPr>
      <w:rFonts w:ascii="Courier New" w:hAnsi="Courier New" w:cs="Courier New"/>
    </w:rPr>
  </w:style>
  <w:style w:type="character" w:customStyle="1" w:styleId="WW8Num27z2">
    <w:name w:val="WW8Num27z2"/>
    <w:rsid w:val="0033375A"/>
    <w:rPr>
      <w:rFonts w:ascii="Wingdings" w:hAnsi="Wingdings" w:cs="Wingdings"/>
    </w:rPr>
  </w:style>
  <w:style w:type="character" w:customStyle="1" w:styleId="WW8Num28z0">
    <w:name w:val="WW8Num28z0"/>
    <w:rsid w:val="0033375A"/>
    <w:rPr>
      <w:rFonts w:ascii="Times New Roman" w:hAnsi="Times New Roman" w:cs="Times New Roman"/>
    </w:rPr>
  </w:style>
  <w:style w:type="character" w:customStyle="1" w:styleId="WW8Num28z1">
    <w:name w:val="WW8Num28z1"/>
    <w:rsid w:val="0033375A"/>
    <w:rPr>
      <w:rFonts w:ascii="Courier New" w:hAnsi="Courier New" w:cs="Courier New"/>
    </w:rPr>
  </w:style>
  <w:style w:type="character" w:customStyle="1" w:styleId="WW8Num28z2">
    <w:name w:val="WW8Num28z2"/>
    <w:rsid w:val="0033375A"/>
    <w:rPr>
      <w:rFonts w:ascii="Wingdings" w:hAnsi="Wingdings" w:cs="Wingdings"/>
    </w:rPr>
  </w:style>
  <w:style w:type="character" w:customStyle="1" w:styleId="WW8Num29z0">
    <w:name w:val="WW8Num29z0"/>
    <w:rsid w:val="0033375A"/>
    <w:rPr>
      <w:rFonts w:ascii="Times New Roman" w:hAnsi="Times New Roman" w:cs="Times New Roman"/>
    </w:rPr>
  </w:style>
  <w:style w:type="character" w:customStyle="1" w:styleId="WW8Num30z0">
    <w:name w:val="WW8Num30z0"/>
    <w:rsid w:val="0033375A"/>
    <w:rPr>
      <w:rFonts w:ascii="Times New Roman" w:hAnsi="Times New Roman" w:cs="Times New Roman"/>
    </w:rPr>
  </w:style>
  <w:style w:type="character" w:customStyle="1" w:styleId="WW8Num30z1">
    <w:name w:val="WW8Num30z1"/>
    <w:rsid w:val="0033375A"/>
    <w:rPr>
      <w:rFonts w:ascii="Courier New" w:hAnsi="Courier New" w:cs="Courier New"/>
    </w:rPr>
  </w:style>
  <w:style w:type="character" w:customStyle="1" w:styleId="WW8Num30z2">
    <w:name w:val="WW8Num30z2"/>
    <w:rsid w:val="0033375A"/>
  </w:style>
  <w:style w:type="character" w:customStyle="1" w:styleId="WW8Num30z3">
    <w:name w:val="WW8Num30z3"/>
    <w:rsid w:val="0033375A"/>
    <w:rPr>
      <w:rFonts w:ascii="Symbol" w:hAnsi="Symbol" w:cs="Symbol"/>
    </w:rPr>
  </w:style>
  <w:style w:type="character" w:customStyle="1" w:styleId="WW8Num30z4">
    <w:name w:val="WW8Num30z4"/>
    <w:rsid w:val="0033375A"/>
  </w:style>
  <w:style w:type="character" w:customStyle="1" w:styleId="WW8Num30z5">
    <w:name w:val="WW8Num30z5"/>
    <w:rsid w:val="0033375A"/>
  </w:style>
  <w:style w:type="character" w:customStyle="1" w:styleId="WW8Num30z6">
    <w:name w:val="WW8Num30z6"/>
    <w:rsid w:val="0033375A"/>
  </w:style>
  <w:style w:type="character" w:customStyle="1" w:styleId="WW8Num30z7">
    <w:name w:val="WW8Num30z7"/>
    <w:rsid w:val="0033375A"/>
  </w:style>
  <w:style w:type="character" w:customStyle="1" w:styleId="WW8Num30z8">
    <w:name w:val="WW8Num30z8"/>
    <w:rsid w:val="0033375A"/>
  </w:style>
  <w:style w:type="character" w:customStyle="1" w:styleId="WW8Num31z0">
    <w:name w:val="WW8Num31z0"/>
    <w:rsid w:val="0033375A"/>
    <w:rPr>
      <w:rFonts w:ascii="Times New Roman" w:hAnsi="Times New Roman" w:cs="Times New Roman"/>
      <w:spacing w:val="3"/>
      <w:sz w:val="24"/>
      <w:szCs w:val="24"/>
    </w:rPr>
  </w:style>
  <w:style w:type="character" w:customStyle="1" w:styleId="WW8Num31z1">
    <w:name w:val="WW8Num31z1"/>
    <w:rsid w:val="0033375A"/>
    <w:rPr>
      <w:rFonts w:ascii="Courier New" w:hAnsi="Courier New" w:cs="Courier New"/>
    </w:rPr>
  </w:style>
  <w:style w:type="character" w:customStyle="1" w:styleId="WW8Num31z2">
    <w:name w:val="WW8Num31z2"/>
    <w:rsid w:val="0033375A"/>
    <w:rPr>
      <w:rFonts w:ascii="Wingdings" w:hAnsi="Wingdings" w:cs="Wingdings"/>
    </w:rPr>
  </w:style>
  <w:style w:type="character" w:customStyle="1" w:styleId="WW8Num31z3">
    <w:name w:val="WW8Num31z3"/>
    <w:rsid w:val="0033375A"/>
    <w:rPr>
      <w:rFonts w:ascii="Symbol" w:hAnsi="Symbol" w:cs="Symbol"/>
    </w:rPr>
  </w:style>
  <w:style w:type="character" w:customStyle="1" w:styleId="WW8Num31z4">
    <w:name w:val="WW8Num31z4"/>
    <w:rsid w:val="0033375A"/>
  </w:style>
  <w:style w:type="character" w:customStyle="1" w:styleId="WW8Num31z5">
    <w:name w:val="WW8Num31z5"/>
    <w:rsid w:val="0033375A"/>
  </w:style>
  <w:style w:type="character" w:customStyle="1" w:styleId="WW8Num31z6">
    <w:name w:val="WW8Num31z6"/>
    <w:rsid w:val="0033375A"/>
  </w:style>
  <w:style w:type="character" w:customStyle="1" w:styleId="WW8Num31z7">
    <w:name w:val="WW8Num31z7"/>
    <w:rsid w:val="0033375A"/>
  </w:style>
  <w:style w:type="character" w:customStyle="1" w:styleId="WW8Num31z8">
    <w:name w:val="WW8Num31z8"/>
    <w:rsid w:val="0033375A"/>
  </w:style>
  <w:style w:type="character" w:customStyle="1" w:styleId="WW8Num32z0">
    <w:name w:val="WW8Num32z0"/>
    <w:rsid w:val="0033375A"/>
    <w:rPr>
      <w:rFonts w:ascii="Times New Roman" w:hAnsi="Times New Roman" w:cs="Times New Roman"/>
    </w:rPr>
  </w:style>
  <w:style w:type="character" w:customStyle="1" w:styleId="WW8Num32z1">
    <w:name w:val="WW8Num32z1"/>
    <w:rsid w:val="0033375A"/>
    <w:rPr>
      <w:rFonts w:ascii="Courier New" w:hAnsi="Courier New" w:cs="Courier New"/>
    </w:rPr>
  </w:style>
  <w:style w:type="character" w:customStyle="1" w:styleId="WW8Num32z2">
    <w:name w:val="WW8Num32z2"/>
    <w:rsid w:val="0033375A"/>
    <w:rPr>
      <w:rFonts w:ascii="Wingdings" w:hAnsi="Wingdings" w:cs="Wingdings"/>
    </w:rPr>
  </w:style>
  <w:style w:type="character" w:customStyle="1" w:styleId="WW8Num33z0">
    <w:name w:val="WW8Num33z0"/>
    <w:rsid w:val="0033375A"/>
    <w:rPr>
      <w:rFonts w:ascii="Times New Roman" w:hAnsi="Times New Roman" w:cs="Times New Roman"/>
    </w:rPr>
  </w:style>
  <w:style w:type="character" w:customStyle="1" w:styleId="WW8Num33z1">
    <w:name w:val="WW8Num33z1"/>
    <w:rsid w:val="0033375A"/>
    <w:rPr>
      <w:rFonts w:ascii="Courier New" w:hAnsi="Courier New" w:cs="Courier New"/>
    </w:rPr>
  </w:style>
  <w:style w:type="character" w:customStyle="1" w:styleId="WW8Num33z2">
    <w:name w:val="WW8Num33z2"/>
    <w:rsid w:val="0033375A"/>
    <w:rPr>
      <w:rFonts w:ascii="Wingdings" w:hAnsi="Wingdings" w:cs="Wingdings"/>
    </w:rPr>
  </w:style>
  <w:style w:type="character" w:customStyle="1" w:styleId="WW8Num33z3">
    <w:name w:val="WW8Num33z3"/>
    <w:rsid w:val="0033375A"/>
  </w:style>
  <w:style w:type="character" w:customStyle="1" w:styleId="WW8Num33z4">
    <w:name w:val="WW8Num33z4"/>
    <w:rsid w:val="0033375A"/>
  </w:style>
  <w:style w:type="character" w:customStyle="1" w:styleId="WW8Num33z5">
    <w:name w:val="WW8Num33z5"/>
    <w:rsid w:val="0033375A"/>
  </w:style>
  <w:style w:type="character" w:customStyle="1" w:styleId="WW8Num33z6">
    <w:name w:val="WW8Num33z6"/>
    <w:rsid w:val="0033375A"/>
  </w:style>
  <w:style w:type="character" w:customStyle="1" w:styleId="WW8Num33z7">
    <w:name w:val="WW8Num33z7"/>
    <w:rsid w:val="0033375A"/>
  </w:style>
  <w:style w:type="character" w:customStyle="1" w:styleId="WW8Num33z8">
    <w:name w:val="WW8Num33z8"/>
    <w:rsid w:val="0033375A"/>
  </w:style>
  <w:style w:type="character" w:customStyle="1" w:styleId="WW8Num34z0">
    <w:name w:val="WW8Num34z0"/>
    <w:rsid w:val="0033375A"/>
    <w:rPr>
      <w:rFonts w:ascii="Symbol" w:hAnsi="Symbol" w:cs="Symbol"/>
    </w:rPr>
  </w:style>
  <w:style w:type="character" w:customStyle="1" w:styleId="WW8Num34z1">
    <w:name w:val="WW8Num34z1"/>
    <w:rsid w:val="0033375A"/>
    <w:rPr>
      <w:rFonts w:ascii="Courier New" w:hAnsi="Courier New" w:cs="Courier New"/>
    </w:rPr>
  </w:style>
  <w:style w:type="character" w:customStyle="1" w:styleId="WW8Num34z2">
    <w:name w:val="WW8Num34z2"/>
    <w:rsid w:val="0033375A"/>
  </w:style>
  <w:style w:type="character" w:customStyle="1" w:styleId="WW8Num34z3">
    <w:name w:val="WW8Num34z3"/>
    <w:rsid w:val="0033375A"/>
    <w:rPr>
      <w:rFonts w:ascii="Symbol" w:hAnsi="Symbol" w:cs="Symbol"/>
    </w:rPr>
  </w:style>
  <w:style w:type="character" w:customStyle="1" w:styleId="WW8Num34z4">
    <w:name w:val="WW8Num34z4"/>
    <w:rsid w:val="0033375A"/>
  </w:style>
  <w:style w:type="character" w:customStyle="1" w:styleId="WW8Num34z5">
    <w:name w:val="WW8Num34z5"/>
    <w:rsid w:val="0033375A"/>
  </w:style>
  <w:style w:type="character" w:customStyle="1" w:styleId="WW8Num34z6">
    <w:name w:val="WW8Num34z6"/>
    <w:rsid w:val="0033375A"/>
  </w:style>
  <w:style w:type="character" w:customStyle="1" w:styleId="WW8Num34z7">
    <w:name w:val="WW8Num34z7"/>
    <w:rsid w:val="0033375A"/>
  </w:style>
  <w:style w:type="character" w:customStyle="1" w:styleId="WW8Num34z8">
    <w:name w:val="WW8Num34z8"/>
    <w:rsid w:val="0033375A"/>
  </w:style>
  <w:style w:type="character" w:customStyle="1" w:styleId="WW8Num35z0">
    <w:name w:val="WW8Num35z0"/>
    <w:rsid w:val="0033375A"/>
    <w:rPr>
      <w:rFonts w:ascii="Symbol" w:hAnsi="Symbol" w:cs="Symbol"/>
      <w:sz w:val="24"/>
      <w:szCs w:val="24"/>
      <w:shd w:val="clear" w:color="auto" w:fill="FFFF00"/>
    </w:rPr>
  </w:style>
  <w:style w:type="character" w:customStyle="1" w:styleId="WW8Num35z1">
    <w:name w:val="WW8Num35z1"/>
    <w:rsid w:val="0033375A"/>
  </w:style>
  <w:style w:type="character" w:customStyle="1" w:styleId="WW8Num35z2">
    <w:name w:val="WW8Num35z2"/>
    <w:rsid w:val="0033375A"/>
  </w:style>
  <w:style w:type="character" w:customStyle="1" w:styleId="WW8Num35z3">
    <w:name w:val="WW8Num35z3"/>
    <w:rsid w:val="0033375A"/>
  </w:style>
  <w:style w:type="character" w:customStyle="1" w:styleId="WW8Num35z4">
    <w:name w:val="WW8Num35z4"/>
    <w:rsid w:val="0033375A"/>
  </w:style>
  <w:style w:type="character" w:customStyle="1" w:styleId="WW8Num35z5">
    <w:name w:val="WW8Num35z5"/>
    <w:rsid w:val="0033375A"/>
  </w:style>
  <w:style w:type="character" w:customStyle="1" w:styleId="WW8Num35z6">
    <w:name w:val="WW8Num35z6"/>
    <w:rsid w:val="0033375A"/>
  </w:style>
  <w:style w:type="character" w:customStyle="1" w:styleId="WW8Num35z7">
    <w:name w:val="WW8Num35z7"/>
    <w:rsid w:val="0033375A"/>
  </w:style>
  <w:style w:type="character" w:customStyle="1" w:styleId="WW8Num35z8">
    <w:name w:val="WW8Num35z8"/>
    <w:rsid w:val="0033375A"/>
  </w:style>
  <w:style w:type="character" w:customStyle="1" w:styleId="WW8Num36z0">
    <w:name w:val="WW8Num36z0"/>
    <w:rsid w:val="0033375A"/>
    <w:rPr>
      <w:rFonts w:ascii="Symbol" w:hAnsi="Symbol" w:cs="Symbol"/>
    </w:rPr>
  </w:style>
  <w:style w:type="character" w:customStyle="1" w:styleId="WW8Num36z1">
    <w:name w:val="WW8Num36z1"/>
    <w:rsid w:val="0033375A"/>
    <w:rPr>
      <w:rFonts w:ascii="Courier New" w:hAnsi="Courier New" w:cs="Courier New"/>
    </w:rPr>
  </w:style>
  <w:style w:type="character" w:customStyle="1" w:styleId="WW8Num37z0">
    <w:name w:val="WW8Num37z0"/>
    <w:rsid w:val="0033375A"/>
    <w:rPr>
      <w:rFonts w:ascii="Symbol" w:hAnsi="Symbol" w:cs="Symbol"/>
    </w:rPr>
  </w:style>
  <w:style w:type="character" w:customStyle="1" w:styleId="WW8Num37z1">
    <w:name w:val="WW8Num37z1"/>
    <w:rsid w:val="0033375A"/>
    <w:rPr>
      <w:rFonts w:ascii="Courier New" w:hAnsi="Courier New" w:cs="Courier New"/>
    </w:rPr>
  </w:style>
  <w:style w:type="character" w:customStyle="1" w:styleId="WW8Num37z2">
    <w:name w:val="WW8Num37z2"/>
    <w:rsid w:val="0033375A"/>
    <w:rPr>
      <w:rFonts w:ascii="Wingdings" w:hAnsi="Wingdings" w:cs="Wingdings"/>
    </w:rPr>
  </w:style>
  <w:style w:type="character" w:customStyle="1" w:styleId="WW8Num38z0">
    <w:name w:val="WW8Num38z0"/>
    <w:rsid w:val="0033375A"/>
    <w:rPr>
      <w:rFonts w:ascii="Symbol" w:hAnsi="Symbol" w:cs="Symbol"/>
    </w:rPr>
  </w:style>
  <w:style w:type="character" w:customStyle="1" w:styleId="WW8Num38z1">
    <w:name w:val="WW8Num38z1"/>
    <w:rsid w:val="0033375A"/>
    <w:rPr>
      <w:rFonts w:ascii="Courier New" w:hAnsi="Courier New" w:cs="Courier New"/>
    </w:rPr>
  </w:style>
  <w:style w:type="character" w:customStyle="1" w:styleId="WW8Num38z2">
    <w:name w:val="WW8Num38z2"/>
    <w:rsid w:val="0033375A"/>
    <w:rPr>
      <w:rFonts w:ascii="Wingdings" w:hAnsi="Wingdings" w:cs="Wingdings"/>
    </w:rPr>
  </w:style>
  <w:style w:type="character" w:customStyle="1" w:styleId="WW8Num39z0">
    <w:name w:val="WW8Num39z0"/>
    <w:rsid w:val="0033375A"/>
    <w:rPr>
      <w:rFonts w:ascii="Symbol" w:hAnsi="Symbol" w:cs="Symbol"/>
      <w:spacing w:val="-6"/>
      <w:sz w:val="24"/>
      <w:szCs w:val="24"/>
    </w:rPr>
  </w:style>
  <w:style w:type="character" w:customStyle="1" w:styleId="WW8Num39z1">
    <w:name w:val="WW8Num39z1"/>
    <w:rsid w:val="0033375A"/>
    <w:rPr>
      <w:rFonts w:ascii="Courier New" w:hAnsi="Courier New" w:cs="Courier New"/>
      <w:sz w:val="20"/>
    </w:rPr>
  </w:style>
  <w:style w:type="character" w:customStyle="1" w:styleId="WW8Num39z2">
    <w:name w:val="WW8Num39z2"/>
    <w:rsid w:val="0033375A"/>
    <w:rPr>
      <w:rFonts w:ascii="Wingdings" w:hAnsi="Wingdings" w:cs="Wingdings"/>
      <w:sz w:val="20"/>
    </w:rPr>
  </w:style>
  <w:style w:type="character" w:customStyle="1" w:styleId="WW8Num39z3">
    <w:name w:val="WW8Num39z3"/>
    <w:rsid w:val="0033375A"/>
  </w:style>
  <w:style w:type="character" w:customStyle="1" w:styleId="WW8Num39z4">
    <w:name w:val="WW8Num39z4"/>
    <w:rsid w:val="0033375A"/>
  </w:style>
  <w:style w:type="character" w:customStyle="1" w:styleId="WW8Num39z5">
    <w:name w:val="WW8Num39z5"/>
    <w:rsid w:val="0033375A"/>
  </w:style>
  <w:style w:type="character" w:customStyle="1" w:styleId="WW8Num39z6">
    <w:name w:val="WW8Num39z6"/>
    <w:rsid w:val="0033375A"/>
  </w:style>
  <w:style w:type="character" w:customStyle="1" w:styleId="WW8Num39z7">
    <w:name w:val="WW8Num39z7"/>
    <w:rsid w:val="0033375A"/>
  </w:style>
  <w:style w:type="character" w:customStyle="1" w:styleId="WW8Num39z8">
    <w:name w:val="WW8Num39z8"/>
    <w:rsid w:val="0033375A"/>
  </w:style>
  <w:style w:type="character" w:customStyle="1" w:styleId="WW8Num40z0">
    <w:name w:val="WW8Num40z0"/>
    <w:rsid w:val="0033375A"/>
    <w:rPr>
      <w:rFonts w:ascii="Symbol" w:hAnsi="Symbol" w:cs="Symbol"/>
      <w:sz w:val="24"/>
    </w:rPr>
  </w:style>
  <w:style w:type="character" w:customStyle="1" w:styleId="WW8Num40z1">
    <w:name w:val="WW8Num40z1"/>
    <w:rsid w:val="0033375A"/>
    <w:rPr>
      <w:rFonts w:ascii="Courier New" w:hAnsi="Courier New" w:cs="Courier New"/>
    </w:rPr>
  </w:style>
  <w:style w:type="character" w:customStyle="1" w:styleId="WW8Num40z2">
    <w:name w:val="WW8Num40z2"/>
    <w:rsid w:val="0033375A"/>
    <w:rPr>
      <w:rFonts w:ascii="Wingdings" w:hAnsi="Wingdings" w:cs="Wingdings"/>
    </w:rPr>
  </w:style>
  <w:style w:type="character" w:customStyle="1" w:styleId="WW8Num40z3">
    <w:name w:val="WW8Num40z3"/>
    <w:rsid w:val="0033375A"/>
    <w:rPr>
      <w:rFonts w:ascii="Symbol" w:hAnsi="Symbol" w:cs="Symbol"/>
    </w:rPr>
  </w:style>
  <w:style w:type="character" w:customStyle="1" w:styleId="WW8Num40z4">
    <w:name w:val="WW8Num40z4"/>
    <w:rsid w:val="0033375A"/>
  </w:style>
  <w:style w:type="character" w:customStyle="1" w:styleId="WW8Num40z5">
    <w:name w:val="WW8Num40z5"/>
    <w:rsid w:val="0033375A"/>
  </w:style>
  <w:style w:type="character" w:customStyle="1" w:styleId="WW8Num40z6">
    <w:name w:val="WW8Num40z6"/>
    <w:rsid w:val="0033375A"/>
  </w:style>
  <w:style w:type="character" w:customStyle="1" w:styleId="WW8Num40z7">
    <w:name w:val="WW8Num40z7"/>
    <w:rsid w:val="0033375A"/>
  </w:style>
  <w:style w:type="character" w:customStyle="1" w:styleId="WW8Num40z8">
    <w:name w:val="WW8Num40z8"/>
    <w:rsid w:val="0033375A"/>
  </w:style>
  <w:style w:type="character" w:customStyle="1" w:styleId="WW8Num41z0">
    <w:name w:val="WW8Num41z0"/>
    <w:rsid w:val="0033375A"/>
    <w:rPr>
      <w:rFonts w:ascii="Symbol" w:hAnsi="Symbol" w:cs="Times New Roman"/>
    </w:rPr>
  </w:style>
  <w:style w:type="character" w:customStyle="1" w:styleId="WW8Num41z1">
    <w:name w:val="WW8Num41z1"/>
    <w:rsid w:val="0033375A"/>
    <w:rPr>
      <w:rFonts w:ascii="Courier New" w:hAnsi="Courier New" w:cs="Courier New"/>
    </w:rPr>
  </w:style>
  <w:style w:type="character" w:customStyle="1" w:styleId="WW8Num41z2">
    <w:name w:val="WW8Num41z2"/>
    <w:rsid w:val="0033375A"/>
    <w:rPr>
      <w:rFonts w:ascii="Wingdings" w:hAnsi="Wingdings" w:cs="Wingdings"/>
    </w:rPr>
  </w:style>
  <w:style w:type="character" w:customStyle="1" w:styleId="WW8Num42z0">
    <w:name w:val="WW8Num42z0"/>
    <w:rsid w:val="0033375A"/>
    <w:rPr>
      <w:rFonts w:ascii="Symbol" w:hAnsi="Symbol" w:cs="Times New Roman"/>
    </w:rPr>
  </w:style>
  <w:style w:type="character" w:customStyle="1" w:styleId="WW8Num42z1">
    <w:name w:val="WW8Num42z1"/>
    <w:rsid w:val="0033375A"/>
    <w:rPr>
      <w:rFonts w:cs="Times New Roman"/>
    </w:rPr>
  </w:style>
  <w:style w:type="character" w:customStyle="1" w:styleId="WW8Num43z0">
    <w:name w:val="WW8Num43z0"/>
    <w:rsid w:val="0033375A"/>
    <w:rPr>
      <w:rFonts w:ascii="Symbol" w:hAnsi="Symbol" w:cs="Times New Roman"/>
      <w:color w:val="000000"/>
      <w:sz w:val="24"/>
      <w:szCs w:val="24"/>
    </w:rPr>
  </w:style>
  <w:style w:type="character" w:customStyle="1" w:styleId="WW8Num43z1">
    <w:name w:val="WW8Num43z1"/>
    <w:rsid w:val="0033375A"/>
    <w:rPr>
      <w:rFonts w:ascii="Courier New" w:hAnsi="Courier New" w:cs="Courier New"/>
    </w:rPr>
  </w:style>
  <w:style w:type="character" w:customStyle="1" w:styleId="WW8Num43z2">
    <w:name w:val="WW8Num43z2"/>
    <w:rsid w:val="0033375A"/>
    <w:rPr>
      <w:rFonts w:ascii="Wingdings" w:hAnsi="Wingdings" w:cs="Wingdings"/>
    </w:rPr>
  </w:style>
  <w:style w:type="character" w:customStyle="1" w:styleId="WW8Num44z0">
    <w:name w:val="WW8Num44z0"/>
    <w:rsid w:val="0033375A"/>
    <w:rPr>
      <w:rFonts w:ascii="Symbol" w:hAnsi="Symbol" w:cs="Times New Roman"/>
      <w:color w:val="000000"/>
      <w:sz w:val="24"/>
      <w:szCs w:val="24"/>
    </w:rPr>
  </w:style>
  <w:style w:type="character" w:customStyle="1" w:styleId="WW8Num44z1">
    <w:name w:val="WW8Num44z1"/>
    <w:rsid w:val="0033375A"/>
  </w:style>
  <w:style w:type="character" w:customStyle="1" w:styleId="WW8Num44z2">
    <w:name w:val="WW8Num44z2"/>
    <w:rsid w:val="0033375A"/>
  </w:style>
  <w:style w:type="character" w:customStyle="1" w:styleId="WW8Num44z3">
    <w:name w:val="WW8Num44z3"/>
    <w:rsid w:val="0033375A"/>
  </w:style>
  <w:style w:type="character" w:customStyle="1" w:styleId="WW8Num44z4">
    <w:name w:val="WW8Num44z4"/>
    <w:rsid w:val="0033375A"/>
  </w:style>
  <w:style w:type="character" w:customStyle="1" w:styleId="WW8Num44z5">
    <w:name w:val="WW8Num44z5"/>
    <w:rsid w:val="0033375A"/>
  </w:style>
  <w:style w:type="character" w:customStyle="1" w:styleId="WW8Num44z6">
    <w:name w:val="WW8Num44z6"/>
    <w:rsid w:val="0033375A"/>
  </w:style>
  <w:style w:type="character" w:customStyle="1" w:styleId="WW8Num44z7">
    <w:name w:val="WW8Num44z7"/>
    <w:rsid w:val="0033375A"/>
  </w:style>
  <w:style w:type="character" w:customStyle="1" w:styleId="WW8Num44z8">
    <w:name w:val="WW8Num44z8"/>
    <w:rsid w:val="0033375A"/>
  </w:style>
  <w:style w:type="character" w:customStyle="1" w:styleId="WW8Num45z0">
    <w:name w:val="WW8Num45z0"/>
    <w:rsid w:val="0033375A"/>
    <w:rPr>
      <w:rFonts w:ascii="Symbol" w:hAnsi="Symbol" w:cs="Symbol"/>
    </w:rPr>
  </w:style>
  <w:style w:type="character" w:customStyle="1" w:styleId="WW8Num45z1">
    <w:name w:val="WW8Num45z1"/>
    <w:rsid w:val="0033375A"/>
    <w:rPr>
      <w:rFonts w:cs="Times New Roman"/>
    </w:rPr>
  </w:style>
  <w:style w:type="character" w:customStyle="1" w:styleId="WW8Num46z0">
    <w:name w:val="WW8Num46z0"/>
    <w:rsid w:val="0033375A"/>
    <w:rPr>
      <w:rFonts w:ascii="Symbol" w:hAnsi="Symbol" w:cs="Symbol"/>
    </w:rPr>
  </w:style>
  <w:style w:type="character" w:customStyle="1" w:styleId="WW8Num47z0">
    <w:name w:val="WW8Num47z0"/>
    <w:rsid w:val="0033375A"/>
    <w:rPr>
      <w:rFonts w:ascii="Times New Roman" w:hAnsi="Times New Roman" w:cs="Times New Roman"/>
    </w:rPr>
  </w:style>
  <w:style w:type="character" w:customStyle="1" w:styleId="WW8Num47z1">
    <w:name w:val="WW8Num47z1"/>
    <w:rsid w:val="0033375A"/>
    <w:rPr>
      <w:rFonts w:cs="Times New Roman"/>
    </w:rPr>
  </w:style>
  <w:style w:type="character" w:customStyle="1" w:styleId="WW8Num48z0">
    <w:name w:val="WW8Num48z0"/>
    <w:rsid w:val="0033375A"/>
    <w:rPr>
      <w:rFonts w:ascii="Symbol" w:hAnsi="Symbol" w:cs="Symbol"/>
    </w:rPr>
  </w:style>
  <w:style w:type="character" w:customStyle="1" w:styleId="WW8Num48z1">
    <w:name w:val="WW8Num48z1"/>
    <w:rsid w:val="0033375A"/>
    <w:rPr>
      <w:rFonts w:ascii="Wingdings 2" w:hAnsi="Wingdings 2" w:cs="StarSymbol, 'Arial Unicode MS'"/>
      <w:sz w:val="18"/>
      <w:szCs w:val="18"/>
    </w:rPr>
  </w:style>
  <w:style w:type="character" w:customStyle="1" w:styleId="WW8Num48z2">
    <w:name w:val="WW8Num48z2"/>
    <w:rsid w:val="0033375A"/>
    <w:rPr>
      <w:rFonts w:ascii="StarSymbol, 'Arial Unicode MS'" w:hAnsi="StarSymbol, 'Arial Unicode MS'" w:cs="StarSymbol, 'Arial Unicode MS'"/>
      <w:sz w:val="18"/>
      <w:szCs w:val="18"/>
    </w:rPr>
  </w:style>
  <w:style w:type="character" w:customStyle="1" w:styleId="WW8Num49z0">
    <w:name w:val="WW8Num49z0"/>
    <w:rsid w:val="0033375A"/>
    <w:rPr>
      <w:rFonts w:ascii="Symbol" w:hAnsi="Symbol" w:cs="Symbol"/>
      <w:color w:val="000000"/>
    </w:rPr>
  </w:style>
  <w:style w:type="character" w:customStyle="1" w:styleId="WW8Num49z1">
    <w:name w:val="WW8Num49z1"/>
    <w:rsid w:val="0033375A"/>
    <w:rPr>
      <w:rFonts w:ascii="Wingdings 2" w:hAnsi="Wingdings 2" w:cs="StarSymbol, 'Arial Unicode MS'"/>
      <w:sz w:val="18"/>
      <w:szCs w:val="18"/>
    </w:rPr>
  </w:style>
  <w:style w:type="character" w:customStyle="1" w:styleId="WW8Num49z3">
    <w:name w:val="WW8Num49z3"/>
    <w:rsid w:val="0033375A"/>
    <w:rPr>
      <w:rFonts w:ascii="Symbol" w:hAnsi="Symbol" w:cs="Symbol"/>
    </w:rPr>
  </w:style>
  <w:style w:type="character" w:customStyle="1" w:styleId="WW8Num50z0">
    <w:name w:val="WW8Num50z0"/>
    <w:rsid w:val="0033375A"/>
    <w:rPr>
      <w:rFonts w:ascii="Symbol" w:hAnsi="Symbol" w:cs="Symbol"/>
    </w:rPr>
  </w:style>
  <w:style w:type="character" w:customStyle="1" w:styleId="WW8Num50z1">
    <w:name w:val="WW8Num50z1"/>
    <w:rsid w:val="0033375A"/>
    <w:rPr>
      <w:rFonts w:cs="Times New Roman"/>
    </w:rPr>
  </w:style>
  <w:style w:type="character" w:customStyle="1" w:styleId="WW8Num51z0">
    <w:name w:val="WW8Num51z0"/>
    <w:rsid w:val="0033375A"/>
    <w:rPr>
      <w:rFonts w:ascii="Symbol" w:hAnsi="Symbol" w:cs="Symbol"/>
    </w:rPr>
  </w:style>
  <w:style w:type="character" w:customStyle="1" w:styleId="WW8Num51z1">
    <w:name w:val="WW8Num51z1"/>
    <w:rsid w:val="0033375A"/>
    <w:rPr>
      <w:rFonts w:ascii="Times New Roman" w:eastAsia="Times New Roman" w:hAnsi="Times New Roman" w:cs="Times New Roman"/>
    </w:rPr>
  </w:style>
  <w:style w:type="character" w:customStyle="1" w:styleId="WW8Num52z0">
    <w:name w:val="WW8Num52z0"/>
    <w:rsid w:val="0033375A"/>
    <w:rPr>
      <w:rFonts w:ascii="Times New Roman" w:hAnsi="Times New Roman" w:cs="Times New Roman"/>
      <w:b/>
      <w:sz w:val="24"/>
      <w:szCs w:val="24"/>
    </w:rPr>
  </w:style>
  <w:style w:type="character" w:customStyle="1" w:styleId="WW8Num52z1">
    <w:name w:val="WW8Num52z1"/>
    <w:rsid w:val="0033375A"/>
  </w:style>
  <w:style w:type="character" w:customStyle="1" w:styleId="WW8Num52z2">
    <w:name w:val="WW8Num52z2"/>
    <w:rsid w:val="0033375A"/>
  </w:style>
  <w:style w:type="character" w:customStyle="1" w:styleId="WW8Num52z3">
    <w:name w:val="WW8Num52z3"/>
    <w:rsid w:val="0033375A"/>
  </w:style>
  <w:style w:type="character" w:customStyle="1" w:styleId="WW8Num52z4">
    <w:name w:val="WW8Num52z4"/>
    <w:rsid w:val="0033375A"/>
  </w:style>
  <w:style w:type="character" w:customStyle="1" w:styleId="WW8Num52z5">
    <w:name w:val="WW8Num52z5"/>
    <w:rsid w:val="0033375A"/>
  </w:style>
  <w:style w:type="character" w:customStyle="1" w:styleId="WW8Num52z6">
    <w:name w:val="WW8Num52z6"/>
    <w:rsid w:val="0033375A"/>
  </w:style>
  <w:style w:type="character" w:customStyle="1" w:styleId="WW8Num52z7">
    <w:name w:val="WW8Num52z7"/>
    <w:rsid w:val="0033375A"/>
  </w:style>
  <w:style w:type="character" w:customStyle="1" w:styleId="WW8Num52z8">
    <w:name w:val="WW8Num52z8"/>
    <w:rsid w:val="0033375A"/>
  </w:style>
  <w:style w:type="character" w:customStyle="1" w:styleId="WW8Num53z0">
    <w:name w:val="WW8Num53z0"/>
    <w:rsid w:val="0033375A"/>
    <w:rPr>
      <w:rFonts w:ascii="Times New Roman" w:hAnsi="Times New Roman" w:cs="Times New Roman"/>
      <w:sz w:val="24"/>
      <w:szCs w:val="24"/>
    </w:rPr>
  </w:style>
  <w:style w:type="character" w:customStyle="1" w:styleId="WW8Num54z0">
    <w:name w:val="WW8Num54z0"/>
    <w:rsid w:val="0033375A"/>
    <w:rPr>
      <w:rFonts w:ascii="Symbol" w:hAnsi="Symbol" w:cs="Symbol"/>
    </w:rPr>
  </w:style>
  <w:style w:type="character" w:customStyle="1" w:styleId="WW8Num54z1">
    <w:name w:val="WW8Num54z1"/>
    <w:rsid w:val="0033375A"/>
    <w:rPr>
      <w:rFonts w:cs="Times New Roman"/>
    </w:rPr>
  </w:style>
  <w:style w:type="character" w:customStyle="1" w:styleId="WW8Num55z0">
    <w:name w:val="WW8Num55z0"/>
    <w:rsid w:val="0033375A"/>
    <w:rPr>
      <w:rFonts w:ascii="Times New Roman" w:hAnsi="Times New Roman" w:cs="Times New Roman"/>
    </w:rPr>
  </w:style>
  <w:style w:type="character" w:customStyle="1" w:styleId="WW8Num55z1">
    <w:name w:val="WW8Num55z1"/>
    <w:rsid w:val="0033375A"/>
    <w:rPr>
      <w:rFonts w:ascii="Courier New" w:hAnsi="Courier New" w:cs="Courier New"/>
    </w:rPr>
  </w:style>
  <w:style w:type="character" w:customStyle="1" w:styleId="WW8Num55z2">
    <w:name w:val="WW8Num55z2"/>
    <w:rsid w:val="0033375A"/>
    <w:rPr>
      <w:rFonts w:ascii="Wingdings" w:hAnsi="Wingdings" w:cs="Wingdings"/>
    </w:rPr>
  </w:style>
  <w:style w:type="character" w:customStyle="1" w:styleId="WW8Num56z0">
    <w:name w:val="WW8Num56z0"/>
    <w:rsid w:val="0033375A"/>
    <w:rPr>
      <w:rFonts w:ascii="Arial" w:hAnsi="Arial" w:cs="Arial"/>
    </w:rPr>
  </w:style>
  <w:style w:type="character" w:customStyle="1" w:styleId="WW8Num56z1">
    <w:name w:val="WW8Num56z1"/>
    <w:rsid w:val="0033375A"/>
    <w:rPr>
      <w:rFonts w:cs="Times New Roman"/>
    </w:rPr>
  </w:style>
  <w:style w:type="character" w:customStyle="1" w:styleId="WW8Num57z0">
    <w:name w:val="WW8Num57z0"/>
    <w:rsid w:val="0033375A"/>
    <w:rPr>
      <w:rFonts w:ascii="Times New Roman" w:hAnsi="Times New Roman" w:cs="Times New Roman"/>
    </w:rPr>
  </w:style>
  <w:style w:type="character" w:customStyle="1" w:styleId="WW8Num58z0">
    <w:name w:val="WW8Num58z0"/>
    <w:rsid w:val="0033375A"/>
    <w:rPr>
      <w:rFonts w:cs="Times New Roman"/>
    </w:rPr>
  </w:style>
  <w:style w:type="character" w:customStyle="1" w:styleId="WW8Num58z1">
    <w:name w:val="WW8Num58z1"/>
    <w:rsid w:val="0033375A"/>
    <w:rPr>
      <w:rFonts w:cs="Times New Roman"/>
    </w:rPr>
  </w:style>
  <w:style w:type="character" w:customStyle="1" w:styleId="WW8Num59z0">
    <w:name w:val="WW8Num59z0"/>
    <w:rsid w:val="0033375A"/>
    <w:rPr>
      <w:rFonts w:ascii="Wingdings" w:hAnsi="Wingdings" w:cs="Wingdings"/>
      <w:sz w:val="24"/>
      <w:szCs w:val="24"/>
    </w:rPr>
  </w:style>
  <w:style w:type="character" w:customStyle="1" w:styleId="WW8Num59z1">
    <w:name w:val="WW8Num59z1"/>
    <w:rsid w:val="0033375A"/>
    <w:rPr>
      <w:rFonts w:ascii="Courier New" w:hAnsi="Courier New" w:cs="Courier New"/>
    </w:rPr>
  </w:style>
  <w:style w:type="character" w:customStyle="1" w:styleId="WW8Num59z3">
    <w:name w:val="WW8Num59z3"/>
    <w:rsid w:val="0033375A"/>
    <w:rPr>
      <w:rFonts w:ascii="Symbol" w:hAnsi="Symbol" w:cs="Symbol"/>
    </w:rPr>
  </w:style>
  <w:style w:type="character" w:customStyle="1" w:styleId="WW8Num60z0">
    <w:name w:val="WW8Num60z0"/>
    <w:rsid w:val="0033375A"/>
    <w:rPr>
      <w:rFonts w:ascii="Symbol" w:hAnsi="Symbol" w:cs="Symbol"/>
    </w:rPr>
  </w:style>
  <w:style w:type="character" w:customStyle="1" w:styleId="WW8Num60z1">
    <w:name w:val="WW8Num60z1"/>
    <w:rsid w:val="0033375A"/>
    <w:rPr>
      <w:rFonts w:ascii="Courier New" w:hAnsi="Courier New" w:cs="Courier New"/>
    </w:rPr>
  </w:style>
  <w:style w:type="character" w:customStyle="1" w:styleId="WW8Num60z2">
    <w:name w:val="WW8Num60z2"/>
    <w:rsid w:val="0033375A"/>
    <w:rPr>
      <w:rFonts w:ascii="Wingdings" w:hAnsi="Wingdings" w:cs="Wingdings"/>
    </w:rPr>
  </w:style>
  <w:style w:type="character" w:customStyle="1" w:styleId="WW8Num61z0">
    <w:name w:val="WW8Num61z0"/>
    <w:rsid w:val="0033375A"/>
    <w:rPr>
      <w:rFonts w:ascii="Symbol" w:hAnsi="Symbol" w:cs="Symbol"/>
    </w:rPr>
  </w:style>
  <w:style w:type="character" w:customStyle="1" w:styleId="WW8Num61z1">
    <w:name w:val="WW8Num61z1"/>
    <w:rsid w:val="0033375A"/>
    <w:rPr>
      <w:rFonts w:ascii="Courier New" w:hAnsi="Courier New" w:cs="Courier New"/>
    </w:rPr>
  </w:style>
  <w:style w:type="character" w:customStyle="1" w:styleId="WW8Num61z2">
    <w:name w:val="WW8Num61z2"/>
    <w:rsid w:val="0033375A"/>
    <w:rPr>
      <w:rFonts w:ascii="Wingdings" w:hAnsi="Wingdings" w:cs="Wingdings"/>
    </w:rPr>
  </w:style>
  <w:style w:type="character" w:customStyle="1" w:styleId="WW8Num62z0">
    <w:name w:val="WW8Num62z0"/>
    <w:rsid w:val="0033375A"/>
    <w:rPr>
      <w:rFonts w:ascii="Wingdings" w:hAnsi="Wingdings" w:cs="Wingdings"/>
    </w:rPr>
  </w:style>
  <w:style w:type="character" w:customStyle="1" w:styleId="WW8Num62z1">
    <w:name w:val="WW8Num62z1"/>
    <w:rsid w:val="0033375A"/>
    <w:rPr>
      <w:rFonts w:ascii="Courier New" w:hAnsi="Courier New" w:cs="Courier New"/>
    </w:rPr>
  </w:style>
  <w:style w:type="character" w:customStyle="1" w:styleId="WW8Num62z3">
    <w:name w:val="WW8Num62z3"/>
    <w:rsid w:val="0033375A"/>
    <w:rPr>
      <w:rFonts w:ascii="Symbol" w:hAnsi="Symbol" w:cs="Symbol"/>
    </w:rPr>
  </w:style>
  <w:style w:type="character" w:customStyle="1" w:styleId="WW8Num63z0">
    <w:name w:val="WW8Num63z0"/>
    <w:rsid w:val="0033375A"/>
    <w:rPr>
      <w:rFonts w:ascii="Symbol" w:hAnsi="Symbol" w:cs="Symbol"/>
    </w:rPr>
  </w:style>
  <w:style w:type="character" w:customStyle="1" w:styleId="WW8Num63z1">
    <w:name w:val="WW8Num63z1"/>
    <w:rsid w:val="0033375A"/>
    <w:rPr>
      <w:rFonts w:ascii="Courier New" w:hAnsi="Courier New" w:cs="Courier New"/>
    </w:rPr>
  </w:style>
  <w:style w:type="character" w:customStyle="1" w:styleId="WW8Num63z2">
    <w:name w:val="WW8Num63z2"/>
    <w:rsid w:val="0033375A"/>
    <w:rPr>
      <w:rFonts w:ascii="Wingdings" w:hAnsi="Wingdings" w:cs="Wingdings"/>
    </w:rPr>
  </w:style>
  <w:style w:type="character" w:customStyle="1" w:styleId="WW8Num64z0">
    <w:name w:val="WW8Num64z0"/>
    <w:rsid w:val="0033375A"/>
    <w:rPr>
      <w:rFonts w:ascii="Symbol" w:hAnsi="Symbol" w:cs="Symbol"/>
    </w:rPr>
  </w:style>
  <w:style w:type="character" w:customStyle="1" w:styleId="WW8Num64z1">
    <w:name w:val="WW8Num64z1"/>
    <w:rsid w:val="0033375A"/>
    <w:rPr>
      <w:rFonts w:ascii="Courier New" w:hAnsi="Courier New" w:cs="Courier New"/>
    </w:rPr>
  </w:style>
  <w:style w:type="character" w:customStyle="1" w:styleId="WW8Num64z2">
    <w:name w:val="WW8Num64z2"/>
    <w:rsid w:val="0033375A"/>
    <w:rPr>
      <w:rFonts w:ascii="Wingdings" w:hAnsi="Wingdings" w:cs="Wingdings"/>
    </w:rPr>
  </w:style>
  <w:style w:type="character" w:customStyle="1" w:styleId="WW8Num65z0">
    <w:name w:val="WW8Num65z0"/>
    <w:rsid w:val="0033375A"/>
    <w:rPr>
      <w:rFonts w:ascii="Symbol" w:hAnsi="Symbol" w:cs="Symbol"/>
      <w:color w:val="000000"/>
    </w:rPr>
  </w:style>
  <w:style w:type="character" w:customStyle="1" w:styleId="WW8Num65z2">
    <w:name w:val="WW8Num65z2"/>
    <w:rsid w:val="0033375A"/>
    <w:rPr>
      <w:rFonts w:ascii="Wingdings" w:hAnsi="Wingdings" w:cs="Wingdings"/>
    </w:rPr>
  </w:style>
  <w:style w:type="character" w:customStyle="1" w:styleId="WW8Num65z3">
    <w:name w:val="WW8Num65z3"/>
    <w:rsid w:val="0033375A"/>
    <w:rPr>
      <w:rFonts w:ascii="Symbol" w:hAnsi="Symbol" w:cs="Symbol"/>
    </w:rPr>
  </w:style>
  <w:style w:type="character" w:customStyle="1" w:styleId="WW8Num65z4">
    <w:name w:val="WW8Num65z4"/>
    <w:rsid w:val="0033375A"/>
    <w:rPr>
      <w:rFonts w:ascii="Courier New" w:hAnsi="Courier New" w:cs="Courier New"/>
    </w:rPr>
  </w:style>
  <w:style w:type="character" w:customStyle="1" w:styleId="WW8Num66z0">
    <w:name w:val="WW8Num66z0"/>
    <w:rsid w:val="0033375A"/>
    <w:rPr>
      <w:rFonts w:ascii="Symbol" w:hAnsi="Symbol" w:cs="Symbol"/>
    </w:rPr>
  </w:style>
  <w:style w:type="character" w:customStyle="1" w:styleId="WW8Num66z1">
    <w:name w:val="WW8Num66z1"/>
    <w:rsid w:val="0033375A"/>
    <w:rPr>
      <w:rFonts w:ascii="Courier New" w:hAnsi="Courier New" w:cs="Courier New"/>
    </w:rPr>
  </w:style>
  <w:style w:type="character" w:customStyle="1" w:styleId="WW8Num66z2">
    <w:name w:val="WW8Num66z2"/>
    <w:rsid w:val="0033375A"/>
    <w:rPr>
      <w:rFonts w:ascii="Wingdings" w:hAnsi="Wingdings" w:cs="Wingdings"/>
    </w:rPr>
  </w:style>
  <w:style w:type="character" w:customStyle="1" w:styleId="WW8Num67z0">
    <w:name w:val="WW8Num67z0"/>
    <w:rsid w:val="0033375A"/>
    <w:rPr>
      <w:rFonts w:ascii="Symbol" w:hAnsi="Symbol" w:cs="Symbol"/>
    </w:rPr>
  </w:style>
  <w:style w:type="character" w:customStyle="1" w:styleId="WW8Num67z1">
    <w:name w:val="WW8Num67z1"/>
    <w:rsid w:val="0033375A"/>
    <w:rPr>
      <w:rFonts w:ascii="Courier New" w:hAnsi="Courier New" w:cs="Courier New"/>
    </w:rPr>
  </w:style>
  <w:style w:type="character" w:customStyle="1" w:styleId="WW8Num67z2">
    <w:name w:val="WW8Num67z2"/>
    <w:rsid w:val="0033375A"/>
    <w:rPr>
      <w:rFonts w:ascii="Wingdings" w:hAnsi="Wingdings" w:cs="Wingdings"/>
    </w:rPr>
  </w:style>
  <w:style w:type="character" w:customStyle="1" w:styleId="WW8Num68z0">
    <w:name w:val="WW8Num68z0"/>
    <w:rsid w:val="0033375A"/>
  </w:style>
  <w:style w:type="character" w:customStyle="1" w:styleId="WW8Num68z1">
    <w:name w:val="WW8Num68z1"/>
    <w:rsid w:val="0033375A"/>
  </w:style>
  <w:style w:type="character" w:customStyle="1" w:styleId="WW8Num68z2">
    <w:name w:val="WW8Num68z2"/>
    <w:rsid w:val="0033375A"/>
  </w:style>
  <w:style w:type="character" w:customStyle="1" w:styleId="WW8Num68z3">
    <w:name w:val="WW8Num68z3"/>
    <w:rsid w:val="0033375A"/>
  </w:style>
  <w:style w:type="character" w:customStyle="1" w:styleId="WW8Num68z4">
    <w:name w:val="WW8Num68z4"/>
    <w:rsid w:val="0033375A"/>
  </w:style>
  <w:style w:type="character" w:customStyle="1" w:styleId="WW8Num68z5">
    <w:name w:val="WW8Num68z5"/>
    <w:rsid w:val="0033375A"/>
  </w:style>
  <w:style w:type="character" w:customStyle="1" w:styleId="WW8Num68z6">
    <w:name w:val="WW8Num68z6"/>
    <w:rsid w:val="0033375A"/>
  </w:style>
  <w:style w:type="character" w:customStyle="1" w:styleId="WW8Num68z7">
    <w:name w:val="WW8Num68z7"/>
    <w:rsid w:val="0033375A"/>
  </w:style>
  <w:style w:type="character" w:customStyle="1" w:styleId="WW8Num68z8">
    <w:name w:val="WW8Num68z8"/>
    <w:rsid w:val="0033375A"/>
  </w:style>
  <w:style w:type="character" w:customStyle="1" w:styleId="WW8Num69z0">
    <w:name w:val="WW8Num69z0"/>
    <w:rsid w:val="0033375A"/>
    <w:rPr>
      <w:rFonts w:ascii="Symbol" w:hAnsi="Symbol" w:cs="Symbol"/>
    </w:rPr>
  </w:style>
  <w:style w:type="character" w:customStyle="1" w:styleId="WW8Num69z1">
    <w:name w:val="WW8Num69z1"/>
    <w:rsid w:val="0033375A"/>
    <w:rPr>
      <w:rFonts w:ascii="Courier New" w:hAnsi="Courier New" w:cs="Courier New"/>
    </w:rPr>
  </w:style>
  <w:style w:type="character" w:customStyle="1" w:styleId="WW8Num69z2">
    <w:name w:val="WW8Num69z2"/>
    <w:rsid w:val="0033375A"/>
    <w:rPr>
      <w:rFonts w:ascii="Wingdings" w:hAnsi="Wingdings" w:cs="Wingdings"/>
    </w:rPr>
  </w:style>
  <w:style w:type="character" w:customStyle="1" w:styleId="WW8Num70z0">
    <w:name w:val="WW8Num70z0"/>
    <w:rsid w:val="0033375A"/>
    <w:rPr>
      <w:rFonts w:ascii="Symbol" w:hAnsi="Symbol" w:cs="Symbol"/>
    </w:rPr>
  </w:style>
  <w:style w:type="character" w:customStyle="1" w:styleId="WW8Num70z1">
    <w:name w:val="WW8Num70z1"/>
    <w:rsid w:val="0033375A"/>
    <w:rPr>
      <w:rFonts w:ascii="Courier New" w:hAnsi="Courier New" w:cs="Courier New"/>
    </w:rPr>
  </w:style>
  <w:style w:type="character" w:customStyle="1" w:styleId="WW8Num70z2">
    <w:name w:val="WW8Num70z2"/>
    <w:rsid w:val="0033375A"/>
    <w:rPr>
      <w:rFonts w:ascii="Wingdings" w:hAnsi="Wingdings" w:cs="Wingdings"/>
    </w:rPr>
  </w:style>
  <w:style w:type="character" w:customStyle="1" w:styleId="WW8Num71z0">
    <w:name w:val="WW8Num71z0"/>
    <w:rsid w:val="0033375A"/>
    <w:rPr>
      <w:rFonts w:ascii="Symbol" w:hAnsi="Symbol" w:cs="Symbol"/>
    </w:rPr>
  </w:style>
  <w:style w:type="character" w:customStyle="1" w:styleId="WW8Num71z1">
    <w:name w:val="WW8Num71z1"/>
    <w:rsid w:val="0033375A"/>
    <w:rPr>
      <w:rFonts w:ascii="Courier New" w:hAnsi="Courier New" w:cs="Courier New"/>
    </w:rPr>
  </w:style>
  <w:style w:type="character" w:customStyle="1" w:styleId="WW8Num71z2">
    <w:name w:val="WW8Num71z2"/>
    <w:rsid w:val="0033375A"/>
    <w:rPr>
      <w:rFonts w:ascii="Wingdings" w:hAnsi="Wingdings" w:cs="Wingdings"/>
    </w:rPr>
  </w:style>
  <w:style w:type="character" w:customStyle="1" w:styleId="WW8Num72z0">
    <w:name w:val="WW8Num72z0"/>
    <w:rsid w:val="0033375A"/>
    <w:rPr>
      <w:rFonts w:ascii="Symbol" w:hAnsi="Symbol" w:cs="Symbol"/>
      <w:sz w:val="24"/>
      <w:szCs w:val="24"/>
    </w:rPr>
  </w:style>
  <w:style w:type="character" w:customStyle="1" w:styleId="WW8Num72z1">
    <w:name w:val="WW8Num72z1"/>
    <w:rsid w:val="0033375A"/>
    <w:rPr>
      <w:rFonts w:ascii="Courier New" w:hAnsi="Courier New" w:cs="Courier New"/>
    </w:rPr>
  </w:style>
  <w:style w:type="character" w:customStyle="1" w:styleId="WW8Num72z2">
    <w:name w:val="WW8Num72z2"/>
    <w:rsid w:val="0033375A"/>
    <w:rPr>
      <w:rFonts w:ascii="Wingdings" w:hAnsi="Wingdings" w:cs="Wingdings"/>
    </w:rPr>
  </w:style>
  <w:style w:type="character" w:customStyle="1" w:styleId="WW8Num73z0">
    <w:name w:val="WW8Num73z0"/>
    <w:rsid w:val="0033375A"/>
    <w:rPr>
      <w:rFonts w:ascii="Symbol" w:hAnsi="Symbol" w:cs="Symbol"/>
    </w:rPr>
  </w:style>
  <w:style w:type="character" w:customStyle="1" w:styleId="WW8Num73z1">
    <w:name w:val="WW8Num73z1"/>
    <w:rsid w:val="0033375A"/>
    <w:rPr>
      <w:rFonts w:ascii="Courier New" w:hAnsi="Courier New" w:cs="Courier New"/>
    </w:rPr>
  </w:style>
  <w:style w:type="character" w:customStyle="1" w:styleId="WW8Num73z2">
    <w:name w:val="WW8Num73z2"/>
    <w:rsid w:val="0033375A"/>
    <w:rPr>
      <w:rFonts w:ascii="Wingdings" w:hAnsi="Wingdings" w:cs="Wingdings"/>
    </w:rPr>
  </w:style>
  <w:style w:type="character" w:customStyle="1" w:styleId="WW8Num74z0">
    <w:name w:val="WW8Num74z0"/>
    <w:rsid w:val="0033375A"/>
    <w:rPr>
      <w:rFonts w:ascii="Symbol" w:hAnsi="Symbol" w:cs="Symbol"/>
    </w:rPr>
  </w:style>
  <w:style w:type="character" w:customStyle="1" w:styleId="WW8Num74z1">
    <w:name w:val="WW8Num74z1"/>
    <w:rsid w:val="0033375A"/>
    <w:rPr>
      <w:rFonts w:ascii="Courier New" w:hAnsi="Courier New" w:cs="Courier New"/>
    </w:rPr>
  </w:style>
  <w:style w:type="character" w:customStyle="1" w:styleId="WW8Num74z2">
    <w:name w:val="WW8Num74z2"/>
    <w:rsid w:val="0033375A"/>
    <w:rPr>
      <w:rFonts w:ascii="Wingdings" w:hAnsi="Wingdings" w:cs="Wingdings"/>
    </w:rPr>
  </w:style>
  <w:style w:type="character" w:customStyle="1" w:styleId="WW8Num75z0">
    <w:name w:val="WW8Num75z0"/>
    <w:rsid w:val="0033375A"/>
    <w:rPr>
      <w:rFonts w:ascii="Symbol" w:hAnsi="Symbol" w:cs="Symbol"/>
    </w:rPr>
  </w:style>
  <w:style w:type="character" w:customStyle="1" w:styleId="WW8Num75z1">
    <w:name w:val="WW8Num75z1"/>
    <w:rsid w:val="0033375A"/>
    <w:rPr>
      <w:rFonts w:ascii="Courier New" w:hAnsi="Courier New" w:cs="Courier New"/>
    </w:rPr>
  </w:style>
  <w:style w:type="character" w:customStyle="1" w:styleId="WW8Num75z2">
    <w:name w:val="WW8Num75z2"/>
    <w:rsid w:val="0033375A"/>
    <w:rPr>
      <w:rFonts w:ascii="Wingdings" w:hAnsi="Wingdings" w:cs="Wingdings"/>
    </w:rPr>
  </w:style>
  <w:style w:type="character" w:customStyle="1" w:styleId="WW8Num76z0">
    <w:name w:val="WW8Num76z0"/>
    <w:rsid w:val="0033375A"/>
    <w:rPr>
      <w:rFonts w:ascii="Symbol" w:hAnsi="Symbol" w:cs="Symbol"/>
      <w:sz w:val="24"/>
      <w:szCs w:val="24"/>
    </w:rPr>
  </w:style>
  <w:style w:type="character" w:customStyle="1" w:styleId="WW8Num76z1">
    <w:name w:val="WW8Num76z1"/>
    <w:rsid w:val="0033375A"/>
    <w:rPr>
      <w:rFonts w:ascii="Courier New" w:hAnsi="Courier New" w:cs="Courier New"/>
    </w:rPr>
  </w:style>
  <w:style w:type="character" w:customStyle="1" w:styleId="WW8Num76z2">
    <w:name w:val="WW8Num76z2"/>
    <w:rsid w:val="0033375A"/>
    <w:rPr>
      <w:rFonts w:ascii="Wingdings" w:hAnsi="Wingdings" w:cs="Wingdings"/>
    </w:rPr>
  </w:style>
  <w:style w:type="character" w:customStyle="1" w:styleId="WW8Num77z0">
    <w:name w:val="WW8Num77z0"/>
    <w:rsid w:val="0033375A"/>
    <w:rPr>
      <w:rFonts w:ascii="Times New Roman" w:hAnsi="Times New Roman" w:cs="Times New Roman"/>
      <w:sz w:val="24"/>
      <w:szCs w:val="24"/>
    </w:rPr>
  </w:style>
  <w:style w:type="character" w:customStyle="1" w:styleId="WW8Num78z0">
    <w:name w:val="WW8Num78z0"/>
    <w:rsid w:val="0033375A"/>
    <w:rPr>
      <w:rFonts w:ascii="Symbol" w:hAnsi="Symbol" w:cs="Symbol"/>
    </w:rPr>
  </w:style>
  <w:style w:type="character" w:customStyle="1" w:styleId="WW8Num78z1">
    <w:name w:val="WW8Num78z1"/>
    <w:rsid w:val="0033375A"/>
    <w:rPr>
      <w:rFonts w:ascii="Courier New" w:hAnsi="Courier New" w:cs="Courier New"/>
    </w:rPr>
  </w:style>
  <w:style w:type="character" w:customStyle="1" w:styleId="WW8Num78z2">
    <w:name w:val="WW8Num78z2"/>
    <w:rsid w:val="0033375A"/>
    <w:rPr>
      <w:rFonts w:ascii="Wingdings" w:hAnsi="Wingdings" w:cs="Wingdings"/>
    </w:rPr>
  </w:style>
  <w:style w:type="character" w:customStyle="1" w:styleId="WW8Num79z0">
    <w:name w:val="WW8Num79z0"/>
    <w:rsid w:val="0033375A"/>
    <w:rPr>
      <w:rFonts w:cs="Times New Roman"/>
    </w:rPr>
  </w:style>
  <w:style w:type="character" w:customStyle="1" w:styleId="WW8Num79z1">
    <w:name w:val="WW8Num79z1"/>
    <w:rsid w:val="0033375A"/>
    <w:rPr>
      <w:rFonts w:cs="Times New Roman"/>
    </w:rPr>
  </w:style>
  <w:style w:type="character" w:customStyle="1" w:styleId="Internetlink">
    <w:name w:val="Internet link"/>
    <w:rsid w:val="0033375A"/>
    <w:rPr>
      <w:color w:val="0000FF"/>
      <w:u w:val="single"/>
    </w:rPr>
  </w:style>
  <w:style w:type="character" w:customStyle="1" w:styleId="affffffffa">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rsid w:val="0033375A"/>
    <w:rPr>
      <w:rFonts w:ascii="Times New Roman" w:eastAsia="Times New Roman" w:hAnsi="Times New Roman" w:cs="Times New Roman"/>
      <w:sz w:val="20"/>
      <w:szCs w:val="20"/>
    </w:rPr>
  </w:style>
  <w:style w:type="character" w:customStyle="1" w:styleId="1fc">
    <w:name w:val="Для записок Знак1"/>
    <w:rsid w:val="0033375A"/>
    <w:rPr>
      <w:rFonts w:ascii="Times New Roman" w:eastAsia="Times New Roman" w:hAnsi="Times New Roman" w:cs="Times New Roman"/>
      <w:sz w:val="24"/>
      <w:szCs w:val="20"/>
    </w:rPr>
  </w:style>
  <w:style w:type="character" w:customStyle="1" w:styleId="affffffffb">
    <w:name w:val="Для записок Знак Знак Знак"/>
    <w:rsid w:val="0033375A"/>
    <w:rPr>
      <w:rFonts w:ascii="Times New Roman" w:eastAsia="Times New Roman" w:hAnsi="Times New Roman" w:cs="Times New Roman"/>
      <w:sz w:val="24"/>
      <w:szCs w:val="24"/>
    </w:rPr>
  </w:style>
  <w:style w:type="character" w:customStyle="1" w:styleId="StrongEmphasis">
    <w:name w:val="Strong Emphasis"/>
    <w:rsid w:val="0033375A"/>
    <w:rPr>
      <w:b/>
      <w:bCs/>
    </w:rPr>
  </w:style>
  <w:style w:type="character" w:customStyle="1" w:styleId="FootnoteSymbol">
    <w:name w:val="Footnote Symbol"/>
    <w:rsid w:val="0033375A"/>
    <w:rPr>
      <w:position w:val="0"/>
      <w:vertAlign w:val="superscript"/>
    </w:rPr>
  </w:style>
  <w:style w:type="character" w:customStyle="1" w:styleId="WW8Num49z2">
    <w:name w:val="WW8Num49z2"/>
    <w:rsid w:val="0033375A"/>
    <w:rPr>
      <w:rFonts w:ascii="StarSymbol, 'Arial Unicode MS'" w:hAnsi="StarSymbol, 'Arial Unicode MS'" w:cs="StarSymbol, 'Arial Unicode MS'"/>
      <w:sz w:val="18"/>
      <w:szCs w:val="18"/>
    </w:rPr>
  </w:style>
  <w:style w:type="character" w:customStyle="1" w:styleId="2f9">
    <w:name w:val="Основной шрифт абзаца2"/>
    <w:rsid w:val="0033375A"/>
  </w:style>
  <w:style w:type="character" w:customStyle="1" w:styleId="WW8Num23z2">
    <w:name w:val="WW8Num23z2"/>
    <w:rsid w:val="0033375A"/>
    <w:rPr>
      <w:rFonts w:ascii="Wingdings" w:hAnsi="Wingdings" w:cs="Wingdings"/>
    </w:rPr>
  </w:style>
  <w:style w:type="character" w:customStyle="1" w:styleId="WW8Num24z2">
    <w:name w:val="WW8Num24z2"/>
    <w:rsid w:val="0033375A"/>
    <w:rPr>
      <w:rFonts w:ascii="StarSymbol, 'Arial Unicode MS'" w:hAnsi="StarSymbol, 'Arial Unicode MS'" w:cs="StarSymbol, 'Arial Unicode MS'"/>
      <w:sz w:val="18"/>
      <w:szCs w:val="18"/>
    </w:rPr>
  </w:style>
  <w:style w:type="character" w:customStyle="1" w:styleId="Absatz-Standardschriftart">
    <w:name w:val="Absatz-Standardschriftart"/>
    <w:rsid w:val="0033375A"/>
  </w:style>
  <w:style w:type="character" w:customStyle="1" w:styleId="WW-Absatz-Standardschriftart">
    <w:name w:val="WW-Absatz-Standardschriftart"/>
    <w:rsid w:val="0033375A"/>
  </w:style>
  <w:style w:type="character" w:customStyle="1" w:styleId="WW-Absatz-Standardschriftart1">
    <w:name w:val="WW-Absatz-Standardschriftart1"/>
    <w:rsid w:val="0033375A"/>
  </w:style>
  <w:style w:type="character" w:customStyle="1" w:styleId="WW-Absatz-Standardschriftart11">
    <w:name w:val="WW-Absatz-Standardschriftart11"/>
    <w:rsid w:val="0033375A"/>
  </w:style>
  <w:style w:type="character" w:customStyle="1" w:styleId="WW8Num18z3">
    <w:name w:val="WW8Num18z3"/>
    <w:rsid w:val="0033375A"/>
    <w:rPr>
      <w:rFonts w:ascii="Symbol" w:hAnsi="Symbol" w:cs="Symbol"/>
    </w:rPr>
  </w:style>
  <w:style w:type="character" w:customStyle="1" w:styleId="WW8Num18z4">
    <w:name w:val="WW8Num18z4"/>
    <w:rsid w:val="0033375A"/>
    <w:rPr>
      <w:rFonts w:ascii="Courier New" w:hAnsi="Courier New" w:cs="Courier New"/>
    </w:rPr>
  </w:style>
  <w:style w:type="character" w:customStyle="1" w:styleId="WW-Absatz-Standardschriftart111">
    <w:name w:val="WW-Absatz-Standardschriftart111"/>
    <w:rsid w:val="0033375A"/>
  </w:style>
  <w:style w:type="character" w:customStyle="1" w:styleId="WW8Num2z1">
    <w:name w:val="WW8Num2z1"/>
    <w:rsid w:val="0033375A"/>
    <w:rPr>
      <w:rFonts w:ascii="Courier New" w:hAnsi="Courier New" w:cs="Courier New"/>
    </w:rPr>
  </w:style>
  <w:style w:type="character" w:customStyle="1" w:styleId="WW8Num2z2">
    <w:name w:val="WW8Num2z2"/>
    <w:rsid w:val="0033375A"/>
    <w:rPr>
      <w:rFonts w:ascii="Wingdings" w:hAnsi="Wingdings" w:cs="Wingdings"/>
    </w:rPr>
  </w:style>
  <w:style w:type="character" w:customStyle="1" w:styleId="WW8Num2z3">
    <w:name w:val="WW8Num2z3"/>
    <w:rsid w:val="0033375A"/>
    <w:rPr>
      <w:rFonts w:ascii="Symbol" w:hAnsi="Symbol" w:cs="Symbol"/>
    </w:rPr>
  </w:style>
  <w:style w:type="character" w:customStyle="1" w:styleId="WW8Num6z3">
    <w:name w:val="WW8Num6z3"/>
    <w:rsid w:val="0033375A"/>
    <w:rPr>
      <w:rFonts w:ascii="Symbol" w:hAnsi="Symbol" w:cs="Symbol"/>
    </w:rPr>
  </w:style>
  <w:style w:type="character" w:customStyle="1" w:styleId="WW8Num8z3">
    <w:name w:val="WW8Num8z3"/>
    <w:rsid w:val="0033375A"/>
    <w:rPr>
      <w:rFonts w:ascii="Symbol" w:hAnsi="Symbol" w:cs="Symbol"/>
    </w:rPr>
  </w:style>
  <w:style w:type="character" w:customStyle="1" w:styleId="WW8Num17z3">
    <w:name w:val="WW8Num17z3"/>
    <w:rsid w:val="0033375A"/>
    <w:rPr>
      <w:rFonts w:ascii="Symbol" w:hAnsi="Symbol" w:cs="Symbol"/>
    </w:rPr>
  </w:style>
  <w:style w:type="character" w:customStyle="1" w:styleId="WW8Num19z3">
    <w:name w:val="WW8Num19z3"/>
    <w:rsid w:val="0033375A"/>
    <w:rPr>
      <w:rFonts w:ascii="Symbol" w:hAnsi="Symbol" w:cs="Symbol"/>
    </w:rPr>
  </w:style>
  <w:style w:type="character" w:customStyle="1" w:styleId="WW8Num19z4">
    <w:name w:val="WW8Num19z4"/>
    <w:rsid w:val="0033375A"/>
    <w:rPr>
      <w:rFonts w:ascii="Courier New" w:hAnsi="Courier New" w:cs="Courier New"/>
    </w:rPr>
  </w:style>
  <w:style w:type="character" w:customStyle="1" w:styleId="WW8Num21z3">
    <w:name w:val="WW8Num21z3"/>
    <w:rsid w:val="0033375A"/>
    <w:rPr>
      <w:rFonts w:ascii="Symbol" w:hAnsi="Symbol" w:cs="Symbol"/>
    </w:rPr>
  </w:style>
  <w:style w:type="character" w:customStyle="1" w:styleId="WW8Num23z3">
    <w:name w:val="WW8Num23z3"/>
    <w:rsid w:val="0033375A"/>
    <w:rPr>
      <w:rFonts w:ascii="Symbol" w:hAnsi="Symbol" w:cs="Symbol"/>
    </w:rPr>
  </w:style>
  <w:style w:type="character" w:customStyle="1" w:styleId="WW8NumSt1z0">
    <w:name w:val="WW8NumSt1z0"/>
    <w:rsid w:val="0033375A"/>
    <w:rPr>
      <w:rFonts w:ascii="Times New Roman" w:hAnsi="Times New Roman" w:cs="Times New Roman"/>
    </w:rPr>
  </w:style>
  <w:style w:type="character" w:customStyle="1" w:styleId="WW8NumSt2z0">
    <w:name w:val="WW8NumSt2z0"/>
    <w:rsid w:val="0033375A"/>
    <w:rPr>
      <w:rFonts w:ascii="Times New Roman" w:hAnsi="Times New Roman" w:cs="Times New Roman"/>
    </w:rPr>
  </w:style>
  <w:style w:type="character" w:customStyle="1" w:styleId="1fd">
    <w:name w:val="Основной шрифт абзаца1"/>
    <w:rsid w:val="0033375A"/>
  </w:style>
  <w:style w:type="character" w:styleId="affffffffc">
    <w:name w:val="page number"/>
    <w:basedOn w:val="1fd"/>
    <w:rsid w:val="0033375A"/>
  </w:style>
  <w:style w:type="character" w:customStyle="1" w:styleId="WW-">
    <w:name w:val="WW-Символ сноски"/>
    <w:rsid w:val="0033375A"/>
    <w:rPr>
      <w:position w:val="0"/>
      <w:vertAlign w:val="superscript"/>
    </w:rPr>
  </w:style>
  <w:style w:type="character" w:customStyle="1" w:styleId="affffffffd">
    <w:name w:val="название таблицы Знак"/>
    <w:rsid w:val="0033375A"/>
    <w:rPr>
      <w:rFonts w:ascii="Arial" w:hAnsi="Arial" w:cs="Arial"/>
      <w:b/>
      <w:bCs/>
      <w:sz w:val="22"/>
      <w:lang w:val="ru-RU" w:bidi="ar-SA"/>
    </w:rPr>
  </w:style>
  <w:style w:type="character" w:customStyle="1" w:styleId="affffffffe">
    <w:name w:val="Источник Знак"/>
    <w:rsid w:val="0033375A"/>
    <w:rPr>
      <w:rFonts w:ascii="Arial" w:hAnsi="Arial" w:cs="Arial"/>
      <w:i/>
      <w:lang w:val="ru-RU" w:bidi="ar-SA"/>
    </w:rPr>
  </w:style>
  <w:style w:type="character" w:customStyle="1" w:styleId="afffffffff">
    <w:name w:val="рисунок Знак"/>
    <w:rsid w:val="0033375A"/>
    <w:rPr>
      <w:rFonts w:ascii="Arial" w:hAnsi="Arial" w:cs="Arial"/>
      <w:i/>
      <w:lang w:val="ru-RU" w:bidi="ar-SA"/>
    </w:rPr>
  </w:style>
  <w:style w:type="character" w:customStyle="1" w:styleId="afffffffff0">
    <w:name w:val="Цветовое выделение"/>
    <w:rsid w:val="0033375A"/>
    <w:rPr>
      <w:b/>
      <w:bCs/>
      <w:color w:val="000080"/>
      <w:sz w:val="20"/>
      <w:szCs w:val="20"/>
    </w:rPr>
  </w:style>
  <w:style w:type="character" w:customStyle="1" w:styleId="afffffffff1">
    <w:name w:val="сноска Знак"/>
    <w:rsid w:val="0033375A"/>
    <w:rPr>
      <w:b/>
      <w:bCs/>
      <w:sz w:val="24"/>
      <w:szCs w:val="24"/>
      <w:lang w:val="ru-RU" w:bidi="ar-SA"/>
    </w:rPr>
  </w:style>
  <w:style w:type="character" w:customStyle="1" w:styleId="-10">
    <w:name w:val="Список-1 Знак"/>
    <w:rsid w:val="0033375A"/>
    <w:rPr>
      <w:rFonts w:ascii="Arial" w:hAnsi="Arial" w:cs="Arial"/>
      <w:sz w:val="24"/>
      <w:szCs w:val="24"/>
      <w:lang w:val="ru-RU" w:bidi="ar-SA"/>
    </w:rPr>
  </w:style>
  <w:style w:type="character" w:customStyle="1" w:styleId="1fe">
    <w:name w:val="Знак сноски1"/>
    <w:rsid w:val="0033375A"/>
    <w:rPr>
      <w:position w:val="0"/>
      <w:vertAlign w:val="superscript"/>
    </w:rPr>
  </w:style>
  <w:style w:type="character" w:customStyle="1" w:styleId="BulletSymbols">
    <w:name w:val="Bullet Symbols"/>
    <w:rsid w:val="0033375A"/>
    <w:rPr>
      <w:rFonts w:ascii="StarSymbol, 'Arial Unicode MS'" w:eastAsia="StarSymbol, 'Arial Unicode MS'" w:hAnsi="StarSymbol, 'Arial Unicode MS'" w:cs="StarSymbol, 'Arial Unicode MS'"/>
      <w:sz w:val="18"/>
      <w:szCs w:val="18"/>
    </w:rPr>
  </w:style>
  <w:style w:type="character" w:customStyle="1" w:styleId="NumberingSymbols">
    <w:name w:val="Numbering Symbols"/>
    <w:rsid w:val="0033375A"/>
  </w:style>
  <w:style w:type="character" w:customStyle="1" w:styleId="EndnoteSymbol">
    <w:name w:val="Endnote Symbol"/>
    <w:rsid w:val="0033375A"/>
    <w:rPr>
      <w:position w:val="0"/>
      <w:vertAlign w:val="superscript"/>
    </w:rPr>
  </w:style>
  <w:style w:type="character" w:customStyle="1" w:styleId="WW-0">
    <w:name w:val="WW-Символы концевой сноски"/>
    <w:rsid w:val="0033375A"/>
  </w:style>
  <w:style w:type="character" w:customStyle="1" w:styleId="1ff">
    <w:name w:val="Знак концевой сноски1"/>
    <w:rsid w:val="0033375A"/>
    <w:rPr>
      <w:position w:val="0"/>
      <w:vertAlign w:val="superscript"/>
    </w:rPr>
  </w:style>
  <w:style w:type="character" w:customStyle="1" w:styleId="DropCaps">
    <w:name w:val="Drop Caps"/>
    <w:rsid w:val="0033375A"/>
  </w:style>
  <w:style w:type="character" w:customStyle="1" w:styleId="SourceText">
    <w:name w:val="Source Text"/>
    <w:rsid w:val="0033375A"/>
    <w:rPr>
      <w:rFonts w:ascii="Courier New" w:eastAsia="Courier New" w:hAnsi="Courier New" w:cs="Courier New"/>
    </w:rPr>
  </w:style>
  <w:style w:type="character" w:customStyle="1" w:styleId="Mainindexentry">
    <w:name w:val="Main index entry"/>
    <w:rsid w:val="0033375A"/>
    <w:rPr>
      <w:b/>
      <w:bCs/>
    </w:rPr>
  </w:style>
  <w:style w:type="character" w:customStyle="1" w:styleId="1ff0">
    <w:name w:val="Название Знак1"/>
    <w:rsid w:val="0033375A"/>
    <w:rPr>
      <w:rFonts w:ascii="Arial" w:eastAsia="MS Mincho" w:hAnsi="Arial" w:cs="Tahoma"/>
      <w:color w:val="000000"/>
      <w:sz w:val="28"/>
      <w:szCs w:val="28"/>
    </w:rPr>
  </w:style>
  <w:style w:type="character" w:customStyle="1" w:styleId="ConsPlusNormal0">
    <w:name w:val="ConsPlusNormal Знак"/>
    <w:rsid w:val="0033375A"/>
    <w:rPr>
      <w:rFonts w:ascii="Arial" w:eastAsia="Arial" w:hAnsi="Arial" w:cs="Arial"/>
      <w:color w:val="202020"/>
      <w:sz w:val="24"/>
      <w:szCs w:val="24"/>
      <w:lang w:val="ru-RU" w:bidi="ar-SA"/>
    </w:rPr>
  </w:style>
  <w:style w:type="character" w:customStyle="1" w:styleId="ConsPlusTitle0">
    <w:name w:val="ConsPlusTitle Знак"/>
    <w:rsid w:val="0033375A"/>
    <w:rPr>
      <w:rFonts w:ascii="Arial" w:eastAsia="Arial" w:hAnsi="Arial" w:cs="Arial"/>
      <w:b/>
      <w:bCs/>
      <w:color w:val="000000"/>
      <w:sz w:val="20"/>
      <w:szCs w:val="20"/>
    </w:rPr>
  </w:style>
  <w:style w:type="character" w:customStyle="1" w:styleId="afffffffff2">
    <w:name w:val="Без интервала Знак"/>
    <w:aliases w:val="Перечисление Знак"/>
    <w:rsid w:val="0033375A"/>
    <w:rPr>
      <w:rFonts w:eastAsia="Times New Roman"/>
      <w:color w:val="202020"/>
      <w:sz w:val="22"/>
      <w:szCs w:val="22"/>
      <w:lang w:val="ru-RU" w:bidi="ar-SA"/>
    </w:rPr>
  </w:style>
  <w:style w:type="character" w:customStyle="1" w:styleId="Linenumbering">
    <w:name w:val="Line numbering"/>
    <w:basedOn w:val="a5"/>
    <w:rsid w:val="0033375A"/>
  </w:style>
  <w:style w:type="character" w:customStyle="1" w:styleId="afffffffff3">
    <w:name w:val="А_табл Знак"/>
    <w:rsid w:val="0033375A"/>
    <w:rPr>
      <w:rFonts w:ascii="Times New Roman" w:eastAsia="Times New Roman" w:hAnsi="Times New Roman" w:cs="Times New Roman"/>
      <w:color w:val="000000"/>
      <w:sz w:val="24"/>
      <w:szCs w:val="24"/>
      <w:lang w:val="ru-RU" w:bidi="ar-SA"/>
    </w:rPr>
  </w:style>
  <w:style w:type="character" w:customStyle="1" w:styleId="WW8Num11z1">
    <w:name w:val="WW8Num11z1"/>
    <w:rsid w:val="0033375A"/>
    <w:rPr>
      <w:rFonts w:ascii="Courier New" w:hAnsi="Courier New" w:cs="Courier New"/>
    </w:rPr>
  </w:style>
  <w:style w:type="character" w:customStyle="1" w:styleId="WW8Num11z2">
    <w:name w:val="WW8Num11z2"/>
    <w:rsid w:val="0033375A"/>
    <w:rPr>
      <w:rFonts w:ascii="Wingdings" w:hAnsi="Wingdings" w:cs="Wingdings"/>
    </w:rPr>
  </w:style>
  <w:style w:type="character" w:customStyle="1" w:styleId="WW8Num11z3">
    <w:name w:val="WW8Num11z3"/>
    <w:rsid w:val="0033375A"/>
    <w:rPr>
      <w:rFonts w:ascii="Symbol" w:hAnsi="Symbol" w:cs="Symbol"/>
    </w:rPr>
  </w:style>
  <w:style w:type="character" w:customStyle="1" w:styleId="WW8Num24z3">
    <w:name w:val="WW8Num24z3"/>
    <w:rsid w:val="0033375A"/>
    <w:rPr>
      <w:rFonts w:ascii="Symbol" w:hAnsi="Symbol" w:cs="Symbol"/>
    </w:rPr>
  </w:style>
  <w:style w:type="character" w:customStyle="1" w:styleId="WW8Num28z3">
    <w:name w:val="WW8Num28z3"/>
    <w:rsid w:val="0033375A"/>
    <w:rPr>
      <w:rFonts w:ascii="Symbol" w:hAnsi="Symbol" w:cs="Symbol"/>
    </w:rPr>
  </w:style>
  <w:style w:type="character" w:customStyle="1" w:styleId="WW8Num29z1">
    <w:name w:val="WW8Num29z1"/>
    <w:rsid w:val="0033375A"/>
    <w:rPr>
      <w:rFonts w:ascii="Courier New" w:hAnsi="Courier New" w:cs="Courier New"/>
    </w:rPr>
  </w:style>
  <w:style w:type="character" w:customStyle="1" w:styleId="WW8Num29z3">
    <w:name w:val="WW8Num29z3"/>
    <w:rsid w:val="0033375A"/>
    <w:rPr>
      <w:rFonts w:ascii="Symbol" w:hAnsi="Symbol" w:cs="Symbol"/>
    </w:rPr>
  </w:style>
  <w:style w:type="character" w:customStyle="1" w:styleId="WW8NumSt9z0">
    <w:name w:val="WW8NumSt9z0"/>
    <w:rsid w:val="0033375A"/>
    <w:rPr>
      <w:rFonts w:ascii="Times New Roman" w:hAnsi="Times New Roman" w:cs="Times New Roman"/>
    </w:rPr>
  </w:style>
  <w:style w:type="character" w:customStyle="1" w:styleId="WW8NumSt11z0">
    <w:name w:val="WW8NumSt11z0"/>
    <w:rsid w:val="0033375A"/>
    <w:rPr>
      <w:rFonts w:ascii="Times New Roman" w:hAnsi="Times New Roman" w:cs="Times New Roman"/>
    </w:rPr>
  </w:style>
  <w:style w:type="character" w:customStyle="1" w:styleId="WW8NumSt14z0">
    <w:name w:val="WW8NumSt14z0"/>
    <w:rsid w:val="0033375A"/>
    <w:rPr>
      <w:rFonts w:ascii="Times New Roman" w:hAnsi="Times New Roman" w:cs="Times New Roman"/>
    </w:rPr>
  </w:style>
  <w:style w:type="character" w:customStyle="1" w:styleId="1ff1">
    <w:name w:val="Знак примечания1"/>
    <w:rsid w:val="0033375A"/>
    <w:rPr>
      <w:sz w:val="16"/>
      <w:szCs w:val="16"/>
    </w:rPr>
  </w:style>
  <w:style w:type="character" w:customStyle="1" w:styleId="WW8Num5z1">
    <w:name w:val="WW8Num5z1"/>
    <w:rsid w:val="0033375A"/>
    <w:rPr>
      <w:rFonts w:ascii="Courier New" w:hAnsi="Courier New" w:cs="Courier New"/>
    </w:rPr>
  </w:style>
  <w:style w:type="character" w:customStyle="1" w:styleId="WW8Num5z2">
    <w:name w:val="WW8Num5z2"/>
    <w:rsid w:val="0033375A"/>
    <w:rPr>
      <w:rFonts w:ascii="Wingdings" w:hAnsi="Wingdings" w:cs="Wingdings"/>
    </w:rPr>
  </w:style>
  <w:style w:type="character" w:customStyle="1" w:styleId="WW8Num7z3">
    <w:name w:val="WW8Num7z3"/>
    <w:rsid w:val="0033375A"/>
    <w:rPr>
      <w:rFonts w:ascii="Symbol" w:hAnsi="Symbol" w:cs="Symbol"/>
    </w:rPr>
  </w:style>
  <w:style w:type="character" w:customStyle="1" w:styleId="WW8Num27z3">
    <w:name w:val="WW8Num27z3"/>
    <w:rsid w:val="0033375A"/>
    <w:rPr>
      <w:rFonts w:ascii="Symbol" w:hAnsi="Symbol" w:cs="Symbol"/>
    </w:rPr>
  </w:style>
  <w:style w:type="character" w:customStyle="1" w:styleId="WW8Num36z3">
    <w:name w:val="WW8Num36z3"/>
    <w:rsid w:val="0033375A"/>
    <w:rPr>
      <w:rFonts w:ascii="Symbol" w:hAnsi="Symbol" w:cs="Symbol"/>
    </w:rPr>
  </w:style>
  <w:style w:type="character" w:customStyle="1" w:styleId="afffffffff4">
    <w:name w:val="Текст Знак"/>
    <w:link w:val="afffffffff5"/>
    <w:rsid w:val="0033375A"/>
    <w:rPr>
      <w:rFonts w:ascii="Courier New" w:eastAsia="Times New Roman" w:hAnsi="Courier New" w:cs="Courier New"/>
      <w:sz w:val="20"/>
      <w:szCs w:val="20"/>
    </w:rPr>
  </w:style>
  <w:style w:type="character" w:customStyle="1" w:styleId="FontStyle16">
    <w:name w:val="Font Style16"/>
    <w:rsid w:val="0033375A"/>
    <w:rPr>
      <w:rFonts w:ascii="Times New Roman" w:hAnsi="Times New Roman" w:cs="Times New Roman"/>
      <w:sz w:val="22"/>
      <w:szCs w:val="22"/>
    </w:rPr>
  </w:style>
  <w:style w:type="character" w:customStyle="1" w:styleId="rvts24">
    <w:name w:val="rvts24"/>
    <w:rsid w:val="0033375A"/>
    <w:rPr>
      <w:rFonts w:ascii="Times New Roman" w:hAnsi="Times New Roman" w:cs="Times New Roman"/>
      <w:sz w:val="24"/>
      <w:szCs w:val="24"/>
    </w:rPr>
  </w:style>
  <w:style w:type="character" w:customStyle="1" w:styleId="rvts21">
    <w:name w:val="rvts21"/>
    <w:rsid w:val="0033375A"/>
    <w:rPr>
      <w:rFonts w:ascii="Times New Roman" w:hAnsi="Times New Roman" w:cs="Times New Roman"/>
      <w:color w:val="000000"/>
      <w:sz w:val="24"/>
      <w:szCs w:val="24"/>
    </w:rPr>
  </w:style>
  <w:style w:type="character" w:customStyle="1" w:styleId="rvts97">
    <w:name w:val="rvts97"/>
    <w:rsid w:val="0033375A"/>
    <w:rPr>
      <w:rFonts w:ascii="Times New Roman" w:hAnsi="Times New Roman" w:cs="Times New Roman"/>
      <w:color w:val="000000"/>
      <w:sz w:val="24"/>
      <w:szCs w:val="24"/>
    </w:rPr>
  </w:style>
  <w:style w:type="character" w:customStyle="1" w:styleId="122">
    <w:name w:val="осн.текст 12 Знак Знак"/>
    <w:rsid w:val="0033375A"/>
    <w:rPr>
      <w:rFonts w:ascii="Arial" w:eastAsia="Times New Roman" w:hAnsi="Arial" w:cs="Times New Roman"/>
      <w:sz w:val="24"/>
      <w:szCs w:val="20"/>
    </w:rPr>
  </w:style>
  <w:style w:type="character" w:customStyle="1" w:styleId="afffffffff6">
    <w:name w:val="основной текст Знак Знак Знак"/>
    <w:rsid w:val="0033375A"/>
    <w:rPr>
      <w:rFonts w:ascii="Arial" w:hAnsi="Arial" w:cs="Arial"/>
      <w:sz w:val="28"/>
      <w:lang w:val="ru-RU" w:bidi="ar-SA"/>
    </w:rPr>
  </w:style>
  <w:style w:type="character" w:customStyle="1" w:styleId="afffffffff7">
    <w:name w:val="Основной текст Знак Знак"/>
    <w:rsid w:val="0033375A"/>
    <w:rPr>
      <w:b/>
      <w:sz w:val="28"/>
      <w:lang w:val="ru-RU" w:bidi="ar-SA"/>
    </w:rPr>
  </w:style>
  <w:style w:type="character" w:customStyle="1" w:styleId="Iiiaeuiue0">
    <w:name w:val="Ii?iaeuiue Знак"/>
    <w:rsid w:val="0033375A"/>
    <w:rPr>
      <w:rFonts w:ascii="Baltica, 'Times New Roman'" w:hAnsi="Baltica, 'Times New Roman'" w:cs="Baltica, 'Times New Roman'"/>
      <w:sz w:val="24"/>
      <w:lang w:val="ru-RU" w:bidi="ar-SA"/>
    </w:rPr>
  </w:style>
  <w:style w:type="character" w:customStyle="1" w:styleId="afffffffff8">
    <w:name w:val="А_текст Знак"/>
    <w:rsid w:val="0033375A"/>
    <w:rPr>
      <w:rFonts w:ascii="Times New Roman" w:eastAsia="Times New Roman" w:hAnsi="Times New Roman" w:cs="Times New Roman"/>
      <w:color w:val="000000"/>
      <w:sz w:val="28"/>
      <w:szCs w:val="24"/>
      <w:lang w:val="ru-RU" w:bidi="ar-SA"/>
    </w:rPr>
  </w:style>
  <w:style w:type="character" w:customStyle="1" w:styleId="FontStyle13">
    <w:name w:val="Font Style13"/>
    <w:uiPriority w:val="99"/>
    <w:rsid w:val="0033375A"/>
    <w:rPr>
      <w:rFonts w:ascii="Times New Roman" w:hAnsi="Times New Roman" w:cs="Times New Roman"/>
      <w:sz w:val="26"/>
      <w:szCs w:val="26"/>
    </w:rPr>
  </w:style>
  <w:style w:type="character" w:customStyle="1" w:styleId="FontStyle12">
    <w:name w:val="Font Style12"/>
    <w:uiPriority w:val="99"/>
    <w:rsid w:val="0033375A"/>
    <w:rPr>
      <w:rFonts w:ascii="Arial" w:hAnsi="Arial" w:cs="Arial"/>
      <w:sz w:val="26"/>
      <w:szCs w:val="26"/>
    </w:rPr>
  </w:style>
  <w:style w:type="character" w:customStyle="1" w:styleId="text0">
    <w:name w:val="text"/>
    <w:basedOn w:val="a5"/>
    <w:rsid w:val="0033375A"/>
  </w:style>
  <w:style w:type="character" w:customStyle="1" w:styleId="FontStyle114">
    <w:name w:val="Font Style114"/>
    <w:rsid w:val="0033375A"/>
    <w:rPr>
      <w:rFonts w:ascii="Times New Roman" w:hAnsi="Times New Roman" w:cs="Times New Roman"/>
      <w:b/>
      <w:bCs/>
      <w:sz w:val="12"/>
      <w:szCs w:val="12"/>
    </w:rPr>
  </w:style>
  <w:style w:type="character" w:customStyle="1" w:styleId="FontStyle138">
    <w:name w:val="Font Style138"/>
    <w:rsid w:val="0033375A"/>
    <w:rPr>
      <w:rFonts w:ascii="Arial" w:hAnsi="Arial" w:cs="Arial"/>
      <w:b/>
      <w:bCs/>
      <w:sz w:val="20"/>
      <w:szCs w:val="20"/>
    </w:rPr>
  </w:style>
  <w:style w:type="character" w:customStyle="1" w:styleId="FontStyle145">
    <w:name w:val="Font Style145"/>
    <w:rsid w:val="0033375A"/>
    <w:rPr>
      <w:rFonts w:ascii="Times New Roman" w:hAnsi="Times New Roman" w:cs="Times New Roman"/>
      <w:sz w:val="18"/>
      <w:szCs w:val="18"/>
    </w:rPr>
  </w:style>
  <w:style w:type="character" w:customStyle="1" w:styleId="FontStyle155">
    <w:name w:val="Font Style155"/>
    <w:uiPriority w:val="99"/>
    <w:rsid w:val="0033375A"/>
    <w:rPr>
      <w:rFonts w:ascii="Times New Roman" w:hAnsi="Times New Roman" w:cs="Times New Roman"/>
      <w:b/>
      <w:bCs/>
      <w:sz w:val="22"/>
      <w:szCs w:val="22"/>
    </w:rPr>
  </w:style>
  <w:style w:type="character" w:customStyle="1" w:styleId="FontStyle160">
    <w:name w:val="Font Style160"/>
    <w:rsid w:val="0033375A"/>
    <w:rPr>
      <w:rFonts w:ascii="Times New Roman" w:hAnsi="Times New Roman" w:cs="Times New Roman"/>
      <w:sz w:val="16"/>
      <w:szCs w:val="16"/>
    </w:rPr>
  </w:style>
  <w:style w:type="character" w:customStyle="1" w:styleId="FontStyle161">
    <w:name w:val="Font Style161"/>
    <w:uiPriority w:val="99"/>
    <w:rsid w:val="0033375A"/>
    <w:rPr>
      <w:rFonts w:ascii="Times New Roman" w:hAnsi="Times New Roman" w:cs="Times New Roman"/>
      <w:sz w:val="24"/>
      <w:szCs w:val="24"/>
    </w:rPr>
  </w:style>
  <w:style w:type="character" w:customStyle="1" w:styleId="FontStyle163">
    <w:name w:val="Font Style163"/>
    <w:rsid w:val="0033375A"/>
    <w:rPr>
      <w:rFonts w:ascii="Times New Roman" w:hAnsi="Times New Roman" w:cs="Times New Roman"/>
      <w:sz w:val="20"/>
      <w:szCs w:val="20"/>
    </w:rPr>
  </w:style>
  <w:style w:type="character" w:customStyle="1" w:styleId="FontStyle164">
    <w:name w:val="Font Style164"/>
    <w:rsid w:val="0033375A"/>
    <w:rPr>
      <w:rFonts w:ascii="Times New Roman" w:hAnsi="Times New Roman" w:cs="Times New Roman"/>
      <w:sz w:val="20"/>
      <w:szCs w:val="20"/>
    </w:rPr>
  </w:style>
  <w:style w:type="character" w:customStyle="1" w:styleId="FontStyle151">
    <w:name w:val="Font Style151"/>
    <w:rsid w:val="0033375A"/>
    <w:rPr>
      <w:rFonts w:ascii="Times New Roman" w:hAnsi="Times New Roman" w:cs="Times New Roman"/>
      <w:b/>
      <w:bCs/>
      <w:sz w:val="10"/>
      <w:szCs w:val="10"/>
    </w:rPr>
  </w:style>
  <w:style w:type="character" w:customStyle="1" w:styleId="FontStyle152">
    <w:name w:val="Font Style152"/>
    <w:rsid w:val="0033375A"/>
    <w:rPr>
      <w:rFonts w:ascii="Trebuchet MS" w:hAnsi="Trebuchet MS" w:cs="Trebuchet MS"/>
      <w:sz w:val="24"/>
      <w:szCs w:val="24"/>
    </w:rPr>
  </w:style>
  <w:style w:type="character" w:customStyle="1" w:styleId="FontStyle153">
    <w:name w:val="Font Style153"/>
    <w:rsid w:val="0033375A"/>
    <w:rPr>
      <w:rFonts w:ascii="Times New Roman" w:hAnsi="Times New Roman" w:cs="Times New Roman"/>
      <w:b/>
      <w:bCs/>
      <w:sz w:val="10"/>
      <w:szCs w:val="10"/>
    </w:rPr>
  </w:style>
  <w:style w:type="character" w:customStyle="1" w:styleId="FontStyle154">
    <w:name w:val="Font Style154"/>
    <w:uiPriority w:val="99"/>
    <w:rsid w:val="0033375A"/>
    <w:rPr>
      <w:rFonts w:ascii="Times New Roman" w:hAnsi="Times New Roman" w:cs="Times New Roman"/>
      <w:b/>
      <w:bCs/>
      <w:sz w:val="10"/>
      <w:szCs w:val="10"/>
    </w:rPr>
  </w:style>
  <w:style w:type="character" w:customStyle="1" w:styleId="FontStyle113">
    <w:name w:val="Font Style113"/>
    <w:rsid w:val="0033375A"/>
    <w:rPr>
      <w:rFonts w:ascii="Times New Roman" w:hAnsi="Times New Roman" w:cs="Times New Roman"/>
      <w:b/>
      <w:bCs/>
      <w:sz w:val="12"/>
      <w:szCs w:val="12"/>
    </w:rPr>
  </w:style>
  <w:style w:type="character" w:customStyle="1" w:styleId="FontStyle165">
    <w:name w:val="Font Style165"/>
    <w:rsid w:val="0033375A"/>
    <w:rPr>
      <w:rFonts w:ascii="Times New Roman" w:hAnsi="Times New Roman" w:cs="Times New Roman"/>
      <w:b/>
      <w:bCs/>
      <w:sz w:val="18"/>
      <w:szCs w:val="18"/>
    </w:rPr>
  </w:style>
  <w:style w:type="character" w:customStyle="1" w:styleId="FontStyle117">
    <w:name w:val="Font Style117"/>
    <w:rsid w:val="0033375A"/>
    <w:rPr>
      <w:rFonts w:ascii="Arial" w:hAnsi="Arial" w:cs="Arial"/>
      <w:b/>
      <w:bCs/>
      <w:sz w:val="20"/>
      <w:szCs w:val="20"/>
    </w:rPr>
  </w:style>
  <w:style w:type="character" w:customStyle="1" w:styleId="FontStyle166">
    <w:name w:val="Font Style166"/>
    <w:rsid w:val="0033375A"/>
    <w:rPr>
      <w:rFonts w:ascii="Times New Roman" w:hAnsi="Times New Roman" w:cs="Times New Roman"/>
      <w:b/>
      <w:bCs/>
      <w:sz w:val="18"/>
      <w:szCs w:val="18"/>
    </w:rPr>
  </w:style>
  <w:style w:type="character" w:customStyle="1" w:styleId="FontStyle125">
    <w:name w:val="Font Style125"/>
    <w:rsid w:val="0033375A"/>
    <w:rPr>
      <w:rFonts w:ascii="Times New Roman" w:hAnsi="Times New Roman" w:cs="Times New Roman"/>
      <w:sz w:val="22"/>
      <w:szCs w:val="22"/>
    </w:rPr>
  </w:style>
  <w:style w:type="character" w:customStyle="1" w:styleId="FontStyle168">
    <w:name w:val="Font Style168"/>
    <w:rsid w:val="0033375A"/>
    <w:rPr>
      <w:rFonts w:ascii="Times New Roman" w:hAnsi="Times New Roman" w:cs="Times New Roman"/>
      <w:sz w:val="22"/>
      <w:szCs w:val="22"/>
    </w:rPr>
  </w:style>
  <w:style w:type="character" w:customStyle="1" w:styleId="FontStyle162">
    <w:name w:val="Font Style162"/>
    <w:uiPriority w:val="99"/>
    <w:rsid w:val="0033375A"/>
    <w:rPr>
      <w:rFonts w:ascii="Times New Roman" w:hAnsi="Times New Roman" w:cs="Times New Roman"/>
      <w:i/>
      <w:iCs/>
      <w:spacing w:val="30"/>
      <w:sz w:val="16"/>
      <w:szCs w:val="16"/>
    </w:rPr>
  </w:style>
  <w:style w:type="character" w:customStyle="1" w:styleId="FontStyle122">
    <w:name w:val="Font Style122"/>
    <w:rsid w:val="0033375A"/>
    <w:rPr>
      <w:rFonts w:ascii="Times New Roman" w:hAnsi="Times New Roman" w:cs="Times New Roman"/>
      <w:b/>
      <w:bCs/>
      <w:sz w:val="22"/>
      <w:szCs w:val="22"/>
    </w:rPr>
  </w:style>
  <w:style w:type="character" w:customStyle="1" w:styleId="FontStyle123">
    <w:name w:val="Font Style123"/>
    <w:uiPriority w:val="99"/>
    <w:rsid w:val="0033375A"/>
    <w:rPr>
      <w:rFonts w:ascii="Times New Roman" w:hAnsi="Times New Roman" w:cs="Times New Roman"/>
      <w:sz w:val="20"/>
      <w:szCs w:val="20"/>
    </w:rPr>
  </w:style>
  <w:style w:type="character" w:customStyle="1" w:styleId="FontStyle124">
    <w:name w:val="Font Style124"/>
    <w:uiPriority w:val="99"/>
    <w:rsid w:val="0033375A"/>
    <w:rPr>
      <w:rFonts w:ascii="Times New Roman" w:hAnsi="Times New Roman" w:cs="Times New Roman"/>
      <w:b/>
      <w:bCs/>
      <w:sz w:val="8"/>
      <w:szCs w:val="8"/>
    </w:rPr>
  </w:style>
  <w:style w:type="character" w:customStyle="1" w:styleId="FontStyle126">
    <w:name w:val="Font Style126"/>
    <w:rsid w:val="0033375A"/>
    <w:rPr>
      <w:rFonts w:ascii="Times New Roman" w:hAnsi="Times New Roman" w:cs="Times New Roman"/>
      <w:b/>
      <w:bCs/>
      <w:sz w:val="12"/>
      <w:szCs w:val="12"/>
    </w:rPr>
  </w:style>
  <w:style w:type="character" w:customStyle="1" w:styleId="FontStyle127">
    <w:name w:val="Font Style127"/>
    <w:rsid w:val="0033375A"/>
    <w:rPr>
      <w:rFonts w:ascii="Times New Roman" w:hAnsi="Times New Roman" w:cs="Times New Roman"/>
      <w:sz w:val="26"/>
      <w:szCs w:val="26"/>
    </w:rPr>
  </w:style>
  <w:style w:type="character" w:customStyle="1" w:styleId="FontStyle128">
    <w:name w:val="Font Style128"/>
    <w:uiPriority w:val="99"/>
    <w:rsid w:val="0033375A"/>
    <w:rPr>
      <w:rFonts w:ascii="Arial" w:hAnsi="Arial" w:cs="Arial"/>
      <w:b/>
      <w:bCs/>
      <w:sz w:val="10"/>
      <w:szCs w:val="10"/>
    </w:rPr>
  </w:style>
  <w:style w:type="character" w:customStyle="1" w:styleId="FontStyle129">
    <w:name w:val="Font Style129"/>
    <w:uiPriority w:val="99"/>
    <w:rsid w:val="0033375A"/>
    <w:rPr>
      <w:rFonts w:ascii="Times New Roman" w:hAnsi="Times New Roman" w:cs="Times New Roman"/>
      <w:i/>
      <w:iCs/>
      <w:sz w:val="30"/>
      <w:szCs w:val="30"/>
    </w:rPr>
  </w:style>
  <w:style w:type="character" w:customStyle="1" w:styleId="FontStyle130">
    <w:name w:val="Font Style130"/>
    <w:rsid w:val="0033375A"/>
    <w:rPr>
      <w:rFonts w:ascii="Candara" w:hAnsi="Candara" w:cs="Candara"/>
      <w:i/>
      <w:iCs/>
      <w:spacing w:val="-10"/>
      <w:sz w:val="24"/>
      <w:szCs w:val="24"/>
    </w:rPr>
  </w:style>
  <w:style w:type="character" w:customStyle="1" w:styleId="FontStyle131">
    <w:name w:val="Font Style131"/>
    <w:rsid w:val="0033375A"/>
    <w:rPr>
      <w:rFonts w:ascii="Microsoft Sans Serif" w:hAnsi="Microsoft Sans Serif" w:cs="Microsoft Sans Serif"/>
      <w:b/>
      <w:bCs/>
      <w:spacing w:val="-10"/>
      <w:sz w:val="12"/>
      <w:szCs w:val="12"/>
    </w:rPr>
  </w:style>
  <w:style w:type="character" w:customStyle="1" w:styleId="FontStyle132">
    <w:name w:val="Font Style132"/>
    <w:rsid w:val="0033375A"/>
    <w:rPr>
      <w:rFonts w:ascii="Times New Roman" w:hAnsi="Times New Roman" w:cs="Times New Roman"/>
      <w:sz w:val="14"/>
      <w:szCs w:val="14"/>
    </w:rPr>
  </w:style>
  <w:style w:type="character" w:customStyle="1" w:styleId="FontStyle133">
    <w:name w:val="Font Style133"/>
    <w:rsid w:val="0033375A"/>
    <w:rPr>
      <w:rFonts w:ascii="Times New Roman" w:hAnsi="Times New Roman" w:cs="Times New Roman"/>
      <w:b/>
      <w:bCs/>
      <w:sz w:val="18"/>
      <w:szCs w:val="18"/>
    </w:rPr>
  </w:style>
  <w:style w:type="character" w:customStyle="1" w:styleId="FontStyle134">
    <w:name w:val="Font Style134"/>
    <w:rsid w:val="0033375A"/>
    <w:rPr>
      <w:rFonts w:ascii="Arial" w:hAnsi="Arial" w:cs="Arial"/>
      <w:b/>
      <w:bCs/>
      <w:sz w:val="24"/>
      <w:szCs w:val="24"/>
    </w:rPr>
  </w:style>
  <w:style w:type="character" w:customStyle="1" w:styleId="FontStyle139">
    <w:name w:val="Font Style139"/>
    <w:rsid w:val="0033375A"/>
    <w:rPr>
      <w:rFonts w:ascii="Arial" w:hAnsi="Arial" w:cs="Arial"/>
      <w:sz w:val="14"/>
      <w:szCs w:val="14"/>
    </w:rPr>
  </w:style>
  <w:style w:type="character" w:customStyle="1" w:styleId="FontStyle146">
    <w:name w:val="Font Style146"/>
    <w:uiPriority w:val="99"/>
    <w:rsid w:val="0033375A"/>
    <w:rPr>
      <w:rFonts w:ascii="Times New Roman" w:hAnsi="Times New Roman" w:cs="Times New Roman"/>
      <w:b/>
      <w:bCs/>
      <w:sz w:val="24"/>
      <w:szCs w:val="24"/>
    </w:rPr>
  </w:style>
  <w:style w:type="character" w:customStyle="1" w:styleId="FontStyle143">
    <w:name w:val="Font Style143"/>
    <w:rsid w:val="0033375A"/>
    <w:rPr>
      <w:rFonts w:ascii="Times New Roman" w:hAnsi="Times New Roman" w:cs="Times New Roman"/>
      <w:b/>
      <w:bCs/>
      <w:sz w:val="18"/>
      <w:szCs w:val="18"/>
    </w:rPr>
  </w:style>
  <w:style w:type="character" w:customStyle="1" w:styleId="FontStyle115">
    <w:name w:val="Font Style115"/>
    <w:rsid w:val="0033375A"/>
    <w:rPr>
      <w:rFonts w:ascii="Arial" w:hAnsi="Arial" w:cs="Arial"/>
      <w:b/>
      <w:bCs/>
      <w:sz w:val="32"/>
      <w:szCs w:val="32"/>
    </w:rPr>
  </w:style>
  <w:style w:type="character" w:customStyle="1" w:styleId="FontStyle116">
    <w:name w:val="Font Style116"/>
    <w:rsid w:val="0033375A"/>
    <w:rPr>
      <w:rFonts w:ascii="Arial" w:hAnsi="Arial" w:cs="Arial"/>
      <w:sz w:val="26"/>
      <w:szCs w:val="26"/>
    </w:rPr>
  </w:style>
  <w:style w:type="character" w:customStyle="1" w:styleId="FontStyle118">
    <w:name w:val="Font Style118"/>
    <w:rsid w:val="0033375A"/>
    <w:rPr>
      <w:rFonts w:ascii="Arial" w:hAnsi="Arial" w:cs="Arial"/>
      <w:sz w:val="18"/>
      <w:szCs w:val="18"/>
    </w:rPr>
  </w:style>
  <w:style w:type="character" w:customStyle="1" w:styleId="FontStyle119">
    <w:name w:val="Font Style119"/>
    <w:rsid w:val="0033375A"/>
    <w:rPr>
      <w:rFonts w:ascii="Arial" w:hAnsi="Arial" w:cs="Arial"/>
      <w:sz w:val="14"/>
      <w:szCs w:val="14"/>
    </w:rPr>
  </w:style>
  <w:style w:type="character" w:customStyle="1" w:styleId="FontStyle120">
    <w:name w:val="Font Style120"/>
    <w:rsid w:val="0033375A"/>
    <w:rPr>
      <w:rFonts w:ascii="Arial" w:hAnsi="Arial" w:cs="Arial"/>
      <w:b/>
      <w:bCs/>
      <w:sz w:val="14"/>
      <w:szCs w:val="14"/>
    </w:rPr>
  </w:style>
  <w:style w:type="character" w:customStyle="1" w:styleId="FontStyle121">
    <w:name w:val="Font Style121"/>
    <w:uiPriority w:val="99"/>
    <w:rsid w:val="0033375A"/>
    <w:rPr>
      <w:rFonts w:ascii="Arial" w:hAnsi="Arial" w:cs="Arial"/>
      <w:sz w:val="12"/>
      <w:szCs w:val="12"/>
    </w:rPr>
  </w:style>
  <w:style w:type="character" w:customStyle="1" w:styleId="FontStyle141">
    <w:name w:val="Font Style141"/>
    <w:rsid w:val="0033375A"/>
    <w:rPr>
      <w:rFonts w:ascii="Candara" w:hAnsi="Candara" w:cs="Candara"/>
      <w:sz w:val="16"/>
      <w:szCs w:val="16"/>
    </w:rPr>
  </w:style>
  <w:style w:type="character" w:customStyle="1" w:styleId="FontStyle135">
    <w:name w:val="Font Style135"/>
    <w:rsid w:val="0033375A"/>
    <w:rPr>
      <w:rFonts w:ascii="Arial" w:hAnsi="Arial" w:cs="Arial"/>
      <w:sz w:val="28"/>
      <w:szCs w:val="28"/>
    </w:rPr>
  </w:style>
  <w:style w:type="character" w:customStyle="1" w:styleId="FontStyle136">
    <w:name w:val="Font Style136"/>
    <w:rsid w:val="0033375A"/>
    <w:rPr>
      <w:rFonts w:ascii="Arial" w:hAnsi="Arial" w:cs="Arial"/>
      <w:b/>
      <w:bCs/>
      <w:spacing w:val="80"/>
      <w:sz w:val="24"/>
      <w:szCs w:val="24"/>
    </w:rPr>
  </w:style>
  <w:style w:type="character" w:customStyle="1" w:styleId="FontStyle137">
    <w:name w:val="Font Style137"/>
    <w:rsid w:val="0033375A"/>
    <w:rPr>
      <w:rFonts w:ascii="Arial" w:hAnsi="Arial" w:cs="Arial"/>
      <w:b/>
      <w:bCs/>
      <w:sz w:val="14"/>
      <w:szCs w:val="14"/>
    </w:rPr>
  </w:style>
  <w:style w:type="character" w:customStyle="1" w:styleId="FontStyle140">
    <w:name w:val="Font Style140"/>
    <w:rsid w:val="0033375A"/>
    <w:rPr>
      <w:rFonts w:ascii="Arial" w:hAnsi="Arial" w:cs="Arial"/>
      <w:sz w:val="12"/>
      <w:szCs w:val="12"/>
    </w:rPr>
  </w:style>
  <w:style w:type="character" w:customStyle="1" w:styleId="FontStyle142">
    <w:name w:val="Font Style142"/>
    <w:rsid w:val="0033375A"/>
    <w:rPr>
      <w:rFonts w:ascii="Arial" w:hAnsi="Arial" w:cs="Arial"/>
      <w:spacing w:val="10"/>
      <w:sz w:val="12"/>
      <w:szCs w:val="12"/>
    </w:rPr>
  </w:style>
  <w:style w:type="character" w:styleId="afffffffff9">
    <w:name w:val="Emphasis"/>
    <w:uiPriority w:val="20"/>
    <w:qFormat/>
    <w:rsid w:val="0033375A"/>
    <w:rPr>
      <w:b/>
      <w:bCs/>
      <w:i/>
      <w:iCs/>
      <w:spacing w:val="10"/>
      <w:bdr w:val="none" w:sz="0" w:space="0" w:color="auto"/>
      <w:shd w:val="clear" w:color="auto" w:fill="auto"/>
    </w:rPr>
  </w:style>
  <w:style w:type="character" w:styleId="afffffffffa">
    <w:name w:val="Subtle Emphasis"/>
    <w:uiPriority w:val="19"/>
    <w:qFormat/>
    <w:rsid w:val="0033375A"/>
    <w:rPr>
      <w:i/>
      <w:iCs/>
    </w:rPr>
  </w:style>
  <w:style w:type="character" w:styleId="afffffffffb">
    <w:name w:val="Intense Emphasis"/>
    <w:uiPriority w:val="21"/>
    <w:qFormat/>
    <w:rsid w:val="0033375A"/>
    <w:rPr>
      <w:b/>
      <w:bCs/>
    </w:rPr>
  </w:style>
  <w:style w:type="character" w:styleId="afffffffffc">
    <w:name w:val="Subtle Reference"/>
    <w:uiPriority w:val="31"/>
    <w:qFormat/>
    <w:rsid w:val="0033375A"/>
    <w:rPr>
      <w:smallCaps/>
    </w:rPr>
  </w:style>
  <w:style w:type="character" w:styleId="afffffffffd">
    <w:name w:val="Intense Reference"/>
    <w:uiPriority w:val="32"/>
    <w:qFormat/>
    <w:rsid w:val="0033375A"/>
    <w:rPr>
      <w:smallCaps/>
      <w:spacing w:val="5"/>
      <w:u w:val="single"/>
    </w:rPr>
  </w:style>
  <w:style w:type="character" w:styleId="afffffffffe">
    <w:name w:val="Book Title"/>
    <w:uiPriority w:val="33"/>
    <w:qFormat/>
    <w:rsid w:val="0033375A"/>
    <w:rPr>
      <w:i/>
      <w:iCs/>
      <w:smallCaps/>
      <w:spacing w:val="5"/>
    </w:rPr>
  </w:style>
  <w:style w:type="character" w:customStyle="1" w:styleId="FontStyle40">
    <w:name w:val="Font Style40"/>
    <w:rsid w:val="0033375A"/>
    <w:rPr>
      <w:rFonts w:ascii="Times New Roman" w:hAnsi="Times New Roman" w:cs="Times New Roman"/>
      <w:sz w:val="22"/>
      <w:szCs w:val="22"/>
    </w:rPr>
  </w:style>
  <w:style w:type="character" w:customStyle="1" w:styleId="FontStyle45">
    <w:name w:val="Font Style45"/>
    <w:rsid w:val="0033375A"/>
    <w:rPr>
      <w:rFonts w:ascii="Trebuchet MS" w:hAnsi="Trebuchet MS" w:cs="Trebuchet MS"/>
      <w:sz w:val="14"/>
      <w:szCs w:val="14"/>
    </w:rPr>
  </w:style>
  <w:style w:type="character" w:customStyle="1" w:styleId="FontStyle46">
    <w:name w:val="Font Style46"/>
    <w:rsid w:val="0033375A"/>
    <w:rPr>
      <w:rFonts w:ascii="Trebuchet MS" w:hAnsi="Trebuchet MS" w:cs="Trebuchet MS"/>
      <w:b/>
      <w:bCs/>
      <w:sz w:val="16"/>
      <w:szCs w:val="16"/>
    </w:rPr>
  </w:style>
  <w:style w:type="character" w:customStyle="1" w:styleId="FontStyle47">
    <w:name w:val="Font Style47"/>
    <w:rsid w:val="0033375A"/>
    <w:rPr>
      <w:rFonts w:ascii="Trebuchet MS" w:hAnsi="Trebuchet MS" w:cs="Trebuchet MS"/>
      <w:b/>
      <w:bCs/>
      <w:sz w:val="16"/>
      <w:szCs w:val="16"/>
    </w:rPr>
  </w:style>
  <w:style w:type="character" w:customStyle="1" w:styleId="FontStyle51">
    <w:name w:val="Font Style51"/>
    <w:rsid w:val="0033375A"/>
    <w:rPr>
      <w:rFonts w:ascii="Trebuchet MS" w:hAnsi="Trebuchet MS" w:cs="Trebuchet MS"/>
      <w:sz w:val="14"/>
      <w:szCs w:val="14"/>
    </w:rPr>
  </w:style>
  <w:style w:type="character" w:customStyle="1" w:styleId="FontStyle52">
    <w:name w:val="Font Style52"/>
    <w:rsid w:val="0033375A"/>
    <w:rPr>
      <w:rFonts w:ascii="Trebuchet MS" w:hAnsi="Trebuchet MS" w:cs="Trebuchet MS"/>
      <w:sz w:val="16"/>
      <w:szCs w:val="16"/>
    </w:rPr>
  </w:style>
  <w:style w:type="character" w:customStyle="1" w:styleId="FontStyle71">
    <w:name w:val="Font Style71"/>
    <w:rsid w:val="0033375A"/>
    <w:rPr>
      <w:rFonts w:ascii="Trebuchet MS" w:hAnsi="Trebuchet MS" w:cs="Trebuchet MS"/>
      <w:spacing w:val="-10"/>
      <w:sz w:val="14"/>
      <w:szCs w:val="14"/>
    </w:rPr>
  </w:style>
  <w:style w:type="character" w:customStyle="1" w:styleId="FontStyle48">
    <w:name w:val="Font Style48"/>
    <w:rsid w:val="0033375A"/>
    <w:rPr>
      <w:rFonts w:ascii="Arial Unicode MS" w:hAnsi="Arial Unicode MS" w:cs="Arial Unicode MS"/>
      <w:sz w:val="80"/>
      <w:szCs w:val="80"/>
    </w:rPr>
  </w:style>
  <w:style w:type="character" w:customStyle="1" w:styleId="FontStyle49">
    <w:name w:val="Font Style49"/>
    <w:rsid w:val="0033375A"/>
    <w:rPr>
      <w:rFonts w:ascii="Consolas" w:hAnsi="Consolas" w:cs="Consolas"/>
      <w:sz w:val="92"/>
      <w:szCs w:val="92"/>
    </w:rPr>
  </w:style>
  <w:style w:type="character" w:customStyle="1" w:styleId="FontStyle53">
    <w:name w:val="Font Style53"/>
    <w:rsid w:val="0033375A"/>
    <w:rPr>
      <w:rFonts w:ascii="Trebuchet MS" w:hAnsi="Trebuchet MS" w:cs="Trebuchet MS"/>
      <w:sz w:val="14"/>
      <w:szCs w:val="14"/>
    </w:rPr>
  </w:style>
  <w:style w:type="character" w:customStyle="1" w:styleId="FontStyle59">
    <w:name w:val="Font Style59"/>
    <w:rsid w:val="0033375A"/>
    <w:rPr>
      <w:rFonts w:ascii="Trebuchet MS" w:hAnsi="Trebuchet MS" w:cs="Trebuchet MS"/>
      <w:smallCaps/>
      <w:sz w:val="18"/>
      <w:szCs w:val="18"/>
    </w:rPr>
  </w:style>
  <w:style w:type="character" w:customStyle="1" w:styleId="FontStyle60">
    <w:name w:val="Font Style60"/>
    <w:uiPriority w:val="99"/>
    <w:rsid w:val="0033375A"/>
    <w:rPr>
      <w:rFonts w:ascii="Consolas" w:hAnsi="Consolas" w:cs="Consolas"/>
      <w:sz w:val="56"/>
      <w:szCs w:val="56"/>
    </w:rPr>
  </w:style>
  <w:style w:type="character" w:customStyle="1" w:styleId="FontStyle68">
    <w:name w:val="Font Style68"/>
    <w:rsid w:val="0033375A"/>
    <w:rPr>
      <w:rFonts w:ascii="Trebuchet MS" w:hAnsi="Trebuchet MS" w:cs="Trebuchet MS"/>
      <w:sz w:val="32"/>
      <w:szCs w:val="32"/>
    </w:rPr>
  </w:style>
  <w:style w:type="character" w:customStyle="1" w:styleId="FontStyle69">
    <w:name w:val="Font Style69"/>
    <w:rsid w:val="0033375A"/>
    <w:rPr>
      <w:rFonts w:ascii="Trebuchet MS" w:hAnsi="Trebuchet MS" w:cs="Trebuchet MS"/>
      <w:b/>
      <w:bCs/>
      <w:sz w:val="14"/>
      <w:szCs w:val="14"/>
    </w:rPr>
  </w:style>
  <w:style w:type="character" w:customStyle="1" w:styleId="FontStyle31">
    <w:name w:val="Font Style31"/>
    <w:uiPriority w:val="99"/>
    <w:rsid w:val="0033375A"/>
    <w:rPr>
      <w:rFonts w:ascii="Times New Roman" w:hAnsi="Times New Roman" w:cs="Times New Roman"/>
      <w:sz w:val="16"/>
      <w:szCs w:val="16"/>
    </w:rPr>
  </w:style>
  <w:style w:type="character" w:customStyle="1" w:styleId="FontStyle33">
    <w:name w:val="Font Style33"/>
    <w:rsid w:val="0033375A"/>
    <w:rPr>
      <w:rFonts w:ascii="Times New Roman" w:hAnsi="Times New Roman" w:cs="Times New Roman"/>
      <w:b/>
      <w:bCs/>
      <w:i/>
      <w:iCs/>
      <w:sz w:val="16"/>
      <w:szCs w:val="16"/>
    </w:rPr>
  </w:style>
  <w:style w:type="character" w:customStyle="1" w:styleId="FontStyle22">
    <w:name w:val="Font Style22"/>
    <w:rsid w:val="0033375A"/>
    <w:rPr>
      <w:rFonts w:ascii="Times New Roman" w:hAnsi="Times New Roman" w:cs="Times New Roman"/>
      <w:b/>
      <w:bCs/>
      <w:sz w:val="14"/>
      <w:szCs w:val="14"/>
    </w:rPr>
  </w:style>
  <w:style w:type="character" w:customStyle="1" w:styleId="FontStyle23">
    <w:name w:val="Font Style23"/>
    <w:uiPriority w:val="99"/>
    <w:rsid w:val="0033375A"/>
    <w:rPr>
      <w:rFonts w:ascii="Bookman Old Style" w:hAnsi="Bookman Old Style" w:cs="Bookman Old Style"/>
      <w:b/>
      <w:bCs/>
      <w:sz w:val="16"/>
      <w:szCs w:val="16"/>
    </w:rPr>
  </w:style>
  <w:style w:type="character" w:customStyle="1" w:styleId="FontStyle24">
    <w:name w:val="Font Style24"/>
    <w:rsid w:val="0033375A"/>
    <w:rPr>
      <w:rFonts w:ascii="Times New Roman" w:hAnsi="Times New Roman" w:cs="Times New Roman"/>
      <w:sz w:val="14"/>
      <w:szCs w:val="14"/>
    </w:rPr>
  </w:style>
  <w:style w:type="character" w:customStyle="1" w:styleId="FontStyle26">
    <w:name w:val="Font Style26"/>
    <w:rsid w:val="0033375A"/>
    <w:rPr>
      <w:rFonts w:ascii="Times New Roman" w:hAnsi="Times New Roman" w:cs="Times New Roman"/>
      <w:b/>
      <w:bCs/>
      <w:sz w:val="14"/>
      <w:szCs w:val="14"/>
    </w:rPr>
  </w:style>
  <w:style w:type="character" w:customStyle="1" w:styleId="FontStyle25">
    <w:name w:val="Font Style25"/>
    <w:rsid w:val="0033375A"/>
    <w:rPr>
      <w:rFonts w:ascii="Trebuchet MS" w:hAnsi="Trebuchet MS" w:cs="Trebuchet MS"/>
      <w:sz w:val="20"/>
      <w:szCs w:val="20"/>
    </w:rPr>
  </w:style>
  <w:style w:type="character" w:customStyle="1" w:styleId="FontStyle27">
    <w:name w:val="Font Style27"/>
    <w:rsid w:val="0033375A"/>
    <w:rPr>
      <w:rFonts w:ascii="Century Gothic" w:hAnsi="Century Gothic" w:cs="Century Gothic"/>
      <w:sz w:val="18"/>
      <w:szCs w:val="18"/>
    </w:rPr>
  </w:style>
  <w:style w:type="character" w:customStyle="1" w:styleId="FontStyle28">
    <w:name w:val="Font Style28"/>
    <w:rsid w:val="0033375A"/>
    <w:rPr>
      <w:rFonts w:ascii="Times New Roman" w:hAnsi="Times New Roman" w:cs="Times New Roman"/>
      <w:sz w:val="18"/>
      <w:szCs w:val="18"/>
    </w:rPr>
  </w:style>
  <w:style w:type="character" w:customStyle="1" w:styleId="FontStyle21">
    <w:name w:val="Font Style21"/>
    <w:rsid w:val="0033375A"/>
    <w:rPr>
      <w:rFonts w:ascii="Times New Roman" w:hAnsi="Times New Roman" w:cs="Times New Roman"/>
      <w:sz w:val="14"/>
      <w:szCs w:val="14"/>
    </w:rPr>
  </w:style>
  <w:style w:type="character" w:customStyle="1" w:styleId="FontStyle29">
    <w:name w:val="Font Style29"/>
    <w:rsid w:val="0033375A"/>
    <w:rPr>
      <w:rFonts w:ascii="Times New Roman" w:hAnsi="Times New Roman" w:cs="Times New Roman"/>
      <w:i/>
      <w:iCs/>
      <w:sz w:val="24"/>
      <w:szCs w:val="24"/>
    </w:rPr>
  </w:style>
  <w:style w:type="character" w:customStyle="1" w:styleId="FontStyle30">
    <w:name w:val="Font Style30"/>
    <w:rsid w:val="0033375A"/>
    <w:rPr>
      <w:rFonts w:ascii="Times New Roman" w:hAnsi="Times New Roman" w:cs="Times New Roman"/>
      <w:b/>
      <w:bCs/>
      <w:sz w:val="14"/>
      <w:szCs w:val="14"/>
    </w:rPr>
  </w:style>
  <w:style w:type="character" w:customStyle="1" w:styleId="style300">
    <w:name w:val="style30"/>
    <w:basedOn w:val="a5"/>
    <w:rsid w:val="0033375A"/>
  </w:style>
  <w:style w:type="character" w:customStyle="1" w:styleId="-4">
    <w:name w:val="Титул-тело Знак"/>
    <w:rsid w:val="0033375A"/>
    <w:rPr>
      <w:rFonts w:ascii="Times New Roman" w:eastAsia="Times New Roman" w:hAnsi="Times New Roman" w:cs="Arial"/>
      <w:b/>
      <w:caps/>
      <w:sz w:val="32"/>
      <w:szCs w:val="32"/>
    </w:rPr>
  </w:style>
  <w:style w:type="character" w:customStyle="1" w:styleId="2fa">
    <w:name w:val="Список маркированный 2 Знак"/>
    <w:rsid w:val="0033375A"/>
    <w:rPr>
      <w:rFonts w:ascii="Times New Roman" w:eastAsia="Times New Roman" w:hAnsi="Times New Roman" w:cs="Arial"/>
      <w:sz w:val="24"/>
      <w:szCs w:val="24"/>
    </w:rPr>
  </w:style>
  <w:style w:type="character" w:customStyle="1" w:styleId="1ff2">
    <w:name w:val="Список маркированный 1 Знак"/>
    <w:rsid w:val="0033375A"/>
    <w:rPr>
      <w:rFonts w:ascii="Times New Roman" w:eastAsia="Times New Roman" w:hAnsi="Times New Roman" w:cs="Arial"/>
      <w:sz w:val="24"/>
      <w:szCs w:val="24"/>
    </w:rPr>
  </w:style>
  <w:style w:type="character" w:customStyle="1" w:styleId="1ff3">
    <w:name w:val="Список нумерованный 1 Знак"/>
    <w:rsid w:val="0033375A"/>
    <w:rPr>
      <w:rFonts w:ascii="Times New Roman" w:eastAsia="Times New Roman" w:hAnsi="Times New Roman" w:cs="Times New Roman"/>
      <w:sz w:val="24"/>
      <w:szCs w:val="24"/>
    </w:rPr>
  </w:style>
  <w:style w:type="character" w:customStyle="1" w:styleId="S310">
    <w:name w:val="S_Нумерованный_3.1 Знак Знак"/>
    <w:rsid w:val="0033375A"/>
    <w:rPr>
      <w:rFonts w:ascii="Times New Roman" w:eastAsia="Times New Roman" w:hAnsi="Times New Roman" w:cs="Times New Roman"/>
      <w:sz w:val="24"/>
      <w:szCs w:val="24"/>
    </w:rPr>
  </w:style>
  <w:style w:type="character" w:customStyle="1" w:styleId="1ff4">
    <w:name w:val="Основной текст Знак1"/>
    <w:rsid w:val="0033375A"/>
    <w:rPr>
      <w:sz w:val="24"/>
      <w:szCs w:val="24"/>
    </w:rPr>
  </w:style>
  <w:style w:type="character" w:customStyle="1" w:styleId="fts-hit1">
    <w:name w:val="fts-hit1"/>
    <w:rsid w:val="0033375A"/>
    <w:rPr>
      <w:shd w:val="clear" w:color="auto" w:fill="FFC0CB"/>
    </w:rPr>
  </w:style>
  <w:style w:type="character" w:customStyle="1" w:styleId="VisitedInternetLink">
    <w:name w:val="Visited Internet Link"/>
    <w:rsid w:val="0033375A"/>
    <w:rPr>
      <w:color w:val="800080"/>
      <w:u w:val="single"/>
    </w:rPr>
  </w:style>
  <w:style w:type="character" w:customStyle="1" w:styleId="123">
    <w:name w:val="Знак Знак12"/>
    <w:rsid w:val="0033375A"/>
    <w:rPr>
      <w:rFonts w:ascii="Arial" w:hAnsi="Arial" w:cs="Arial"/>
      <w:color w:val="000000"/>
      <w:sz w:val="32"/>
      <w:szCs w:val="24"/>
    </w:rPr>
  </w:style>
  <w:style w:type="character" w:customStyle="1" w:styleId="111">
    <w:name w:val="Знак Знак11"/>
    <w:rsid w:val="0033375A"/>
    <w:rPr>
      <w:rFonts w:ascii="Cambria" w:eastAsia="Times New Roman" w:hAnsi="Cambria" w:cs="Times New Roman"/>
      <w:b/>
      <w:bCs/>
      <w:sz w:val="26"/>
      <w:szCs w:val="26"/>
    </w:rPr>
  </w:style>
  <w:style w:type="character" w:customStyle="1" w:styleId="130">
    <w:name w:val="Знак Знак13"/>
    <w:rsid w:val="0033375A"/>
    <w:rPr>
      <w:rFonts w:ascii="Cambria" w:eastAsia="Times New Roman" w:hAnsi="Cambria" w:cs="Times New Roman"/>
      <w:b/>
      <w:bCs/>
      <w:kern w:val="3"/>
      <w:sz w:val="32"/>
      <w:szCs w:val="32"/>
    </w:rPr>
  </w:style>
  <w:style w:type="character" w:customStyle="1" w:styleId="71">
    <w:name w:val="Знак Знак7"/>
    <w:rsid w:val="0033375A"/>
    <w:rPr>
      <w:sz w:val="24"/>
      <w:szCs w:val="24"/>
    </w:rPr>
  </w:style>
  <w:style w:type="character" w:customStyle="1" w:styleId="WW-12">
    <w:name w:val="WW-Знак Знак12"/>
    <w:rsid w:val="0033375A"/>
    <w:rPr>
      <w:rFonts w:ascii="Arial" w:hAnsi="Arial" w:cs="Arial"/>
      <w:color w:val="000000"/>
      <w:sz w:val="32"/>
      <w:szCs w:val="24"/>
    </w:rPr>
  </w:style>
  <w:style w:type="character" w:customStyle="1" w:styleId="WW-11">
    <w:name w:val="WW-Знак Знак11"/>
    <w:rsid w:val="0033375A"/>
    <w:rPr>
      <w:rFonts w:ascii="Cambria" w:eastAsia="Times New Roman" w:hAnsi="Cambria" w:cs="Times New Roman"/>
      <w:b/>
      <w:bCs/>
      <w:sz w:val="26"/>
      <w:szCs w:val="26"/>
    </w:rPr>
  </w:style>
  <w:style w:type="character" w:customStyle="1" w:styleId="WW-13">
    <w:name w:val="WW-Знак Знак13"/>
    <w:rsid w:val="0033375A"/>
    <w:rPr>
      <w:rFonts w:ascii="Cambria" w:eastAsia="Times New Roman" w:hAnsi="Cambria" w:cs="Times New Roman"/>
      <w:b/>
      <w:bCs/>
      <w:kern w:val="3"/>
      <w:sz w:val="32"/>
      <w:szCs w:val="32"/>
    </w:rPr>
  </w:style>
  <w:style w:type="character" w:customStyle="1" w:styleId="WW-7">
    <w:name w:val="WW-Знак Знак7"/>
    <w:rsid w:val="0033375A"/>
    <w:rPr>
      <w:sz w:val="24"/>
      <w:szCs w:val="24"/>
    </w:rPr>
  </w:style>
  <w:style w:type="character" w:customStyle="1" w:styleId="apple-style-span">
    <w:name w:val="apple-style-span"/>
    <w:basedOn w:val="a5"/>
    <w:rsid w:val="0033375A"/>
  </w:style>
  <w:style w:type="character" w:customStyle="1" w:styleId="apple-converted-space">
    <w:name w:val="apple-converted-space"/>
    <w:basedOn w:val="a5"/>
    <w:rsid w:val="0033375A"/>
  </w:style>
  <w:style w:type="character" w:customStyle="1" w:styleId="Sb">
    <w:name w:val="S_Обычный Знак"/>
    <w:rsid w:val="0033375A"/>
    <w:rPr>
      <w:rFonts w:ascii="Times New Roman" w:hAnsi="Times New Roman" w:cs="Times New Roman"/>
      <w:sz w:val="24"/>
      <w:szCs w:val="24"/>
    </w:rPr>
  </w:style>
  <w:style w:type="character" w:customStyle="1" w:styleId="124">
    <w:name w:val="Заголовок_12"/>
    <w:rsid w:val="0033375A"/>
    <w:rPr>
      <w:b/>
    </w:rPr>
  </w:style>
  <w:style w:type="character" w:customStyle="1" w:styleId="ConsNormal0">
    <w:name w:val="ConsNormal Знак"/>
    <w:rsid w:val="0033375A"/>
    <w:rPr>
      <w:rFonts w:ascii="Arial" w:eastAsia="Arial" w:hAnsi="Arial" w:cs="Arial"/>
      <w:color w:val="202020"/>
      <w:sz w:val="24"/>
      <w:szCs w:val="24"/>
      <w:lang w:val="ru-RU" w:bidi="ar-SA"/>
    </w:rPr>
  </w:style>
  <w:style w:type="character" w:customStyle="1" w:styleId="Sc">
    <w:name w:val="S_Маркированный Знак Знак"/>
    <w:rsid w:val="0033375A"/>
    <w:rPr>
      <w:rFonts w:ascii="Times New Roman" w:hAnsi="Times New Roman" w:cs="Times New Roman"/>
      <w:sz w:val="24"/>
      <w:szCs w:val="24"/>
    </w:rPr>
  </w:style>
  <w:style w:type="character" w:customStyle="1" w:styleId="ConsNonformat0">
    <w:name w:val="ConsNonformat Знак"/>
    <w:rsid w:val="0033375A"/>
    <w:rPr>
      <w:rFonts w:ascii="Courier New" w:eastAsia="Arial" w:hAnsi="Courier New" w:cs="Courier New"/>
      <w:color w:val="000000"/>
      <w:sz w:val="24"/>
      <w:szCs w:val="26"/>
      <w:lang w:val="ru-RU" w:bidi="ar-SA"/>
    </w:rPr>
  </w:style>
  <w:style w:type="character" w:customStyle="1" w:styleId="S22">
    <w:name w:val="S_Заголовок 2 Знак"/>
    <w:rsid w:val="0033375A"/>
    <w:rPr>
      <w:rFonts w:ascii="Times New Roman" w:eastAsia="Times New Roman" w:hAnsi="Times New Roman" w:cs="Times New Roman"/>
      <w:b/>
      <w:sz w:val="24"/>
      <w:szCs w:val="24"/>
    </w:rPr>
  </w:style>
  <w:style w:type="character" w:customStyle="1" w:styleId="Sd">
    <w:name w:val="S_Нумерованный Знак Знак"/>
    <w:rsid w:val="0033375A"/>
    <w:rPr>
      <w:rFonts w:ascii="Times New Roman" w:eastAsia="Times New Roman" w:hAnsi="Times New Roman" w:cs="Times New Roman"/>
      <w:b/>
      <w:sz w:val="24"/>
      <w:szCs w:val="24"/>
    </w:rPr>
  </w:style>
  <w:style w:type="character" w:customStyle="1" w:styleId="S33">
    <w:name w:val="S_Нумерованный_3 Знак Знак"/>
    <w:rsid w:val="0033375A"/>
    <w:rPr>
      <w:rFonts w:ascii="Times New Roman" w:eastAsia="Times New Roman" w:hAnsi="Times New Roman" w:cs="Arial"/>
      <w:color w:val="202020"/>
      <w:sz w:val="24"/>
      <w:szCs w:val="24"/>
      <w:lang w:val="ru-RU" w:bidi="ar-SA"/>
    </w:rPr>
  </w:style>
  <w:style w:type="character" w:customStyle="1" w:styleId="affffffffff">
    <w:name w:val="Список маркир Знак"/>
    <w:rsid w:val="0033375A"/>
    <w:rPr>
      <w:rFonts w:ascii="Times New Roman" w:eastAsia="Times New Roman" w:hAnsi="Times New Roman" w:cs="Times New Roman"/>
      <w:sz w:val="24"/>
      <w:szCs w:val="24"/>
    </w:rPr>
  </w:style>
  <w:style w:type="character" w:customStyle="1" w:styleId="affffffffff0">
    <w:name w:val="Статья Знак"/>
    <w:rsid w:val="0033375A"/>
    <w:rPr>
      <w:rFonts w:ascii="Times New Roman" w:eastAsia="Times New Roman" w:hAnsi="Times New Roman" w:cs="Times New Roman"/>
      <w:sz w:val="24"/>
      <w:szCs w:val="24"/>
    </w:rPr>
  </w:style>
  <w:style w:type="character" w:customStyle="1" w:styleId="Se">
    <w:name w:val="S_Обычный в таблице Знак"/>
    <w:rsid w:val="0033375A"/>
    <w:rPr>
      <w:rFonts w:ascii="Times New Roman" w:eastAsia="Times New Roman" w:hAnsi="Times New Roman" w:cs="Times New Roman"/>
      <w:sz w:val="24"/>
      <w:szCs w:val="24"/>
    </w:rPr>
  </w:style>
  <w:style w:type="character" w:customStyle="1" w:styleId="affffffffff1">
    <w:name w:val="Обычный в таблице Знак"/>
    <w:rsid w:val="0033375A"/>
    <w:rPr>
      <w:rFonts w:ascii="Times New Roman" w:eastAsia="Times New Roman" w:hAnsi="Times New Roman" w:cs="Times New Roman"/>
      <w:sz w:val="24"/>
      <w:szCs w:val="24"/>
    </w:rPr>
  </w:style>
  <w:style w:type="character" w:customStyle="1" w:styleId="1ff5">
    <w:name w:val="Заголовок 1 Знак Знак Знак Знак"/>
    <w:rsid w:val="0033375A"/>
    <w:rPr>
      <w:rFonts w:cs="Times New Roman"/>
      <w:bCs/>
      <w:sz w:val="28"/>
      <w:szCs w:val="28"/>
      <w:lang w:val="ru-RU" w:bidi="ar-SA"/>
    </w:rPr>
  </w:style>
  <w:style w:type="character" w:customStyle="1" w:styleId="1ff6">
    <w:name w:val="Заголовок_1 Знак Знак"/>
    <w:rsid w:val="0033375A"/>
    <w:rPr>
      <w:rFonts w:ascii="Times New Roman" w:eastAsia="Times New Roman" w:hAnsi="Times New Roman" w:cs="Times New Roman"/>
      <w:b/>
      <w:caps/>
      <w:sz w:val="24"/>
      <w:szCs w:val="24"/>
    </w:rPr>
  </w:style>
  <w:style w:type="character" w:customStyle="1" w:styleId="1ff7">
    <w:name w:val="Маркированный_1 Знак"/>
    <w:rsid w:val="0033375A"/>
    <w:rPr>
      <w:rFonts w:ascii="Times New Roman" w:eastAsia="Times New Roman" w:hAnsi="Times New Roman" w:cs="Times New Roman"/>
      <w:sz w:val="24"/>
      <w:szCs w:val="24"/>
    </w:rPr>
  </w:style>
  <w:style w:type="character" w:customStyle="1" w:styleId="affffffffff2">
    <w:name w:val="Подчеркнутый Знак"/>
    <w:rsid w:val="0033375A"/>
    <w:rPr>
      <w:rFonts w:ascii="Times New Roman" w:eastAsia="Times New Roman" w:hAnsi="Times New Roman" w:cs="Times New Roman"/>
      <w:sz w:val="24"/>
      <w:szCs w:val="24"/>
      <w:u w:val="single"/>
    </w:rPr>
  </w:style>
  <w:style w:type="character" w:customStyle="1" w:styleId="affffffffff3">
    <w:name w:val="Надстрочный"/>
    <w:rsid w:val="0033375A"/>
    <w:rPr>
      <w:b/>
      <w:position w:val="0"/>
      <w:vertAlign w:val="superscript"/>
    </w:rPr>
  </w:style>
  <w:style w:type="character" w:styleId="HTML3">
    <w:name w:val="HTML Sample"/>
    <w:rsid w:val="0033375A"/>
    <w:rPr>
      <w:rFonts w:ascii="Courier New" w:hAnsi="Courier New" w:cs="Courier New"/>
      <w:lang w:val="ru-RU"/>
    </w:rPr>
  </w:style>
  <w:style w:type="character" w:styleId="HTML4">
    <w:name w:val="HTML Definition"/>
    <w:rsid w:val="0033375A"/>
    <w:rPr>
      <w:rFonts w:cs="Times New Roman"/>
      <w:i/>
      <w:iCs/>
      <w:lang w:val="ru-RU"/>
    </w:rPr>
  </w:style>
  <w:style w:type="character" w:styleId="HTML5">
    <w:name w:val="HTML Variable"/>
    <w:rsid w:val="0033375A"/>
    <w:rPr>
      <w:rFonts w:cs="Times New Roman"/>
      <w:i/>
      <w:iCs/>
      <w:lang w:val="ru-RU"/>
    </w:rPr>
  </w:style>
  <w:style w:type="character" w:styleId="HTML6">
    <w:name w:val="HTML Typewriter"/>
    <w:rsid w:val="0033375A"/>
    <w:rPr>
      <w:rFonts w:ascii="Courier New" w:hAnsi="Courier New" w:cs="Courier New"/>
      <w:sz w:val="20"/>
      <w:szCs w:val="20"/>
      <w:lang w:val="ru-RU"/>
    </w:rPr>
  </w:style>
  <w:style w:type="character" w:customStyle="1" w:styleId="1ff8">
    <w:name w:val="Заголовок_1 Знак Знак Знак"/>
    <w:rsid w:val="0033375A"/>
    <w:rPr>
      <w:rFonts w:cs="Times New Roman"/>
      <w:b/>
      <w:caps/>
      <w:sz w:val="24"/>
      <w:szCs w:val="24"/>
      <w:lang w:val="ru-RU" w:bidi="ar-SA"/>
    </w:rPr>
  </w:style>
  <w:style w:type="character" w:styleId="affffffffff4">
    <w:name w:val="annotation reference"/>
    <w:rsid w:val="0033375A"/>
    <w:rPr>
      <w:rFonts w:cs="Times New Roman"/>
      <w:sz w:val="16"/>
      <w:szCs w:val="16"/>
    </w:rPr>
  </w:style>
  <w:style w:type="character" w:customStyle="1" w:styleId="affffffffff5">
    <w:name w:val="Вступление"/>
    <w:rsid w:val="0033375A"/>
    <w:rPr>
      <w:rFonts w:ascii="Arial Black" w:hAnsi="Arial Black" w:cs="Arial Black"/>
      <w:spacing w:val="-4"/>
      <w:sz w:val="18"/>
    </w:rPr>
  </w:style>
  <w:style w:type="character" w:customStyle="1" w:styleId="affffffffff6">
    <w:name w:val="Девиз"/>
    <w:rsid w:val="0033375A"/>
    <w:rPr>
      <w:rFonts w:cs="Times New Roman"/>
      <w:i/>
      <w:iCs/>
      <w:spacing w:val="-6"/>
      <w:sz w:val="24"/>
      <w:szCs w:val="24"/>
      <w:lang w:val="ru-RU"/>
    </w:rPr>
  </w:style>
  <w:style w:type="character" w:styleId="HTML7">
    <w:name w:val="HTML Acronym"/>
    <w:rsid w:val="0033375A"/>
    <w:rPr>
      <w:rFonts w:cs="Times New Roman"/>
      <w:lang w:val="ru-RU"/>
    </w:rPr>
  </w:style>
  <w:style w:type="character" w:styleId="HTML8">
    <w:name w:val="HTML Keyboard"/>
    <w:rsid w:val="0033375A"/>
    <w:rPr>
      <w:rFonts w:ascii="Courier New" w:hAnsi="Courier New" w:cs="Courier New"/>
      <w:sz w:val="20"/>
      <w:szCs w:val="20"/>
      <w:lang w:val="ru-RU"/>
    </w:rPr>
  </w:style>
  <w:style w:type="character" w:styleId="HTML9">
    <w:name w:val="HTML Code"/>
    <w:rsid w:val="0033375A"/>
    <w:rPr>
      <w:rFonts w:ascii="Courier New" w:hAnsi="Courier New" w:cs="Courier New"/>
      <w:sz w:val="20"/>
      <w:szCs w:val="20"/>
      <w:lang w:val="ru-RU"/>
    </w:rPr>
  </w:style>
  <w:style w:type="character" w:styleId="HTMLa">
    <w:name w:val="HTML Cite"/>
    <w:rsid w:val="0033375A"/>
    <w:rPr>
      <w:rFonts w:cs="Times New Roman"/>
      <w:i/>
      <w:iCs/>
      <w:lang w:val="ru-RU"/>
    </w:rPr>
  </w:style>
  <w:style w:type="character" w:customStyle="1" w:styleId="1ff9">
    <w:name w:val="Знак1"/>
    <w:rsid w:val="0033375A"/>
    <w:rPr>
      <w:rFonts w:ascii="Arial" w:hAnsi="Arial" w:cs="Arial"/>
      <w:b/>
      <w:bCs/>
      <w:i/>
      <w:iCs/>
      <w:sz w:val="28"/>
      <w:szCs w:val="28"/>
      <w:lang w:val="ru-RU" w:bidi="ar-SA"/>
    </w:rPr>
  </w:style>
  <w:style w:type="character" w:customStyle="1" w:styleId="affffffffff7">
    <w:name w:val="Знак Знак Знак"/>
    <w:rsid w:val="0033375A"/>
    <w:rPr>
      <w:rFonts w:cs="Times New Roman"/>
      <w:sz w:val="24"/>
      <w:szCs w:val="24"/>
      <w:u w:val="single"/>
      <w:lang w:val="ru-RU" w:bidi="ar-SA"/>
    </w:rPr>
  </w:style>
  <w:style w:type="character" w:customStyle="1" w:styleId="1ffa">
    <w:name w:val="Заголовок_1"/>
    <w:rsid w:val="0033375A"/>
    <w:rPr>
      <w:caps/>
    </w:rPr>
  </w:style>
  <w:style w:type="character" w:customStyle="1" w:styleId="1ffb">
    <w:name w:val="Маркированный_1 Знак Знак"/>
    <w:rsid w:val="0033375A"/>
    <w:rPr>
      <w:rFonts w:cs="Times New Roman"/>
      <w:sz w:val="24"/>
      <w:szCs w:val="24"/>
      <w:lang w:val="ru-RU" w:bidi="ar-SA"/>
    </w:rPr>
  </w:style>
  <w:style w:type="character" w:customStyle="1" w:styleId="affffffffff8">
    <w:name w:val="Подчеркнутый Знак Знак"/>
    <w:rsid w:val="0033375A"/>
    <w:rPr>
      <w:rFonts w:cs="Times New Roman"/>
      <w:sz w:val="24"/>
      <w:szCs w:val="24"/>
      <w:u w:val="single"/>
      <w:lang w:val="ru-RU" w:bidi="ar-SA"/>
    </w:rPr>
  </w:style>
  <w:style w:type="character" w:customStyle="1" w:styleId="1ffc">
    <w:name w:val="Знак Знак1"/>
    <w:rsid w:val="0033375A"/>
    <w:rPr>
      <w:rFonts w:cs="Times New Roman"/>
      <w:sz w:val="24"/>
      <w:szCs w:val="24"/>
      <w:u w:val="single"/>
      <w:lang w:val="ru-RU" w:bidi="ar-SA"/>
    </w:rPr>
  </w:style>
  <w:style w:type="character" w:customStyle="1" w:styleId="1ffd">
    <w:name w:val="Маркированный_1 Знак Знак Знак"/>
    <w:rsid w:val="0033375A"/>
    <w:rPr>
      <w:rFonts w:cs="Times New Roman"/>
      <w:sz w:val="24"/>
      <w:szCs w:val="24"/>
      <w:lang w:val="ru-RU" w:bidi="ar-SA"/>
    </w:rPr>
  </w:style>
  <w:style w:type="character" w:customStyle="1" w:styleId="affffffffff9">
    <w:name w:val="Знак Знак Знак Знак"/>
    <w:rsid w:val="0033375A"/>
    <w:rPr>
      <w:rFonts w:cs="Times New Roman"/>
      <w:sz w:val="24"/>
      <w:szCs w:val="24"/>
      <w:lang w:val="ru-RU" w:bidi="ar-SA"/>
    </w:rPr>
  </w:style>
  <w:style w:type="character" w:customStyle="1" w:styleId="affffffffffa">
    <w:name w:val="Подчеркнутый Знак Знак Знак"/>
    <w:rsid w:val="0033375A"/>
    <w:rPr>
      <w:rFonts w:cs="Times New Roman"/>
      <w:sz w:val="24"/>
      <w:szCs w:val="24"/>
      <w:u w:val="single"/>
      <w:lang w:val="ru-RU" w:bidi="ar-SA"/>
    </w:rPr>
  </w:style>
  <w:style w:type="character" w:customStyle="1" w:styleId="1ffe">
    <w:name w:val="Маркированный_1 Знак Знак Знак Знак"/>
    <w:rsid w:val="0033375A"/>
    <w:rPr>
      <w:rFonts w:cs="Times New Roman"/>
      <w:sz w:val="24"/>
      <w:szCs w:val="24"/>
      <w:lang w:val="ru-RU" w:bidi="ar-SA"/>
    </w:rPr>
  </w:style>
  <w:style w:type="character" w:customStyle="1" w:styleId="1fff">
    <w:name w:val="Подчеркнутый Знак Знак1"/>
    <w:rsid w:val="0033375A"/>
    <w:rPr>
      <w:rFonts w:cs="Times New Roman"/>
      <w:sz w:val="24"/>
      <w:szCs w:val="24"/>
      <w:u w:val="single"/>
      <w:lang w:val="ru-RU" w:bidi="ar-SA"/>
    </w:rPr>
  </w:style>
  <w:style w:type="character" w:customStyle="1" w:styleId="S41">
    <w:name w:val="S_Заголовок 4 Знак"/>
    <w:rsid w:val="0033375A"/>
    <w:rPr>
      <w:rFonts w:ascii="Times New Roman" w:eastAsia="Times New Roman" w:hAnsi="Times New Roman" w:cs="Times New Roman"/>
      <w:i/>
      <w:sz w:val="24"/>
      <w:szCs w:val="24"/>
    </w:rPr>
  </w:style>
  <w:style w:type="character" w:customStyle="1" w:styleId="112">
    <w:name w:val="Маркированный_1 Знак1"/>
    <w:rsid w:val="0033375A"/>
    <w:rPr>
      <w:rFonts w:cs="Times New Roman"/>
    </w:rPr>
  </w:style>
  <w:style w:type="character" w:customStyle="1" w:styleId="S34">
    <w:name w:val="S_Нмерованный_3 Знак Знак"/>
    <w:rsid w:val="0033375A"/>
    <w:rPr>
      <w:rFonts w:ascii="Times New Roman" w:eastAsia="Times New Roman" w:hAnsi="Times New Roman" w:cs="Times New Roman"/>
      <w:sz w:val="24"/>
      <w:szCs w:val="24"/>
      <w:u w:val="single"/>
      <w:lang w:val="ru-RU" w:bidi="ar-SA"/>
    </w:rPr>
  </w:style>
  <w:style w:type="character" w:customStyle="1" w:styleId="1fff0">
    <w:name w:val="Заголовок_1 Знак Знак Знак Знак"/>
    <w:rsid w:val="0033375A"/>
    <w:rPr>
      <w:rFonts w:cs="Times New Roman"/>
      <w:b/>
      <w:caps/>
      <w:sz w:val="24"/>
      <w:szCs w:val="24"/>
      <w:lang w:val="ru-RU" w:bidi="ar-SA"/>
    </w:rPr>
  </w:style>
  <w:style w:type="character" w:customStyle="1" w:styleId="39">
    <w:name w:val="Знак3 Знак Знак Знак"/>
    <w:rsid w:val="0033375A"/>
    <w:rPr>
      <w:rFonts w:cs="Times New Roman"/>
      <w:b/>
      <w:sz w:val="24"/>
      <w:szCs w:val="24"/>
      <w:u w:val="single"/>
      <w:lang w:val="ru-RU" w:bidi="ar-SA"/>
    </w:rPr>
  </w:style>
  <w:style w:type="character" w:customStyle="1" w:styleId="affffffffffb">
    <w:name w:val="Заголовок таблицы + Обычный Знак"/>
    <w:rsid w:val="0033375A"/>
    <w:rPr>
      <w:rFonts w:ascii="Times New Roman" w:eastAsia="Times New Roman" w:hAnsi="Times New Roman" w:cs="Times New Roman"/>
      <w:sz w:val="24"/>
      <w:szCs w:val="24"/>
      <w:u w:val="single"/>
    </w:rPr>
  </w:style>
  <w:style w:type="character" w:customStyle="1" w:styleId="affffffffffc">
    <w:name w:val="Обычный в таблице Знак Знак"/>
    <w:rsid w:val="0033375A"/>
    <w:rPr>
      <w:rFonts w:cs="Times New Roman"/>
      <w:sz w:val="24"/>
      <w:szCs w:val="24"/>
      <w:lang w:val="ru-RU" w:bidi="ar-SA"/>
    </w:rPr>
  </w:style>
  <w:style w:type="character" w:customStyle="1" w:styleId="affffffffffd">
    <w:name w:val="Подчеркнутый Знак Знак Знак Знак"/>
    <w:rsid w:val="0033375A"/>
    <w:rPr>
      <w:rFonts w:cs="Times New Roman"/>
      <w:sz w:val="24"/>
      <w:szCs w:val="24"/>
      <w:u w:val="single"/>
      <w:lang w:val="ru-RU" w:bidi="ar-SA"/>
    </w:rPr>
  </w:style>
  <w:style w:type="character" w:customStyle="1" w:styleId="1fff1">
    <w:name w:val="Маркированный_1 Знак Знак Знак Знак Знак"/>
    <w:rsid w:val="0033375A"/>
    <w:rPr>
      <w:rFonts w:cs="Times New Roman"/>
      <w:sz w:val="24"/>
      <w:szCs w:val="24"/>
      <w:lang w:val="ru-RU" w:bidi="ar-SA"/>
    </w:rPr>
  </w:style>
  <w:style w:type="character" w:customStyle="1" w:styleId="2fb">
    <w:name w:val="Знак2 Знак Знак Знак"/>
    <w:rsid w:val="0033375A"/>
    <w:rPr>
      <w:rFonts w:cs="Times New Roman"/>
      <w:b/>
      <w:bCs/>
      <w:sz w:val="24"/>
      <w:szCs w:val="24"/>
      <w:lang w:val="ru-RU" w:bidi="ar-SA"/>
    </w:rPr>
  </w:style>
  <w:style w:type="character" w:customStyle="1" w:styleId="1fff2">
    <w:name w:val="Заголовок_1 Знак Знак Знак Знак Знак"/>
    <w:rsid w:val="0033375A"/>
    <w:rPr>
      <w:rFonts w:cs="Times New Roman"/>
      <w:b/>
      <w:caps/>
      <w:sz w:val="24"/>
      <w:szCs w:val="24"/>
      <w:lang w:val="ru-RU" w:bidi="ar-SA"/>
    </w:rPr>
  </w:style>
  <w:style w:type="character" w:customStyle="1" w:styleId="Sf">
    <w:name w:val="S_Обычный с подчеркиванием Знак"/>
    <w:rsid w:val="0033375A"/>
    <w:rPr>
      <w:rFonts w:ascii="Times New Roman" w:eastAsia="Times New Roman" w:hAnsi="Times New Roman" w:cs="Times New Roman"/>
      <w:sz w:val="24"/>
      <w:szCs w:val="24"/>
      <w:u w:val="single"/>
    </w:rPr>
  </w:style>
  <w:style w:type="character" w:customStyle="1" w:styleId="113">
    <w:name w:val="Знак11"/>
    <w:rsid w:val="0033375A"/>
    <w:rPr>
      <w:rFonts w:ascii="Arial" w:hAnsi="Arial" w:cs="Arial"/>
      <w:b/>
      <w:bCs/>
      <w:i/>
      <w:iCs/>
      <w:sz w:val="28"/>
      <w:szCs w:val="28"/>
      <w:lang w:val="ru-RU" w:bidi="ar-SA"/>
    </w:rPr>
  </w:style>
  <w:style w:type="character" w:customStyle="1" w:styleId="1fff3">
    <w:name w:val="Знак Знак Знак1"/>
    <w:rsid w:val="0033375A"/>
    <w:rPr>
      <w:rFonts w:cs="Times New Roman"/>
      <w:sz w:val="24"/>
      <w:szCs w:val="24"/>
      <w:u w:val="single"/>
      <w:lang w:val="ru-RU" w:bidi="ar-SA"/>
    </w:rPr>
  </w:style>
  <w:style w:type="character" w:customStyle="1" w:styleId="1fff4">
    <w:name w:val="Знак Знак Знак Знак1"/>
    <w:rsid w:val="0033375A"/>
    <w:rPr>
      <w:rFonts w:cs="Times New Roman"/>
      <w:sz w:val="24"/>
      <w:szCs w:val="24"/>
      <w:lang w:val="ru-RU" w:bidi="ar-SA"/>
    </w:rPr>
  </w:style>
  <w:style w:type="character" w:customStyle="1" w:styleId="312">
    <w:name w:val="Знак3 Знак Знак Знак1"/>
    <w:rsid w:val="0033375A"/>
    <w:rPr>
      <w:rFonts w:cs="Times New Roman"/>
      <w:b/>
      <w:sz w:val="24"/>
      <w:szCs w:val="24"/>
      <w:u w:val="single"/>
      <w:lang w:val="ru-RU" w:bidi="ar-SA"/>
    </w:rPr>
  </w:style>
  <w:style w:type="character" w:customStyle="1" w:styleId="212">
    <w:name w:val="Знак2 Знак Знак Знак1"/>
    <w:rsid w:val="0033375A"/>
    <w:rPr>
      <w:rFonts w:cs="Times New Roman"/>
      <w:b/>
      <w:bCs/>
      <w:sz w:val="24"/>
      <w:szCs w:val="24"/>
      <w:lang w:val="ru-RU" w:bidi="ar-SA"/>
    </w:rPr>
  </w:style>
  <w:style w:type="character" w:customStyle="1" w:styleId="114">
    <w:name w:val="Знак1 Знак Знак Знак1"/>
    <w:rsid w:val="0033375A"/>
    <w:rPr>
      <w:rFonts w:cs="Times New Roman"/>
      <w:sz w:val="24"/>
      <w:szCs w:val="24"/>
      <w:lang w:val="ru-RU" w:bidi="ar-SA"/>
    </w:rPr>
  </w:style>
  <w:style w:type="character" w:customStyle="1" w:styleId="Normal">
    <w:name w:val="Normal Знак"/>
    <w:rsid w:val="0033375A"/>
    <w:rPr>
      <w:rFonts w:ascii="Times New Roman" w:eastAsia="Arial" w:hAnsi="Times New Roman" w:cs="Times New Roman"/>
      <w:color w:val="000000"/>
      <w:sz w:val="24"/>
      <w:szCs w:val="26"/>
      <w:lang w:val="ru-RU" w:bidi="ar-SA"/>
    </w:rPr>
  </w:style>
  <w:style w:type="character" w:customStyle="1" w:styleId="-5">
    <w:name w:val="Стиль абзаца - основа Знак"/>
    <w:rsid w:val="0033375A"/>
    <w:rPr>
      <w:rFonts w:ascii="Times New Roman" w:eastAsia="Times New Roman" w:hAnsi="Times New Roman" w:cs="Times New Roman"/>
      <w:sz w:val="24"/>
      <w:szCs w:val="20"/>
    </w:rPr>
  </w:style>
  <w:style w:type="character" w:styleId="affffffffffe">
    <w:name w:val="Placeholder Text"/>
    <w:rsid w:val="0033375A"/>
    <w:rPr>
      <w:rFonts w:cs="Times New Roman"/>
      <w:color w:val="808080"/>
    </w:rPr>
  </w:style>
  <w:style w:type="character" w:customStyle="1" w:styleId="afffffffffff">
    <w:name w:val="Гипертекстовая ссылка"/>
    <w:rsid w:val="0033375A"/>
    <w:rPr>
      <w:rFonts w:ascii="Times New Roman" w:hAnsi="Times New Roman" w:cs="Times New Roman"/>
      <w:b/>
      <w:bCs/>
      <w:color w:val="008000"/>
      <w:sz w:val="20"/>
      <w:szCs w:val="20"/>
      <w:u w:val="single"/>
    </w:rPr>
  </w:style>
  <w:style w:type="character" w:customStyle="1" w:styleId="Normal0">
    <w:name w:val="Normal Знак Знак"/>
    <w:rsid w:val="0033375A"/>
    <w:rPr>
      <w:sz w:val="22"/>
      <w:lang w:val="ru-RU" w:bidi="ar-SA"/>
    </w:rPr>
  </w:style>
  <w:style w:type="character" w:customStyle="1" w:styleId="Normal10-020">
    <w:name w:val="Normal + 10 пт полужирный По центру Слева:  -02 см Справ... Знак"/>
    <w:rsid w:val="0033375A"/>
    <w:rPr>
      <w:rFonts w:ascii="Times New Roman" w:eastAsia="Times New Roman" w:hAnsi="Times New Roman" w:cs="Times New Roman"/>
      <w:b/>
      <w:bCs/>
      <w:sz w:val="20"/>
      <w:szCs w:val="20"/>
    </w:rPr>
  </w:style>
  <w:style w:type="character" w:customStyle="1" w:styleId="01">
    <w:name w:val="КК0 Знак"/>
    <w:rsid w:val="0033375A"/>
    <w:rPr>
      <w:rFonts w:ascii="Times New Roman" w:eastAsia="Times New Roman" w:hAnsi="Times New Roman" w:cs="Times New Roman"/>
      <w:sz w:val="26"/>
      <w:szCs w:val="26"/>
    </w:rPr>
  </w:style>
  <w:style w:type="character" w:customStyle="1" w:styleId="FontStyle15">
    <w:name w:val="Font Style15"/>
    <w:rsid w:val="0033375A"/>
    <w:rPr>
      <w:rFonts w:ascii="Times New Roman" w:hAnsi="Times New Roman" w:cs="Times New Roman"/>
      <w:sz w:val="26"/>
      <w:szCs w:val="26"/>
    </w:rPr>
  </w:style>
  <w:style w:type="character" w:customStyle="1" w:styleId="FontStyle32">
    <w:name w:val="Font Style32"/>
    <w:uiPriority w:val="99"/>
    <w:rsid w:val="0033375A"/>
    <w:rPr>
      <w:rFonts w:ascii="Times New Roman" w:hAnsi="Times New Roman" w:cs="Times New Roman"/>
      <w:color w:val="000000"/>
      <w:sz w:val="26"/>
      <w:szCs w:val="26"/>
    </w:rPr>
  </w:style>
  <w:style w:type="character" w:customStyle="1" w:styleId="FontStyle88">
    <w:name w:val="Font Style88"/>
    <w:uiPriority w:val="99"/>
    <w:rsid w:val="0033375A"/>
    <w:rPr>
      <w:rFonts w:ascii="Times New Roman" w:hAnsi="Times New Roman" w:cs="Times New Roman"/>
      <w:color w:val="000000"/>
      <w:sz w:val="24"/>
      <w:szCs w:val="24"/>
    </w:rPr>
  </w:style>
  <w:style w:type="character" w:customStyle="1" w:styleId="FontStyle87">
    <w:name w:val="Font Style87"/>
    <w:rsid w:val="0033375A"/>
    <w:rPr>
      <w:rFonts w:ascii="Times New Roman" w:hAnsi="Times New Roman" w:cs="Times New Roman"/>
      <w:color w:val="000000"/>
      <w:sz w:val="26"/>
      <w:szCs w:val="26"/>
    </w:rPr>
  </w:style>
  <w:style w:type="character" w:customStyle="1" w:styleId="FontStyle36">
    <w:name w:val="Font Style36"/>
    <w:rsid w:val="0033375A"/>
    <w:rPr>
      <w:rFonts w:ascii="Times New Roman" w:hAnsi="Times New Roman" w:cs="Times New Roman"/>
      <w:color w:val="000000"/>
      <w:sz w:val="24"/>
      <w:szCs w:val="24"/>
    </w:rPr>
  </w:style>
  <w:style w:type="character" w:customStyle="1" w:styleId="afffffffffff0">
    <w:name w:val="Заголовок подраздела Знак"/>
    <w:rsid w:val="0033375A"/>
    <w:rPr>
      <w:rFonts w:ascii="Times New Roman" w:eastAsia="Times New Roman" w:hAnsi="Times New Roman" w:cs="Times New Roman"/>
      <w:b/>
      <w:sz w:val="28"/>
    </w:rPr>
  </w:style>
  <w:style w:type="character" w:customStyle="1" w:styleId="1fff5">
    <w:name w:val="Название объекта Знак1"/>
    <w:rsid w:val="0033375A"/>
    <w:rPr>
      <w:rFonts w:ascii="Times New Roman" w:eastAsia="Times New Roman" w:hAnsi="Times New Roman" w:cs="Times New Roman"/>
      <w:b/>
      <w:sz w:val="28"/>
    </w:rPr>
  </w:style>
  <w:style w:type="paragraph" w:customStyle="1" w:styleId="1fff6">
    <w:name w:val="Знак Знак1 Знак Знак Знак Знак"/>
    <w:basedOn w:val="a4"/>
    <w:rsid w:val="0033375A"/>
    <w:pPr>
      <w:suppressAutoHyphens w:val="0"/>
      <w:spacing w:after="60" w:line="240" w:lineRule="auto"/>
    </w:pPr>
    <w:rPr>
      <w:rFonts w:ascii="Arial" w:hAnsi="Arial" w:cs="Arial"/>
      <w:bCs/>
      <w:sz w:val="22"/>
      <w:szCs w:val="22"/>
      <w:lang w:val="en-US" w:eastAsia="en-US" w:bidi="en-US"/>
    </w:rPr>
  </w:style>
  <w:style w:type="numbering" w:customStyle="1" w:styleId="WW8Num531">
    <w:name w:val="WW8Num531"/>
    <w:basedOn w:val="a7"/>
    <w:rsid w:val="0033375A"/>
  </w:style>
  <w:style w:type="character" w:customStyle="1" w:styleId="1fff7">
    <w:name w:val="Основной текст с отступом Знак1"/>
    <w:uiPriority w:val="99"/>
    <w:rsid w:val="0033375A"/>
    <w:rPr>
      <w:rFonts w:eastAsia="Times New Roman" w:cs="Times New Roman"/>
      <w:kern w:val="3"/>
      <w:sz w:val="22"/>
      <w:lang w:eastAsia="zh-CN"/>
    </w:rPr>
  </w:style>
  <w:style w:type="paragraph" w:customStyle="1" w:styleId="240">
    <w:name w:val="Основной текст 24"/>
    <w:basedOn w:val="a4"/>
    <w:rsid w:val="0033375A"/>
    <w:pPr>
      <w:suppressAutoHyphens w:val="0"/>
      <w:overflowPunct w:val="0"/>
      <w:autoSpaceDE w:val="0"/>
      <w:adjustRightInd w:val="0"/>
      <w:spacing w:after="120" w:line="240" w:lineRule="auto"/>
      <w:ind w:left="283"/>
    </w:pPr>
    <w:rPr>
      <w:rFonts w:ascii="Calibri" w:hAnsi="Calibri"/>
      <w:sz w:val="20"/>
      <w:szCs w:val="22"/>
      <w:lang w:val="en-US" w:eastAsia="ru-RU" w:bidi="en-US"/>
    </w:rPr>
  </w:style>
  <w:style w:type="paragraph" w:customStyle="1" w:styleId="222">
    <w:name w:val="Основной текст с отступом 22"/>
    <w:basedOn w:val="a4"/>
    <w:rsid w:val="0033375A"/>
    <w:pPr>
      <w:suppressAutoHyphens w:val="0"/>
      <w:overflowPunct w:val="0"/>
      <w:autoSpaceDE w:val="0"/>
      <w:adjustRightInd w:val="0"/>
      <w:spacing w:after="120" w:line="480" w:lineRule="auto"/>
      <w:ind w:left="283"/>
    </w:pPr>
    <w:rPr>
      <w:rFonts w:ascii="Calibri" w:hAnsi="Calibri"/>
      <w:sz w:val="20"/>
      <w:szCs w:val="22"/>
      <w:lang w:val="en-US" w:eastAsia="ru-RU" w:bidi="en-US"/>
    </w:rPr>
  </w:style>
  <w:style w:type="table" w:styleId="afffffffffff1">
    <w:name w:val="Table Grid"/>
    <w:basedOn w:val="a6"/>
    <w:rsid w:val="0033375A"/>
    <w:pPr>
      <w:spacing w:after="0" w:line="240" w:lineRule="auto"/>
    </w:pPr>
    <w:rPr>
      <w:rFonts w:ascii="Calibri" w:eastAsia="Times New Roman"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f2">
    <w:name w:val="Strong"/>
    <w:uiPriority w:val="22"/>
    <w:qFormat/>
    <w:rsid w:val="0033375A"/>
    <w:rPr>
      <w:b/>
      <w:bCs/>
    </w:rPr>
  </w:style>
  <w:style w:type="paragraph" w:styleId="afffffffffff3">
    <w:name w:val="Block Text"/>
    <w:basedOn w:val="a4"/>
    <w:rsid w:val="0033375A"/>
    <w:pPr>
      <w:suppressAutoHyphens w:val="0"/>
      <w:spacing w:after="200" w:line="240" w:lineRule="auto"/>
      <w:ind w:left="284" w:right="284" w:firstLine="851"/>
    </w:pPr>
    <w:rPr>
      <w:rFonts w:ascii="Calibri" w:hAnsi="Calibri"/>
      <w:sz w:val="26"/>
      <w:szCs w:val="22"/>
      <w:lang w:val="en-US" w:eastAsia="ru-RU" w:bidi="en-US"/>
    </w:rPr>
  </w:style>
  <w:style w:type="character" w:customStyle="1" w:styleId="2fc">
    <w:name w:val="Основной текст Знак2"/>
    <w:aliases w:val="Основной текст Знак Знак Знак Знак Знак Знак Знак Знак1,Основной текст Знак Знак Знак1,Основной текст Знак1 Знак Знак Знак1,Основной текст Знак Знак Знак Знак Знак1,Основной текст Знак Знак Знак Знак Знак Знак1 Знак1"/>
    <w:uiPriority w:val="99"/>
    <w:rsid w:val="0033375A"/>
    <w:rPr>
      <w:rFonts w:eastAsia="Times New Roman" w:cs="Times New Roman"/>
      <w:kern w:val="3"/>
      <w:sz w:val="22"/>
      <w:lang w:eastAsia="zh-CN"/>
    </w:rPr>
  </w:style>
  <w:style w:type="character" w:customStyle="1" w:styleId="ab">
    <w:name w:val="Абзац списка Знак"/>
    <w:aliases w:val="Варианты ответов Знак,Список_маркированный Знак1,Абзац списка основной Знак,Абзац списка1 Знак Знак,Список_маркированный Знак Знак,Абзац списка основной Знак Знак Знак Знак,Абзац списка основной Знак Знак Знак1,ПАРАГРАФ Знак,ТЕКСТ Знак"/>
    <w:basedOn w:val="a5"/>
    <w:link w:val="aa"/>
    <w:uiPriority w:val="34"/>
    <w:rsid w:val="0033375A"/>
    <w:rPr>
      <w:rFonts w:ascii="Calibri" w:eastAsia="Times New Roman" w:hAnsi="Calibri"/>
      <w:sz w:val="22"/>
      <w:lang w:val="en-US" w:bidi="en-US"/>
    </w:rPr>
  </w:style>
  <w:style w:type="paragraph" w:customStyle="1" w:styleId="Style82">
    <w:name w:val="Style82"/>
    <w:basedOn w:val="a4"/>
    <w:uiPriority w:val="99"/>
    <w:rsid w:val="0033375A"/>
    <w:pPr>
      <w:widowControl w:val="0"/>
      <w:suppressAutoHyphens w:val="0"/>
      <w:autoSpaceDE w:val="0"/>
      <w:adjustRightInd w:val="0"/>
      <w:spacing w:after="200" w:line="483" w:lineRule="exact"/>
      <w:ind w:firstLine="706"/>
    </w:pPr>
    <w:rPr>
      <w:rFonts w:ascii="Calibri" w:hAnsi="Calibri"/>
      <w:lang w:val="en-US" w:eastAsia="ru-RU" w:bidi="en-US"/>
    </w:rPr>
  </w:style>
  <w:style w:type="paragraph" w:customStyle="1" w:styleId="Style1030">
    <w:name w:val="Style103"/>
    <w:basedOn w:val="a4"/>
    <w:uiPriority w:val="99"/>
    <w:rsid w:val="0033375A"/>
    <w:pPr>
      <w:widowControl w:val="0"/>
      <w:suppressAutoHyphens w:val="0"/>
      <w:autoSpaceDE w:val="0"/>
      <w:adjustRightInd w:val="0"/>
      <w:spacing w:after="200" w:line="413" w:lineRule="exact"/>
      <w:ind w:firstLine="1416"/>
    </w:pPr>
    <w:rPr>
      <w:rFonts w:ascii="Calibri" w:hAnsi="Calibri"/>
      <w:lang w:val="en-US" w:eastAsia="ru-RU" w:bidi="en-US"/>
    </w:rPr>
  </w:style>
  <w:style w:type="character" w:customStyle="1" w:styleId="FontStyle180">
    <w:name w:val="Font Style180"/>
    <w:uiPriority w:val="99"/>
    <w:rsid w:val="0033375A"/>
    <w:rPr>
      <w:rFonts w:ascii="Times New Roman" w:hAnsi="Times New Roman" w:cs="Times New Roman"/>
      <w:color w:val="000000"/>
      <w:sz w:val="22"/>
      <w:szCs w:val="22"/>
    </w:rPr>
  </w:style>
  <w:style w:type="paragraph" w:customStyle="1" w:styleId="Style97">
    <w:name w:val="Style97"/>
    <w:basedOn w:val="a4"/>
    <w:uiPriority w:val="99"/>
    <w:rsid w:val="0033375A"/>
    <w:pPr>
      <w:widowControl w:val="0"/>
      <w:suppressAutoHyphens w:val="0"/>
      <w:autoSpaceDE w:val="0"/>
      <w:adjustRightInd w:val="0"/>
      <w:spacing w:after="200" w:line="528" w:lineRule="exact"/>
      <w:ind w:firstLine="1128"/>
    </w:pPr>
    <w:rPr>
      <w:rFonts w:ascii="Calibri" w:hAnsi="Calibri"/>
      <w:lang w:val="en-US" w:eastAsia="ru-RU" w:bidi="en-US"/>
    </w:rPr>
  </w:style>
  <w:style w:type="character" w:customStyle="1" w:styleId="FontStyle157">
    <w:name w:val="Font Style157"/>
    <w:uiPriority w:val="99"/>
    <w:rsid w:val="0033375A"/>
    <w:rPr>
      <w:rFonts w:ascii="Arial" w:hAnsi="Arial" w:cs="Arial"/>
      <w:b/>
      <w:bCs/>
      <w:i/>
      <w:iCs/>
      <w:color w:val="000000"/>
      <w:sz w:val="20"/>
      <w:szCs w:val="20"/>
    </w:rPr>
  </w:style>
  <w:style w:type="paragraph" w:customStyle="1" w:styleId="Style112">
    <w:name w:val="Style112"/>
    <w:basedOn w:val="a4"/>
    <w:uiPriority w:val="99"/>
    <w:rsid w:val="0033375A"/>
    <w:pPr>
      <w:widowControl w:val="0"/>
      <w:suppressAutoHyphens w:val="0"/>
      <w:autoSpaceDE w:val="0"/>
      <w:adjustRightInd w:val="0"/>
      <w:spacing w:after="200" w:line="413" w:lineRule="exact"/>
      <w:ind w:firstLine="720"/>
    </w:pPr>
    <w:rPr>
      <w:rFonts w:ascii="Calibri" w:hAnsi="Calibri"/>
      <w:lang w:val="en-US" w:eastAsia="ru-RU" w:bidi="en-US"/>
    </w:rPr>
  </w:style>
  <w:style w:type="paragraph" w:customStyle="1" w:styleId="Style92">
    <w:name w:val="Style92"/>
    <w:basedOn w:val="a4"/>
    <w:uiPriority w:val="99"/>
    <w:rsid w:val="0033375A"/>
    <w:pPr>
      <w:widowControl w:val="0"/>
      <w:suppressAutoHyphens w:val="0"/>
      <w:autoSpaceDE w:val="0"/>
      <w:adjustRightInd w:val="0"/>
      <w:spacing w:after="200" w:line="403" w:lineRule="exact"/>
    </w:pPr>
    <w:rPr>
      <w:rFonts w:ascii="Calibri" w:hAnsi="Calibri"/>
      <w:lang w:val="en-US" w:eastAsia="ru-RU" w:bidi="en-US"/>
    </w:rPr>
  </w:style>
  <w:style w:type="character" w:customStyle="1" w:styleId="FontStyle158">
    <w:name w:val="Font Style158"/>
    <w:uiPriority w:val="99"/>
    <w:rsid w:val="0033375A"/>
    <w:rPr>
      <w:rFonts w:ascii="Times New Roman" w:hAnsi="Times New Roman" w:cs="Times New Roman"/>
      <w:b/>
      <w:bCs/>
      <w:color w:val="000000"/>
      <w:sz w:val="30"/>
      <w:szCs w:val="30"/>
    </w:rPr>
  </w:style>
  <w:style w:type="character" w:customStyle="1" w:styleId="FontStyle171">
    <w:name w:val="Font Style171"/>
    <w:uiPriority w:val="99"/>
    <w:rsid w:val="0033375A"/>
    <w:rPr>
      <w:rFonts w:ascii="Times New Roman" w:hAnsi="Times New Roman" w:cs="Times New Roman"/>
      <w:b/>
      <w:bCs/>
      <w:color w:val="000000"/>
      <w:sz w:val="22"/>
      <w:szCs w:val="22"/>
    </w:rPr>
  </w:style>
  <w:style w:type="character" w:customStyle="1" w:styleId="FontStyle181">
    <w:name w:val="Font Style181"/>
    <w:uiPriority w:val="99"/>
    <w:rsid w:val="0033375A"/>
    <w:rPr>
      <w:rFonts w:ascii="Arial" w:hAnsi="Arial" w:cs="Arial"/>
      <w:color w:val="000000"/>
      <w:sz w:val="18"/>
      <w:szCs w:val="18"/>
    </w:rPr>
  </w:style>
  <w:style w:type="character" w:customStyle="1" w:styleId="FontStyle186">
    <w:name w:val="Font Style186"/>
    <w:uiPriority w:val="99"/>
    <w:rsid w:val="0033375A"/>
    <w:rPr>
      <w:rFonts w:ascii="Times New Roman" w:hAnsi="Times New Roman" w:cs="Times New Roman"/>
      <w:color w:val="000000"/>
      <w:sz w:val="20"/>
      <w:szCs w:val="20"/>
    </w:rPr>
  </w:style>
  <w:style w:type="paragraph" w:customStyle="1" w:styleId="Style74">
    <w:name w:val="Style74"/>
    <w:basedOn w:val="a4"/>
    <w:uiPriority w:val="99"/>
    <w:rsid w:val="0033375A"/>
    <w:pPr>
      <w:widowControl w:val="0"/>
      <w:suppressAutoHyphens w:val="0"/>
      <w:autoSpaceDE w:val="0"/>
      <w:adjustRightInd w:val="0"/>
      <w:spacing w:after="200" w:line="485" w:lineRule="exact"/>
      <w:ind w:firstLine="816"/>
    </w:pPr>
    <w:rPr>
      <w:rFonts w:ascii="Calibri" w:hAnsi="Calibri"/>
      <w:lang w:val="en-US" w:eastAsia="ru-RU" w:bidi="en-US"/>
    </w:rPr>
  </w:style>
  <w:style w:type="paragraph" w:customStyle="1" w:styleId="TableParagraph">
    <w:name w:val="Table Paragraph"/>
    <w:basedOn w:val="a4"/>
    <w:uiPriority w:val="1"/>
    <w:qFormat/>
    <w:rsid w:val="0033375A"/>
    <w:pPr>
      <w:widowControl w:val="0"/>
      <w:suppressAutoHyphens w:val="0"/>
      <w:autoSpaceDE w:val="0"/>
      <w:spacing w:before="64" w:after="200" w:line="240" w:lineRule="auto"/>
      <w:jc w:val="center"/>
    </w:pPr>
    <w:rPr>
      <w:rFonts w:ascii="Calibri" w:hAnsi="Calibri"/>
      <w:sz w:val="22"/>
      <w:szCs w:val="22"/>
      <w:lang w:val="en-US" w:eastAsia="ru-RU" w:bidi="ru-RU"/>
    </w:rPr>
  </w:style>
  <w:style w:type="character" w:customStyle="1" w:styleId="101">
    <w:name w:val="Основной текст (10)_"/>
    <w:link w:val="102"/>
    <w:uiPriority w:val="99"/>
    <w:locked/>
    <w:rsid w:val="0033375A"/>
    <w:rPr>
      <w:sz w:val="19"/>
      <w:szCs w:val="19"/>
      <w:shd w:val="clear" w:color="auto" w:fill="FFFFFF"/>
    </w:rPr>
  </w:style>
  <w:style w:type="character" w:customStyle="1" w:styleId="115">
    <w:name w:val="Основной текст (11)_"/>
    <w:link w:val="116"/>
    <w:uiPriority w:val="99"/>
    <w:locked/>
    <w:rsid w:val="0033375A"/>
    <w:rPr>
      <w:szCs w:val="28"/>
      <w:shd w:val="clear" w:color="auto" w:fill="FFFFFF"/>
    </w:rPr>
  </w:style>
  <w:style w:type="paragraph" w:customStyle="1" w:styleId="102">
    <w:name w:val="Основной текст (10)"/>
    <w:basedOn w:val="a4"/>
    <w:link w:val="101"/>
    <w:uiPriority w:val="99"/>
    <w:rsid w:val="0033375A"/>
    <w:pPr>
      <w:shd w:val="clear" w:color="auto" w:fill="FFFFFF"/>
      <w:suppressAutoHyphens w:val="0"/>
      <w:spacing w:after="200" w:line="230" w:lineRule="exact"/>
      <w:ind w:hanging="140"/>
      <w:jc w:val="center"/>
    </w:pPr>
    <w:rPr>
      <w:rFonts w:eastAsiaTheme="minorHAnsi"/>
      <w:sz w:val="19"/>
      <w:szCs w:val="19"/>
      <w:lang w:eastAsia="en-US"/>
    </w:rPr>
  </w:style>
  <w:style w:type="paragraph" w:customStyle="1" w:styleId="116">
    <w:name w:val="Основной текст (11)"/>
    <w:basedOn w:val="a4"/>
    <w:link w:val="115"/>
    <w:uiPriority w:val="99"/>
    <w:rsid w:val="0033375A"/>
    <w:pPr>
      <w:shd w:val="clear" w:color="auto" w:fill="FFFFFF"/>
      <w:suppressAutoHyphens w:val="0"/>
      <w:spacing w:after="60" w:line="240" w:lineRule="atLeast"/>
    </w:pPr>
    <w:rPr>
      <w:rFonts w:eastAsiaTheme="minorHAnsi"/>
      <w:sz w:val="28"/>
      <w:szCs w:val="28"/>
      <w:lang w:eastAsia="en-US"/>
    </w:rPr>
  </w:style>
  <w:style w:type="paragraph" w:customStyle="1" w:styleId="1fff8">
    <w:name w:val="Основной текст1"/>
    <w:uiPriority w:val="99"/>
    <w:rsid w:val="0033375A"/>
    <w:pPr>
      <w:suppressAutoHyphens/>
      <w:autoSpaceDN w:val="0"/>
      <w:spacing w:before="120" w:after="120" w:line="100" w:lineRule="atLeast"/>
      <w:ind w:firstLine="709"/>
      <w:jc w:val="both"/>
      <w:textAlignment w:val="baseline"/>
    </w:pPr>
    <w:rPr>
      <w:rFonts w:ascii="Calibri" w:eastAsia="Times New Roman" w:hAnsi="Calibri"/>
      <w:color w:val="000000"/>
      <w:kern w:val="3"/>
      <w:sz w:val="24"/>
      <w:szCs w:val="24"/>
      <w:lang w:eastAsia="ru-RU"/>
    </w:rPr>
  </w:style>
  <w:style w:type="character" w:customStyle="1" w:styleId="spelle">
    <w:name w:val="spelle"/>
    <w:uiPriority w:val="99"/>
    <w:rsid w:val="0033375A"/>
  </w:style>
  <w:style w:type="character" w:customStyle="1" w:styleId="Heading1Char">
    <w:name w:val="Heading 1 Char"/>
    <w:aliases w:val="Caaieiaie aei?ac Char,çàãîëîâîê 1 Char,caaieiaie 1 Char"/>
    <w:uiPriority w:val="99"/>
    <w:rsid w:val="0033375A"/>
    <w:rPr>
      <w:rFonts w:ascii="Cambria" w:eastAsia="Times New Roman" w:hAnsi="Cambria" w:cs="Cambria"/>
      <w:b/>
      <w:bCs/>
      <w:kern w:val="32"/>
      <w:sz w:val="32"/>
      <w:szCs w:val="32"/>
    </w:rPr>
  </w:style>
  <w:style w:type="paragraph" w:styleId="afffffffffff4">
    <w:name w:val="footnote text"/>
    <w:aliases w:val=" Знак,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Знак5 Знак Знак"/>
    <w:basedOn w:val="a4"/>
    <w:link w:val="1fff9"/>
    <w:rsid w:val="0033375A"/>
    <w:pPr>
      <w:suppressAutoHyphens w:val="0"/>
      <w:spacing w:after="200" w:line="240" w:lineRule="auto"/>
    </w:pPr>
    <w:rPr>
      <w:rFonts w:ascii="Calibri" w:hAnsi="Calibri"/>
      <w:sz w:val="20"/>
      <w:szCs w:val="20"/>
      <w:lang w:val="en-US"/>
    </w:rPr>
  </w:style>
  <w:style w:type="character" w:customStyle="1" w:styleId="1fff9">
    <w:name w:val="Текст сноски Знак1"/>
    <w:aliases w:val=" Знак Знак,Table_Footnote_last Знак Знак2,Table_Footnote_last Знак Знак Знак1,Table_Footnote_last Знак2,Текст сноски Знак Знак Знак1,Текст сноски Знак1 Знак Знак Знак1,Текст сноски Знак Знак Знак Знак Знак1,single space Знак"/>
    <w:basedOn w:val="a5"/>
    <w:link w:val="afffffffffff4"/>
    <w:rsid w:val="0033375A"/>
    <w:rPr>
      <w:rFonts w:ascii="Calibri" w:eastAsia="Times New Roman" w:hAnsi="Calibri"/>
      <w:sz w:val="20"/>
      <w:szCs w:val="20"/>
      <w:lang w:val="en-US" w:eastAsia="ar-SA"/>
    </w:rPr>
  </w:style>
  <w:style w:type="character" w:styleId="afffffffffff5">
    <w:name w:val="footnote reference"/>
    <w:aliases w:val="Знак сноски 1,Знак сноски-FN,Ciae niinee-FN,Referencia nota al pie"/>
    <w:rsid w:val="0033375A"/>
    <w:rPr>
      <w:vertAlign w:val="superscript"/>
    </w:rPr>
  </w:style>
  <w:style w:type="paragraph" w:customStyle="1" w:styleId="tekstob">
    <w:name w:val="tekstob"/>
    <w:basedOn w:val="a4"/>
    <w:rsid w:val="0033375A"/>
    <w:pPr>
      <w:suppressAutoHyphens w:val="0"/>
      <w:spacing w:before="100" w:beforeAutospacing="1" w:after="100" w:afterAutospacing="1" w:line="240" w:lineRule="auto"/>
    </w:pPr>
    <w:rPr>
      <w:rFonts w:ascii="Calibri" w:hAnsi="Calibri"/>
      <w:lang w:val="en-US" w:eastAsia="ru-RU" w:bidi="en-US"/>
    </w:rPr>
  </w:style>
  <w:style w:type="character" w:customStyle="1" w:styleId="FontStyle92">
    <w:name w:val="Font Style92"/>
    <w:uiPriority w:val="99"/>
    <w:rsid w:val="0033375A"/>
    <w:rPr>
      <w:rFonts w:ascii="Times New Roman" w:hAnsi="Times New Roman" w:cs="Times New Roman"/>
      <w:color w:val="000000"/>
      <w:sz w:val="22"/>
      <w:szCs w:val="22"/>
    </w:rPr>
  </w:style>
  <w:style w:type="character" w:customStyle="1" w:styleId="FontStyle77">
    <w:name w:val="Font Style77"/>
    <w:uiPriority w:val="99"/>
    <w:rsid w:val="0033375A"/>
    <w:rPr>
      <w:rFonts w:ascii="Times New Roman" w:hAnsi="Times New Roman" w:cs="Times New Roman"/>
      <w:i/>
      <w:iCs/>
      <w:color w:val="000000"/>
      <w:sz w:val="22"/>
      <w:szCs w:val="22"/>
    </w:rPr>
  </w:style>
  <w:style w:type="character" w:customStyle="1" w:styleId="FontStyle78">
    <w:name w:val="Font Style78"/>
    <w:uiPriority w:val="99"/>
    <w:rsid w:val="0033375A"/>
    <w:rPr>
      <w:rFonts w:ascii="Times New Roman" w:hAnsi="Times New Roman" w:cs="Times New Roman"/>
      <w:color w:val="000000"/>
      <w:sz w:val="20"/>
      <w:szCs w:val="20"/>
    </w:rPr>
  </w:style>
  <w:style w:type="character" w:customStyle="1" w:styleId="FontStyle93">
    <w:name w:val="Font Style93"/>
    <w:uiPriority w:val="99"/>
    <w:rsid w:val="0033375A"/>
    <w:rPr>
      <w:rFonts w:ascii="Times New Roman" w:hAnsi="Times New Roman" w:cs="Times New Roman"/>
      <w:b/>
      <w:bCs/>
      <w:color w:val="000000"/>
      <w:sz w:val="22"/>
      <w:szCs w:val="22"/>
    </w:rPr>
  </w:style>
  <w:style w:type="character" w:customStyle="1" w:styleId="blk">
    <w:name w:val="blk"/>
    <w:basedOn w:val="a5"/>
    <w:rsid w:val="0033375A"/>
  </w:style>
  <w:style w:type="paragraph" w:customStyle="1" w:styleId="2fd">
    <w:name w:val="2"/>
    <w:basedOn w:val="a4"/>
    <w:rsid w:val="0033375A"/>
    <w:pPr>
      <w:suppressAutoHyphens w:val="0"/>
      <w:spacing w:after="160" w:line="240" w:lineRule="exact"/>
    </w:pPr>
    <w:rPr>
      <w:rFonts w:ascii="Verdana" w:hAnsi="Verdana"/>
      <w:sz w:val="20"/>
      <w:szCs w:val="20"/>
      <w:lang w:val="en-US" w:eastAsia="en-US"/>
    </w:rPr>
  </w:style>
  <w:style w:type="paragraph" w:customStyle="1" w:styleId="formattext">
    <w:name w:val="formattext"/>
    <w:basedOn w:val="a4"/>
    <w:rsid w:val="0033375A"/>
    <w:pPr>
      <w:suppressAutoHyphens w:val="0"/>
      <w:spacing w:before="100" w:beforeAutospacing="1" w:after="100" w:afterAutospacing="1" w:line="240" w:lineRule="auto"/>
    </w:pPr>
    <w:rPr>
      <w:lang w:eastAsia="ru-RU"/>
    </w:rPr>
  </w:style>
  <w:style w:type="paragraph" w:customStyle="1" w:styleId="2fe">
    <w:name w:val="Знак Знак Знак2 Знак Знак Знак Знак"/>
    <w:basedOn w:val="a4"/>
    <w:rsid w:val="0033375A"/>
    <w:pPr>
      <w:suppressAutoHyphens w:val="0"/>
      <w:spacing w:after="160" w:line="240" w:lineRule="exact"/>
      <w:jc w:val="both"/>
    </w:pPr>
    <w:rPr>
      <w:szCs w:val="20"/>
      <w:lang w:val="en-US" w:eastAsia="en-US"/>
    </w:rPr>
  </w:style>
  <w:style w:type="character" w:customStyle="1" w:styleId="NoSpacingChar">
    <w:name w:val="No Spacing Char"/>
    <w:link w:val="1fffa"/>
    <w:locked/>
    <w:rsid w:val="0033375A"/>
    <w:rPr>
      <w:lang w:eastAsia="ru-RU"/>
    </w:rPr>
  </w:style>
  <w:style w:type="paragraph" w:customStyle="1" w:styleId="1fffa">
    <w:name w:val="Без интервала1"/>
    <w:link w:val="NoSpacingChar"/>
    <w:rsid w:val="0033375A"/>
    <w:pPr>
      <w:spacing w:after="0" w:line="240" w:lineRule="auto"/>
      <w:jc w:val="both"/>
    </w:pPr>
    <w:rPr>
      <w:lang w:eastAsia="ru-RU"/>
    </w:rPr>
  </w:style>
  <w:style w:type="paragraph" w:customStyle="1" w:styleId="1fffb">
    <w:name w:val="Обычный 1"/>
    <w:basedOn w:val="a4"/>
    <w:link w:val="1fffc"/>
    <w:autoRedefine/>
    <w:rsid w:val="0033375A"/>
    <w:pPr>
      <w:widowControl w:val="0"/>
      <w:suppressAutoHyphens w:val="0"/>
      <w:autoSpaceDE w:val="0"/>
      <w:autoSpaceDN w:val="0"/>
      <w:adjustRightInd w:val="0"/>
      <w:spacing w:line="240" w:lineRule="auto"/>
      <w:ind w:firstLine="709"/>
      <w:jc w:val="both"/>
    </w:pPr>
    <w:rPr>
      <w:shd w:val="clear" w:color="auto" w:fill="FFFFFF"/>
      <w:lang w:val="en-US" w:eastAsia="en-US" w:bidi="en-US"/>
    </w:rPr>
  </w:style>
  <w:style w:type="character" w:customStyle="1" w:styleId="1fffc">
    <w:name w:val="Обычный 1 Знак"/>
    <w:link w:val="1fffb"/>
    <w:rsid w:val="0033375A"/>
    <w:rPr>
      <w:rFonts w:eastAsia="Times New Roman"/>
      <w:sz w:val="24"/>
      <w:szCs w:val="24"/>
      <w:lang w:val="en-US" w:bidi="en-US"/>
    </w:rPr>
  </w:style>
  <w:style w:type="paragraph" w:customStyle="1" w:styleId="afffffffffff6">
    <w:name w:val="Таблица_Текст слева"/>
    <w:basedOn w:val="a4"/>
    <w:next w:val="a4"/>
    <w:link w:val="afffffffffff7"/>
    <w:rsid w:val="0033375A"/>
    <w:pPr>
      <w:suppressAutoHyphens w:val="0"/>
      <w:spacing w:line="240" w:lineRule="auto"/>
    </w:pPr>
    <w:rPr>
      <w:sz w:val="20"/>
      <w:szCs w:val="20"/>
      <w:lang w:val="en-US" w:eastAsia="en-US"/>
    </w:rPr>
  </w:style>
  <w:style w:type="character" w:customStyle="1" w:styleId="afffffffffff7">
    <w:name w:val="Таблица_Текст слева Знак"/>
    <w:link w:val="afffffffffff6"/>
    <w:rsid w:val="0033375A"/>
    <w:rPr>
      <w:rFonts w:eastAsia="Times New Roman"/>
      <w:sz w:val="20"/>
      <w:szCs w:val="20"/>
      <w:lang w:val="en-US"/>
    </w:rPr>
  </w:style>
  <w:style w:type="paragraph" w:customStyle="1" w:styleId="afffffffffff8">
    <w:name w:val="Таблица_Номер"/>
    <w:basedOn w:val="a4"/>
    <w:next w:val="a4"/>
    <w:link w:val="afffffffffff9"/>
    <w:autoRedefine/>
    <w:rsid w:val="0033375A"/>
    <w:pPr>
      <w:suppressAutoHyphens w:val="0"/>
      <w:spacing w:before="120" w:after="120" w:line="240" w:lineRule="auto"/>
      <w:jc w:val="right"/>
    </w:pPr>
    <w:rPr>
      <w:b/>
      <w:sz w:val="22"/>
      <w:lang w:eastAsia="ru-RU"/>
    </w:rPr>
  </w:style>
  <w:style w:type="paragraph" w:customStyle="1" w:styleId="afffffffffffa">
    <w:name w:val="Таблица_Название"/>
    <w:basedOn w:val="a4"/>
    <w:next w:val="a4"/>
    <w:autoRedefine/>
    <w:rsid w:val="0033375A"/>
    <w:pPr>
      <w:suppressAutoHyphens w:val="0"/>
      <w:spacing w:line="240" w:lineRule="auto"/>
      <w:jc w:val="center"/>
    </w:pPr>
    <w:rPr>
      <w:b/>
      <w:lang w:eastAsia="ru-RU"/>
    </w:rPr>
  </w:style>
  <w:style w:type="character" w:customStyle="1" w:styleId="affffffff8">
    <w:name w:val="Таблица_Заголовок Знак"/>
    <w:link w:val="affffffff7"/>
    <w:rsid w:val="0033375A"/>
    <w:rPr>
      <w:rFonts w:eastAsia="Times New Roman"/>
      <w:b/>
      <w:bCs/>
      <w:kern w:val="3"/>
      <w:sz w:val="20"/>
      <w:szCs w:val="20"/>
      <w:lang w:eastAsia="zh-CN"/>
    </w:rPr>
  </w:style>
  <w:style w:type="character" w:customStyle="1" w:styleId="FontStyle89">
    <w:name w:val="Font Style89"/>
    <w:uiPriority w:val="99"/>
    <w:rsid w:val="0033375A"/>
    <w:rPr>
      <w:rFonts w:ascii="Times New Roman" w:hAnsi="Times New Roman" w:cs="Times New Roman"/>
      <w:color w:val="000000"/>
      <w:sz w:val="22"/>
      <w:szCs w:val="22"/>
    </w:rPr>
  </w:style>
  <w:style w:type="character" w:customStyle="1" w:styleId="FontStyle75">
    <w:name w:val="Font Style75"/>
    <w:uiPriority w:val="99"/>
    <w:rsid w:val="0033375A"/>
    <w:rPr>
      <w:rFonts w:ascii="Times New Roman" w:hAnsi="Times New Roman" w:cs="Times New Roman"/>
      <w:color w:val="000000"/>
      <w:sz w:val="24"/>
      <w:szCs w:val="24"/>
    </w:rPr>
  </w:style>
  <w:style w:type="character" w:customStyle="1" w:styleId="FontStyle76">
    <w:name w:val="Font Style76"/>
    <w:uiPriority w:val="99"/>
    <w:rsid w:val="0033375A"/>
    <w:rPr>
      <w:rFonts w:ascii="Arial" w:hAnsi="Arial" w:cs="Arial"/>
      <w:color w:val="000000"/>
      <w:sz w:val="14"/>
      <w:szCs w:val="14"/>
    </w:rPr>
  </w:style>
  <w:style w:type="character" w:customStyle="1" w:styleId="FontStyle85">
    <w:name w:val="Font Style85"/>
    <w:uiPriority w:val="99"/>
    <w:rsid w:val="0033375A"/>
    <w:rPr>
      <w:rFonts w:ascii="Times New Roman" w:hAnsi="Times New Roman" w:cs="Times New Roman"/>
      <w:color w:val="000000"/>
      <w:sz w:val="16"/>
      <w:szCs w:val="16"/>
    </w:rPr>
  </w:style>
  <w:style w:type="paragraph" w:customStyle="1" w:styleId="Style51">
    <w:name w:val="Style51"/>
    <w:basedOn w:val="a4"/>
    <w:uiPriority w:val="99"/>
    <w:rsid w:val="0033375A"/>
    <w:pPr>
      <w:widowControl w:val="0"/>
      <w:suppressAutoHyphens w:val="0"/>
      <w:autoSpaceDE w:val="0"/>
      <w:autoSpaceDN w:val="0"/>
      <w:adjustRightInd w:val="0"/>
      <w:spacing w:line="240" w:lineRule="auto"/>
    </w:pPr>
    <w:rPr>
      <w:rFonts w:ascii="Arial" w:hAnsi="Arial" w:cs="Arial"/>
      <w:lang w:eastAsia="ru-RU"/>
    </w:rPr>
  </w:style>
  <w:style w:type="character" w:customStyle="1" w:styleId="FontStyle95">
    <w:name w:val="Font Style95"/>
    <w:uiPriority w:val="99"/>
    <w:rsid w:val="0033375A"/>
    <w:rPr>
      <w:rFonts w:ascii="Times New Roman" w:hAnsi="Times New Roman" w:cs="Times New Roman"/>
      <w:color w:val="000000"/>
      <w:sz w:val="18"/>
      <w:szCs w:val="18"/>
    </w:rPr>
  </w:style>
  <w:style w:type="character" w:customStyle="1" w:styleId="FontStyle11">
    <w:name w:val="Font Style11"/>
    <w:uiPriority w:val="99"/>
    <w:rsid w:val="0033375A"/>
    <w:rPr>
      <w:rFonts w:ascii="Times New Roman" w:hAnsi="Times New Roman" w:cs="Times New Roman"/>
      <w:i/>
      <w:iCs/>
      <w:color w:val="000000"/>
      <w:sz w:val="24"/>
      <w:szCs w:val="24"/>
    </w:rPr>
  </w:style>
  <w:style w:type="paragraph" w:customStyle="1" w:styleId="afffffffffffb">
    <w:name w:val="Öèòàòà"/>
    <w:basedOn w:val="affff1"/>
    <w:rsid w:val="0033375A"/>
    <w:pPr>
      <w:suppressAutoHyphens w:val="0"/>
      <w:autoSpaceDN/>
      <w:spacing w:after="0" w:line="348" w:lineRule="auto"/>
      <w:ind w:left="170" w:right="170" w:firstLine="681"/>
      <w:jc w:val="left"/>
      <w:textAlignment w:val="auto"/>
    </w:pPr>
    <w:rPr>
      <w:rFonts w:ascii="TimesDL" w:hAnsi="TimesDL"/>
      <w:kern w:val="0"/>
      <w:szCs w:val="20"/>
      <w:lang w:val="ru-RU" w:eastAsia="ru-RU"/>
    </w:rPr>
  </w:style>
  <w:style w:type="paragraph" w:customStyle="1" w:styleId="Iniiaiieoaeno2">
    <w:name w:val="Iniiaiie oaeno 2"/>
    <w:basedOn w:val="Iauiue"/>
    <w:rsid w:val="0033375A"/>
    <w:pPr>
      <w:suppressAutoHyphens w:val="0"/>
      <w:autoSpaceDN/>
      <w:spacing w:after="0" w:line="240" w:lineRule="auto"/>
      <w:ind w:firstLine="0"/>
      <w:textAlignment w:val="auto"/>
    </w:pPr>
    <w:rPr>
      <w:rFonts w:ascii="TimesDL" w:hAnsi="TimesDL"/>
      <w:kern w:val="0"/>
      <w:szCs w:val="20"/>
      <w:lang w:eastAsia="ru-RU"/>
    </w:rPr>
  </w:style>
  <w:style w:type="paragraph" w:customStyle="1" w:styleId="1fffd">
    <w:name w:val="таблица 1"/>
    <w:basedOn w:val="a4"/>
    <w:rsid w:val="0033375A"/>
    <w:pPr>
      <w:suppressAutoHyphens w:val="0"/>
      <w:spacing w:line="240" w:lineRule="auto"/>
    </w:pPr>
    <w:rPr>
      <w:lang w:eastAsia="ru-RU"/>
    </w:rPr>
  </w:style>
  <w:style w:type="paragraph" w:customStyle="1" w:styleId="1-">
    <w:name w:val="Список 1-ый"/>
    <w:basedOn w:val="a4"/>
    <w:rsid w:val="0033375A"/>
    <w:pPr>
      <w:suppressAutoHyphens w:val="0"/>
      <w:spacing w:before="60" w:after="60" w:line="240" w:lineRule="auto"/>
      <w:ind w:left="720" w:hanging="360"/>
    </w:pPr>
    <w:rPr>
      <w:rFonts w:eastAsia="SimSun"/>
      <w:szCs w:val="20"/>
      <w:lang w:eastAsia="ru-RU"/>
    </w:rPr>
  </w:style>
  <w:style w:type="paragraph" w:customStyle="1" w:styleId="afffffffffffc">
    <w:name w:val="Абзац основной"/>
    <w:basedOn w:val="a4"/>
    <w:rsid w:val="0033375A"/>
    <w:pPr>
      <w:suppressAutoHyphens w:val="0"/>
      <w:spacing w:after="120" w:line="360" w:lineRule="auto"/>
      <w:ind w:firstLine="567"/>
      <w:jc w:val="both"/>
    </w:pPr>
    <w:rPr>
      <w:szCs w:val="20"/>
      <w:lang w:eastAsia="ru-RU"/>
    </w:rPr>
  </w:style>
  <w:style w:type="paragraph" w:customStyle="1" w:styleId="afffffffffffd">
    <w:name w:val="Основной абзац"/>
    <w:basedOn w:val="a4"/>
    <w:rsid w:val="0033375A"/>
    <w:pPr>
      <w:suppressAutoHyphens w:val="0"/>
      <w:spacing w:line="360" w:lineRule="auto"/>
      <w:ind w:firstLine="567"/>
      <w:jc w:val="both"/>
    </w:pPr>
    <w:rPr>
      <w:szCs w:val="20"/>
      <w:lang w:eastAsia="ru-RU"/>
    </w:rPr>
  </w:style>
  <w:style w:type="paragraph" w:customStyle="1" w:styleId="Iauiue1">
    <w:name w:val="Iau?iue1"/>
    <w:rsid w:val="0033375A"/>
    <w:pPr>
      <w:spacing w:after="0" w:line="240" w:lineRule="auto"/>
    </w:pPr>
    <w:rPr>
      <w:rFonts w:eastAsia="Times New Roman"/>
      <w:sz w:val="22"/>
      <w:szCs w:val="20"/>
      <w:lang w:eastAsia="ru-RU"/>
    </w:rPr>
  </w:style>
  <w:style w:type="paragraph" w:customStyle="1" w:styleId="afffffffffffe">
    <w:name w:val="Обычный текст с отступом"/>
    <w:basedOn w:val="a4"/>
    <w:rsid w:val="0033375A"/>
    <w:pPr>
      <w:suppressAutoHyphens w:val="0"/>
      <w:spacing w:line="360" w:lineRule="auto"/>
      <w:ind w:firstLine="567"/>
      <w:jc w:val="both"/>
    </w:pPr>
    <w:rPr>
      <w:rFonts w:eastAsia="SimSun"/>
      <w:szCs w:val="20"/>
      <w:lang w:eastAsia="ru-RU"/>
    </w:rPr>
  </w:style>
  <w:style w:type="paragraph" w:customStyle="1" w:styleId="affffffffffff">
    <w:name w:val="Обычный отступ.Нормальный отступ"/>
    <w:basedOn w:val="a4"/>
    <w:rsid w:val="0033375A"/>
    <w:pPr>
      <w:suppressAutoHyphens w:val="0"/>
      <w:spacing w:line="360" w:lineRule="auto"/>
      <w:ind w:firstLine="720"/>
      <w:jc w:val="both"/>
    </w:pPr>
    <w:rPr>
      <w:sz w:val="28"/>
      <w:szCs w:val="20"/>
      <w:lang w:eastAsia="ru-RU"/>
    </w:rPr>
  </w:style>
  <w:style w:type="paragraph" w:customStyle="1" w:styleId="affffffffffff0">
    <w:name w:val="Текст ЗП"/>
    <w:basedOn w:val="a4"/>
    <w:rsid w:val="0033375A"/>
    <w:pPr>
      <w:suppressAutoHyphens w:val="0"/>
      <w:spacing w:before="120" w:after="120" w:line="240" w:lineRule="auto"/>
      <w:ind w:firstLine="709"/>
    </w:pPr>
    <w:rPr>
      <w:rFonts w:eastAsia="SimSun"/>
      <w:szCs w:val="20"/>
      <w:lang w:eastAsia="ru-RU"/>
    </w:rPr>
  </w:style>
  <w:style w:type="paragraph" w:customStyle="1" w:styleId="1fffe">
    <w:name w:val="Нижний колонтитул1"/>
    <w:basedOn w:val="a4"/>
    <w:rsid w:val="0033375A"/>
    <w:pPr>
      <w:tabs>
        <w:tab w:val="center" w:pos="4153"/>
        <w:tab w:val="right" w:pos="8306"/>
      </w:tabs>
      <w:suppressAutoHyphens w:val="0"/>
      <w:spacing w:line="240" w:lineRule="auto"/>
    </w:pPr>
    <w:rPr>
      <w:sz w:val="20"/>
      <w:szCs w:val="20"/>
      <w:lang w:eastAsia="ru-RU"/>
    </w:rPr>
  </w:style>
  <w:style w:type="paragraph" w:customStyle="1" w:styleId="affffffffffff1">
    <w:name w:val="таблица"/>
    <w:basedOn w:val="a4"/>
    <w:rsid w:val="0033375A"/>
    <w:pPr>
      <w:suppressAutoHyphens w:val="0"/>
      <w:spacing w:line="360" w:lineRule="auto"/>
    </w:pPr>
    <w:rPr>
      <w:sz w:val="28"/>
      <w:szCs w:val="20"/>
      <w:lang w:eastAsia="ru-RU"/>
    </w:rPr>
  </w:style>
  <w:style w:type="paragraph" w:customStyle="1" w:styleId="CM65">
    <w:name w:val="CM65"/>
    <w:basedOn w:val="a4"/>
    <w:next w:val="a4"/>
    <w:rsid w:val="0033375A"/>
    <w:pPr>
      <w:widowControl w:val="0"/>
      <w:suppressAutoHyphens w:val="0"/>
      <w:autoSpaceDE w:val="0"/>
      <w:autoSpaceDN w:val="0"/>
      <w:adjustRightInd w:val="0"/>
      <w:spacing w:after="353" w:line="240" w:lineRule="auto"/>
    </w:pPr>
    <w:rPr>
      <w:lang w:eastAsia="ru-RU"/>
    </w:rPr>
  </w:style>
  <w:style w:type="paragraph" w:customStyle="1" w:styleId="-20">
    <w:name w:val="Пункт раздела - 2 ур Знак"/>
    <w:basedOn w:val="a4"/>
    <w:rsid w:val="0033375A"/>
    <w:pPr>
      <w:suppressAutoHyphens w:val="0"/>
      <w:spacing w:before="60" w:after="60" w:line="240" w:lineRule="auto"/>
      <w:ind w:left="284" w:right="170" w:hanging="360"/>
      <w:jc w:val="both"/>
    </w:pPr>
    <w:rPr>
      <w:sz w:val="28"/>
      <w:szCs w:val="28"/>
      <w:lang w:eastAsia="ru-RU"/>
    </w:rPr>
  </w:style>
  <w:style w:type="paragraph" w:customStyle="1" w:styleId="-11">
    <w:name w:val="Раздел - 1 ур"/>
    <w:next w:val="-20"/>
    <w:rsid w:val="0033375A"/>
    <w:pPr>
      <w:keepNext/>
      <w:pageBreakBefore/>
      <w:suppressAutoHyphens/>
      <w:spacing w:after="240" w:line="240" w:lineRule="auto"/>
      <w:ind w:left="1440" w:right="170" w:firstLine="851"/>
    </w:pPr>
    <w:rPr>
      <w:rFonts w:ascii="Arial" w:eastAsia="Times New Roman" w:hAnsi="Arial"/>
      <w:b/>
      <w:szCs w:val="28"/>
      <w:lang w:eastAsia="ru-RU"/>
    </w:rPr>
  </w:style>
  <w:style w:type="paragraph" w:customStyle="1" w:styleId="affffffffffff2">
    <w:name w:val="Распечатки Интеграла"/>
    <w:basedOn w:val="a4"/>
    <w:rsid w:val="0033375A"/>
    <w:pPr>
      <w:widowControl w:val="0"/>
      <w:suppressAutoHyphens w:val="0"/>
      <w:spacing w:line="240" w:lineRule="auto"/>
    </w:pPr>
    <w:rPr>
      <w:rFonts w:ascii="Courier New" w:hAnsi="Courier New"/>
      <w:snapToGrid w:val="0"/>
      <w:sz w:val="22"/>
      <w:szCs w:val="20"/>
      <w:lang w:eastAsia="ru-RU"/>
    </w:rPr>
  </w:style>
  <w:style w:type="character" w:styleId="affffffffffff3">
    <w:name w:val="FollowedHyperlink"/>
    <w:uiPriority w:val="99"/>
    <w:unhideWhenUsed/>
    <w:rsid w:val="0033375A"/>
    <w:rPr>
      <w:color w:val="800080"/>
      <w:u w:val="single"/>
    </w:rPr>
  </w:style>
  <w:style w:type="paragraph" w:styleId="53">
    <w:name w:val="toc 5"/>
    <w:basedOn w:val="a4"/>
    <w:next w:val="a4"/>
    <w:autoRedefine/>
    <w:rsid w:val="0033375A"/>
    <w:pPr>
      <w:suppressAutoHyphens w:val="0"/>
      <w:spacing w:line="240" w:lineRule="auto"/>
      <w:ind w:left="720"/>
    </w:pPr>
    <w:rPr>
      <w:rFonts w:ascii="Calibri" w:hAnsi="Calibri"/>
      <w:sz w:val="20"/>
      <w:szCs w:val="20"/>
      <w:lang w:eastAsia="ru-RU"/>
    </w:rPr>
  </w:style>
  <w:style w:type="paragraph" w:styleId="44">
    <w:name w:val="toc 4"/>
    <w:basedOn w:val="4"/>
    <w:next w:val="a4"/>
    <w:autoRedefine/>
    <w:uiPriority w:val="39"/>
    <w:rsid w:val="0033375A"/>
    <w:pPr>
      <w:spacing w:before="0" w:line="240" w:lineRule="auto"/>
      <w:ind w:left="480"/>
      <w:outlineLvl w:val="9"/>
    </w:pPr>
    <w:rPr>
      <w:rFonts w:ascii="Calibri" w:hAnsi="Calibri"/>
      <w:b w:val="0"/>
      <w:bCs w:val="0"/>
      <w:iCs w:val="0"/>
      <w:sz w:val="20"/>
      <w:lang w:eastAsia="ru-RU"/>
    </w:rPr>
  </w:style>
  <w:style w:type="paragraph" w:styleId="61">
    <w:name w:val="toc 6"/>
    <w:basedOn w:val="a4"/>
    <w:next w:val="a4"/>
    <w:autoRedefine/>
    <w:rsid w:val="0033375A"/>
    <w:pPr>
      <w:suppressAutoHyphens w:val="0"/>
      <w:spacing w:line="240" w:lineRule="auto"/>
      <w:ind w:left="960"/>
    </w:pPr>
    <w:rPr>
      <w:rFonts w:ascii="Calibri" w:hAnsi="Calibri"/>
      <w:sz w:val="20"/>
      <w:szCs w:val="20"/>
      <w:lang w:eastAsia="ru-RU"/>
    </w:rPr>
  </w:style>
  <w:style w:type="paragraph" w:styleId="72">
    <w:name w:val="toc 7"/>
    <w:basedOn w:val="a4"/>
    <w:next w:val="a4"/>
    <w:autoRedefine/>
    <w:rsid w:val="0033375A"/>
    <w:pPr>
      <w:suppressAutoHyphens w:val="0"/>
      <w:spacing w:line="240" w:lineRule="auto"/>
      <w:ind w:left="1200"/>
    </w:pPr>
    <w:rPr>
      <w:rFonts w:ascii="Calibri" w:hAnsi="Calibri"/>
      <w:sz w:val="20"/>
      <w:szCs w:val="20"/>
      <w:lang w:eastAsia="ru-RU"/>
    </w:rPr>
  </w:style>
  <w:style w:type="paragraph" w:styleId="81">
    <w:name w:val="toc 8"/>
    <w:basedOn w:val="a4"/>
    <w:next w:val="a4"/>
    <w:autoRedefine/>
    <w:rsid w:val="0033375A"/>
    <w:pPr>
      <w:suppressAutoHyphens w:val="0"/>
      <w:spacing w:line="240" w:lineRule="auto"/>
      <w:ind w:left="1440"/>
    </w:pPr>
    <w:rPr>
      <w:rFonts w:ascii="Calibri" w:hAnsi="Calibri"/>
      <w:sz w:val="20"/>
      <w:szCs w:val="20"/>
      <w:lang w:eastAsia="ru-RU"/>
    </w:rPr>
  </w:style>
  <w:style w:type="paragraph" w:styleId="91">
    <w:name w:val="toc 9"/>
    <w:basedOn w:val="a4"/>
    <w:next w:val="a4"/>
    <w:autoRedefine/>
    <w:rsid w:val="0033375A"/>
    <w:pPr>
      <w:suppressAutoHyphens w:val="0"/>
      <w:spacing w:line="240" w:lineRule="auto"/>
      <w:ind w:left="1680"/>
    </w:pPr>
    <w:rPr>
      <w:rFonts w:ascii="Calibri" w:hAnsi="Calibri"/>
      <w:sz w:val="20"/>
      <w:szCs w:val="20"/>
      <w:lang w:eastAsia="ru-RU"/>
    </w:rPr>
  </w:style>
  <w:style w:type="character" w:customStyle="1" w:styleId="FontStyle79">
    <w:name w:val="Font Style79"/>
    <w:uiPriority w:val="99"/>
    <w:rsid w:val="0033375A"/>
    <w:rPr>
      <w:rFonts w:ascii="Times New Roman" w:hAnsi="Times New Roman" w:cs="Times New Roman"/>
      <w:b/>
      <w:bCs/>
      <w:sz w:val="24"/>
      <w:szCs w:val="24"/>
    </w:rPr>
  </w:style>
  <w:style w:type="character" w:customStyle="1" w:styleId="FontStyle91">
    <w:name w:val="Font Style91"/>
    <w:uiPriority w:val="99"/>
    <w:rsid w:val="0033375A"/>
    <w:rPr>
      <w:rFonts w:ascii="Times New Roman" w:hAnsi="Times New Roman" w:cs="Times New Roman"/>
      <w:sz w:val="24"/>
      <w:szCs w:val="24"/>
    </w:rPr>
  </w:style>
  <w:style w:type="character" w:customStyle="1" w:styleId="FontStyle96">
    <w:name w:val="Font Style96"/>
    <w:uiPriority w:val="99"/>
    <w:rsid w:val="0033375A"/>
    <w:rPr>
      <w:rFonts w:ascii="Times New Roman" w:hAnsi="Times New Roman" w:cs="Times New Roman"/>
      <w:b/>
      <w:bCs/>
      <w:sz w:val="22"/>
      <w:szCs w:val="22"/>
    </w:rPr>
  </w:style>
  <w:style w:type="character" w:customStyle="1" w:styleId="FontStyle105">
    <w:name w:val="Font Style105"/>
    <w:uiPriority w:val="99"/>
    <w:rsid w:val="0033375A"/>
    <w:rPr>
      <w:rFonts w:ascii="Times New Roman" w:hAnsi="Times New Roman" w:cs="Times New Roman"/>
      <w:b/>
      <w:bCs/>
      <w:i/>
      <w:iCs/>
      <w:spacing w:val="20"/>
      <w:sz w:val="22"/>
      <w:szCs w:val="22"/>
    </w:rPr>
  </w:style>
  <w:style w:type="paragraph" w:customStyle="1" w:styleId="125">
    <w:name w:val="Стиль По ширине Первая строка:  1.25 см"/>
    <w:basedOn w:val="a4"/>
    <w:rsid w:val="0033375A"/>
    <w:pPr>
      <w:suppressAutoHyphens w:val="0"/>
      <w:spacing w:before="120" w:line="240" w:lineRule="auto"/>
      <w:ind w:firstLine="709"/>
      <w:jc w:val="both"/>
    </w:pPr>
    <w:rPr>
      <w:szCs w:val="20"/>
      <w:lang w:eastAsia="ru-RU"/>
    </w:rPr>
  </w:style>
  <w:style w:type="paragraph" w:customStyle="1" w:styleId="affffffffffff4">
    <w:name w:val="Пояснительная записка"/>
    <w:basedOn w:val="a4"/>
    <w:qFormat/>
    <w:rsid w:val="0033375A"/>
    <w:pPr>
      <w:suppressAutoHyphens w:val="0"/>
      <w:spacing w:line="360" w:lineRule="auto"/>
      <w:ind w:firstLine="709"/>
      <w:jc w:val="both"/>
    </w:pPr>
    <w:rPr>
      <w:szCs w:val="20"/>
      <w:lang w:eastAsia="ru-RU"/>
    </w:rPr>
  </w:style>
  <w:style w:type="character" w:customStyle="1" w:styleId="afffff0">
    <w:name w:val="Обычный отступ Знак"/>
    <w:aliases w:val="Нормальный отступ Знак"/>
    <w:link w:val="afffff"/>
    <w:rsid w:val="0033375A"/>
    <w:rPr>
      <w:rFonts w:ascii="Arial" w:eastAsia="Times New Roman" w:hAnsi="Arial"/>
      <w:spacing w:val="-5"/>
      <w:kern w:val="3"/>
      <w:sz w:val="20"/>
      <w:szCs w:val="20"/>
      <w:lang w:eastAsia="zh-CN"/>
    </w:rPr>
  </w:style>
  <w:style w:type="paragraph" w:customStyle="1" w:styleId="BodyText22">
    <w:name w:val="Body Text 22"/>
    <w:basedOn w:val="a4"/>
    <w:rsid w:val="0033375A"/>
    <w:pPr>
      <w:suppressAutoHyphens w:val="0"/>
      <w:overflowPunct w:val="0"/>
      <w:autoSpaceDE w:val="0"/>
      <w:autoSpaceDN w:val="0"/>
      <w:adjustRightInd w:val="0"/>
      <w:spacing w:before="120" w:line="240" w:lineRule="auto"/>
      <w:ind w:left="720" w:firstLine="720"/>
      <w:jc w:val="both"/>
      <w:textAlignment w:val="baseline"/>
    </w:pPr>
    <w:rPr>
      <w:i/>
      <w:sz w:val="28"/>
      <w:szCs w:val="20"/>
      <w:lang w:eastAsia="ru-RU"/>
    </w:rPr>
  </w:style>
  <w:style w:type="character" w:customStyle="1" w:styleId="affffffffffff5">
    <w:name w:val="Основной текст + Полужирный"/>
    <w:rsid w:val="0033375A"/>
    <w:rPr>
      <w:b/>
      <w:bCs/>
      <w:sz w:val="23"/>
      <w:szCs w:val="23"/>
      <w:shd w:val="clear" w:color="auto" w:fill="FFFFFF"/>
    </w:rPr>
  </w:style>
  <w:style w:type="paragraph" w:customStyle="1" w:styleId="affffffffffff6">
    <w:name w:val="табл_текст"/>
    <w:basedOn w:val="a4"/>
    <w:link w:val="affffffffffff7"/>
    <w:qFormat/>
    <w:rsid w:val="0033375A"/>
    <w:pPr>
      <w:widowControl w:val="0"/>
      <w:tabs>
        <w:tab w:val="left" w:pos="0"/>
      </w:tabs>
      <w:suppressAutoHyphens w:val="0"/>
      <w:overflowPunct w:val="0"/>
      <w:adjustRightInd w:val="0"/>
      <w:spacing w:line="240" w:lineRule="auto"/>
      <w:jc w:val="both"/>
    </w:pPr>
    <w:rPr>
      <w:color w:val="000000"/>
      <w:sz w:val="20"/>
      <w:szCs w:val="20"/>
      <w:lang w:val="en-US" w:eastAsia="en-US"/>
    </w:rPr>
  </w:style>
  <w:style w:type="character" w:customStyle="1" w:styleId="affffffffffff7">
    <w:name w:val="табл_текст Знак"/>
    <w:link w:val="affffffffffff6"/>
    <w:rsid w:val="0033375A"/>
    <w:rPr>
      <w:rFonts w:eastAsia="Times New Roman"/>
      <w:color w:val="000000"/>
      <w:sz w:val="20"/>
      <w:szCs w:val="20"/>
      <w:lang w:val="en-US"/>
    </w:rPr>
  </w:style>
  <w:style w:type="paragraph" w:customStyle="1" w:styleId="313">
    <w:name w:val="Заголовок 3_1"/>
    <w:basedOn w:val="30"/>
    <w:next w:val="a4"/>
    <w:link w:val="314"/>
    <w:rsid w:val="0033375A"/>
    <w:pPr>
      <w:keepLines w:val="0"/>
      <w:spacing w:before="240" w:after="120" w:line="240" w:lineRule="auto"/>
      <w:ind w:firstLine="425"/>
    </w:pPr>
    <w:rPr>
      <w:rFonts w:ascii="Times New Roman" w:hAnsi="Times New Roman"/>
      <w:color w:val="auto"/>
      <w:sz w:val="24"/>
      <w:szCs w:val="26"/>
      <w:lang w:eastAsia="zh-CN" w:bidi="ar-SA"/>
    </w:rPr>
  </w:style>
  <w:style w:type="paragraph" w:customStyle="1" w:styleId="affffffffffff8">
    <w:name w:val="Таблица_Текст по центру + полужирный"/>
    <w:basedOn w:val="a4"/>
    <w:next w:val="1fffb"/>
    <w:rsid w:val="0033375A"/>
    <w:pPr>
      <w:suppressAutoHyphens w:val="0"/>
      <w:spacing w:line="240" w:lineRule="auto"/>
      <w:jc w:val="center"/>
    </w:pPr>
    <w:rPr>
      <w:b/>
      <w:bCs/>
      <w:sz w:val="22"/>
      <w:szCs w:val="20"/>
      <w:lang w:eastAsia="zh-CN"/>
    </w:rPr>
  </w:style>
  <w:style w:type="paragraph" w:customStyle="1" w:styleId="affffffffffff9">
    <w:name w:val="Таблица_Текст слева + полужирный"/>
    <w:basedOn w:val="afffffffffff6"/>
    <w:next w:val="1fffb"/>
    <w:link w:val="affffffffffffa"/>
    <w:rsid w:val="0033375A"/>
    <w:rPr>
      <w:b/>
      <w:bCs/>
      <w:lang w:eastAsia="zh-CN"/>
    </w:rPr>
  </w:style>
  <w:style w:type="character" w:customStyle="1" w:styleId="1ffff">
    <w:name w:val="Заголовок №1_"/>
    <w:link w:val="1ffff0"/>
    <w:rsid w:val="0033375A"/>
    <w:rPr>
      <w:rFonts w:ascii="Arial" w:hAnsi="Arial"/>
      <w:i/>
      <w:iCs/>
      <w:spacing w:val="22"/>
      <w:sz w:val="16"/>
      <w:szCs w:val="16"/>
      <w:shd w:val="clear" w:color="auto" w:fill="FFFFFF"/>
    </w:rPr>
  </w:style>
  <w:style w:type="paragraph" w:customStyle="1" w:styleId="1ffff0">
    <w:name w:val="Заголовок №1"/>
    <w:basedOn w:val="a4"/>
    <w:link w:val="1ffff"/>
    <w:rsid w:val="0033375A"/>
    <w:pPr>
      <w:shd w:val="clear" w:color="auto" w:fill="FFFFFF"/>
      <w:suppressAutoHyphens w:val="0"/>
      <w:spacing w:before="360" w:line="442" w:lineRule="exact"/>
      <w:ind w:firstLine="420"/>
      <w:jc w:val="both"/>
      <w:outlineLvl w:val="0"/>
    </w:pPr>
    <w:rPr>
      <w:rFonts w:ascii="Arial" w:eastAsiaTheme="minorHAnsi" w:hAnsi="Arial"/>
      <w:i/>
      <w:iCs/>
      <w:spacing w:val="22"/>
      <w:sz w:val="16"/>
      <w:szCs w:val="16"/>
      <w:lang w:eastAsia="en-US"/>
    </w:rPr>
  </w:style>
  <w:style w:type="character" w:customStyle="1" w:styleId="ConsPlusNormal1">
    <w:name w:val="ConsPlusNormal Знак1"/>
    <w:rsid w:val="0033375A"/>
    <w:rPr>
      <w:rFonts w:ascii="Arial" w:eastAsia="Times New Roman" w:hAnsi="Arial" w:cs="Arial"/>
    </w:rPr>
  </w:style>
  <w:style w:type="paragraph" w:customStyle="1" w:styleId="2ff">
    <w:name w:val="Основной текст2"/>
    <w:basedOn w:val="a4"/>
    <w:rsid w:val="0033375A"/>
    <w:pPr>
      <w:shd w:val="clear" w:color="auto" w:fill="FFFFFF"/>
      <w:suppressAutoHyphens w:val="0"/>
      <w:spacing w:before="1500" w:line="446" w:lineRule="exact"/>
      <w:ind w:hanging="360"/>
      <w:jc w:val="center"/>
    </w:pPr>
    <w:rPr>
      <w:color w:val="000000"/>
      <w:sz w:val="25"/>
      <w:szCs w:val="25"/>
      <w:lang w:val="en-US" w:eastAsia="ru-RU"/>
    </w:rPr>
  </w:style>
  <w:style w:type="paragraph" w:customStyle="1" w:styleId="1ffff1">
    <w:name w:val="Список_маркерный_1_уровень"/>
    <w:link w:val="1ffff2"/>
    <w:qFormat/>
    <w:rsid w:val="0033375A"/>
    <w:pPr>
      <w:spacing w:before="60" w:after="100" w:line="240" w:lineRule="auto"/>
      <w:jc w:val="both"/>
    </w:pPr>
    <w:rPr>
      <w:rFonts w:eastAsia="Times New Roman"/>
      <w:snapToGrid w:val="0"/>
      <w:sz w:val="24"/>
      <w:szCs w:val="24"/>
      <w:lang w:eastAsia="ru-RU"/>
    </w:rPr>
  </w:style>
  <w:style w:type="character" w:customStyle="1" w:styleId="1ffff2">
    <w:name w:val="Список_маркерный_1_уровень Знак"/>
    <w:link w:val="1ffff1"/>
    <w:rsid w:val="0033375A"/>
    <w:rPr>
      <w:rFonts w:eastAsia="Times New Roman"/>
      <w:snapToGrid w:val="0"/>
      <w:sz w:val="24"/>
      <w:szCs w:val="24"/>
      <w:lang w:eastAsia="ru-RU"/>
    </w:rPr>
  </w:style>
  <w:style w:type="paragraph" w:customStyle="1" w:styleId="--2">
    <w:name w:val="обычный- курсив-полужирный Знак"/>
    <w:basedOn w:val="a4"/>
    <w:link w:val="--3"/>
    <w:uiPriority w:val="99"/>
    <w:rsid w:val="0033375A"/>
    <w:pPr>
      <w:suppressAutoHyphens w:val="0"/>
      <w:spacing w:before="120" w:after="120" w:line="240" w:lineRule="auto"/>
      <w:ind w:firstLine="709"/>
      <w:jc w:val="both"/>
    </w:pPr>
    <w:rPr>
      <w:b/>
      <w:bCs/>
      <w:i/>
      <w:iCs/>
      <w:lang w:val="en-US" w:eastAsia="en-US"/>
    </w:rPr>
  </w:style>
  <w:style w:type="character" w:customStyle="1" w:styleId="--3">
    <w:name w:val="обычный- курсив-полужирный Знак Знак"/>
    <w:link w:val="--2"/>
    <w:uiPriority w:val="99"/>
    <w:locked/>
    <w:rsid w:val="0033375A"/>
    <w:rPr>
      <w:rFonts w:eastAsia="Times New Roman"/>
      <w:b/>
      <w:bCs/>
      <w:i/>
      <w:iCs/>
      <w:sz w:val="24"/>
      <w:szCs w:val="24"/>
      <w:lang w:val="en-US"/>
    </w:rPr>
  </w:style>
  <w:style w:type="paragraph" w:customStyle="1" w:styleId="affffffffffffb">
    <w:name w:val="Таблица_номер_таблицы"/>
    <w:link w:val="affffffffffffc"/>
    <w:rsid w:val="0033375A"/>
    <w:pPr>
      <w:keepNext/>
      <w:spacing w:after="0" w:line="240" w:lineRule="auto"/>
      <w:jc w:val="right"/>
    </w:pPr>
    <w:rPr>
      <w:rFonts w:eastAsia="Times New Roman"/>
      <w:bCs/>
      <w:sz w:val="24"/>
      <w:lang w:eastAsia="ru-RU"/>
    </w:rPr>
  </w:style>
  <w:style w:type="character" w:customStyle="1" w:styleId="affffffffffffc">
    <w:name w:val="Таблица_номер_таблицы Знак"/>
    <w:link w:val="affffffffffffb"/>
    <w:rsid w:val="0033375A"/>
    <w:rPr>
      <w:rFonts w:eastAsia="Times New Roman"/>
      <w:bCs/>
      <w:sz w:val="24"/>
      <w:lang w:eastAsia="ru-RU"/>
    </w:rPr>
  </w:style>
  <w:style w:type="paragraph" w:customStyle="1" w:styleId="117">
    <w:name w:val="Табличный_таблица_11"/>
    <w:link w:val="118"/>
    <w:qFormat/>
    <w:rsid w:val="0033375A"/>
    <w:pPr>
      <w:spacing w:after="0" w:line="240" w:lineRule="auto"/>
      <w:jc w:val="center"/>
    </w:pPr>
    <w:rPr>
      <w:rFonts w:eastAsia="Times New Roman"/>
      <w:sz w:val="22"/>
      <w:lang w:eastAsia="ru-RU"/>
    </w:rPr>
  </w:style>
  <w:style w:type="character" w:customStyle="1" w:styleId="118">
    <w:name w:val="Табличный_таблица_11 Знак"/>
    <w:link w:val="117"/>
    <w:locked/>
    <w:rsid w:val="0033375A"/>
    <w:rPr>
      <w:rFonts w:eastAsia="Times New Roman"/>
      <w:sz w:val="22"/>
      <w:lang w:eastAsia="ru-RU"/>
    </w:rPr>
  </w:style>
  <w:style w:type="paragraph" w:customStyle="1" w:styleId="affffffffffffd">
    <w:name w:val="Таблица_название_таблицы"/>
    <w:next w:val="a4"/>
    <w:link w:val="affffffffffffe"/>
    <w:qFormat/>
    <w:rsid w:val="0033375A"/>
    <w:pPr>
      <w:keepNext/>
      <w:spacing w:after="120" w:line="240" w:lineRule="auto"/>
      <w:jc w:val="center"/>
    </w:pPr>
    <w:rPr>
      <w:rFonts w:eastAsia="Times New Roman"/>
      <w:sz w:val="24"/>
      <w:szCs w:val="24"/>
      <w:lang w:eastAsia="ru-RU"/>
    </w:rPr>
  </w:style>
  <w:style w:type="character" w:customStyle="1" w:styleId="affffffffffffe">
    <w:name w:val="Таблица_название_таблицы Знак"/>
    <w:link w:val="affffffffffffd"/>
    <w:locked/>
    <w:rsid w:val="0033375A"/>
    <w:rPr>
      <w:rFonts w:eastAsia="Times New Roman"/>
      <w:sz w:val="24"/>
      <w:szCs w:val="24"/>
      <w:lang w:eastAsia="ru-RU"/>
    </w:rPr>
  </w:style>
  <w:style w:type="character" w:customStyle="1" w:styleId="3a">
    <w:name w:val="Основной текст (3)_"/>
    <w:link w:val="3b"/>
    <w:rsid w:val="0033375A"/>
    <w:rPr>
      <w:sz w:val="23"/>
      <w:szCs w:val="23"/>
      <w:shd w:val="clear" w:color="auto" w:fill="FFFFFF"/>
    </w:rPr>
  </w:style>
  <w:style w:type="paragraph" w:customStyle="1" w:styleId="3b">
    <w:name w:val="Основной текст (3)"/>
    <w:basedOn w:val="a4"/>
    <w:link w:val="3a"/>
    <w:rsid w:val="0033375A"/>
    <w:pPr>
      <w:shd w:val="clear" w:color="auto" w:fill="FFFFFF"/>
      <w:suppressAutoHyphens w:val="0"/>
      <w:spacing w:line="0" w:lineRule="atLeast"/>
      <w:ind w:hanging="280"/>
    </w:pPr>
    <w:rPr>
      <w:rFonts w:eastAsiaTheme="minorHAnsi"/>
      <w:sz w:val="23"/>
      <w:szCs w:val="23"/>
      <w:lang w:eastAsia="en-US"/>
    </w:rPr>
  </w:style>
  <w:style w:type="character" w:customStyle="1" w:styleId="FontStyle183">
    <w:name w:val="Font Style183"/>
    <w:uiPriority w:val="99"/>
    <w:rsid w:val="0033375A"/>
    <w:rPr>
      <w:rFonts w:ascii="Times New Roman" w:hAnsi="Times New Roman" w:cs="Times New Roman"/>
      <w:color w:val="000000"/>
      <w:sz w:val="22"/>
      <w:szCs w:val="22"/>
    </w:rPr>
  </w:style>
  <w:style w:type="character" w:customStyle="1" w:styleId="FontStyle156">
    <w:name w:val="Font Style156"/>
    <w:uiPriority w:val="99"/>
    <w:rsid w:val="0033375A"/>
    <w:rPr>
      <w:rFonts w:ascii="Arial" w:hAnsi="Arial" w:cs="Arial"/>
      <w:color w:val="000000"/>
      <w:sz w:val="22"/>
      <w:szCs w:val="22"/>
    </w:rPr>
  </w:style>
  <w:style w:type="character" w:customStyle="1" w:styleId="FontStyle173">
    <w:name w:val="Font Style173"/>
    <w:uiPriority w:val="99"/>
    <w:rsid w:val="0033375A"/>
    <w:rPr>
      <w:rFonts w:ascii="Times New Roman" w:hAnsi="Times New Roman" w:cs="Times New Roman"/>
      <w:b/>
      <w:bCs/>
      <w:color w:val="000000"/>
      <w:sz w:val="22"/>
      <w:szCs w:val="22"/>
    </w:rPr>
  </w:style>
  <w:style w:type="character" w:customStyle="1" w:styleId="FontStyle185">
    <w:name w:val="Font Style185"/>
    <w:uiPriority w:val="99"/>
    <w:rsid w:val="0033375A"/>
    <w:rPr>
      <w:rFonts w:ascii="Times New Roman" w:hAnsi="Times New Roman" w:cs="Times New Roman"/>
      <w:b/>
      <w:bCs/>
      <w:color w:val="000000"/>
      <w:sz w:val="22"/>
      <w:szCs w:val="22"/>
    </w:rPr>
  </w:style>
  <w:style w:type="character" w:customStyle="1" w:styleId="FontStyle184">
    <w:name w:val="Font Style184"/>
    <w:uiPriority w:val="99"/>
    <w:rsid w:val="0033375A"/>
    <w:rPr>
      <w:rFonts w:ascii="Arial" w:hAnsi="Arial" w:cs="Arial"/>
      <w:color w:val="000000"/>
      <w:sz w:val="18"/>
      <w:szCs w:val="18"/>
    </w:rPr>
  </w:style>
  <w:style w:type="character" w:customStyle="1" w:styleId="FontStyle195">
    <w:name w:val="Font Style195"/>
    <w:uiPriority w:val="99"/>
    <w:rsid w:val="0033375A"/>
    <w:rPr>
      <w:rFonts w:ascii="Times New Roman" w:hAnsi="Times New Roman" w:cs="Times New Roman"/>
      <w:color w:val="000000"/>
      <w:sz w:val="20"/>
      <w:szCs w:val="20"/>
    </w:rPr>
  </w:style>
  <w:style w:type="paragraph" w:customStyle="1" w:styleId="Style95">
    <w:name w:val="Style95"/>
    <w:basedOn w:val="a4"/>
    <w:uiPriority w:val="99"/>
    <w:rsid w:val="0033375A"/>
    <w:pPr>
      <w:widowControl w:val="0"/>
      <w:suppressAutoHyphens w:val="0"/>
      <w:autoSpaceDE w:val="0"/>
      <w:autoSpaceDN w:val="0"/>
      <w:adjustRightInd w:val="0"/>
      <w:spacing w:line="482" w:lineRule="exact"/>
      <w:ind w:firstLine="360"/>
      <w:jc w:val="both"/>
    </w:pPr>
    <w:rPr>
      <w:lang w:eastAsia="ru-RU"/>
    </w:rPr>
  </w:style>
  <w:style w:type="paragraph" w:customStyle="1" w:styleId="s11">
    <w:name w:val="s_1"/>
    <w:basedOn w:val="a4"/>
    <w:rsid w:val="0033375A"/>
    <w:pPr>
      <w:suppressAutoHyphens w:val="0"/>
      <w:spacing w:before="100" w:beforeAutospacing="1" w:after="100" w:afterAutospacing="1" w:line="240" w:lineRule="auto"/>
    </w:pPr>
    <w:rPr>
      <w:lang w:eastAsia="ru-RU"/>
    </w:rPr>
  </w:style>
  <w:style w:type="paragraph" w:customStyle="1" w:styleId="2ff0">
    <w:name w:val="Список_маркерный_2_уровень"/>
    <w:basedOn w:val="1ffff1"/>
    <w:link w:val="2ff1"/>
    <w:rsid w:val="0033375A"/>
  </w:style>
  <w:style w:type="character" w:customStyle="1" w:styleId="2ff1">
    <w:name w:val="Список_маркерный_2_уровень Знак"/>
    <w:link w:val="2ff0"/>
    <w:rsid w:val="0033375A"/>
    <w:rPr>
      <w:rFonts w:eastAsia="Times New Roman"/>
      <w:snapToGrid w:val="0"/>
      <w:sz w:val="24"/>
      <w:szCs w:val="24"/>
      <w:lang w:eastAsia="ru-RU"/>
    </w:rPr>
  </w:style>
  <w:style w:type="paragraph" w:customStyle="1" w:styleId="afffffffffffff">
    <w:name w:val="Абзац"/>
    <w:link w:val="afffffffffffff0"/>
    <w:uiPriority w:val="99"/>
    <w:qFormat/>
    <w:rsid w:val="0033375A"/>
    <w:pPr>
      <w:spacing w:before="120" w:after="60" w:line="240" w:lineRule="auto"/>
      <w:ind w:firstLine="567"/>
      <w:jc w:val="both"/>
    </w:pPr>
    <w:rPr>
      <w:rFonts w:eastAsia="Times New Roman"/>
      <w:sz w:val="24"/>
      <w:szCs w:val="24"/>
      <w:lang w:eastAsia="ru-RU"/>
    </w:rPr>
  </w:style>
  <w:style w:type="character" w:customStyle="1" w:styleId="afffffffffffff0">
    <w:name w:val="Абзац Знак"/>
    <w:link w:val="afffffffffffff"/>
    <w:uiPriority w:val="99"/>
    <w:locked/>
    <w:rsid w:val="0033375A"/>
    <w:rPr>
      <w:rFonts w:eastAsia="Times New Roman"/>
      <w:sz w:val="24"/>
      <w:szCs w:val="24"/>
      <w:lang w:eastAsia="ru-RU"/>
    </w:rPr>
  </w:style>
  <w:style w:type="paragraph" w:customStyle="1" w:styleId="Style90">
    <w:name w:val="Style90"/>
    <w:basedOn w:val="a4"/>
    <w:uiPriority w:val="99"/>
    <w:rsid w:val="0033375A"/>
    <w:pPr>
      <w:widowControl w:val="0"/>
      <w:suppressAutoHyphens w:val="0"/>
      <w:autoSpaceDE w:val="0"/>
      <w:autoSpaceDN w:val="0"/>
      <w:adjustRightInd w:val="0"/>
      <w:spacing w:line="483" w:lineRule="exact"/>
      <w:ind w:firstLine="533"/>
      <w:jc w:val="both"/>
    </w:pPr>
    <w:rPr>
      <w:lang w:eastAsia="ru-RU"/>
    </w:rPr>
  </w:style>
  <w:style w:type="character" w:customStyle="1" w:styleId="FontStyle84">
    <w:name w:val="Font Style84"/>
    <w:uiPriority w:val="99"/>
    <w:rsid w:val="0033375A"/>
    <w:rPr>
      <w:rFonts w:ascii="Times New Roman" w:hAnsi="Times New Roman" w:cs="Times New Roman"/>
      <w:color w:val="000000"/>
      <w:sz w:val="24"/>
      <w:szCs w:val="24"/>
    </w:rPr>
  </w:style>
  <w:style w:type="character" w:customStyle="1" w:styleId="FontStyle73">
    <w:name w:val="Font Style73"/>
    <w:uiPriority w:val="99"/>
    <w:rsid w:val="0033375A"/>
    <w:rPr>
      <w:rFonts w:ascii="Times New Roman" w:hAnsi="Times New Roman" w:cs="Times New Roman"/>
      <w:i/>
      <w:iCs/>
      <w:color w:val="000000"/>
      <w:sz w:val="26"/>
      <w:szCs w:val="26"/>
    </w:rPr>
  </w:style>
  <w:style w:type="paragraph" w:customStyle="1" w:styleId="ConsPlusCell">
    <w:name w:val="ConsPlusCell"/>
    <w:uiPriority w:val="99"/>
    <w:rsid w:val="0033375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33375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425">
    <w:name w:val="Font Style425"/>
    <w:uiPriority w:val="99"/>
    <w:rsid w:val="0033375A"/>
    <w:rPr>
      <w:rFonts w:ascii="Times New Roman" w:hAnsi="Times New Roman" w:cs="Times New Roman"/>
      <w:sz w:val="22"/>
      <w:szCs w:val="22"/>
    </w:rPr>
  </w:style>
  <w:style w:type="paragraph" w:customStyle="1" w:styleId="no-indent">
    <w:name w:val="no-indent"/>
    <w:basedOn w:val="a4"/>
    <w:rsid w:val="0033375A"/>
    <w:pPr>
      <w:suppressAutoHyphens w:val="0"/>
      <w:spacing w:before="100" w:beforeAutospacing="1" w:after="100" w:afterAutospacing="1" w:line="240" w:lineRule="auto"/>
    </w:pPr>
    <w:rPr>
      <w:lang w:eastAsia="ru-RU"/>
    </w:rPr>
  </w:style>
  <w:style w:type="paragraph" w:customStyle="1" w:styleId="afffffffffffff1">
    <w:name w:val="Содержимое таблицы"/>
    <w:basedOn w:val="a4"/>
    <w:rsid w:val="0033375A"/>
    <w:pPr>
      <w:suppressLineNumbers/>
      <w:spacing w:line="240" w:lineRule="auto"/>
    </w:pPr>
    <w:rPr>
      <w:rFonts w:ascii="Liberation Serif" w:eastAsia="NSimSun" w:hAnsi="Liberation Serif" w:cs="Arial"/>
      <w:kern w:val="2"/>
      <w:lang w:eastAsia="zh-CN" w:bidi="hi-IN"/>
    </w:rPr>
  </w:style>
  <w:style w:type="paragraph" w:customStyle="1" w:styleId="afffffffffffff2">
    <w:name w:val="Текст в заданном формате"/>
    <w:basedOn w:val="a4"/>
    <w:link w:val="1ffff3"/>
    <w:rsid w:val="0033375A"/>
    <w:pPr>
      <w:widowControl w:val="0"/>
      <w:spacing w:line="240" w:lineRule="auto"/>
    </w:pPr>
    <w:rPr>
      <w:rFonts w:ascii="Courier New" w:eastAsia="SimSun" w:hAnsi="Courier New"/>
      <w:kern w:val="1"/>
      <w:sz w:val="20"/>
      <w:szCs w:val="20"/>
      <w:lang w:val="en-US" w:eastAsia="en-US"/>
    </w:rPr>
  </w:style>
  <w:style w:type="character" w:customStyle="1" w:styleId="1ffff3">
    <w:name w:val="Текст в заданном формате1"/>
    <w:link w:val="afffffffffffff2"/>
    <w:locked/>
    <w:rsid w:val="0033375A"/>
    <w:rPr>
      <w:rFonts w:ascii="Courier New" w:eastAsia="SimSun" w:hAnsi="Courier New"/>
      <w:kern w:val="1"/>
      <w:sz w:val="20"/>
      <w:szCs w:val="20"/>
      <w:lang w:val="en-US"/>
    </w:rPr>
  </w:style>
  <w:style w:type="character" w:customStyle="1" w:styleId="FontStyle272">
    <w:name w:val="Font Style272"/>
    <w:uiPriority w:val="99"/>
    <w:rsid w:val="0033375A"/>
    <w:rPr>
      <w:rFonts w:ascii="Times New Roman" w:hAnsi="Times New Roman" w:cs="Times New Roman"/>
      <w:sz w:val="22"/>
      <w:szCs w:val="22"/>
    </w:rPr>
  </w:style>
  <w:style w:type="character" w:customStyle="1" w:styleId="FontStyle194">
    <w:name w:val="Font Style194"/>
    <w:uiPriority w:val="99"/>
    <w:rsid w:val="0033375A"/>
    <w:rPr>
      <w:rFonts w:ascii="Times New Roman" w:hAnsi="Times New Roman" w:cs="Times New Roman"/>
      <w:b/>
      <w:bCs/>
      <w:i/>
      <w:iCs/>
      <w:sz w:val="20"/>
      <w:szCs w:val="20"/>
    </w:rPr>
  </w:style>
  <w:style w:type="numbering" w:customStyle="1" w:styleId="WW8Num1">
    <w:name w:val="WW8Num1"/>
    <w:basedOn w:val="a7"/>
    <w:rsid w:val="0033375A"/>
  </w:style>
  <w:style w:type="numbering" w:customStyle="1" w:styleId="WW8Num2">
    <w:name w:val="WW8Num2"/>
    <w:basedOn w:val="a7"/>
    <w:rsid w:val="0033375A"/>
    <w:pPr>
      <w:numPr>
        <w:numId w:val="1"/>
      </w:numPr>
    </w:pPr>
  </w:style>
  <w:style w:type="numbering" w:customStyle="1" w:styleId="WW8Num3">
    <w:name w:val="WW8Num3"/>
    <w:basedOn w:val="a7"/>
    <w:rsid w:val="0033375A"/>
    <w:pPr>
      <w:numPr>
        <w:numId w:val="2"/>
      </w:numPr>
    </w:pPr>
  </w:style>
  <w:style w:type="numbering" w:customStyle="1" w:styleId="WW8Num4">
    <w:name w:val="WW8Num4"/>
    <w:basedOn w:val="a7"/>
    <w:rsid w:val="0033375A"/>
    <w:pPr>
      <w:numPr>
        <w:numId w:val="3"/>
      </w:numPr>
    </w:pPr>
  </w:style>
  <w:style w:type="numbering" w:customStyle="1" w:styleId="WW8Num5">
    <w:name w:val="WW8Num5"/>
    <w:basedOn w:val="a7"/>
    <w:rsid w:val="0033375A"/>
    <w:pPr>
      <w:numPr>
        <w:numId w:val="4"/>
      </w:numPr>
    </w:pPr>
  </w:style>
  <w:style w:type="numbering" w:customStyle="1" w:styleId="WW8Num6">
    <w:name w:val="WW8Num6"/>
    <w:basedOn w:val="a7"/>
    <w:rsid w:val="0033375A"/>
    <w:pPr>
      <w:numPr>
        <w:numId w:val="5"/>
      </w:numPr>
    </w:pPr>
  </w:style>
  <w:style w:type="numbering" w:customStyle="1" w:styleId="WW8Num7">
    <w:name w:val="WW8Num7"/>
    <w:basedOn w:val="a7"/>
    <w:rsid w:val="0033375A"/>
    <w:pPr>
      <w:numPr>
        <w:numId w:val="6"/>
      </w:numPr>
    </w:pPr>
  </w:style>
  <w:style w:type="numbering" w:customStyle="1" w:styleId="WW8Num8">
    <w:name w:val="WW8Num8"/>
    <w:basedOn w:val="a7"/>
    <w:rsid w:val="0033375A"/>
    <w:pPr>
      <w:numPr>
        <w:numId w:val="7"/>
      </w:numPr>
    </w:pPr>
  </w:style>
  <w:style w:type="numbering" w:customStyle="1" w:styleId="WW8Num9">
    <w:name w:val="WW8Num9"/>
    <w:basedOn w:val="a7"/>
    <w:rsid w:val="0033375A"/>
    <w:pPr>
      <w:numPr>
        <w:numId w:val="8"/>
      </w:numPr>
    </w:pPr>
  </w:style>
  <w:style w:type="numbering" w:customStyle="1" w:styleId="WW8Num10">
    <w:name w:val="WW8Num10"/>
    <w:basedOn w:val="a7"/>
    <w:rsid w:val="0033375A"/>
    <w:pPr>
      <w:numPr>
        <w:numId w:val="9"/>
      </w:numPr>
    </w:pPr>
  </w:style>
  <w:style w:type="numbering" w:customStyle="1" w:styleId="WW8Num11">
    <w:name w:val="WW8Num11"/>
    <w:basedOn w:val="a7"/>
    <w:rsid w:val="0033375A"/>
    <w:pPr>
      <w:numPr>
        <w:numId w:val="10"/>
      </w:numPr>
    </w:pPr>
  </w:style>
  <w:style w:type="numbering" w:customStyle="1" w:styleId="WW8Num12">
    <w:name w:val="WW8Num12"/>
    <w:basedOn w:val="a7"/>
    <w:rsid w:val="0033375A"/>
    <w:pPr>
      <w:numPr>
        <w:numId w:val="11"/>
      </w:numPr>
    </w:pPr>
  </w:style>
  <w:style w:type="numbering" w:customStyle="1" w:styleId="WW8Num13">
    <w:name w:val="WW8Num13"/>
    <w:basedOn w:val="a7"/>
    <w:rsid w:val="0033375A"/>
    <w:pPr>
      <w:numPr>
        <w:numId w:val="12"/>
      </w:numPr>
    </w:pPr>
  </w:style>
  <w:style w:type="numbering" w:customStyle="1" w:styleId="WW8Num14">
    <w:name w:val="WW8Num14"/>
    <w:basedOn w:val="a7"/>
    <w:rsid w:val="0033375A"/>
    <w:pPr>
      <w:numPr>
        <w:numId w:val="13"/>
      </w:numPr>
    </w:pPr>
  </w:style>
  <w:style w:type="numbering" w:customStyle="1" w:styleId="WW8Num15">
    <w:name w:val="WW8Num15"/>
    <w:basedOn w:val="a7"/>
    <w:rsid w:val="0033375A"/>
    <w:pPr>
      <w:numPr>
        <w:numId w:val="14"/>
      </w:numPr>
    </w:pPr>
  </w:style>
  <w:style w:type="numbering" w:customStyle="1" w:styleId="WW8Num16">
    <w:name w:val="WW8Num16"/>
    <w:basedOn w:val="a7"/>
    <w:rsid w:val="0033375A"/>
  </w:style>
  <w:style w:type="numbering" w:customStyle="1" w:styleId="WW8Num17">
    <w:name w:val="WW8Num17"/>
    <w:basedOn w:val="a7"/>
    <w:rsid w:val="0033375A"/>
  </w:style>
  <w:style w:type="numbering" w:customStyle="1" w:styleId="WW8Num18">
    <w:name w:val="WW8Num18"/>
    <w:basedOn w:val="a7"/>
    <w:rsid w:val="0033375A"/>
  </w:style>
  <w:style w:type="numbering" w:customStyle="1" w:styleId="WW8Num19">
    <w:name w:val="WW8Num19"/>
    <w:basedOn w:val="a7"/>
    <w:rsid w:val="0033375A"/>
  </w:style>
  <w:style w:type="numbering" w:customStyle="1" w:styleId="WW8Num20">
    <w:name w:val="WW8Num20"/>
    <w:basedOn w:val="a7"/>
    <w:rsid w:val="0033375A"/>
  </w:style>
  <w:style w:type="numbering" w:customStyle="1" w:styleId="WW8Num21">
    <w:name w:val="WW8Num21"/>
    <w:basedOn w:val="a7"/>
    <w:rsid w:val="0033375A"/>
  </w:style>
  <w:style w:type="numbering" w:customStyle="1" w:styleId="WW8Num22">
    <w:name w:val="WW8Num22"/>
    <w:basedOn w:val="a7"/>
    <w:rsid w:val="0033375A"/>
  </w:style>
  <w:style w:type="numbering" w:customStyle="1" w:styleId="WW8Num23">
    <w:name w:val="WW8Num23"/>
    <w:basedOn w:val="a7"/>
    <w:rsid w:val="0033375A"/>
  </w:style>
  <w:style w:type="numbering" w:customStyle="1" w:styleId="WW8Num24">
    <w:name w:val="WW8Num24"/>
    <w:basedOn w:val="a7"/>
    <w:rsid w:val="0033375A"/>
  </w:style>
  <w:style w:type="numbering" w:customStyle="1" w:styleId="WW8Num25">
    <w:name w:val="WW8Num25"/>
    <w:basedOn w:val="a7"/>
    <w:rsid w:val="0033375A"/>
  </w:style>
  <w:style w:type="numbering" w:customStyle="1" w:styleId="WW8Num26">
    <w:name w:val="WW8Num26"/>
    <w:basedOn w:val="a7"/>
    <w:rsid w:val="0033375A"/>
  </w:style>
  <w:style w:type="numbering" w:customStyle="1" w:styleId="WW8Num27">
    <w:name w:val="WW8Num27"/>
    <w:basedOn w:val="a7"/>
    <w:rsid w:val="0033375A"/>
  </w:style>
  <w:style w:type="numbering" w:customStyle="1" w:styleId="WW8Num28">
    <w:name w:val="WW8Num28"/>
    <w:basedOn w:val="a7"/>
    <w:rsid w:val="0033375A"/>
  </w:style>
  <w:style w:type="numbering" w:customStyle="1" w:styleId="WW8Num29">
    <w:name w:val="WW8Num29"/>
    <w:basedOn w:val="a7"/>
    <w:rsid w:val="0033375A"/>
  </w:style>
  <w:style w:type="numbering" w:customStyle="1" w:styleId="WW8Num30">
    <w:name w:val="WW8Num30"/>
    <w:basedOn w:val="a7"/>
    <w:rsid w:val="0033375A"/>
  </w:style>
  <w:style w:type="numbering" w:customStyle="1" w:styleId="WW8Num31">
    <w:name w:val="WW8Num31"/>
    <w:basedOn w:val="a7"/>
    <w:rsid w:val="0033375A"/>
  </w:style>
  <w:style w:type="numbering" w:customStyle="1" w:styleId="WW8Num32">
    <w:name w:val="WW8Num32"/>
    <w:basedOn w:val="a7"/>
    <w:rsid w:val="0033375A"/>
  </w:style>
  <w:style w:type="numbering" w:customStyle="1" w:styleId="WW8Num33">
    <w:name w:val="WW8Num33"/>
    <w:basedOn w:val="a7"/>
    <w:rsid w:val="0033375A"/>
  </w:style>
  <w:style w:type="numbering" w:customStyle="1" w:styleId="WW8Num34">
    <w:name w:val="WW8Num34"/>
    <w:basedOn w:val="a7"/>
    <w:rsid w:val="0033375A"/>
  </w:style>
  <w:style w:type="numbering" w:customStyle="1" w:styleId="WW8Num35">
    <w:name w:val="WW8Num35"/>
    <w:basedOn w:val="a7"/>
    <w:rsid w:val="0033375A"/>
  </w:style>
  <w:style w:type="numbering" w:customStyle="1" w:styleId="WW8Num36">
    <w:name w:val="WW8Num36"/>
    <w:basedOn w:val="a7"/>
    <w:rsid w:val="0033375A"/>
  </w:style>
  <w:style w:type="numbering" w:customStyle="1" w:styleId="WW8Num37">
    <w:name w:val="WW8Num37"/>
    <w:basedOn w:val="a7"/>
    <w:rsid w:val="0033375A"/>
  </w:style>
  <w:style w:type="numbering" w:customStyle="1" w:styleId="WW8Num38">
    <w:name w:val="WW8Num38"/>
    <w:basedOn w:val="a7"/>
    <w:rsid w:val="0033375A"/>
  </w:style>
  <w:style w:type="numbering" w:customStyle="1" w:styleId="WW8Num39">
    <w:name w:val="WW8Num39"/>
    <w:basedOn w:val="a7"/>
    <w:rsid w:val="0033375A"/>
  </w:style>
  <w:style w:type="numbering" w:customStyle="1" w:styleId="WW8Num40">
    <w:name w:val="WW8Num40"/>
    <w:basedOn w:val="a7"/>
    <w:rsid w:val="0033375A"/>
  </w:style>
  <w:style w:type="numbering" w:customStyle="1" w:styleId="WW8Num41">
    <w:name w:val="WW8Num41"/>
    <w:basedOn w:val="a7"/>
    <w:rsid w:val="0033375A"/>
  </w:style>
  <w:style w:type="numbering" w:customStyle="1" w:styleId="WW8Num42">
    <w:name w:val="WW8Num42"/>
    <w:basedOn w:val="a7"/>
    <w:rsid w:val="0033375A"/>
  </w:style>
  <w:style w:type="numbering" w:customStyle="1" w:styleId="WW8Num43">
    <w:name w:val="WW8Num43"/>
    <w:basedOn w:val="a7"/>
    <w:rsid w:val="0033375A"/>
  </w:style>
  <w:style w:type="numbering" w:customStyle="1" w:styleId="WW8Num44">
    <w:name w:val="WW8Num44"/>
    <w:basedOn w:val="a7"/>
    <w:rsid w:val="0033375A"/>
  </w:style>
  <w:style w:type="numbering" w:customStyle="1" w:styleId="WW8Num45">
    <w:name w:val="WW8Num45"/>
    <w:basedOn w:val="a7"/>
    <w:rsid w:val="0033375A"/>
  </w:style>
  <w:style w:type="numbering" w:customStyle="1" w:styleId="WW8Num46">
    <w:name w:val="WW8Num46"/>
    <w:basedOn w:val="a7"/>
    <w:rsid w:val="0033375A"/>
  </w:style>
  <w:style w:type="numbering" w:customStyle="1" w:styleId="WW8Num47">
    <w:name w:val="WW8Num47"/>
    <w:basedOn w:val="a7"/>
    <w:rsid w:val="0033375A"/>
  </w:style>
  <w:style w:type="numbering" w:customStyle="1" w:styleId="WW8Num48">
    <w:name w:val="WW8Num48"/>
    <w:basedOn w:val="a7"/>
    <w:rsid w:val="0033375A"/>
  </w:style>
  <w:style w:type="numbering" w:customStyle="1" w:styleId="WW8Num49">
    <w:name w:val="WW8Num49"/>
    <w:basedOn w:val="a7"/>
    <w:rsid w:val="0033375A"/>
  </w:style>
  <w:style w:type="numbering" w:customStyle="1" w:styleId="WW8Num50">
    <w:name w:val="WW8Num50"/>
    <w:basedOn w:val="a7"/>
    <w:rsid w:val="0033375A"/>
  </w:style>
  <w:style w:type="numbering" w:customStyle="1" w:styleId="WW8Num51">
    <w:name w:val="WW8Num51"/>
    <w:basedOn w:val="a7"/>
    <w:rsid w:val="0033375A"/>
  </w:style>
  <w:style w:type="numbering" w:customStyle="1" w:styleId="WW8Num52">
    <w:name w:val="WW8Num52"/>
    <w:basedOn w:val="a7"/>
    <w:rsid w:val="0033375A"/>
  </w:style>
  <w:style w:type="numbering" w:customStyle="1" w:styleId="WW8Num53">
    <w:name w:val="WW8Num53"/>
    <w:basedOn w:val="a7"/>
    <w:rsid w:val="0033375A"/>
  </w:style>
  <w:style w:type="numbering" w:customStyle="1" w:styleId="WW8Num54">
    <w:name w:val="WW8Num54"/>
    <w:basedOn w:val="a7"/>
    <w:rsid w:val="0033375A"/>
  </w:style>
  <w:style w:type="numbering" w:customStyle="1" w:styleId="WW8Num55">
    <w:name w:val="WW8Num55"/>
    <w:basedOn w:val="a7"/>
    <w:rsid w:val="0033375A"/>
  </w:style>
  <w:style w:type="numbering" w:customStyle="1" w:styleId="WW8Num56">
    <w:name w:val="WW8Num56"/>
    <w:basedOn w:val="a7"/>
    <w:rsid w:val="0033375A"/>
  </w:style>
  <w:style w:type="numbering" w:customStyle="1" w:styleId="WW8Num57">
    <w:name w:val="WW8Num57"/>
    <w:basedOn w:val="a7"/>
    <w:rsid w:val="0033375A"/>
  </w:style>
  <w:style w:type="numbering" w:customStyle="1" w:styleId="WW8Num58">
    <w:name w:val="WW8Num58"/>
    <w:basedOn w:val="a7"/>
    <w:rsid w:val="0033375A"/>
  </w:style>
  <w:style w:type="numbering" w:customStyle="1" w:styleId="WW8Num59">
    <w:name w:val="WW8Num59"/>
    <w:basedOn w:val="a7"/>
    <w:rsid w:val="0033375A"/>
  </w:style>
  <w:style w:type="numbering" w:customStyle="1" w:styleId="WW8Num60">
    <w:name w:val="WW8Num60"/>
    <w:basedOn w:val="a7"/>
    <w:rsid w:val="0033375A"/>
  </w:style>
  <w:style w:type="numbering" w:customStyle="1" w:styleId="WW8Num61">
    <w:name w:val="WW8Num61"/>
    <w:basedOn w:val="a7"/>
    <w:rsid w:val="0033375A"/>
  </w:style>
  <w:style w:type="numbering" w:customStyle="1" w:styleId="WW8Num62">
    <w:name w:val="WW8Num62"/>
    <w:basedOn w:val="a7"/>
    <w:rsid w:val="0033375A"/>
  </w:style>
  <w:style w:type="numbering" w:customStyle="1" w:styleId="WW8Num63">
    <w:name w:val="WW8Num63"/>
    <w:basedOn w:val="a7"/>
    <w:rsid w:val="0033375A"/>
  </w:style>
  <w:style w:type="numbering" w:customStyle="1" w:styleId="WW8Num64">
    <w:name w:val="WW8Num64"/>
    <w:basedOn w:val="a7"/>
    <w:rsid w:val="0033375A"/>
  </w:style>
  <w:style w:type="numbering" w:customStyle="1" w:styleId="WW8Num65">
    <w:name w:val="WW8Num65"/>
    <w:basedOn w:val="a7"/>
    <w:rsid w:val="0033375A"/>
  </w:style>
  <w:style w:type="numbering" w:customStyle="1" w:styleId="WW8Num66">
    <w:name w:val="WW8Num66"/>
    <w:basedOn w:val="a7"/>
    <w:rsid w:val="0033375A"/>
  </w:style>
  <w:style w:type="numbering" w:customStyle="1" w:styleId="WW8Num67">
    <w:name w:val="WW8Num67"/>
    <w:basedOn w:val="a7"/>
    <w:rsid w:val="0033375A"/>
  </w:style>
  <w:style w:type="numbering" w:customStyle="1" w:styleId="WW8Num68">
    <w:name w:val="WW8Num68"/>
    <w:basedOn w:val="a7"/>
    <w:rsid w:val="0033375A"/>
  </w:style>
  <w:style w:type="numbering" w:customStyle="1" w:styleId="WW8Num69">
    <w:name w:val="WW8Num69"/>
    <w:basedOn w:val="a7"/>
    <w:rsid w:val="0033375A"/>
  </w:style>
  <w:style w:type="numbering" w:customStyle="1" w:styleId="WW8Num70">
    <w:name w:val="WW8Num70"/>
    <w:basedOn w:val="a7"/>
    <w:rsid w:val="0033375A"/>
  </w:style>
  <w:style w:type="numbering" w:customStyle="1" w:styleId="WW8Num71">
    <w:name w:val="WW8Num71"/>
    <w:basedOn w:val="a7"/>
    <w:rsid w:val="0033375A"/>
  </w:style>
  <w:style w:type="numbering" w:customStyle="1" w:styleId="WW8Num72">
    <w:name w:val="WW8Num72"/>
    <w:basedOn w:val="a7"/>
    <w:rsid w:val="0033375A"/>
  </w:style>
  <w:style w:type="numbering" w:customStyle="1" w:styleId="WW8Num73">
    <w:name w:val="WW8Num73"/>
    <w:basedOn w:val="a7"/>
    <w:rsid w:val="0033375A"/>
  </w:style>
  <w:style w:type="numbering" w:customStyle="1" w:styleId="WW8Num74">
    <w:name w:val="WW8Num74"/>
    <w:basedOn w:val="a7"/>
    <w:rsid w:val="0033375A"/>
  </w:style>
  <w:style w:type="numbering" w:customStyle="1" w:styleId="WW8Num75">
    <w:name w:val="WW8Num75"/>
    <w:basedOn w:val="a7"/>
    <w:rsid w:val="0033375A"/>
  </w:style>
  <w:style w:type="numbering" w:customStyle="1" w:styleId="WW8Num76">
    <w:name w:val="WW8Num76"/>
    <w:basedOn w:val="a7"/>
    <w:rsid w:val="0033375A"/>
  </w:style>
  <w:style w:type="numbering" w:customStyle="1" w:styleId="WW8Num77">
    <w:name w:val="WW8Num77"/>
    <w:basedOn w:val="a7"/>
    <w:rsid w:val="0033375A"/>
  </w:style>
  <w:style w:type="numbering" w:customStyle="1" w:styleId="WW8Num78">
    <w:name w:val="WW8Num78"/>
    <w:basedOn w:val="a7"/>
    <w:rsid w:val="0033375A"/>
  </w:style>
  <w:style w:type="numbering" w:customStyle="1" w:styleId="WW8Num79">
    <w:name w:val="WW8Num79"/>
    <w:basedOn w:val="a7"/>
    <w:rsid w:val="0033375A"/>
  </w:style>
  <w:style w:type="character" w:customStyle="1" w:styleId="copytarget">
    <w:name w:val="copy_target"/>
    <w:basedOn w:val="a5"/>
    <w:rsid w:val="0033375A"/>
  </w:style>
  <w:style w:type="paragraph" w:customStyle="1" w:styleId="250">
    <w:name w:val="Основной текст 25"/>
    <w:basedOn w:val="a4"/>
    <w:rsid w:val="0033375A"/>
    <w:pPr>
      <w:suppressAutoHyphens w:val="0"/>
      <w:overflowPunct w:val="0"/>
      <w:autoSpaceDE w:val="0"/>
      <w:adjustRightInd w:val="0"/>
      <w:spacing w:after="120" w:line="240" w:lineRule="auto"/>
      <w:ind w:left="283"/>
    </w:pPr>
    <w:rPr>
      <w:rFonts w:ascii="Calibri" w:hAnsi="Calibri"/>
      <w:sz w:val="20"/>
      <w:szCs w:val="22"/>
      <w:lang w:val="en-US" w:eastAsia="ru-RU" w:bidi="en-US"/>
    </w:rPr>
  </w:style>
  <w:style w:type="paragraph" w:customStyle="1" w:styleId="231">
    <w:name w:val="Основной текст с отступом 23"/>
    <w:basedOn w:val="a4"/>
    <w:rsid w:val="0033375A"/>
    <w:pPr>
      <w:suppressAutoHyphens w:val="0"/>
      <w:overflowPunct w:val="0"/>
      <w:autoSpaceDE w:val="0"/>
      <w:adjustRightInd w:val="0"/>
      <w:spacing w:after="120" w:line="480" w:lineRule="auto"/>
      <w:ind w:left="283"/>
    </w:pPr>
    <w:rPr>
      <w:rFonts w:ascii="Calibri" w:hAnsi="Calibri"/>
      <w:sz w:val="20"/>
      <w:szCs w:val="22"/>
      <w:lang w:val="en-US" w:eastAsia="ru-RU" w:bidi="en-US"/>
    </w:rPr>
  </w:style>
  <w:style w:type="paragraph" w:customStyle="1" w:styleId="119">
    <w:name w:val="Табличный_боковик_11"/>
    <w:link w:val="11a"/>
    <w:qFormat/>
    <w:rsid w:val="0033375A"/>
    <w:pPr>
      <w:spacing w:after="0" w:line="240" w:lineRule="auto"/>
    </w:pPr>
    <w:rPr>
      <w:rFonts w:eastAsia="Times New Roman"/>
      <w:sz w:val="20"/>
      <w:szCs w:val="24"/>
      <w:lang w:eastAsia="ru-RU"/>
    </w:rPr>
  </w:style>
  <w:style w:type="character" w:customStyle="1" w:styleId="11a">
    <w:name w:val="Табличный_боковик_11 Знак"/>
    <w:link w:val="119"/>
    <w:qFormat/>
    <w:rsid w:val="0033375A"/>
    <w:rPr>
      <w:rFonts w:eastAsia="Times New Roman"/>
      <w:sz w:val="20"/>
      <w:szCs w:val="24"/>
      <w:lang w:eastAsia="ru-RU"/>
    </w:rPr>
  </w:style>
  <w:style w:type="paragraph" w:customStyle="1" w:styleId="3c">
    <w:name w:val="Обычный3"/>
    <w:rsid w:val="0033375A"/>
    <w:pPr>
      <w:widowControl w:val="0"/>
      <w:spacing w:before="20" w:after="0" w:line="300" w:lineRule="auto"/>
      <w:ind w:left="2600" w:right="2600"/>
      <w:jc w:val="center"/>
    </w:pPr>
    <w:rPr>
      <w:rFonts w:eastAsia="Times New Roman"/>
      <w:b/>
      <w:sz w:val="22"/>
      <w:szCs w:val="20"/>
      <w:lang w:eastAsia="ru-RU"/>
    </w:rPr>
  </w:style>
  <w:style w:type="table" w:customStyle="1" w:styleId="TableNormal">
    <w:name w:val="Table Normal"/>
    <w:uiPriority w:val="2"/>
    <w:semiHidden/>
    <w:unhideWhenUsed/>
    <w:qFormat/>
    <w:rsid w:val="000E1C74"/>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B373BC"/>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numbering" w:customStyle="1" w:styleId="2ff2">
    <w:name w:val="Нет списка2"/>
    <w:next w:val="a7"/>
    <w:uiPriority w:val="99"/>
    <w:semiHidden/>
    <w:unhideWhenUsed/>
    <w:rsid w:val="00F8081F"/>
  </w:style>
  <w:style w:type="table" w:customStyle="1" w:styleId="1ffff4">
    <w:name w:val="Сетка таблицы1"/>
    <w:basedOn w:val="a6"/>
    <w:next w:val="afffffffffff1"/>
    <w:rsid w:val="00F8081F"/>
    <w:pPr>
      <w:spacing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0">
    <w:name w:val="Обычный ТМ14"/>
    <w:basedOn w:val="a4"/>
    <w:qFormat/>
    <w:rsid w:val="00F8081F"/>
    <w:pPr>
      <w:suppressAutoHyphens w:val="0"/>
      <w:spacing w:line="240" w:lineRule="auto"/>
      <w:ind w:firstLine="709"/>
    </w:pPr>
    <w:rPr>
      <w:rFonts w:eastAsia="Calibri"/>
      <w:sz w:val="28"/>
      <w:szCs w:val="22"/>
      <w:lang w:eastAsia="en-US"/>
    </w:rPr>
  </w:style>
  <w:style w:type="character" w:customStyle="1" w:styleId="afffffffffffff3">
    <w:name w:val="ПЗ Заголовок Знак"/>
    <w:basedOn w:val="a5"/>
    <w:link w:val="afffffffffffff4"/>
    <w:locked/>
    <w:rsid w:val="00F8081F"/>
    <w:rPr>
      <w:b/>
      <w:szCs w:val="28"/>
      <w:u w:val="single"/>
    </w:rPr>
  </w:style>
  <w:style w:type="paragraph" w:customStyle="1" w:styleId="afffffffffffff4">
    <w:name w:val="ПЗ Заголовок"/>
    <w:basedOn w:val="a4"/>
    <w:link w:val="afffffffffffff3"/>
    <w:qFormat/>
    <w:rsid w:val="00F8081F"/>
    <w:pPr>
      <w:suppressAutoHyphens w:val="0"/>
      <w:autoSpaceDE w:val="0"/>
      <w:autoSpaceDN w:val="0"/>
      <w:adjustRightInd w:val="0"/>
      <w:spacing w:before="120" w:after="360" w:line="240" w:lineRule="auto"/>
      <w:jc w:val="center"/>
    </w:pPr>
    <w:rPr>
      <w:rFonts w:eastAsiaTheme="minorHAnsi"/>
      <w:b/>
      <w:sz w:val="28"/>
      <w:szCs w:val="28"/>
      <w:u w:val="single"/>
      <w:lang w:eastAsia="en-US"/>
    </w:rPr>
  </w:style>
  <w:style w:type="character" w:customStyle="1" w:styleId="2ff3">
    <w:name w:val="Название Знак2"/>
    <w:basedOn w:val="a5"/>
    <w:uiPriority w:val="10"/>
    <w:rsid w:val="00F8081F"/>
    <w:rPr>
      <w:rFonts w:ascii="Times New Roman" w:eastAsia="Times New Roman" w:hAnsi="Times New Roman" w:cs="Times New Roman"/>
      <w:b/>
      <w:bCs/>
      <w:sz w:val="24"/>
      <w:szCs w:val="24"/>
      <w:lang w:eastAsia="ru-RU"/>
    </w:rPr>
  </w:style>
  <w:style w:type="paragraph" w:customStyle="1" w:styleId="western">
    <w:name w:val="western"/>
    <w:basedOn w:val="a4"/>
    <w:rsid w:val="00F8081F"/>
    <w:pPr>
      <w:suppressAutoHyphens w:val="0"/>
      <w:spacing w:before="100" w:beforeAutospacing="1" w:after="100" w:afterAutospacing="1" w:line="240" w:lineRule="auto"/>
    </w:pPr>
    <w:rPr>
      <w:lang w:eastAsia="ru-RU"/>
    </w:rPr>
  </w:style>
  <w:style w:type="paragraph" w:customStyle="1" w:styleId="afffffffffffff5">
    <w:name w:val="Оглавление"/>
    <w:link w:val="afffffffffffff6"/>
    <w:autoRedefine/>
    <w:uiPriority w:val="99"/>
    <w:rsid w:val="00F8081F"/>
    <w:pPr>
      <w:keepNext/>
      <w:keepLines/>
      <w:widowControl w:val="0"/>
      <w:suppressAutoHyphens/>
      <w:spacing w:before="240" w:after="240" w:line="240" w:lineRule="auto"/>
      <w:ind w:left="510"/>
      <w:jc w:val="center"/>
    </w:pPr>
    <w:rPr>
      <w:rFonts w:eastAsia="Times New Roman"/>
      <w:b/>
      <w:bCs/>
      <w:szCs w:val="28"/>
      <w:lang w:eastAsia="ru-RU"/>
    </w:rPr>
  </w:style>
  <w:style w:type="character" w:customStyle="1" w:styleId="afffffffffffff6">
    <w:name w:val="Оглавление Знак"/>
    <w:link w:val="afffffffffffff5"/>
    <w:uiPriority w:val="99"/>
    <w:locked/>
    <w:rsid w:val="00F8081F"/>
    <w:rPr>
      <w:rFonts w:eastAsia="Times New Roman"/>
      <w:b/>
      <w:bCs/>
      <w:szCs w:val="28"/>
      <w:lang w:eastAsia="ru-RU"/>
    </w:rPr>
  </w:style>
  <w:style w:type="paragraph" w:customStyle="1" w:styleId="11b">
    <w:name w:val="Табличный_боковик_правый_11"/>
    <w:link w:val="11c"/>
    <w:uiPriority w:val="99"/>
    <w:qFormat/>
    <w:rsid w:val="00F8081F"/>
    <w:pPr>
      <w:spacing w:after="0" w:line="240" w:lineRule="auto"/>
      <w:jc w:val="right"/>
    </w:pPr>
    <w:rPr>
      <w:rFonts w:eastAsia="Times New Roman"/>
      <w:sz w:val="22"/>
      <w:lang w:eastAsia="ru-RU"/>
    </w:rPr>
  </w:style>
  <w:style w:type="character" w:customStyle="1" w:styleId="11c">
    <w:name w:val="Табличный_боковик_правый_11 Знак"/>
    <w:link w:val="11b"/>
    <w:uiPriority w:val="99"/>
    <w:locked/>
    <w:rsid w:val="00F8081F"/>
    <w:rPr>
      <w:rFonts w:eastAsia="Times New Roman"/>
      <w:sz w:val="22"/>
      <w:lang w:eastAsia="ru-RU"/>
    </w:rPr>
  </w:style>
  <w:style w:type="paragraph" w:customStyle="1" w:styleId="f71">
    <w:name w:val="ОбыЕf7ный1"/>
    <w:rsid w:val="00F8081F"/>
    <w:pPr>
      <w:widowControl w:val="0"/>
      <w:spacing w:after="0" w:line="240" w:lineRule="auto"/>
    </w:pPr>
    <w:rPr>
      <w:rFonts w:ascii="Arial" w:eastAsia="Times New Roman" w:hAnsi="Arial"/>
      <w:snapToGrid w:val="0"/>
      <w:sz w:val="24"/>
      <w:szCs w:val="20"/>
      <w:lang w:eastAsia="ru-RU"/>
    </w:rPr>
  </w:style>
  <w:style w:type="paragraph" w:styleId="afffffffff5">
    <w:name w:val="Plain Text"/>
    <w:basedOn w:val="a4"/>
    <w:link w:val="afffffffff4"/>
    <w:rsid w:val="00F8081F"/>
    <w:pPr>
      <w:suppressAutoHyphens w:val="0"/>
      <w:spacing w:line="360" w:lineRule="auto"/>
      <w:ind w:firstLine="680"/>
      <w:jc w:val="both"/>
    </w:pPr>
    <w:rPr>
      <w:rFonts w:ascii="Courier New" w:hAnsi="Courier New" w:cs="Courier New"/>
      <w:sz w:val="20"/>
      <w:szCs w:val="20"/>
      <w:lang w:eastAsia="en-US"/>
    </w:rPr>
  </w:style>
  <w:style w:type="character" w:customStyle="1" w:styleId="1ffff5">
    <w:name w:val="Текст Знак1"/>
    <w:basedOn w:val="a5"/>
    <w:uiPriority w:val="99"/>
    <w:semiHidden/>
    <w:rsid w:val="00F8081F"/>
    <w:rPr>
      <w:rFonts w:ascii="Consolas" w:eastAsia="Times New Roman" w:hAnsi="Consolas" w:cs="Consolas"/>
      <w:sz w:val="21"/>
      <w:szCs w:val="21"/>
      <w:lang w:eastAsia="ar-SA"/>
    </w:rPr>
  </w:style>
  <w:style w:type="character" w:customStyle="1" w:styleId="wmi-callto">
    <w:name w:val="wmi-callto"/>
    <w:basedOn w:val="a5"/>
    <w:rsid w:val="00F8081F"/>
  </w:style>
  <w:style w:type="character" w:customStyle="1" w:styleId="S5">
    <w:name w:val="S_Маркированный Знак"/>
    <w:link w:val="S4"/>
    <w:rsid w:val="00F8081F"/>
    <w:rPr>
      <w:rFonts w:eastAsia="Calibri"/>
      <w:b/>
      <w:kern w:val="3"/>
      <w:sz w:val="24"/>
      <w:szCs w:val="24"/>
      <w:lang w:eastAsia="zh-CN"/>
    </w:rPr>
  </w:style>
  <w:style w:type="paragraph" w:customStyle="1" w:styleId="2ff4">
    <w:name w:val="Заголовок_подзаголовок_2"/>
    <w:next w:val="afffffffffffff"/>
    <w:link w:val="2ff5"/>
    <w:rsid w:val="00F8081F"/>
    <w:pPr>
      <w:keepNext/>
      <w:spacing w:before="120" w:after="60" w:line="240" w:lineRule="auto"/>
      <w:ind w:left="567"/>
      <w:jc w:val="both"/>
    </w:pPr>
    <w:rPr>
      <w:rFonts w:eastAsia="Times New Roman"/>
      <w:b/>
      <w:bCs/>
      <w:sz w:val="24"/>
      <w:szCs w:val="24"/>
      <w:lang w:eastAsia="ru-RU"/>
    </w:rPr>
  </w:style>
  <w:style w:type="character" w:customStyle="1" w:styleId="2ff5">
    <w:name w:val="Заголовок_подзаголовок_2 Знак"/>
    <w:basedOn w:val="a5"/>
    <w:link w:val="2ff4"/>
    <w:locked/>
    <w:rsid w:val="00F8081F"/>
    <w:rPr>
      <w:rFonts w:eastAsia="Times New Roman"/>
      <w:b/>
      <w:bCs/>
      <w:sz w:val="24"/>
      <w:szCs w:val="24"/>
      <w:lang w:eastAsia="ru-RU"/>
    </w:rPr>
  </w:style>
  <w:style w:type="paragraph" w:customStyle="1" w:styleId="1ffff6">
    <w:name w:val="Заголовок_подзаголовок_1"/>
    <w:next w:val="afffffffffffff"/>
    <w:link w:val="1ffff7"/>
    <w:uiPriority w:val="99"/>
    <w:qFormat/>
    <w:rsid w:val="00F8081F"/>
    <w:pPr>
      <w:keepNext/>
      <w:spacing w:before="120" w:after="60" w:line="240" w:lineRule="auto"/>
      <w:ind w:left="567"/>
      <w:jc w:val="both"/>
    </w:pPr>
    <w:rPr>
      <w:rFonts w:eastAsia="Times New Roman"/>
      <w:b/>
      <w:bCs/>
      <w:sz w:val="24"/>
      <w:szCs w:val="24"/>
      <w:u w:val="single"/>
      <w:lang w:eastAsia="ru-RU"/>
    </w:rPr>
  </w:style>
  <w:style w:type="character" w:customStyle="1" w:styleId="1ffff7">
    <w:name w:val="Заголовок_подзаголовок_1 Знак"/>
    <w:basedOn w:val="a5"/>
    <w:link w:val="1ffff6"/>
    <w:uiPriority w:val="99"/>
    <w:locked/>
    <w:rsid w:val="00F8081F"/>
    <w:rPr>
      <w:rFonts w:eastAsia="Times New Roman"/>
      <w:b/>
      <w:bCs/>
      <w:sz w:val="24"/>
      <w:szCs w:val="24"/>
      <w:u w:val="single"/>
      <w:lang w:eastAsia="ru-RU"/>
    </w:rPr>
  </w:style>
  <w:style w:type="paragraph" w:customStyle="1" w:styleId="bl1">
    <w:name w:val="bl1"/>
    <w:basedOn w:val="a4"/>
    <w:rsid w:val="00F8081F"/>
    <w:pPr>
      <w:suppressAutoHyphens w:val="0"/>
      <w:spacing w:before="100" w:beforeAutospacing="1" w:after="100" w:afterAutospacing="1" w:line="240" w:lineRule="auto"/>
    </w:pPr>
    <w:rPr>
      <w:lang w:eastAsia="ru-RU"/>
    </w:rPr>
  </w:style>
  <w:style w:type="character" w:customStyle="1" w:styleId="afffffffffffff7">
    <w:name w:val="Текст_Жирный"/>
    <w:basedOn w:val="a5"/>
    <w:uiPriority w:val="99"/>
    <w:qFormat/>
    <w:rsid w:val="00F8081F"/>
    <w:rPr>
      <w:rFonts w:ascii="Times New Roman" w:hAnsi="Times New Roman" w:cs="Times New Roman"/>
      <w:b/>
      <w:bCs/>
    </w:rPr>
  </w:style>
  <w:style w:type="character" w:customStyle="1" w:styleId="afffffffffffff8">
    <w:name w:val="Текст_Обычный"/>
    <w:basedOn w:val="a5"/>
    <w:uiPriority w:val="1"/>
    <w:qFormat/>
    <w:rsid w:val="00F8081F"/>
  </w:style>
  <w:style w:type="character" w:customStyle="1" w:styleId="afffffffffffff9">
    <w:name w:val="Текст_Подчеркнутый"/>
    <w:basedOn w:val="a5"/>
    <w:uiPriority w:val="1"/>
    <w:qFormat/>
    <w:rsid w:val="00F8081F"/>
    <w:rPr>
      <w:rFonts w:ascii="Times New Roman" w:hAnsi="Times New Roman" w:cs="Times New Roman"/>
      <w:u w:val="single"/>
    </w:rPr>
  </w:style>
  <w:style w:type="paragraph" w:customStyle="1" w:styleId="afffffffffffffa">
    <w:name w:val="Ввод осн.текста"/>
    <w:basedOn w:val="a4"/>
    <w:link w:val="afffffffffffffb"/>
    <w:qFormat/>
    <w:rsid w:val="00F8081F"/>
    <w:pPr>
      <w:suppressAutoHyphens w:val="0"/>
      <w:spacing w:after="120" w:line="240" w:lineRule="auto"/>
      <w:ind w:left="284" w:right="284" w:firstLine="680"/>
      <w:jc w:val="both"/>
    </w:pPr>
    <w:rPr>
      <w:rFonts w:ascii="Arial" w:hAnsi="Arial"/>
      <w:szCs w:val="20"/>
      <w:lang w:eastAsia="ru-RU"/>
    </w:rPr>
  </w:style>
  <w:style w:type="character" w:customStyle="1" w:styleId="afffffffffffffb">
    <w:name w:val="Ввод осн.текста Знак"/>
    <w:link w:val="afffffffffffffa"/>
    <w:rsid w:val="00F8081F"/>
    <w:rPr>
      <w:rFonts w:ascii="Arial" w:eastAsia="Times New Roman" w:hAnsi="Arial"/>
      <w:sz w:val="24"/>
      <w:szCs w:val="20"/>
      <w:lang w:eastAsia="ru-RU"/>
    </w:rPr>
  </w:style>
  <w:style w:type="paragraph" w:customStyle="1" w:styleId="S35">
    <w:name w:val="S_Заголовок 3"/>
    <w:basedOn w:val="30"/>
    <w:link w:val="S36"/>
    <w:rsid w:val="00F8081F"/>
    <w:pPr>
      <w:keepNext w:val="0"/>
      <w:keepLines w:val="0"/>
      <w:tabs>
        <w:tab w:val="num" w:pos="1620"/>
      </w:tabs>
      <w:spacing w:before="120" w:line="360" w:lineRule="auto"/>
      <w:ind w:left="1622" w:hanging="720"/>
    </w:pPr>
    <w:rPr>
      <w:rFonts w:ascii="Times New Roman" w:hAnsi="Times New Roman"/>
      <w:b w:val="0"/>
      <w:bCs w:val="0"/>
      <w:color w:val="auto"/>
      <w:sz w:val="24"/>
      <w:szCs w:val="24"/>
      <w:u w:val="single"/>
      <w:lang w:val="ru-RU" w:eastAsia="ru-RU" w:bidi="ar-SA"/>
    </w:rPr>
  </w:style>
  <w:style w:type="character" w:customStyle="1" w:styleId="S36">
    <w:name w:val="S_Заголовок 3 Знак"/>
    <w:basedOn w:val="a5"/>
    <w:link w:val="S35"/>
    <w:rsid w:val="00F8081F"/>
    <w:rPr>
      <w:rFonts w:eastAsia="Times New Roman"/>
      <w:sz w:val="24"/>
      <w:szCs w:val="24"/>
      <w:u w:val="single"/>
      <w:lang w:eastAsia="ru-RU"/>
    </w:rPr>
  </w:style>
  <w:style w:type="paragraph" w:customStyle="1" w:styleId="afffffffffffffc">
    <w:name w:val="Прижатый влево"/>
    <w:basedOn w:val="a4"/>
    <w:next w:val="a4"/>
    <w:uiPriority w:val="99"/>
    <w:rsid w:val="00F8081F"/>
    <w:pPr>
      <w:widowControl w:val="0"/>
      <w:suppressAutoHyphens w:val="0"/>
      <w:autoSpaceDE w:val="0"/>
      <w:autoSpaceDN w:val="0"/>
      <w:adjustRightInd w:val="0"/>
      <w:spacing w:line="240" w:lineRule="auto"/>
    </w:pPr>
    <w:rPr>
      <w:rFonts w:ascii="Arial" w:hAnsi="Arial" w:cs="Arial"/>
      <w:lang w:eastAsia="ru-RU"/>
    </w:rPr>
  </w:style>
  <w:style w:type="character" w:customStyle="1" w:styleId="epm">
    <w:name w:val="epm"/>
    <w:basedOn w:val="a5"/>
    <w:rsid w:val="00F8081F"/>
  </w:style>
  <w:style w:type="paragraph" w:customStyle="1" w:styleId="12">
    <w:name w:val="Заголовок 1ур"/>
    <w:basedOn w:val="aa"/>
    <w:qFormat/>
    <w:rsid w:val="00F8081F"/>
    <w:pPr>
      <w:numPr>
        <w:numId w:val="90"/>
      </w:numPr>
      <w:tabs>
        <w:tab w:val="num" w:pos="0"/>
      </w:tabs>
      <w:spacing w:after="240" w:line="312" w:lineRule="auto"/>
      <w:ind w:left="1276" w:hanging="567"/>
      <w:outlineLvl w:val="0"/>
    </w:pPr>
    <w:rPr>
      <w:rFonts w:ascii="Times New Roman" w:eastAsia="Calibri" w:hAnsi="Times New Roman"/>
      <w:b/>
      <w:color w:val="000000"/>
      <w:sz w:val="28"/>
      <w:szCs w:val="28"/>
      <w:lang w:val="ru-RU" w:bidi="ar-SA"/>
    </w:rPr>
  </w:style>
  <w:style w:type="paragraph" w:customStyle="1" w:styleId="20">
    <w:name w:val="Заголовок 2ур"/>
    <w:basedOn w:val="a4"/>
    <w:autoRedefine/>
    <w:qFormat/>
    <w:rsid w:val="00F8081F"/>
    <w:pPr>
      <w:numPr>
        <w:ilvl w:val="1"/>
        <w:numId w:val="90"/>
      </w:numPr>
      <w:tabs>
        <w:tab w:val="num" w:pos="0"/>
      </w:tabs>
      <w:suppressAutoHyphens w:val="0"/>
      <w:spacing w:before="240" w:after="120" w:line="240" w:lineRule="auto"/>
      <w:ind w:left="0" w:firstLine="709"/>
      <w:jc w:val="both"/>
      <w:outlineLvl w:val="1"/>
    </w:pPr>
    <w:rPr>
      <w:rFonts w:eastAsia="Calibri"/>
      <w:b/>
      <w:color w:val="000000"/>
      <w:sz w:val="28"/>
      <w:szCs w:val="28"/>
      <w:lang w:eastAsia="en-US"/>
    </w:rPr>
  </w:style>
  <w:style w:type="paragraph" w:customStyle="1" w:styleId="3">
    <w:name w:val="Заголовок 3ур"/>
    <w:basedOn w:val="aa"/>
    <w:qFormat/>
    <w:rsid w:val="00F8081F"/>
    <w:pPr>
      <w:numPr>
        <w:ilvl w:val="2"/>
        <w:numId w:val="90"/>
      </w:numPr>
      <w:spacing w:before="180" w:after="120" w:line="240" w:lineRule="auto"/>
      <w:ind w:left="1429" w:hanging="709"/>
      <w:outlineLvl w:val="2"/>
    </w:pPr>
    <w:rPr>
      <w:rFonts w:ascii="Times New Roman" w:eastAsia="Calibri" w:hAnsi="Times New Roman"/>
      <w:b/>
      <w:sz w:val="26"/>
      <w:szCs w:val="26"/>
      <w:lang w:val="ru-RU" w:bidi="ar-SA"/>
    </w:rPr>
  </w:style>
  <w:style w:type="paragraph" w:styleId="afffffffffffffd">
    <w:name w:val="endnote text"/>
    <w:basedOn w:val="a4"/>
    <w:link w:val="afffffffffffffe"/>
    <w:uiPriority w:val="99"/>
    <w:semiHidden/>
    <w:unhideWhenUsed/>
    <w:rsid w:val="00F8081F"/>
    <w:pPr>
      <w:suppressAutoHyphens w:val="0"/>
      <w:spacing w:line="240" w:lineRule="auto"/>
      <w:jc w:val="both"/>
    </w:pPr>
    <w:rPr>
      <w:rFonts w:ascii="SchoolBook" w:hAnsi="SchoolBook"/>
      <w:sz w:val="20"/>
      <w:szCs w:val="20"/>
      <w:lang w:val="x-none" w:eastAsia="x-none"/>
    </w:rPr>
  </w:style>
  <w:style w:type="character" w:customStyle="1" w:styleId="afffffffffffffe">
    <w:name w:val="Текст концевой сноски Знак"/>
    <w:basedOn w:val="a5"/>
    <w:link w:val="afffffffffffffd"/>
    <w:uiPriority w:val="99"/>
    <w:semiHidden/>
    <w:rsid w:val="00F8081F"/>
    <w:rPr>
      <w:rFonts w:ascii="SchoolBook" w:eastAsia="Times New Roman" w:hAnsi="SchoolBook"/>
      <w:sz w:val="20"/>
      <w:szCs w:val="20"/>
      <w:lang w:val="x-none" w:eastAsia="x-none"/>
    </w:rPr>
  </w:style>
  <w:style w:type="paragraph" w:customStyle="1" w:styleId="WW-2">
    <w:name w:val="WW-???????? ????? 2"/>
    <w:basedOn w:val="a4"/>
    <w:rsid w:val="00F8081F"/>
    <w:pPr>
      <w:widowControl w:val="0"/>
      <w:overflowPunct w:val="0"/>
      <w:autoSpaceDE w:val="0"/>
      <w:autoSpaceDN w:val="0"/>
      <w:adjustRightInd w:val="0"/>
      <w:spacing w:after="120" w:line="480" w:lineRule="auto"/>
    </w:pPr>
    <w:rPr>
      <w:szCs w:val="20"/>
      <w:lang w:eastAsia="ru-RU"/>
    </w:rPr>
  </w:style>
  <w:style w:type="paragraph" w:customStyle="1" w:styleId="affffffffffffff">
    <w:name w:val="?????????? ???????"/>
    <w:basedOn w:val="a4"/>
    <w:uiPriority w:val="99"/>
    <w:rsid w:val="00F8081F"/>
    <w:pPr>
      <w:widowControl w:val="0"/>
      <w:suppressLineNumbers/>
      <w:overflowPunct w:val="0"/>
      <w:autoSpaceDE w:val="0"/>
      <w:autoSpaceDN w:val="0"/>
      <w:adjustRightInd w:val="0"/>
      <w:spacing w:line="240" w:lineRule="auto"/>
    </w:pPr>
    <w:rPr>
      <w:szCs w:val="20"/>
      <w:lang w:eastAsia="ru-RU"/>
    </w:rPr>
  </w:style>
  <w:style w:type="paragraph" w:customStyle="1" w:styleId="affffffffffffff0">
    <w:name w:val="????????? ???????"/>
    <w:basedOn w:val="affffffffffffff"/>
    <w:rsid w:val="00F8081F"/>
    <w:pPr>
      <w:jc w:val="center"/>
    </w:pPr>
    <w:rPr>
      <w:b/>
      <w:i/>
    </w:rPr>
  </w:style>
  <w:style w:type="paragraph" w:customStyle="1" w:styleId="213">
    <w:name w:val="???????? ????? 21"/>
    <w:basedOn w:val="a4"/>
    <w:rsid w:val="00F8081F"/>
    <w:pPr>
      <w:widowControl w:val="0"/>
      <w:overflowPunct w:val="0"/>
      <w:autoSpaceDE w:val="0"/>
      <w:autoSpaceDN w:val="0"/>
      <w:adjustRightInd w:val="0"/>
      <w:spacing w:after="120" w:line="480" w:lineRule="auto"/>
    </w:pPr>
    <w:rPr>
      <w:szCs w:val="20"/>
      <w:lang w:eastAsia="ru-RU"/>
    </w:rPr>
  </w:style>
  <w:style w:type="table" w:customStyle="1" w:styleId="TableGrid">
    <w:name w:val="TableGrid"/>
    <w:rsid w:val="00F8081F"/>
    <w:pPr>
      <w:spacing w:after="0" w:line="240" w:lineRule="auto"/>
    </w:pPr>
    <w:rPr>
      <w:rFonts w:ascii="Calibri" w:eastAsia="Times New Roman" w:hAnsi="Calibri"/>
      <w:sz w:val="22"/>
      <w:lang w:eastAsia="ru-RU"/>
    </w:rPr>
    <w:tblPr>
      <w:tblCellMar>
        <w:top w:w="0" w:type="dxa"/>
        <w:left w:w="0" w:type="dxa"/>
        <w:bottom w:w="0" w:type="dxa"/>
        <w:right w:w="0" w:type="dxa"/>
      </w:tblCellMar>
    </w:tblPr>
  </w:style>
  <w:style w:type="paragraph" w:customStyle="1" w:styleId="Main">
    <w:name w:val="Main"/>
    <w:link w:val="Main0"/>
    <w:rsid w:val="00F8081F"/>
    <w:pPr>
      <w:widowControl w:val="0"/>
      <w:spacing w:after="0" w:line="360" w:lineRule="auto"/>
      <w:ind w:firstLine="709"/>
      <w:jc w:val="both"/>
    </w:pPr>
    <w:rPr>
      <w:rFonts w:eastAsia="Times New Roman" w:cs="Tahoma"/>
      <w:sz w:val="24"/>
      <w:szCs w:val="16"/>
      <w:lang w:eastAsia="ru-RU"/>
    </w:rPr>
  </w:style>
  <w:style w:type="character" w:customStyle="1" w:styleId="Main0">
    <w:name w:val="Main Знак"/>
    <w:link w:val="Main"/>
    <w:rsid w:val="00F8081F"/>
    <w:rPr>
      <w:rFonts w:eastAsia="Times New Roman" w:cs="Tahoma"/>
      <w:sz w:val="24"/>
      <w:szCs w:val="16"/>
      <w:lang w:eastAsia="ru-RU"/>
    </w:rPr>
  </w:style>
  <w:style w:type="table" w:customStyle="1" w:styleId="92">
    <w:name w:val="Сетка таблицы9"/>
    <w:basedOn w:val="a6"/>
    <w:rsid w:val="00F8081F"/>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tton-search">
    <w:name w:val="button-search"/>
    <w:basedOn w:val="a5"/>
    <w:rsid w:val="00F8081F"/>
  </w:style>
  <w:style w:type="paragraph" w:customStyle="1" w:styleId="100">
    <w:name w:val="Обычный 1 + Перед:  0 пт После:  0 пт"/>
    <w:basedOn w:val="1fffb"/>
    <w:next w:val="1fffb"/>
    <w:link w:val="1000"/>
    <w:autoRedefine/>
    <w:rsid w:val="00F8081F"/>
    <w:pPr>
      <w:widowControl/>
      <w:numPr>
        <w:numId w:val="95"/>
      </w:numPr>
      <w:autoSpaceDE/>
      <w:autoSpaceDN/>
      <w:adjustRightInd/>
    </w:pPr>
    <w:rPr>
      <w:shd w:val="clear" w:color="auto" w:fill="auto"/>
      <w:lang w:eastAsia="ru-RU"/>
    </w:rPr>
  </w:style>
  <w:style w:type="character" w:customStyle="1" w:styleId="1000">
    <w:name w:val="Обычный 1 + Перед:  0 пт После:  0 пт Знак"/>
    <w:basedOn w:val="1fffc"/>
    <w:link w:val="100"/>
    <w:rsid w:val="00F8081F"/>
    <w:rPr>
      <w:rFonts w:eastAsia="Times New Roman"/>
      <w:sz w:val="24"/>
      <w:szCs w:val="24"/>
      <w:lang w:val="en-US" w:eastAsia="ru-RU" w:bidi="en-US"/>
    </w:rPr>
  </w:style>
  <w:style w:type="character" w:customStyle="1" w:styleId="afffffffffff9">
    <w:name w:val="Таблица_Номер Знак"/>
    <w:link w:val="afffffffffff8"/>
    <w:rsid w:val="00F8081F"/>
    <w:rPr>
      <w:rFonts w:eastAsia="Times New Roman"/>
      <w:b/>
      <w:sz w:val="22"/>
      <w:szCs w:val="24"/>
      <w:lang w:eastAsia="ru-RU"/>
    </w:rPr>
  </w:style>
  <w:style w:type="character" w:customStyle="1" w:styleId="314">
    <w:name w:val="Заголовок 3_1 Знак"/>
    <w:link w:val="313"/>
    <w:rsid w:val="00F8081F"/>
    <w:rPr>
      <w:rFonts w:eastAsia="Times New Roman"/>
      <w:b/>
      <w:bCs/>
      <w:sz w:val="24"/>
      <w:szCs w:val="26"/>
      <w:lang w:val="en-US" w:eastAsia="zh-CN"/>
    </w:rPr>
  </w:style>
  <w:style w:type="paragraph" w:customStyle="1" w:styleId="1ffff8">
    <w:name w:val="Обычный 1 + полужирный"/>
    <w:basedOn w:val="1fffb"/>
    <w:next w:val="1fffb"/>
    <w:link w:val="1ffff9"/>
    <w:autoRedefine/>
    <w:rsid w:val="00F8081F"/>
    <w:pPr>
      <w:widowControl/>
      <w:tabs>
        <w:tab w:val="left" w:pos="851"/>
      </w:tabs>
      <w:autoSpaceDE/>
      <w:autoSpaceDN/>
      <w:adjustRightInd/>
      <w:spacing w:after="120"/>
      <w:ind w:firstLine="0"/>
    </w:pPr>
    <w:rPr>
      <w:b/>
      <w:bCs/>
      <w:shd w:val="clear" w:color="auto" w:fill="auto"/>
      <w:lang w:val="ru-RU" w:eastAsia="ru-RU" w:bidi="ar-SA"/>
    </w:rPr>
  </w:style>
  <w:style w:type="character" w:customStyle="1" w:styleId="1ffff9">
    <w:name w:val="Обычный 1 + полужирный Знак"/>
    <w:link w:val="1ffff8"/>
    <w:rsid w:val="00F8081F"/>
    <w:rPr>
      <w:rFonts w:eastAsia="Times New Roman"/>
      <w:b/>
      <w:bCs/>
      <w:sz w:val="24"/>
      <w:szCs w:val="24"/>
      <w:lang w:eastAsia="ru-RU"/>
    </w:rPr>
  </w:style>
  <w:style w:type="table" w:customStyle="1" w:styleId="TableGridReport1">
    <w:name w:val="Table Grid Report1"/>
    <w:basedOn w:val="a6"/>
    <w:uiPriority w:val="59"/>
    <w:rsid w:val="00F8081F"/>
    <w:pPr>
      <w:spacing w:after="0" w:line="240" w:lineRule="auto"/>
    </w:pPr>
    <w:rPr>
      <w:rFonts w:ascii="Calibri" w:eastAsia="Times New Roman" w:hAnsi="Calibri"/>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d">
    <w:name w:val="Заголовок 1_1"/>
    <w:basedOn w:val="13"/>
    <w:next w:val="a4"/>
    <w:autoRedefine/>
    <w:rsid w:val="00F8081F"/>
    <w:pPr>
      <w:keepLines w:val="0"/>
      <w:spacing w:before="240" w:after="120" w:line="240" w:lineRule="auto"/>
      <w:jc w:val="center"/>
    </w:pPr>
    <w:rPr>
      <w:rFonts w:ascii="Times New Roman" w:hAnsi="Times New Roman" w:cs="Arial"/>
      <w:caps/>
      <w:color w:val="auto"/>
      <w:kern w:val="32"/>
      <w:szCs w:val="32"/>
      <w:lang w:val="ru-RU" w:eastAsia="ru-RU" w:bidi="ar-SA"/>
    </w:rPr>
  </w:style>
  <w:style w:type="paragraph" w:customStyle="1" w:styleId="214">
    <w:name w:val="Заголовок 2_1"/>
    <w:basedOn w:val="21"/>
    <w:next w:val="a4"/>
    <w:link w:val="215"/>
    <w:autoRedefine/>
    <w:rsid w:val="00F8081F"/>
    <w:pPr>
      <w:keepLines w:val="0"/>
      <w:spacing w:before="240" w:after="120" w:line="240" w:lineRule="auto"/>
      <w:jc w:val="center"/>
    </w:pPr>
    <w:rPr>
      <w:rFonts w:ascii="Times New Roman" w:hAnsi="Times New Roman" w:cs="Arial"/>
      <w:iCs/>
      <w:color w:val="auto"/>
      <w:sz w:val="28"/>
      <w:szCs w:val="28"/>
      <w:lang w:val="ru-RU" w:eastAsia="ru-RU" w:bidi="ar-SA"/>
    </w:rPr>
  </w:style>
  <w:style w:type="character" w:customStyle="1" w:styleId="215">
    <w:name w:val="Заголовок 2_1 Знак"/>
    <w:link w:val="214"/>
    <w:rsid w:val="00F8081F"/>
    <w:rPr>
      <w:rFonts w:eastAsia="Times New Roman" w:cs="Arial"/>
      <w:b/>
      <w:bCs/>
      <w:iCs/>
      <w:szCs w:val="28"/>
      <w:lang w:eastAsia="ru-RU"/>
    </w:rPr>
  </w:style>
  <w:style w:type="character" w:customStyle="1" w:styleId="affffffffffffa">
    <w:name w:val="Таблица_Текст слева + полужирный Знак"/>
    <w:link w:val="affffffffffff9"/>
    <w:rsid w:val="00F8081F"/>
    <w:rPr>
      <w:rFonts w:eastAsia="Times New Roman"/>
      <w:b/>
      <w:bCs/>
      <w:sz w:val="20"/>
      <w:szCs w:val="20"/>
      <w:lang w:val="en-US" w:eastAsia="zh-CN"/>
    </w:rPr>
  </w:style>
  <w:style w:type="table" w:customStyle="1" w:styleId="TableNormal2">
    <w:name w:val="Table Normal2"/>
    <w:uiPriority w:val="2"/>
    <w:semiHidden/>
    <w:unhideWhenUsed/>
    <w:qFormat/>
    <w:rsid w:val="00F8081F"/>
    <w:pPr>
      <w:widowControl w:val="0"/>
      <w:autoSpaceDE w:val="0"/>
      <w:autoSpaceDN w:val="0"/>
      <w:spacing w:after="0" w:line="240" w:lineRule="auto"/>
    </w:pPr>
    <w:rPr>
      <w:rFonts w:ascii="Calibri" w:eastAsia="Calibri" w:hAnsi="Calibri"/>
      <w:sz w:val="22"/>
      <w:lang w:val="en-US"/>
    </w:rPr>
    <w:tblPr>
      <w:tblInd w:w="0" w:type="dxa"/>
      <w:tblCellMar>
        <w:top w:w="0" w:type="dxa"/>
        <w:left w:w="0" w:type="dxa"/>
        <w:bottom w:w="0" w:type="dxa"/>
        <w:right w:w="0" w:type="dxa"/>
      </w:tblCellMar>
    </w:tblPr>
  </w:style>
  <w:style w:type="character" w:customStyle="1" w:styleId="fontstyle01">
    <w:name w:val="fontstyle01"/>
    <w:basedOn w:val="a5"/>
    <w:rsid w:val="00F8081F"/>
    <w:rPr>
      <w:rFonts w:ascii="TimesNewRomanPSMT" w:hAnsi="TimesNewRomanPSMT" w:hint="default"/>
      <w:b w:val="0"/>
      <w:bCs w:val="0"/>
      <w:i w:val="0"/>
      <w:iCs w:val="0"/>
      <w:color w:val="000000"/>
      <w:sz w:val="24"/>
      <w:szCs w:val="24"/>
    </w:rPr>
  </w:style>
  <w:style w:type="character" w:customStyle="1" w:styleId="UnresolvedMention">
    <w:name w:val="Unresolved Mention"/>
    <w:basedOn w:val="a5"/>
    <w:uiPriority w:val="99"/>
    <w:semiHidden/>
    <w:unhideWhenUsed/>
    <w:rsid w:val="00F8081F"/>
    <w:rPr>
      <w:color w:val="605E5C"/>
      <w:shd w:val="clear" w:color="auto" w:fill="E1DFDD"/>
    </w:rPr>
  </w:style>
  <w:style w:type="numbering" w:customStyle="1" w:styleId="11e">
    <w:name w:val="Нет списка11"/>
    <w:next w:val="a7"/>
    <w:uiPriority w:val="99"/>
    <w:semiHidden/>
    <w:unhideWhenUsed/>
    <w:rsid w:val="00F8081F"/>
  </w:style>
  <w:style w:type="table" w:customStyle="1" w:styleId="2ff6">
    <w:name w:val="Сетка таблицы2"/>
    <w:basedOn w:val="a6"/>
    <w:next w:val="afffffffffff1"/>
    <w:rsid w:val="00F8081F"/>
    <w:pPr>
      <w:spacing w:after="0" w:line="240" w:lineRule="auto"/>
    </w:pPr>
    <w:rPr>
      <w:rFonts w:eastAsia="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10">
    <w:name w:val="WW8Num110"/>
    <w:basedOn w:val="a7"/>
    <w:rsid w:val="00F8081F"/>
    <w:pPr>
      <w:numPr>
        <w:numId w:val="15"/>
      </w:numPr>
    </w:pPr>
  </w:style>
  <w:style w:type="numbering" w:customStyle="1" w:styleId="WW8Num5311">
    <w:name w:val="WW8Num5311"/>
    <w:basedOn w:val="a7"/>
    <w:rsid w:val="00F8081F"/>
  </w:style>
  <w:style w:type="numbering" w:customStyle="1" w:styleId="WW8Num210">
    <w:name w:val="WW8Num210"/>
    <w:basedOn w:val="a7"/>
    <w:rsid w:val="00F8081F"/>
    <w:pPr>
      <w:numPr>
        <w:numId w:val="16"/>
      </w:numPr>
    </w:pPr>
  </w:style>
  <w:style w:type="numbering" w:customStyle="1" w:styleId="WW8Num310">
    <w:name w:val="WW8Num310"/>
    <w:basedOn w:val="a7"/>
    <w:rsid w:val="00F8081F"/>
    <w:pPr>
      <w:numPr>
        <w:numId w:val="17"/>
      </w:numPr>
    </w:pPr>
  </w:style>
  <w:style w:type="numbering" w:customStyle="1" w:styleId="WW8Num410">
    <w:name w:val="WW8Num410"/>
    <w:basedOn w:val="a7"/>
    <w:rsid w:val="00F8081F"/>
    <w:pPr>
      <w:numPr>
        <w:numId w:val="18"/>
      </w:numPr>
    </w:pPr>
  </w:style>
  <w:style w:type="numbering" w:customStyle="1" w:styleId="WW8Num510">
    <w:name w:val="WW8Num510"/>
    <w:basedOn w:val="a7"/>
    <w:rsid w:val="00F8081F"/>
    <w:pPr>
      <w:numPr>
        <w:numId w:val="19"/>
      </w:numPr>
    </w:pPr>
  </w:style>
  <w:style w:type="numbering" w:customStyle="1" w:styleId="WW8Num610">
    <w:name w:val="WW8Num610"/>
    <w:basedOn w:val="a7"/>
    <w:rsid w:val="00F8081F"/>
    <w:pPr>
      <w:numPr>
        <w:numId w:val="20"/>
      </w:numPr>
    </w:pPr>
  </w:style>
  <w:style w:type="numbering" w:customStyle="1" w:styleId="WW8Num710">
    <w:name w:val="WW8Num710"/>
    <w:basedOn w:val="a7"/>
    <w:rsid w:val="00F8081F"/>
    <w:pPr>
      <w:numPr>
        <w:numId w:val="21"/>
      </w:numPr>
    </w:pPr>
  </w:style>
  <w:style w:type="numbering" w:customStyle="1" w:styleId="WW8Num81">
    <w:name w:val="WW8Num81"/>
    <w:basedOn w:val="a7"/>
    <w:rsid w:val="00F8081F"/>
    <w:pPr>
      <w:numPr>
        <w:numId w:val="22"/>
      </w:numPr>
    </w:pPr>
  </w:style>
  <w:style w:type="numbering" w:customStyle="1" w:styleId="WW8Num91">
    <w:name w:val="WW8Num91"/>
    <w:basedOn w:val="a7"/>
    <w:rsid w:val="00F8081F"/>
    <w:pPr>
      <w:numPr>
        <w:numId w:val="23"/>
      </w:numPr>
    </w:pPr>
  </w:style>
  <w:style w:type="numbering" w:customStyle="1" w:styleId="WW8Num101">
    <w:name w:val="WW8Num101"/>
    <w:basedOn w:val="a7"/>
    <w:rsid w:val="00F8081F"/>
    <w:pPr>
      <w:numPr>
        <w:numId w:val="24"/>
      </w:numPr>
    </w:pPr>
  </w:style>
  <w:style w:type="numbering" w:customStyle="1" w:styleId="WW8Num111">
    <w:name w:val="WW8Num111"/>
    <w:basedOn w:val="a7"/>
    <w:rsid w:val="00F8081F"/>
    <w:pPr>
      <w:numPr>
        <w:numId w:val="25"/>
      </w:numPr>
    </w:pPr>
  </w:style>
  <w:style w:type="numbering" w:customStyle="1" w:styleId="WW8Num121">
    <w:name w:val="WW8Num121"/>
    <w:basedOn w:val="a7"/>
    <w:rsid w:val="00F8081F"/>
    <w:pPr>
      <w:numPr>
        <w:numId w:val="26"/>
      </w:numPr>
    </w:pPr>
  </w:style>
  <w:style w:type="numbering" w:customStyle="1" w:styleId="WW8Num131">
    <w:name w:val="WW8Num131"/>
    <w:basedOn w:val="a7"/>
    <w:rsid w:val="00F8081F"/>
    <w:pPr>
      <w:numPr>
        <w:numId w:val="27"/>
      </w:numPr>
    </w:pPr>
  </w:style>
  <w:style w:type="numbering" w:customStyle="1" w:styleId="WW8Num141">
    <w:name w:val="WW8Num141"/>
    <w:basedOn w:val="a7"/>
    <w:rsid w:val="00F8081F"/>
    <w:pPr>
      <w:numPr>
        <w:numId w:val="28"/>
      </w:numPr>
    </w:pPr>
  </w:style>
  <w:style w:type="numbering" w:customStyle="1" w:styleId="WW8Num151">
    <w:name w:val="WW8Num151"/>
    <w:basedOn w:val="a7"/>
    <w:rsid w:val="00F8081F"/>
    <w:pPr>
      <w:numPr>
        <w:numId w:val="29"/>
      </w:numPr>
    </w:pPr>
  </w:style>
  <w:style w:type="numbering" w:customStyle="1" w:styleId="WW8Num161">
    <w:name w:val="WW8Num161"/>
    <w:basedOn w:val="a7"/>
    <w:rsid w:val="00F8081F"/>
    <w:pPr>
      <w:numPr>
        <w:numId w:val="30"/>
      </w:numPr>
    </w:pPr>
  </w:style>
  <w:style w:type="numbering" w:customStyle="1" w:styleId="WW8Num171">
    <w:name w:val="WW8Num171"/>
    <w:basedOn w:val="a7"/>
    <w:rsid w:val="00F8081F"/>
    <w:pPr>
      <w:numPr>
        <w:numId w:val="31"/>
      </w:numPr>
    </w:pPr>
  </w:style>
  <w:style w:type="numbering" w:customStyle="1" w:styleId="WW8Num181">
    <w:name w:val="WW8Num181"/>
    <w:basedOn w:val="a7"/>
    <w:rsid w:val="00F8081F"/>
    <w:pPr>
      <w:numPr>
        <w:numId w:val="32"/>
      </w:numPr>
    </w:pPr>
  </w:style>
  <w:style w:type="numbering" w:customStyle="1" w:styleId="WW8Num191">
    <w:name w:val="WW8Num191"/>
    <w:basedOn w:val="a7"/>
    <w:rsid w:val="00F8081F"/>
    <w:pPr>
      <w:numPr>
        <w:numId w:val="33"/>
      </w:numPr>
    </w:pPr>
  </w:style>
  <w:style w:type="numbering" w:customStyle="1" w:styleId="WW8Num201">
    <w:name w:val="WW8Num201"/>
    <w:basedOn w:val="a7"/>
    <w:rsid w:val="00F8081F"/>
    <w:pPr>
      <w:numPr>
        <w:numId w:val="34"/>
      </w:numPr>
    </w:pPr>
  </w:style>
  <w:style w:type="numbering" w:customStyle="1" w:styleId="WW8Num211">
    <w:name w:val="WW8Num211"/>
    <w:basedOn w:val="a7"/>
    <w:rsid w:val="00F8081F"/>
    <w:pPr>
      <w:numPr>
        <w:numId w:val="35"/>
      </w:numPr>
    </w:pPr>
  </w:style>
  <w:style w:type="numbering" w:customStyle="1" w:styleId="WW8Num221">
    <w:name w:val="WW8Num221"/>
    <w:basedOn w:val="a7"/>
    <w:rsid w:val="00F8081F"/>
    <w:pPr>
      <w:numPr>
        <w:numId w:val="36"/>
      </w:numPr>
    </w:pPr>
  </w:style>
  <w:style w:type="numbering" w:customStyle="1" w:styleId="WW8Num231">
    <w:name w:val="WW8Num231"/>
    <w:basedOn w:val="a7"/>
    <w:rsid w:val="00F8081F"/>
    <w:pPr>
      <w:numPr>
        <w:numId w:val="37"/>
      </w:numPr>
    </w:pPr>
  </w:style>
  <w:style w:type="numbering" w:customStyle="1" w:styleId="WW8Num241">
    <w:name w:val="WW8Num241"/>
    <w:basedOn w:val="a7"/>
    <w:rsid w:val="00F8081F"/>
    <w:pPr>
      <w:numPr>
        <w:numId w:val="38"/>
      </w:numPr>
    </w:pPr>
  </w:style>
  <w:style w:type="numbering" w:customStyle="1" w:styleId="WW8Num251">
    <w:name w:val="WW8Num251"/>
    <w:basedOn w:val="a7"/>
    <w:rsid w:val="00F8081F"/>
    <w:pPr>
      <w:numPr>
        <w:numId w:val="39"/>
      </w:numPr>
    </w:pPr>
  </w:style>
  <w:style w:type="numbering" w:customStyle="1" w:styleId="WW8Num261">
    <w:name w:val="WW8Num261"/>
    <w:basedOn w:val="a7"/>
    <w:rsid w:val="00F8081F"/>
    <w:pPr>
      <w:numPr>
        <w:numId w:val="40"/>
      </w:numPr>
    </w:pPr>
  </w:style>
  <w:style w:type="numbering" w:customStyle="1" w:styleId="WW8Num271">
    <w:name w:val="WW8Num271"/>
    <w:basedOn w:val="a7"/>
    <w:rsid w:val="00F8081F"/>
    <w:pPr>
      <w:numPr>
        <w:numId w:val="41"/>
      </w:numPr>
    </w:pPr>
  </w:style>
  <w:style w:type="numbering" w:customStyle="1" w:styleId="WW8Num281">
    <w:name w:val="WW8Num281"/>
    <w:basedOn w:val="a7"/>
    <w:rsid w:val="00F8081F"/>
    <w:pPr>
      <w:numPr>
        <w:numId w:val="42"/>
      </w:numPr>
    </w:pPr>
  </w:style>
  <w:style w:type="numbering" w:customStyle="1" w:styleId="WW8Num291">
    <w:name w:val="WW8Num291"/>
    <w:basedOn w:val="a7"/>
    <w:rsid w:val="00F8081F"/>
    <w:pPr>
      <w:numPr>
        <w:numId w:val="43"/>
      </w:numPr>
    </w:pPr>
  </w:style>
  <w:style w:type="numbering" w:customStyle="1" w:styleId="WW8Num301">
    <w:name w:val="WW8Num301"/>
    <w:basedOn w:val="a7"/>
    <w:rsid w:val="00F8081F"/>
    <w:pPr>
      <w:numPr>
        <w:numId w:val="44"/>
      </w:numPr>
    </w:pPr>
  </w:style>
  <w:style w:type="numbering" w:customStyle="1" w:styleId="WW8Num311">
    <w:name w:val="WW8Num311"/>
    <w:basedOn w:val="a7"/>
    <w:rsid w:val="00F8081F"/>
    <w:pPr>
      <w:numPr>
        <w:numId w:val="45"/>
      </w:numPr>
    </w:pPr>
  </w:style>
  <w:style w:type="numbering" w:customStyle="1" w:styleId="WW8Num321">
    <w:name w:val="WW8Num321"/>
    <w:basedOn w:val="a7"/>
    <w:rsid w:val="00F8081F"/>
    <w:pPr>
      <w:numPr>
        <w:numId w:val="46"/>
      </w:numPr>
    </w:pPr>
  </w:style>
  <w:style w:type="numbering" w:customStyle="1" w:styleId="WW8Num331">
    <w:name w:val="WW8Num331"/>
    <w:basedOn w:val="a7"/>
    <w:rsid w:val="00F8081F"/>
    <w:pPr>
      <w:numPr>
        <w:numId w:val="47"/>
      </w:numPr>
    </w:pPr>
  </w:style>
  <w:style w:type="numbering" w:customStyle="1" w:styleId="WW8Num341">
    <w:name w:val="WW8Num341"/>
    <w:basedOn w:val="a7"/>
    <w:rsid w:val="00F8081F"/>
    <w:pPr>
      <w:numPr>
        <w:numId w:val="48"/>
      </w:numPr>
    </w:pPr>
  </w:style>
  <w:style w:type="numbering" w:customStyle="1" w:styleId="WW8Num351">
    <w:name w:val="WW8Num351"/>
    <w:basedOn w:val="a7"/>
    <w:rsid w:val="00F8081F"/>
    <w:pPr>
      <w:numPr>
        <w:numId w:val="49"/>
      </w:numPr>
    </w:pPr>
  </w:style>
  <w:style w:type="numbering" w:customStyle="1" w:styleId="WW8Num361">
    <w:name w:val="WW8Num361"/>
    <w:basedOn w:val="a7"/>
    <w:rsid w:val="00F8081F"/>
    <w:pPr>
      <w:numPr>
        <w:numId w:val="50"/>
      </w:numPr>
    </w:pPr>
  </w:style>
  <w:style w:type="numbering" w:customStyle="1" w:styleId="WW8Num371">
    <w:name w:val="WW8Num371"/>
    <w:basedOn w:val="a7"/>
    <w:rsid w:val="00F8081F"/>
    <w:pPr>
      <w:numPr>
        <w:numId w:val="51"/>
      </w:numPr>
    </w:pPr>
  </w:style>
  <w:style w:type="numbering" w:customStyle="1" w:styleId="WW8Num381">
    <w:name w:val="WW8Num381"/>
    <w:basedOn w:val="a7"/>
    <w:rsid w:val="00F8081F"/>
    <w:pPr>
      <w:numPr>
        <w:numId w:val="52"/>
      </w:numPr>
    </w:pPr>
  </w:style>
  <w:style w:type="numbering" w:customStyle="1" w:styleId="WW8Num391">
    <w:name w:val="WW8Num391"/>
    <w:basedOn w:val="a7"/>
    <w:rsid w:val="00F8081F"/>
    <w:pPr>
      <w:numPr>
        <w:numId w:val="53"/>
      </w:numPr>
    </w:pPr>
  </w:style>
  <w:style w:type="numbering" w:customStyle="1" w:styleId="WW8Num401">
    <w:name w:val="WW8Num401"/>
    <w:basedOn w:val="a7"/>
    <w:rsid w:val="00F8081F"/>
    <w:pPr>
      <w:numPr>
        <w:numId w:val="54"/>
      </w:numPr>
    </w:pPr>
  </w:style>
  <w:style w:type="numbering" w:customStyle="1" w:styleId="WW8Num411">
    <w:name w:val="WW8Num411"/>
    <w:basedOn w:val="a7"/>
    <w:rsid w:val="00F8081F"/>
    <w:pPr>
      <w:numPr>
        <w:numId w:val="55"/>
      </w:numPr>
    </w:pPr>
  </w:style>
  <w:style w:type="numbering" w:customStyle="1" w:styleId="WW8Num421">
    <w:name w:val="WW8Num421"/>
    <w:basedOn w:val="a7"/>
    <w:rsid w:val="00F8081F"/>
    <w:pPr>
      <w:numPr>
        <w:numId w:val="56"/>
      </w:numPr>
    </w:pPr>
  </w:style>
  <w:style w:type="numbering" w:customStyle="1" w:styleId="WW8Num431">
    <w:name w:val="WW8Num431"/>
    <w:basedOn w:val="a7"/>
    <w:rsid w:val="00F8081F"/>
  </w:style>
  <w:style w:type="numbering" w:customStyle="1" w:styleId="WW8Num441">
    <w:name w:val="WW8Num441"/>
    <w:basedOn w:val="a7"/>
    <w:rsid w:val="00F8081F"/>
    <w:pPr>
      <w:numPr>
        <w:numId w:val="58"/>
      </w:numPr>
    </w:pPr>
  </w:style>
  <w:style w:type="numbering" w:customStyle="1" w:styleId="WW8Num451">
    <w:name w:val="WW8Num451"/>
    <w:basedOn w:val="a7"/>
    <w:rsid w:val="00F8081F"/>
  </w:style>
  <w:style w:type="numbering" w:customStyle="1" w:styleId="WW8Num461">
    <w:name w:val="WW8Num461"/>
    <w:basedOn w:val="a7"/>
    <w:rsid w:val="00F8081F"/>
  </w:style>
  <w:style w:type="numbering" w:customStyle="1" w:styleId="WW8Num471">
    <w:name w:val="WW8Num471"/>
    <w:basedOn w:val="a7"/>
    <w:rsid w:val="00F8081F"/>
  </w:style>
  <w:style w:type="numbering" w:customStyle="1" w:styleId="WW8Num481">
    <w:name w:val="WW8Num481"/>
    <w:basedOn w:val="a7"/>
    <w:rsid w:val="00F8081F"/>
  </w:style>
  <w:style w:type="numbering" w:customStyle="1" w:styleId="WW8Num491">
    <w:name w:val="WW8Num491"/>
    <w:basedOn w:val="a7"/>
    <w:rsid w:val="00F8081F"/>
  </w:style>
  <w:style w:type="numbering" w:customStyle="1" w:styleId="WW8Num501">
    <w:name w:val="WW8Num501"/>
    <w:basedOn w:val="a7"/>
    <w:rsid w:val="00F8081F"/>
  </w:style>
  <w:style w:type="numbering" w:customStyle="1" w:styleId="WW8Num511">
    <w:name w:val="WW8Num511"/>
    <w:basedOn w:val="a7"/>
    <w:rsid w:val="00F8081F"/>
  </w:style>
  <w:style w:type="numbering" w:customStyle="1" w:styleId="WW8Num521">
    <w:name w:val="WW8Num521"/>
    <w:basedOn w:val="a7"/>
    <w:rsid w:val="00F8081F"/>
  </w:style>
  <w:style w:type="numbering" w:customStyle="1" w:styleId="WW8Num532">
    <w:name w:val="WW8Num532"/>
    <w:basedOn w:val="a7"/>
    <w:rsid w:val="00F8081F"/>
  </w:style>
  <w:style w:type="numbering" w:customStyle="1" w:styleId="WW8Num541">
    <w:name w:val="WW8Num541"/>
    <w:basedOn w:val="a7"/>
    <w:rsid w:val="00F8081F"/>
  </w:style>
  <w:style w:type="numbering" w:customStyle="1" w:styleId="WW8Num551">
    <w:name w:val="WW8Num551"/>
    <w:basedOn w:val="a7"/>
    <w:rsid w:val="00F8081F"/>
  </w:style>
  <w:style w:type="numbering" w:customStyle="1" w:styleId="WW8Num561">
    <w:name w:val="WW8Num561"/>
    <w:basedOn w:val="a7"/>
    <w:rsid w:val="00F8081F"/>
  </w:style>
  <w:style w:type="numbering" w:customStyle="1" w:styleId="WW8Num571">
    <w:name w:val="WW8Num571"/>
    <w:basedOn w:val="a7"/>
    <w:rsid w:val="00F8081F"/>
  </w:style>
  <w:style w:type="numbering" w:customStyle="1" w:styleId="WW8Num581">
    <w:name w:val="WW8Num581"/>
    <w:basedOn w:val="a7"/>
    <w:rsid w:val="00F8081F"/>
  </w:style>
  <w:style w:type="numbering" w:customStyle="1" w:styleId="WW8Num591">
    <w:name w:val="WW8Num591"/>
    <w:basedOn w:val="a7"/>
    <w:rsid w:val="00F8081F"/>
  </w:style>
  <w:style w:type="numbering" w:customStyle="1" w:styleId="WW8Num601">
    <w:name w:val="WW8Num601"/>
    <w:basedOn w:val="a7"/>
    <w:rsid w:val="00F8081F"/>
  </w:style>
  <w:style w:type="numbering" w:customStyle="1" w:styleId="WW8Num611">
    <w:name w:val="WW8Num611"/>
    <w:basedOn w:val="a7"/>
    <w:rsid w:val="00F8081F"/>
  </w:style>
  <w:style w:type="numbering" w:customStyle="1" w:styleId="WW8Num621">
    <w:name w:val="WW8Num621"/>
    <w:basedOn w:val="a7"/>
    <w:rsid w:val="00F8081F"/>
  </w:style>
  <w:style w:type="numbering" w:customStyle="1" w:styleId="WW8Num631">
    <w:name w:val="WW8Num631"/>
    <w:basedOn w:val="a7"/>
    <w:rsid w:val="00F8081F"/>
  </w:style>
  <w:style w:type="numbering" w:customStyle="1" w:styleId="WW8Num641">
    <w:name w:val="WW8Num641"/>
    <w:basedOn w:val="a7"/>
    <w:rsid w:val="00F8081F"/>
  </w:style>
  <w:style w:type="numbering" w:customStyle="1" w:styleId="WW8Num651">
    <w:name w:val="WW8Num651"/>
    <w:basedOn w:val="a7"/>
    <w:rsid w:val="00F8081F"/>
  </w:style>
  <w:style w:type="numbering" w:customStyle="1" w:styleId="WW8Num661">
    <w:name w:val="WW8Num661"/>
    <w:basedOn w:val="a7"/>
    <w:rsid w:val="00F8081F"/>
  </w:style>
  <w:style w:type="numbering" w:customStyle="1" w:styleId="WW8Num671">
    <w:name w:val="WW8Num671"/>
    <w:basedOn w:val="a7"/>
    <w:rsid w:val="00F8081F"/>
  </w:style>
  <w:style w:type="numbering" w:customStyle="1" w:styleId="WW8Num681">
    <w:name w:val="WW8Num681"/>
    <w:basedOn w:val="a7"/>
    <w:rsid w:val="00F8081F"/>
  </w:style>
  <w:style w:type="numbering" w:customStyle="1" w:styleId="WW8Num691">
    <w:name w:val="WW8Num691"/>
    <w:basedOn w:val="a7"/>
    <w:rsid w:val="00F8081F"/>
  </w:style>
  <w:style w:type="numbering" w:customStyle="1" w:styleId="WW8Num701">
    <w:name w:val="WW8Num701"/>
    <w:basedOn w:val="a7"/>
    <w:rsid w:val="00F8081F"/>
  </w:style>
  <w:style w:type="numbering" w:customStyle="1" w:styleId="WW8Num711">
    <w:name w:val="WW8Num711"/>
    <w:basedOn w:val="a7"/>
    <w:rsid w:val="00F8081F"/>
  </w:style>
  <w:style w:type="numbering" w:customStyle="1" w:styleId="WW8Num721">
    <w:name w:val="WW8Num721"/>
    <w:basedOn w:val="a7"/>
    <w:rsid w:val="00F8081F"/>
  </w:style>
  <w:style w:type="numbering" w:customStyle="1" w:styleId="WW8Num731">
    <w:name w:val="WW8Num731"/>
    <w:basedOn w:val="a7"/>
    <w:rsid w:val="00F8081F"/>
  </w:style>
  <w:style w:type="numbering" w:customStyle="1" w:styleId="WW8Num741">
    <w:name w:val="WW8Num741"/>
    <w:basedOn w:val="a7"/>
    <w:rsid w:val="00F8081F"/>
  </w:style>
  <w:style w:type="numbering" w:customStyle="1" w:styleId="WW8Num751">
    <w:name w:val="WW8Num751"/>
    <w:basedOn w:val="a7"/>
    <w:rsid w:val="00F8081F"/>
  </w:style>
  <w:style w:type="numbering" w:customStyle="1" w:styleId="WW8Num761">
    <w:name w:val="WW8Num761"/>
    <w:basedOn w:val="a7"/>
    <w:rsid w:val="00F8081F"/>
  </w:style>
  <w:style w:type="numbering" w:customStyle="1" w:styleId="WW8Num771">
    <w:name w:val="WW8Num771"/>
    <w:basedOn w:val="a7"/>
    <w:rsid w:val="00F8081F"/>
  </w:style>
  <w:style w:type="numbering" w:customStyle="1" w:styleId="WW8Num781">
    <w:name w:val="WW8Num781"/>
    <w:basedOn w:val="a7"/>
    <w:rsid w:val="00F8081F"/>
  </w:style>
  <w:style w:type="numbering" w:customStyle="1" w:styleId="WW8Num791">
    <w:name w:val="WW8Num791"/>
    <w:basedOn w:val="a7"/>
    <w:rsid w:val="00F8081F"/>
  </w:style>
  <w:style w:type="table" w:customStyle="1" w:styleId="TableNormal3">
    <w:name w:val="Table Normal3"/>
    <w:uiPriority w:val="2"/>
    <w:semiHidden/>
    <w:unhideWhenUsed/>
    <w:qFormat/>
    <w:rsid w:val="00AC6E30"/>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numbering" w:customStyle="1" w:styleId="3d">
    <w:name w:val="Нет списка3"/>
    <w:next w:val="a7"/>
    <w:uiPriority w:val="99"/>
    <w:semiHidden/>
    <w:unhideWhenUsed/>
    <w:rsid w:val="00AC6E30"/>
  </w:style>
  <w:style w:type="table" w:customStyle="1" w:styleId="3e">
    <w:name w:val="Сетка таблицы3"/>
    <w:basedOn w:val="a6"/>
    <w:next w:val="afffffffffff1"/>
    <w:rsid w:val="00AC6E30"/>
    <w:pPr>
      <w:spacing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AC6E30"/>
    <w:pPr>
      <w:spacing w:after="0" w:line="240" w:lineRule="auto"/>
    </w:pPr>
    <w:rPr>
      <w:rFonts w:ascii="Calibri" w:eastAsia="Times New Roman" w:hAnsi="Calibri"/>
      <w:sz w:val="22"/>
      <w:lang w:eastAsia="ru-RU"/>
    </w:rPr>
    <w:tblPr>
      <w:tblCellMar>
        <w:top w:w="0" w:type="dxa"/>
        <w:left w:w="0" w:type="dxa"/>
        <w:bottom w:w="0" w:type="dxa"/>
        <w:right w:w="0" w:type="dxa"/>
      </w:tblCellMar>
    </w:tblPr>
  </w:style>
  <w:style w:type="table" w:customStyle="1" w:styleId="910">
    <w:name w:val="Сетка таблицы91"/>
    <w:basedOn w:val="a6"/>
    <w:rsid w:val="00AC6E30"/>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
    <w:name w:val="Сетка таблицы11"/>
    <w:basedOn w:val="a6"/>
    <w:next w:val="afffffffffff1"/>
    <w:rsid w:val="00AC6E30"/>
    <w:pPr>
      <w:spacing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
    <w:name w:val="Table Grid Report11"/>
    <w:basedOn w:val="a6"/>
    <w:uiPriority w:val="59"/>
    <w:rsid w:val="00AC6E30"/>
    <w:pPr>
      <w:spacing w:after="0" w:line="240" w:lineRule="auto"/>
    </w:pPr>
    <w:rPr>
      <w:rFonts w:ascii="Calibri" w:eastAsia="Times New Roman" w:hAnsi="Calibri"/>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4">
    <w:name w:val="Table Normal4"/>
    <w:uiPriority w:val="2"/>
    <w:semiHidden/>
    <w:unhideWhenUsed/>
    <w:qFormat/>
    <w:rsid w:val="00AC6E30"/>
    <w:pPr>
      <w:widowControl w:val="0"/>
      <w:autoSpaceDE w:val="0"/>
      <w:autoSpaceDN w:val="0"/>
      <w:spacing w:after="0" w:line="240" w:lineRule="auto"/>
    </w:pPr>
    <w:rPr>
      <w:rFonts w:ascii="Calibri" w:eastAsia="Calibri" w:hAnsi="Calibri"/>
      <w:sz w:val="22"/>
      <w:lang w:val="en-US"/>
    </w:rPr>
    <w:tblPr>
      <w:tblInd w:w="0" w:type="dxa"/>
      <w:tblCellMar>
        <w:top w:w="0" w:type="dxa"/>
        <w:left w:w="0" w:type="dxa"/>
        <w:bottom w:w="0" w:type="dxa"/>
        <w:right w:w="0" w:type="dxa"/>
      </w:tblCellMar>
    </w:tblPr>
  </w:style>
  <w:style w:type="numbering" w:customStyle="1" w:styleId="126">
    <w:name w:val="Нет списка12"/>
    <w:next w:val="a7"/>
    <w:uiPriority w:val="99"/>
    <w:semiHidden/>
    <w:unhideWhenUsed/>
    <w:rsid w:val="00AC6E30"/>
  </w:style>
  <w:style w:type="table" w:customStyle="1" w:styleId="216">
    <w:name w:val="Сетка таблицы21"/>
    <w:basedOn w:val="a6"/>
    <w:next w:val="afffffffffff1"/>
    <w:rsid w:val="00AC6E30"/>
    <w:pPr>
      <w:spacing w:after="0" w:line="240" w:lineRule="auto"/>
    </w:pPr>
    <w:rPr>
      <w:rFonts w:eastAsia="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12">
    <w:name w:val="WW8Num112"/>
    <w:basedOn w:val="a7"/>
    <w:rsid w:val="00AC6E30"/>
    <w:pPr>
      <w:numPr>
        <w:numId w:val="57"/>
      </w:numPr>
    </w:pPr>
  </w:style>
  <w:style w:type="numbering" w:customStyle="1" w:styleId="WW8Num5312">
    <w:name w:val="WW8Num5312"/>
    <w:basedOn w:val="a7"/>
    <w:rsid w:val="00AC6E30"/>
    <w:pPr>
      <w:numPr>
        <w:numId w:val="137"/>
      </w:numPr>
    </w:pPr>
  </w:style>
  <w:style w:type="numbering" w:customStyle="1" w:styleId="WW8Num212">
    <w:name w:val="WW8Num212"/>
    <w:basedOn w:val="a7"/>
    <w:rsid w:val="00AC6E30"/>
    <w:pPr>
      <w:numPr>
        <w:numId w:val="59"/>
      </w:numPr>
    </w:pPr>
  </w:style>
  <w:style w:type="numbering" w:customStyle="1" w:styleId="WW8Num312">
    <w:name w:val="WW8Num312"/>
    <w:basedOn w:val="a7"/>
    <w:rsid w:val="00AC6E30"/>
    <w:pPr>
      <w:numPr>
        <w:numId w:val="60"/>
      </w:numPr>
    </w:pPr>
  </w:style>
  <w:style w:type="numbering" w:customStyle="1" w:styleId="WW8Num412">
    <w:name w:val="WW8Num412"/>
    <w:basedOn w:val="a7"/>
    <w:rsid w:val="00AC6E30"/>
    <w:pPr>
      <w:numPr>
        <w:numId w:val="61"/>
      </w:numPr>
    </w:pPr>
  </w:style>
  <w:style w:type="numbering" w:customStyle="1" w:styleId="WW8Num512">
    <w:name w:val="WW8Num512"/>
    <w:basedOn w:val="a7"/>
    <w:rsid w:val="00AC6E30"/>
    <w:pPr>
      <w:numPr>
        <w:numId w:val="62"/>
      </w:numPr>
    </w:pPr>
  </w:style>
  <w:style w:type="numbering" w:customStyle="1" w:styleId="WW8Num612">
    <w:name w:val="WW8Num612"/>
    <w:basedOn w:val="a7"/>
    <w:rsid w:val="00AC6E30"/>
    <w:pPr>
      <w:numPr>
        <w:numId w:val="63"/>
      </w:numPr>
    </w:pPr>
  </w:style>
  <w:style w:type="numbering" w:customStyle="1" w:styleId="WW8Num712">
    <w:name w:val="WW8Num712"/>
    <w:basedOn w:val="a7"/>
    <w:rsid w:val="00AC6E30"/>
    <w:pPr>
      <w:numPr>
        <w:numId w:val="64"/>
      </w:numPr>
    </w:pPr>
  </w:style>
  <w:style w:type="numbering" w:customStyle="1" w:styleId="WW8Num82">
    <w:name w:val="WW8Num82"/>
    <w:basedOn w:val="a7"/>
    <w:rsid w:val="00AC6E30"/>
    <w:pPr>
      <w:numPr>
        <w:numId w:val="65"/>
      </w:numPr>
    </w:pPr>
  </w:style>
  <w:style w:type="numbering" w:customStyle="1" w:styleId="WW8Num92">
    <w:name w:val="WW8Num92"/>
    <w:basedOn w:val="a7"/>
    <w:rsid w:val="00AC6E30"/>
    <w:pPr>
      <w:numPr>
        <w:numId w:val="66"/>
      </w:numPr>
    </w:pPr>
  </w:style>
  <w:style w:type="numbering" w:customStyle="1" w:styleId="WW8Num102">
    <w:name w:val="WW8Num102"/>
    <w:basedOn w:val="a7"/>
    <w:rsid w:val="00AC6E30"/>
    <w:pPr>
      <w:numPr>
        <w:numId w:val="67"/>
      </w:numPr>
    </w:pPr>
  </w:style>
  <w:style w:type="numbering" w:customStyle="1" w:styleId="WW8Num113">
    <w:name w:val="WW8Num113"/>
    <w:basedOn w:val="a7"/>
    <w:rsid w:val="00AC6E30"/>
    <w:pPr>
      <w:numPr>
        <w:numId w:val="68"/>
      </w:numPr>
    </w:pPr>
  </w:style>
  <w:style w:type="numbering" w:customStyle="1" w:styleId="WW8Num122">
    <w:name w:val="WW8Num122"/>
    <w:basedOn w:val="a7"/>
    <w:rsid w:val="00AC6E30"/>
    <w:pPr>
      <w:numPr>
        <w:numId w:val="69"/>
      </w:numPr>
    </w:pPr>
  </w:style>
  <w:style w:type="numbering" w:customStyle="1" w:styleId="WW8Num132">
    <w:name w:val="WW8Num132"/>
    <w:basedOn w:val="a7"/>
    <w:rsid w:val="00AC6E30"/>
    <w:pPr>
      <w:numPr>
        <w:numId w:val="70"/>
      </w:numPr>
    </w:pPr>
  </w:style>
  <w:style w:type="numbering" w:customStyle="1" w:styleId="WW8Num142">
    <w:name w:val="WW8Num142"/>
    <w:basedOn w:val="a7"/>
    <w:rsid w:val="00AC6E30"/>
    <w:pPr>
      <w:numPr>
        <w:numId w:val="71"/>
      </w:numPr>
    </w:pPr>
  </w:style>
  <w:style w:type="numbering" w:customStyle="1" w:styleId="WW8Num152">
    <w:name w:val="WW8Num152"/>
    <w:basedOn w:val="a7"/>
    <w:rsid w:val="00AC6E30"/>
    <w:pPr>
      <w:numPr>
        <w:numId w:val="72"/>
      </w:numPr>
    </w:pPr>
  </w:style>
  <w:style w:type="numbering" w:customStyle="1" w:styleId="WW8Num162">
    <w:name w:val="WW8Num162"/>
    <w:basedOn w:val="a7"/>
    <w:rsid w:val="00AC6E30"/>
    <w:pPr>
      <w:numPr>
        <w:numId w:val="73"/>
      </w:numPr>
    </w:pPr>
  </w:style>
  <w:style w:type="numbering" w:customStyle="1" w:styleId="WW8Num172">
    <w:name w:val="WW8Num172"/>
    <w:basedOn w:val="a7"/>
    <w:rsid w:val="00AC6E30"/>
    <w:pPr>
      <w:numPr>
        <w:numId w:val="74"/>
      </w:numPr>
    </w:pPr>
  </w:style>
  <w:style w:type="numbering" w:customStyle="1" w:styleId="WW8Num182">
    <w:name w:val="WW8Num182"/>
    <w:basedOn w:val="a7"/>
    <w:rsid w:val="00AC6E30"/>
    <w:pPr>
      <w:numPr>
        <w:numId w:val="75"/>
      </w:numPr>
    </w:pPr>
  </w:style>
  <w:style w:type="numbering" w:customStyle="1" w:styleId="WW8Num192">
    <w:name w:val="WW8Num192"/>
    <w:basedOn w:val="a7"/>
    <w:rsid w:val="00AC6E30"/>
    <w:pPr>
      <w:numPr>
        <w:numId w:val="76"/>
      </w:numPr>
    </w:pPr>
  </w:style>
  <w:style w:type="numbering" w:customStyle="1" w:styleId="WW8Num202">
    <w:name w:val="WW8Num202"/>
    <w:basedOn w:val="a7"/>
    <w:rsid w:val="00AC6E30"/>
    <w:pPr>
      <w:numPr>
        <w:numId w:val="77"/>
      </w:numPr>
    </w:pPr>
  </w:style>
  <w:style w:type="numbering" w:customStyle="1" w:styleId="WW8Num213">
    <w:name w:val="WW8Num213"/>
    <w:basedOn w:val="a7"/>
    <w:rsid w:val="00AC6E30"/>
    <w:pPr>
      <w:numPr>
        <w:numId w:val="78"/>
      </w:numPr>
    </w:pPr>
  </w:style>
  <w:style w:type="numbering" w:customStyle="1" w:styleId="WW8Num222">
    <w:name w:val="WW8Num222"/>
    <w:basedOn w:val="a7"/>
    <w:rsid w:val="00AC6E30"/>
    <w:pPr>
      <w:numPr>
        <w:numId w:val="79"/>
      </w:numPr>
    </w:pPr>
  </w:style>
  <w:style w:type="numbering" w:customStyle="1" w:styleId="WW8Num232">
    <w:name w:val="WW8Num232"/>
    <w:basedOn w:val="a7"/>
    <w:rsid w:val="00AC6E30"/>
    <w:pPr>
      <w:numPr>
        <w:numId w:val="80"/>
      </w:numPr>
    </w:pPr>
  </w:style>
  <w:style w:type="numbering" w:customStyle="1" w:styleId="WW8Num242">
    <w:name w:val="WW8Num242"/>
    <w:basedOn w:val="a7"/>
    <w:rsid w:val="00AC6E30"/>
    <w:pPr>
      <w:numPr>
        <w:numId w:val="81"/>
      </w:numPr>
    </w:pPr>
  </w:style>
  <w:style w:type="numbering" w:customStyle="1" w:styleId="WW8Num252">
    <w:name w:val="WW8Num252"/>
    <w:basedOn w:val="a7"/>
    <w:rsid w:val="00AC6E30"/>
    <w:pPr>
      <w:numPr>
        <w:numId w:val="82"/>
      </w:numPr>
    </w:pPr>
  </w:style>
  <w:style w:type="numbering" w:customStyle="1" w:styleId="WW8Num262">
    <w:name w:val="WW8Num262"/>
    <w:basedOn w:val="a7"/>
    <w:rsid w:val="00AC6E30"/>
  </w:style>
  <w:style w:type="numbering" w:customStyle="1" w:styleId="WW8Num272">
    <w:name w:val="WW8Num272"/>
    <w:basedOn w:val="a7"/>
    <w:rsid w:val="00AC6E30"/>
  </w:style>
  <w:style w:type="numbering" w:customStyle="1" w:styleId="WW8Num282">
    <w:name w:val="WW8Num282"/>
    <w:basedOn w:val="a7"/>
    <w:rsid w:val="00AC6E30"/>
    <w:pPr>
      <w:numPr>
        <w:numId w:val="85"/>
      </w:numPr>
    </w:pPr>
  </w:style>
  <w:style w:type="numbering" w:customStyle="1" w:styleId="WW8Num292">
    <w:name w:val="WW8Num292"/>
    <w:basedOn w:val="a7"/>
    <w:rsid w:val="00AC6E30"/>
    <w:pPr>
      <w:numPr>
        <w:numId w:val="86"/>
      </w:numPr>
    </w:pPr>
  </w:style>
  <w:style w:type="numbering" w:customStyle="1" w:styleId="WW8Num302">
    <w:name w:val="WW8Num302"/>
    <w:basedOn w:val="a7"/>
    <w:rsid w:val="00AC6E30"/>
    <w:pPr>
      <w:numPr>
        <w:numId w:val="87"/>
      </w:numPr>
    </w:pPr>
  </w:style>
  <w:style w:type="numbering" w:customStyle="1" w:styleId="WW8Num313">
    <w:name w:val="WW8Num313"/>
    <w:basedOn w:val="a7"/>
    <w:rsid w:val="00AC6E30"/>
    <w:pPr>
      <w:numPr>
        <w:numId w:val="88"/>
      </w:numPr>
    </w:pPr>
  </w:style>
  <w:style w:type="numbering" w:customStyle="1" w:styleId="WW8Num322">
    <w:name w:val="WW8Num322"/>
    <w:basedOn w:val="a7"/>
    <w:rsid w:val="00AC6E30"/>
    <w:pPr>
      <w:numPr>
        <w:numId w:val="89"/>
      </w:numPr>
    </w:pPr>
  </w:style>
  <w:style w:type="numbering" w:customStyle="1" w:styleId="WW8Num332">
    <w:name w:val="WW8Num332"/>
    <w:basedOn w:val="a7"/>
    <w:rsid w:val="00AC6E30"/>
  </w:style>
  <w:style w:type="numbering" w:customStyle="1" w:styleId="WW8Num342">
    <w:name w:val="WW8Num342"/>
    <w:basedOn w:val="a7"/>
    <w:rsid w:val="00AC6E30"/>
    <w:pPr>
      <w:numPr>
        <w:numId w:val="91"/>
      </w:numPr>
    </w:pPr>
  </w:style>
  <w:style w:type="numbering" w:customStyle="1" w:styleId="WW8Num352">
    <w:name w:val="WW8Num352"/>
    <w:basedOn w:val="a7"/>
    <w:rsid w:val="00AC6E30"/>
    <w:pPr>
      <w:numPr>
        <w:numId w:val="92"/>
      </w:numPr>
    </w:pPr>
  </w:style>
  <w:style w:type="numbering" w:customStyle="1" w:styleId="WW8Num362">
    <w:name w:val="WW8Num362"/>
    <w:basedOn w:val="a7"/>
    <w:rsid w:val="00AC6E30"/>
    <w:pPr>
      <w:numPr>
        <w:numId w:val="93"/>
      </w:numPr>
    </w:pPr>
  </w:style>
  <w:style w:type="numbering" w:customStyle="1" w:styleId="WW8Num372">
    <w:name w:val="WW8Num372"/>
    <w:basedOn w:val="a7"/>
    <w:rsid w:val="00AC6E30"/>
    <w:pPr>
      <w:numPr>
        <w:numId w:val="94"/>
      </w:numPr>
    </w:pPr>
  </w:style>
  <w:style w:type="numbering" w:customStyle="1" w:styleId="WW8Num382">
    <w:name w:val="WW8Num382"/>
    <w:basedOn w:val="a7"/>
    <w:rsid w:val="00AC6E30"/>
    <w:pPr>
      <w:numPr>
        <w:numId w:val="95"/>
      </w:numPr>
    </w:pPr>
  </w:style>
  <w:style w:type="numbering" w:customStyle="1" w:styleId="WW8Num392">
    <w:name w:val="WW8Num392"/>
    <w:basedOn w:val="a7"/>
    <w:rsid w:val="00AC6E30"/>
    <w:pPr>
      <w:numPr>
        <w:numId w:val="83"/>
      </w:numPr>
    </w:pPr>
  </w:style>
  <w:style w:type="numbering" w:customStyle="1" w:styleId="WW8Num402">
    <w:name w:val="WW8Num402"/>
    <w:basedOn w:val="a7"/>
    <w:rsid w:val="00AC6E30"/>
    <w:pPr>
      <w:numPr>
        <w:numId w:val="97"/>
      </w:numPr>
    </w:pPr>
  </w:style>
  <w:style w:type="numbering" w:customStyle="1" w:styleId="WW8Num413">
    <w:name w:val="WW8Num413"/>
    <w:basedOn w:val="a7"/>
    <w:rsid w:val="00AC6E30"/>
    <w:pPr>
      <w:numPr>
        <w:numId w:val="98"/>
      </w:numPr>
    </w:pPr>
  </w:style>
  <w:style w:type="numbering" w:customStyle="1" w:styleId="WW8Num422">
    <w:name w:val="WW8Num422"/>
    <w:basedOn w:val="a7"/>
    <w:rsid w:val="00AC6E30"/>
    <w:pPr>
      <w:numPr>
        <w:numId w:val="99"/>
      </w:numPr>
    </w:pPr>
  </w:style>
  <w:style w:type="numbering" w:customStyle="1" w:styleId="WW8Num432">
    <w:name w:val="WW8Num432"/>
    <w:basedOn w:val="a7"/>
    <w:rsid w:val="00AC6E30"/>
    <w:pPr>
      <w:numPr>
        <w:numId w:val="100"/>
      </w:numPr>
    </w:pPr>
  </w:style>
  <w:style w:type="numbering" w:customStyle="1" w:styleId="WW8Num442">
    <w:name w:val="WW8Num442"/>
    <w:basedOn w:val="a7"/>
    <w:rsid w:val="00AC6E30"/>
    <w:pPr>
      <w:numPr>
        <w:numId w:val="101"/>
      </w:numPr>
    </w:pPr>
  </w:style>
  <w:style w:type="numbering" w:customStyle="1" w:styleId="WW8Num452">
    <w:name w:val="WW8Num452"/>
    <w:basedOn w:val="a7"/>
    <w:rsid w:val="00AC6E30"/>
    <w:pPr>
      <w:numPr>
        <w:numId w:val="102"/>
      </w:numPr>
    </w:pPr>
  </w:style>
  <w:style w:type="numbering" w:customStyle="1" w:styleId="WW8Num462">
    <w:name w:val="WW8Num462"/>
    <w:basedOn w:val="a7"/>
    <w:rsid w:val="00AC6E30"/>
    <w:pPr>
      <w:numPr>
        <w:numId w:val="103"/>
      </w:numPr>
    </w:pPr>
  </w:style>
  <w:style w:type="numbering" w:customStyle="1" w:styleId="WW8Num472">
    <w:name w:val="WW8Num472"/>
    <w:basedOn w:val="a7"/>
    <w:rsid w:val="00AC6E30"/>
    <w:pPr>
      <w:numPr>
        <w:numId w:val="104"/>
      </w:numPr>
    </w:pPr>
  </w:style>
  <w:style w:type="numbering" w:customStyle="1" w:styleId="WW8Num482">
    <w:name w:val="WW8Num482"/>
    <w:basedOn w:val="a7"/>
    <w:rsid w:val="00AC6E30"/>
    <w:pPr>
      <w:numPr>
        <w:numId w:val="105"/>
      </w:numPr>
    </w:pPr>
  </w:style>
  <w:style w:type="numbering" w:customStyle="1" w:styleId="WW8Num492">
    <w:name w:val="WW8Num492"/>
    <w:basedOn w:val="a7"/>
    <w:rsid w:val="00AC6E30"/>
    <w:pPr>
      <w:numPr>
        <w:numId w:val="106"/>
      </w:numPr>
    </w:pPr>
  </w:style>
  <w:style w:type="numbering" w:customStyle="1" w:styleId="WW8Num502">
    <w:name w:val="WW8Num502"/>
    <w:basedOn w:val="a7"/>
    <w:rsid w:val="00AC6E30"/>
    <w:pPr>
      <w:numPr>
        <w:numId w:val="107"/>
      </w:numPr>
    </w:pPr>
  </w:style>
  <w:style w:type="numbering" w:customStyle="1" w:styleId="WW8Num513">
    <w:name w:val="WW8Num513"/>
    <w:basedOn w:val="a7"/>
    <w:rsid w:val="00AC6E30"/>
    <w:pPr>
      <w:numPr>
        <w:numId w:val="108"/>
      </w:numPr>
    </w:pPr>
  </w:style>
  <w:style w:type="numbering" w:customStyle="1" w:styleId="WW8Num522">
    <w:name w:val="WW8Num522"/>
    <w:basedOn w:val="a7"/>
    <w:rsid w:val="00AC6E30"/>
    <w:pPr>
      <w:numPr>
        <w:numId w:val="109"/>
      </w:numPr>
    </w:pPr>
  </w:style>
  <w:style w:type="numbering" w:customStyle="1" w:styleId="WW8Num533">
    <w:name w:val="WW8Num533"/>
    <w:basedOn w:val="a7"/>
    <w:rsid w:val="00AC6E30"/>
    <w:pPr>
      <w:numPr>
        <w:numId w:val="110"/>
      </w:numPr>
    </w:pPr>
  </w:style>
  <w:style w:type="numbering" w:customStyle="1" w:styleId="WW8Num542">
    <w:name w:val="WW8Num542"/>
    <w:basedOn w:val="a7"/>
    <w:rsid w:val="00AC6E30"/>
    <w:pPr>
      <w:numPr>
        <w:numId w:val="111"/>
      </w:numPr>
    </w:pPr>
  </w:style>
  <w:style w:type="numbering" w:customStyle="1" w:styleId="WW8Num552">
    <w:name w:val="WW8Num552"/>
    <w:basedOn w:val="a7"/>
    <w:rsid w:val="00AC6E30"/>
    <w:pPr>
      <w:numPr>
        <w:numId w:val="112"/>
      </w:numPr>
    </w:pPr>
  </w:style>
  <w:style w:type="numbering" w:customStyle="1" w:styleId="WW8Num562">
    <w:name w:val="WW8Num562"/>
    <w:basedOn w:val="a7"/>
    <w:rsid w:val="00AC6E30"/>
    <w:pPr>
      <w:numPr>
        <w:numId w:val="113"/>
      </w:numPr>
    </w:pPr>
  </w:style>
  <w:style w:type="numbering" w:customStyle="1" w:styleId="WW8Num572">
    <w:name w:val="WW8Num572"/>
    <w:basedOn w:val="a7"/>
    <w:rsid w:val="00AC6E30"/>
    <w:pPr>
      <w:numPr>
        <w:numId w:val="114"/>
      </w:numPr>
    </w:pPr>
  </w:style>
  <w:style w:type="numbering" w:customStyle="1" w:styleId="WW8Num582">
    <w:name w:val="WW8Num582"/>
    <w:basedOn w:val="a7"/>
    <w:rsid w:val="00AC6E30"/>
    <w:pPr>
      <w:numPr>
        <w:numId w:val="115"/>
      </w:numPr>
    </w:pPr>
  </w:style>
  <w:style w:type="numbering" w:customStyle="1" w:styleId="WW8Num592">
    <w:name w:val="WW8Num592"/>
    <w:basedOn w:val="a7"/>
    <w:rsid w:val="00AC6E30"/>
    <w:pPr>
      <w:numPr>
        <w:numId w:val="116"/>
      </w:numPr>
    </w:pPr>
  </w:style>
  <w:style w:type="numbering" w:customStyle="1" w:styleId="WW8Num602">
    <w:name w:val="WW8Num602"/>
    <w:basedOn w:val="a7"/>
    <w:rsid w:val="00AC6E30"/>
    <w:pPr>
      <w:numPr>
        <w:numId w:val="117"/>
      </w:numPr>
    </w:pPr>
  </w:style>
  <w:style w:type="numbering" w:customStyle="1" w:styleId="WW8Num613">
    <w:name w:val="WW8Num613"/>
    <w:basedOn w:val="a7"/>
    <w:rsid w:val="00AC6E30"/>
    <w:pPr>
      <w:numPr>
        <w:numId w:val="118"/>
      </w:numPr>
    </w:pPr>
  </w:style>
  <w:style w:type="numbering" w:customStyle="1" w:styleId="WW8Num622">
    <w:name w:val="WW8Num622"/>
    <w:basedOn w:val="a7"/>
    <w:rsid w:val="00AC6E30"/>
    <w:pPr>
      <w:numPr>
        <w:numId w:val="119"/>
      </w:numPr>
    </w:pPr>
  </w:style>
  <w:style w:type="numbering" w:customStyle="1" w:styleId="WW8Num632">
    <w:name w:val="WW8Num632"/>
    <w:basedOn w:val="a7"/>
    <w:rsid w:val="00AC6E30"/>
    <w:pPr>
      <w:numPr>
        <w:numId w:val="120"/>
      </w:numPr>
    </w:pPr>
  </w:style>
  <w:style w:type="numbering" w:customStyle="1" w:styleId="WW8Num642">
    <w:name w:val="WW8Num642"/>
    <w:basedOn w:val="a7"/>
    <w:rsid w:val="00AC6E30"/>
    <w:pPr>
      <w:numPr>
        <w:numId w:val="121"/>
      </w:numPr>
    </w:pPr>
  </w:style>
  <w:style w:type="numbering" w:customStyle="1" w:styleId="WW8Num652">
    <w:name w:val="WW8Num652"/>
    <w:basedOn w:val="a7"/>
    <w:rsid w:val="00AC6E30"/>
    <w:pPr>
      <w:numPr>
        <w:numId w:val="122"/>
      </w:numPr>
    </w:pPr>
  </w:style>
  <w:style w:type="numbering" w:customStyle="1" w:styleId="WW8Num662">
    <w:name w:val="WW8Num662"/>
    <w:basedOn w:val="a7"/>
    <w:rsid w:val="00AC6E30"/>
    <w:pPr>
      <w:numPr>
        <w:numId w:val="123"/>
      </w:numPr>
    </w:pPr>
  </w:style>
  <w:style w:type="numbering" w:customStyle="1" w:styleId="WW8Num672">
    <w:name w:val="WW8Num672"/>
    <w:basedOn w:val="a7"/>
    <w:rsid w:val="00AC6E30"/>
    <w:pPr>
      <w:numPr>
        <w:numId w:val="124"/>
      </w:numPr>
    </w:pPr>
  </w:style>
  <w:style w:type="numbering" w:customStyle="1" w:styleId="WW8Num682">
    <w:name w:val="WW8Num682"/>
    <w:basedOn w:val="a7"/>
    <w:rsid w:val="00AC6E30"/>
    <w:pPr>
      <w:numPr>
        <w:numId w:val="125"/>
      </w:numPr>
    </w:pPr>
  </w:style>
  <w:style w:type="numbering" w:customStyle="1" w:styleId="WW8Num692">
    <w:name w:val="WW8Num692"/>
    <w:basedOn w:val="a7"/>
    <w:rsid w:val="00AC6E30"/>
    <w:pPr>
      <w:numPr>
        <w:numId w:val="126"/>
      </w:numPr>
    </w:pPr>
  </w:style>
  <w:style w:type="numbering" w:customStyle="1" w:styleId="WW8Num702">
    <w:name w:val="WW8Num702"/>
    <w:basedOn w:val="a7"/>
    <w:rsid w:val="00AC6E30"/>
    <w:pPr>
      <w:numPr>
        <w:numId w:val="127"/>
      </w:numPr>
    </w:pPr>
  </w:style>
  <w:style w:type="numbering" w:customStyle="1" w:styleId="WW8Num713">
    <w:name w:val="WW8Num713"/>
    <w:basedOn w:val="a7"/>
    <w:rsid w:val="00AC6E30"/>
    <w:pPr>
      <w:numPr>
        <w:numId w:val="128"/>
      </w:numPr>
    </w:pPr>
  </w:style>
  <w:style w:type="numbering" w:customStyle="1" w:styleId="WW8Num722">
    <w:name w:val="WW8Num722"/>
    <w:basedOn w:val="a7"/>
    <w:rsid w:val="00AC6E30"/>
  </w:style>
  <w:style w:type="numbering" w:customStyle="1" w:styleId="WW8Num732">
    <w:name w:val="WW8Num732"/>
    <w:basedOn w:val="a7"/>
    <w:rsid w:val="00AC6E30"/>
  </w:style>
  <w:style w:type="numbering" w:customStyle="1" w:styleId="WW8Num742">
    <w:name w:val="WW8Num742"/>
    <w:basedOn w:val="a7"/>
    <w:rsid w:val="00AC6E30"/>
    <w:pPr>
      <w:numPr>
        <w:numId w:val="131"/>
      </w:numPr>
    </w:pPr>
  </w:style>
  <w:style w:type="numbering" w:customStyle="1" w:styleId="WW8Num752">
    <w:name w:val="WW8Num752"/>
    <w:basedOn w:val="a7"/>
    <w:rsid w:val="00AC6E30"/>
    <w:pPr>
      <w:numPr>
        <w:numId w:val="132"/>
      </w:numPr>
    </w:pPr>
  </w:style>
  <w:style w:type="numbering" w:customStyle="1" w:styleId="WW8Num762">
    <w:name w:val="WW8Num762"/>
    <w:basedOn w:val="a7"/>
    <w:rsid w:val="00AC6E30"/>
    <w:pPr>
      <w:numPr>
        <w:numId w:val="133"/>
      </w:numPr>
    </w:pPr>
  </w:style>
  <w:style w:type="numbering" w:customStyle="1" w:styleId="WW8Num772">
    <w:name w:val="WW8Num772"/>
    <w:basedOn w:val="a7"/>
    <w:rsid w:val="00AC6E30"/>
    <w:pPr>
      <w:numPr>
        <w:numId w:val="134"/>
      </w:numPr>
    </w:pPr>
  </w:style>
  <w:style w:type="numbering" w:customStyle="1" w:styleId="WW8Num782">
    <w:name w:val="WW8Num782"/>
    <w:basedOn w:val="a7"/>
    <w:rsid w:val="00AC6E30"/>
    <w:pPr>
      <w:numPr>
        <w:numId w:val="135"/>
      </w:numPr>
    </w:pPr>
  </w:style>
  <w:style w:type="numbering" w:customStyle="1" w:styleId="WW8Num792">
    <w:name w:val="WW8Num792"/>
    <w:basedOn w:val="a7"/>
    <w:rsid w:val="00AC6E30"/>
    <w:pPr>
      <w:numPr>
        <w:numId w:val="90"/>
      </w:numPr>
    </w:pPr>
  </w:style>
  <w:style w:type="table" w:customStyle="1" w:styleId="TableNormal5">
    <w:name w:val="Table Normal5"/>
    <w:uiPriority w:val="2"/>
    <w:semiHidden/>
    <w:unhideWhenUsed/>
    <w:qFormat/>
    <w:rsid w:val="00D557D6"/>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numbering" w:customStyle="1" w:styleId="45">
    <w:name w:val="Нет списка4"/>
    <w:next w:val="a7"/>
    <w:uiPriority w:val="99"/>
    <w:semiHidden/>
    <w:unhideWhenUsed/>
    <w:rsid w:val="00D557D6"/>
  </w:style>
  <w:style w:type="table" w:customStyle="1" w:styleId="46">
    <w:name w:val="Сетка таблицы4"/>
    <w:basedOn w:val="a6"/>
    <w:next w:val="afffffffffff1"/>
    <w:rsid w:val="00D557D6"/>
    <w:pPr>
      <w:spacing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D557D6"/>
    <w:pPr>
      <w:spacing w:after="0" w:line="240" w:lineRule="auto"/>
    </w:pPr>
    <w:rPr>
      <w:rFonts w:ascii="Calibri" w:eastAsia="Times New Roman" w:hAnsi="Calibri"/>
      <w:sz w:val="22"/>
      <w:lang w:eastAsia="ru-RU"/>
    </w:rPr>
    <w:tblPr>
      <w:tblCellMar>
        <w:top w:w="0" w:type="dxa"/>
        <w:left w:w="0" w:type="dxa"/>
        <w:bottom w:w="0" w:type="dxa"/>
        <w:right w:w="0" w:type="dxa"/>
      </w:tblCellMar>
    </w:tblPr>
  </w:style>
  <w:style w:type="table" w:customStyle="1" w:styleId="920">
    <w:name w:val="Сетка таблицы92"/>
    <w:basedOn w:val="a6"/>
    <w:rsid w:val="00D557D6"/>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
    <w:basedOn w:val="a6"/>
    <w:next w:val="afffffffffff1"/>
    <w:rsid w:val="00D557D6"/>
    <w:pPr>
      <w:spacing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6"/>
    <w:uiPriority w:val="59"/>
    <w:rsid w:val="00D557D6"/>
    <w:pPr>
      <w:spacing w:after="0" w:line="240" w:lineRule="auto"/>
    </w:pPr>
    <w:rPr>
      <w:rFonts w:ascii="Calibri" w:eastAsia="Times New Roman" w:hAnsi="Calibri"/>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6">
    <w:name w:val="Table Normal6"/>
    <w:uiPriority w:val="2"/>
    <w:semiHidden/>
    <w:unhideWhenUsed/>
    <w:qFormat/>
    <w:rsid w:val="00D557D6"/>
    <w:pPr>
      <w:widowControl w:val="0"/>
      <w:autoSpaceDE w:val="0"/>
      <w:autoSpaceDN w:val="0"/>
      <w:spacing w:after="0" w:line="240" w:lineRule="auto"/>
    </w:pPr>
    <w:rPr>
      <w:rFonts w:ascii="Calibri" w:eastAsia="Calibri" w:hAnsi="Calibri"/>
      <w:sz w:val="22"/>
      <w:lang w:val="en-US"/>
    </w:rPr>
    <w:tblPr>
      <w:tblInd w:w="0" w:type="dxa"/>
      <w:tblCellMar>
        <w:top w:w="0" w:type="dxa"/>
        <w:left w:w="0" w:type="dxa"/>
        <w:bottom w:w="0" w:type="dxa"/>
        <w:right w:w="0" w:type="dxa"/>
      </w:tblCellMar>
    </w:tblPr>
  </w:style>
  <w:style w:type="numbering" w:customStyle="1" w:styleId="131">
    <w:name w:val="Нет списка13"/>
    <w:next w:val="a7"/>
    <w:uiPriority w:val="99"/>
    <w:semiHidden/>
    <w:unhideWhenUsed/>
    <w:rsid w:val="00D557D6"/>
  </w:style>
  <w:style w:type="table" w:customStyle="1" w:styleId="223">
    <w:name w:val="Сетка таблицы22"/>
    <w:basedOn w:val="a6"/>
    <w:next w:val="afffffffffff1"/>
    <w:rsid w:val="00D557D6"/>
    <w:pPr>
      <w:spacing w:after="0" w:line="240" w:lineRule="auto"/>
    </w:pPr>
    <w:rPr>
      <w:rFonts w:eastAsia="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14">
    <w:name w:val="WW8Num114"/>
    <w:basedOn w:val="a7"/>
    <w:rsid w:val="00D557D6"/>
  </w:style>
  <w:style w:type="numbering" w:customStyle="1" w:styleId="WW8Num5313">
    <w:name w:val="WW8Num5313"/>
    <w:basedOn w:val="a7"/>
    <w:rsid w:val="00D557D6"/>
  </w:style>
  <w:style w:type="numbering" w:customStyle="1" w:styleId="WW8Num214">
    <w:name w:val="WW8Num214"/>
    <w:basedOn w:val="a7"/>
    <w:rsid w:val="00D557D6"/>
  </w:style>
  <w:style w:type="numbering" w:customStyle="1" w:styleId="WW8Num314">
    <w:name w:val="WW8Num314"/>
    <w:basedOn w:val="a7"/>
    <w:rsid w:val="00D557D6"/>
  </w:style>
  <w:style w:type="numbering" w:customStyle="1" w:styleId="WW8Num414">
    <w:name w:val="WW8Num414"/>
    <w:basedOn w:val="a7"/>
    <w:rsid w:val="00D557D6"/>
  </w:style>
  <w:style w:type="numbering" w:customStyle="1" w:styleId="WW8Num514">
    <w:name w:val="WW8Num514"/>
    <w:basedOn w:val="a7"/>
    <w:rsid w:val="00D557D6"/>
  </w:style>
  <w:style w:type="numbering" w:customStyle="1" w:styleId="WW8Num614">
    <w:name w:val="WW8Num614"/>
    <w:basedOn w:val="a7"/>
    <w:rsid w:val="00D557D6"/>
  </w:style>
  <w:style w:type="numbering" w:customStyle="1" w:styleId="WW8Num714">
    <w:name w:val="WW8Num714"/>
    <w:basedOn w:val="a7"/>
    <w:rsid w:val="00D557D6"/>
  </w:style>
  <w:style w:type="numbering" w:customStyle="1" w:styleId="WW8Num83">
    <w:name w:val="WW8Num83"/>
    <w:basedOn w:val="a7"/>
    <w:rsid w:val="00D557D6"/>
  </w:style>
  <w:style w:type="numbering" w:customStyle="1" w:styleId="WW8Num93">
    <w:name w:val="WW8Num93"/>
    <w:basedOn w:val="a7"/>
    <w:rsid w:val="00D557D6"/>
  </w:style>
  <w:style w:type="numbering" w:customStyle="1" w:styleId="WW8Num103">
    <w:name w:val="WW8Num103"/>
    <w:basedOn w:val="a7"/>
    <w:rsid w:val="00D557D6"/>
  </w:style>
  <w:style w:type="numbering" w:customStyle="1" w:styleId="WW8Num115">
    <w:name w:val="WW8Num115"/>
    <w:basedOn w:val="a7"/>
    <w:rsid w:val="00D557D6"/>
  </w:style>
  <w:style w:type="numbering" w:customStyle="1" w:styleId="WW8Num123">
    <w:name w:val="WW8Num123"/>
    <w:basedOn w:val="a7"/>
    <w:rsid w:val="00D557D6"/>
  </w:style>
  <w:style w:type="numbering" w:customStyle="1" w:styleId="WW8Num133">
    <w:name w:val="WW8Num133"/>
    <w:basedOn w:val="a7"/>
    <w:rsid w:val="00D557D6"/>
  </w:style>
  <w:style w:type="numbering" w:customStyle="1" w:styleId="WW8Num143">
    <w:name w:val="WW8Num143"/>
    <w:basedOn w:val="a7"/>
    <w:rsid w:val="00D557D6"/>
  </w:style>
  <w:style w:type="numbering" w:customStyle="1" w:styleId="WW8Num153">
    <w:name w:val="WW8Num153"/>
    <w:basedOn w:val="a7"/>
    <w:rsid w:val="00D557D6"/>
  </w:style>
  <w:style w:type="numbering" w:customStyle="1" w:styleId="WW8Num163">
    <w:name w:val="WW8Num163"/>
    <w:basedOn w:val="a7"/>
    <w:rsid w:val="00D557D6"/>
  </w:style>
  <w:style w:type="numbering" w:customStyle="1" w:styleId="WW8Num173">
    <w:name w:val="WW8Num173"/>
    <w:basedOn w:val="a7"/>
    <w:rsid w:val="00D557D6"/>
  </w:style>
  <w:style w:type="numbering" w:customStyle="1" w:styleId="WW8Num183">
    <w:name w:val="WW8Num183"/>
    <w:basedOn w:val="a7"/>
    <w:rsid w:val="00D557D6"/>
  </w:style>
  <w:style w:type="numbering" w:customStyle="1" w:styleId="WW8Num193">
    <w:name w:val="WW8Num193"/>
    <w:basedOn w:val="a7"/>
    <w:rsid w:val="00D557D6"/>
  </w:style>
  <w:style w:type="numbering" w:customStyle="1" w:styleId="WW8Num203">
    <w:name w:val="WW8Num203"/>
    <w:basedOn w:val="a7"/>
    <w:rsid w:val="00D557D6"/>
  </w:style>
  <w:style w:type="numbering" w:customStyle="1" w:styleId="WW8Num215">
    <w:name w:val="WW8Num215"/>
    <w:basedOn w:val="a7"/>
    <w:rsid w:val="00D557D6"/>
  </w:style>
  <w:style w:type="numbering" w:customStyle="1" w:styleId="WW8Num223">
    <w:name w:val="WW8Num223"/>
    <w:basedOn w:val="a7"/>
    <w:rsid w:val="00D557D6"/>
  </w:style>
  <w:style w:type="numbering" w:customStyle="1" w:styleId="WW8Num233">
    <w:name w:val="WW8Num233"/>
    <w:basedOn w:val="a7"/>
    <w:rsid w:val="00D557D6"/>
  </w:style>
  <w:style w:type="numbering" w:customStyle="1" w:styleId="WW8Num243">
    <w:name w:val="WW8Num243"/>
    <w:basedOn w:val="a7"/>
    <w:rsid w:val="00D557D6"/>
  </w:style>
  <w:style w:type="numbering" w:customStyle="1" w:styleId="WW8Num253">
    <w:name w:val="WW8Num253"/>
    <w:basedOn w:val="a7"/>
    <w:rsid w:val="00D557D6"/>
  </w:style>
  <w:style w:type="numbering" w:customStyle="1" w:styleId="WW8Num263">
    <w:name w:val="WW8Num263"/>
    <w:basedOn w:val="a7"/>
    <w:rsid w:val="00D557D6"/>
  </w:style>
  <w:style w:type="numbering" w:customStyle="1" w:styleId="WW8Num273">
    <w:name w:val="WW8Num273"/>
    <w:basedOn w:val="a7"/>
    <w:rsid w:val="00D557D6"/>
  </w:style>
  <w:style w:type="numbering" w:customStyle="1" w:styleId="WW8Num283">
    <w:name w:val="WW8Num283"/>
    <w:basedOn w:val="a7"/>
    <w:rsid w:val="00D557D6"/>
  </w:style>
  <w:style w:type="numbering" w:customStyle="1" w:styleId="WW8Num293">
    <w:name w:val="WW8Num293"/>
    <w:basedOn w:val="a7"/>
    <w:rsid w:val="00D557D6"/>
  </w:style>
  <w:style w:type="numbering" w:customStyle="1" w:styleId="WW8Num303">
    <w:name w:val="WW8Num303"/>
    <w:basedOn w:val="a7"/>
    <w:rsid w:val="00D557D6"/>
  </w:style>
  <w:style w:type="numbering" w:customStyle="1" w:styleId="WW8Num315">
    <w:name w:val="WW8Num315"/>
    <w:basedOn w:val="a7"/>
    <w:rsid w:val="00D557D6"/>
  </w:style>
  <w:style w:type="numbering" w:customStyle="1" w:styleId="WW8Num323">
    <w:name w:val="WW8Num323"/>
    <w:basedOn w:val="a7"/>
    <w:rsid w:val="00D557D6"/>
  </w:style>
  <w:style w:type="numbering" w:customStyle="1" w:styleId="WW8Num333">
    <w:name w:val="WW8Num333"/>
    <w:basedOn w:val="a7"/>
    <w:rsid w:val="00D557D6"/>
  </w:style>
  <w:style w:type="numbering" w:customStyle="1" w:styleId="WW8Num343">
    <w:name w:val="WW8Num343"/>
    <w:basedOn w:val="a7"/>
    <w:rsid w:val="00D557D6"/>
  </w:style>
  <w:style w:type="numbering" w:customStyle="1" w:styleId="WW8Num353">
    <w:name w:val="WW8Num353"/>
    <w:basedOn w:val="a7"/>
    <w:rsid w:val="00D557D6"/>
  </w:style>
  <w:style w:type="numbering" w:customStyle="1" w:styleId="WW8Num363">
    <w:name w:val="WW8Num363"/>
    <w:basedOn w:val="a7"/>
    <w:rsid w:val="00D557D6"/>
  </w:style>
  <w:style w:type="numbering" w:customStyle="1" w:styleId="WW8Num373">
    <w:name w:val="WW8Num373"/>
    <w:basedOn w:val="a7"/>
    <w:rsid w:val="00D557D6"/>
  </w:style>
  <w:style w:type="numbering" w:customStyle="1" w:styleId="WW8Num383">
    <w:name w:val="WW8Num383"/>
    <w:basedOn w:val="a7"/>
    <w:rsid w:val="00D557D6"/>
  </w:style>
  <w:style w:type="numbering" w:customStyle="1" w:styleId="WW8Num393">
    <w:name w:val="WW8Num393"/>
    <w:basedOn w:val="a7"/>
    <w:rsid w:val="00D557D6"/>
  </w:style>
  <w:style w:type="numbering" w:customStyle="1" w:styleId="WW8Num403">
    <w:name w:val="WW8Num403"/>
    <w:basedOn w:val="a7"/>
    <w:rsid w:val="00D557D6"/>
  </w:style>
  <w:style w:type="numbering" w:customStyle="1" w:styleId="WW8Num415">
    <w:name w:val="WW8Num415"/>
    <w:basedOn w:val="a7"/>
    <w:rsid w:val="00D557D6"/>
  </w:style>
  <w:style w:type="numbering" w:customStyle="1" w:styleId="WW8Num423">
    <w:name w:val="WW8Num423"/>
    <w:basedOn w:val="a7"/>
    <w:rsid w:val="00D557D6"/>
  </w:style>
  <w:style w:type="numbering" w:customStyle="1" w:styleId="WW8Num433">
    <w:name w:val="WW8Num433"/>
    <w:basedOn w:val="a7"/>
    <w:rsid w:val="00D557D6"/>
  </w:style>
  <w:style w:type="numbering" w:customStyle="1" w:styleId="WW8Num443">
    <w:name w:val="WW8Num443"/>
    <w:basedOn w:val="a7"/>
    <w:rsid w:val="00D557D6"/>
  </w:style>
  <w:style w:type="numbering" w:customStyle="1" w:styleId="WW8Num453">
    <w:name w:val="WW8Num453"/>
    <w:basedOn w:val="a7"/>
    <w:rsid w:val="00D557D6"/>
  </w:style>
  <w:style w:type="numbering" w:customStyle="1" w:styleId="WW8Num463">
    <w:name w:val="WW8Num463"/>
    <w:basedOn w:val="a7"/>
    <w:rsid w:val="00D557D6"/>
  </w:style>
  <w:style w:type="numbering" w:customStyle="1" w:styleId="WW8Num473">
    <w:name w:val="WW8Num473"/>
    <w:basedOn w:val="a7"/>
    <w:rsid w:val="00D557D6"/>
  </w:style>
  <w:style w:type="numbering" w:customStyle="1" w:styleId="WW8Num483">
    <w:name w:val="WW8Num483"/>
    <w:basedOn w:val="a7"/>
    <w:rsid w:val="00D557D6"/>
  </w:style>
  <w:style w:type="numbering" w:customStyle="1" w:styleId="WW8Num493">
    <w:name w:val="WW8Num493"/>
    <w:basedOn w:val="a7"/>
    <w:rsid w:val="00D557D6"/>
  </w:style>
  <w:style w:type="numbering" w:customStyle="1" w:styleId="WW8Num503">
    <w:name w:val="WW8Num503"/>
    <w:basedOn w:val="a7"/>
    <w:rsid w:val="00D557D6"/>
  </w:style>
  <w:style w:type="numbering" w:customStyle="1" w:styleId="WW8Num515">
    <w:name w:val="WW8Num515"/>
    <w:basedOn w:val="a7"/>
    <w:rsid w:val="00D557D6"/>
  </w:style>
  <w:style w:type="numbering" w:customStyle="1" w:styleId="WW8Num523">
    <w:name w:val="WW8Num523"/>
    <w:basedOn w:val="a7"/>
    <w:rsid w:val="00D557D6"/>
  </w:style>
  <w:style w:type="numbering" w:customStyle="1" w:styleId="WW8Num534">
    <w:name w:val="WW8Num534"/>
    <w:basedOn w:val="a7"/>
    <w:rsid w:val="00D557D6"/>
  </w:style>
  <w:style w:type="numbering" w:customStyle="1" w:styleId="WW8Num543">
    <w:name w:val="WW8Num543"/>
    <w:basedOn w:val="a7"/>
    <w:rsid w:val="00D557D6"/>
  </w:style>
  <w:style w:type="numbering" w:customStyle="1" w:styleId="WW8Num553">
    <w:name w:val="WW8Num553"/>
    <w:basedOn w:val="a7"/>
    <w:rsid w:val="00D557D6"/>
  </w:style>
  <w:style w:type="numbering" w:customStyle="1" w:styleId="WW8Num563">
    <w:name w:val="WW8Num563"/>
    <w:basedOn w:val="a7"/>
    <w:rsid w:val="00D557D6"/>
  </w:style>
  <w:style w:type="numbering" w:customStyle="1" w:styleId="WW8Num573">
    <w:name w:val="WW8Num573"/>
    <w:basedOn w:val="a7"/>
    <w:rsid w:val="00D557D6"/>
  </w:style>
  <w:style w:type="numbering" w:customStyle="1" w:styleId="WW8Num583">
    <w:name w:val="WW8Num583"/>
    <w:basedOn w:val="a7"/>
    <w:rsid w:val="00D557D6"/>
  </w:style>
  <w:style w:type="numbering" w:customStyle="1" w:styleId="WW8Num593">
    <w:name w:val="WW8Num593"/>
    <w:basedOn w:val="a7"/>
    <w:rsid w:val="00D557D6"/>
  </w:style>
  <w:style w:type="numbering" w:customStyle="1" w:styleId="WW8Num603">
    <w:name w:val="WW8Num603"/>
    <w:basedOn w:val="a7"/>
    <w:rsid w:val="00D557D6"/>
  </w:style>
  <w:style w:type="numbering" w:customStyle="1" w:styleId="WW8Num615">
    <w:name w:val="WW8Num615"/>
    <w:basedOn w:val="a7"/>
    <w:rsid w:val="00D557D6"/>
  </w:style>
  <w:style w:type="numbering" w:customStyle="1" w:styleId="WW8Num623">
    <w:name w:val="WW8Num623"/>
    <w:basedOn w:val="a7"/>
    <w:rsid w:val="00D557D6"/>
  </w:style>
  <w:style w:type="numbering" w:customStyle="1" w:styleId="WW8Num633">
    <w:name w:val="WW8Num633"/>
    <w:basedOn w:val="a7"/>
    <w:rsid w:val="00D557D6"/>
  </w:style>
  <w:style w:type="numbering" w:customStyle="1" w:styleId="WW8Num643">
    <w:name w:val="WW8Num643"/>
    <w:basedOn w:val="a7"/>
    <w:rsid w:val="00D557D6"/>
  </w:style>
  <w:style w:type="numbering" w:customStyle="1" w:styleId="WW8Num653">
    <w:name w:val="WW8Num653"/>
    <w:basedOn w:val="a7"/>
    <w:rsid w:val="00D557D6"/>
  </w:style>
  <w:style w:type="numbering" w:customStyle="1" w:styleId="WW8Num663">
    <w:name w:val="WW8Num663"/>
    <w:basedOn w:val="a7"/>
    <w:rsid w:val="00D557D6"/>
  </w:style>
  <w:style w:type="numbering" w:customStyle="1" w:styleId="WW8Num673">
    <w:name w:val="WW8Num673"/>
    <w:basedOn w:val="a7"/>
    <w:rsid w:val="00D557D6"/>
  </w:style>
  <w:style w:type="numbering" w:customStyle="1" w:styleId="WW8Num683">
    <w:name w:val="WW8Num683"/>
    <w:basedOn w:val="a7"/>
    <w:rsid w:val="00D557D6"/>
  </w:style>
  <w:style w:type="numbering" w:customStyle="1" w:styleId="WW8Num693">
    <w:name w:val="WW8Num693"/>
    <w:basedOn w:val="a7"/>
    <w:rsid w:val="00D557D6"/>
  </w:style>
  <w:style w:type="numbering" w:customStyle="1" w:styleId="WW8Num703">
    <w:name w:val="WW8Num703"/>
    <w:basedOn w:val="a7"/>
    <w:rsid w:val="00D557D6"/>
  </w:style>
  <w:style w:type="numbering" w:customStyle="1" w:styleId="WW8Num715">
    <w:name w:val="WW8Num715"/>
    <w:basedOn w:val="a7"/>
    <w:rsid w:val="00D557D6"/>
  </w:style>
  <w:style w:type="numbering" w:customStyle="1" w:styleId="WW8Num723">
    <w:name w:val="WW8Num723"/>
    <w:basedOn w:val="a7"/>
    <w:rsid w:val="00D557D6"/>
  </w:style>
  <w:style w:type="numbering" w:customStyle="1" w:styleId="WW8Num733">
    <w:name w:val="WW8Num733"/>
    <w:basedOn w:val="a7"/>
    <w:rsid w:val="00D557D6"/>
  </w:style>
  <w:style w:type="numbering" w:customStyle="1" w:styleId="WW8Num743">
    <w:name w:val="WW8Num743"/>
    <w:basedOn w:val="a7"/>
    <w:rsid w:val="00D557D6"/>
  </w:style>
  <w:style w:type="numbering" w:customStyle="1" w:styleId="WW8Num753">
    <w:name w:val="WW8Num753"/>
    <w:basedOn w:val="a7"/>
    <w:rsid w:val="00D557D6"/>
  </w:style>
  <w:style w:type="numbering" w:customStyle="1" w:styleId="WW8Num763">
    <w:name w:val="WW8Num763"/>
    <w:basedOn w:val="a7"/>
    <w:rsid w:val="00D557D6"/>
  </w:style>
  <w:style w:type="numbering" w:customStyle="1" w:styleId="WW8Num773">
    <w:name w:val="WW8Num773"/>
    <w:basedOn w:val="a7"/>
    <w:rsid w:val="00D557D6"/>
  </w:style>
  <w:style w:type="numbering" w:customStyle="1" w:styleId="WW8Num783">
    <w:name w:val="WW8Num783"/>
    <w:basedOn w:val="a7"/>
    <w:rsid w:val="00D557D6"/>
  </w:style>
  <w:style w:type="numbering" w:customStyle="1" w:styleId="WW8Num793">
    <w:name w:val="WW8Num793"/>
    <w:basedOn w:val="a7"/>
    <w:rsid w:val="00D557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xn--h1aadcj4a9b.xn--p1ai/wp-content/uploads/zhile-i-gorodskaya-sreda.pdf" TargetMode="External"/><Relationship Id="rId18" Type="http://schemas.openxmlformats.org/officeDocument/2006/relationships/hyperlink" Target="http://xn--h1aadcj4a9b.xn--p1ai/wp-content/uploads/nauka.pdf" TargetMode="External"/><Relationship Id="rId26" Type="http://schemas.openxmlformats.org/officeDocument/2006/relationships/hyperlink" Target="file:///C:\Users\User2\Desktop\&#1043;&#1077;&#1085;&#1077;&#1088;&#1072;&#1083;&#1100;&#1085;&#1099;&#1081;%20&#1087;&#1083;&#1072;&#1085;%20&#1057;&#1090;&#1072;&#1088;&#1072;&#1103;%20&#1056;&#1091;&#1089;&#1089;&#1072;\&#1052;&#1072;&#1090;&#1077;&#1088;&#1080;&#1072;&#1083;&#1099;%20&#1087;&#1086;%20&#1086;&#1073;&#1086;&#1089;&#1085;&#1086;&#1074;&#1072;&#1085;&#1080;&#1102;\&#1052;&#1072;&#1090;&#1077;&#1088;&#1080;&#1072;&#1083;&#1099;%20&#1087;&#1086;%20&#1086;&#1073;&#1086;&#1089;&#1085;&#1086;&#1074;&#1072;&#1085;&#1080;&#1102;%20&#1074;%20&#1090;&#1077;&#1082;&#1089;&#1090;&#1086;&#1074;&#1086;&#1081;%20&#1092;&#1086;&#1088;&#1084;&#1077;.docx" TargetMode="External"/><Relationship Id="rId39" Type="http://schemas.openxmlformats.org/officeDocument/2006/relationships/hyperlink" Target="https://login.consultant.ru/link/?req=doc&amp;base=LAW&amp;n=460118&amp;dst=717&amp;field=134&amp;date=12.04.2024" TargetMode="External"/><Relationship Id="rId21" Type="http://schemas.openxmlformats.org/officeDocument/2006/relationships/hyperlink" Target="http://xn--h1aadcj4a9b.xn--p1ai/wp-content/uploads/cifrovaya-ekonomika-RF.pdf" TargetMode="External"/><Relationship Id="rId34" Type="http://schemas.openxmlformats.org/officeDocument/2006/relationships/hyperlink" Target="consultantplus://offline/ref=5DE668EECDC2F32F7B9BE421166CDDF639285E212F570DB7D99C951B252B817BF0565D25E895B286AA6DB3635076ACF6877487D0BD05L8I" TargetMode="External"/><Relationship Id="rId42" Type="http://schemas.openxmlformats.org/officeDocument/2006/relationships/hyperlink" Target="http://www.consultant.ru/document/cons_doc_LAW_329358/f8f2eca6ba8522da15e1e300e16c09439c9eb45c/" TargetMode="External"/><Relationship Id="rId47" Type="http://schemas.openxmlformats.org/officeDocument/2006/relationships/hyperlink" Target="http://www.consultant.ru/document/cons_doc_LAW_300892/5cc1c49fd81cc0437144e5ddf4902fdf0fe0a7ea/" TargetMode="External"/><Relationship Id="rId50" Type="http://schemas.openxmlformats.org/officeDocument/2006/relationships/hyperlink" Target="http://www.consultant.ru/document/cons_doc_LAW_161296/" TargetMode="External"/><Relationship Id="rId55" Type="http://schemas.openxmlformats.org/officeDocument/2006/relationships/hyperlink" Target="https://docs.cntd.ru/document/573910937" TargetMode="External"/><Relationship Id="rId63" Type="http://schemas.openxmlformats.org/officeDocument/2006/relationships/image" Target="media/image8.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xn--h1aadcj4a9b.xn--p1ai/wp-content/uploads/Maloe-i-srednee-predprinimatelstvo-i-podderzhka-individualnoj-predprinimatelskoj-iniciativy.pdf" TargetMode="External"/><Relationship Id="rId29" Type="http://schemas.openxmlformats.org/officeDocument/2006/relationships/hyperlink" Target="file:///C:\Users\User2\Desktop\&#1043;&#1077;&#1085;&#1077;&#1088;&#1072;&#1083;&#1100;&#1085;&#1099;&#1081;%20&#1087;&#1083;&#1072;&#1085;%20&#1057;&#1090;&#1072;&#1088;&#1072;&#1103;%20&#1056;&#1091;&#1089;&#1089;&#1072;\&#1052;&#1072;&#1090;&#1077;&#1088;&#1080;&#1072;&#1083;&#1099;%20&#1087;&#1086;%20&#1086;&#1073;&#1086;&#1089;&#1085;&#1086;&#1074;&#1072;&#1085;&#1080;&#1102;\&#1052;&#1072;&#1090;&#1077;&#1088;&#1080;&#1072;&#1083;&#1099;%20&#1087;&#1086;%20&#1086;&#1073;&#1086;&#1089;&#1085;&#1086;&#1074;&#1072;&#1085;&#1080;&#1102;%20&#1074;%20&#1090;&#1077;&#1082;&#1089;&#1090;&#1086;&#1074;&#1086;&#1081;%20&#1092;&#1086;&#1088;&#1084;&#1077;.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xn--h1aadcj4a9b.xn--p1ai/wp-content/uploads/bezopastnye-i-kachestvennye-avtomobilnye-dorogi.pdf" TargetMode="External"/><Relationship Id="rId24" Type="http://schemas.openxmlformats.org/officeDocument/2006/relationships/hyperlink" Target="consultantplus://offline/ref=993FE6CF6B95B64FBEA182AA8B9C54DF78BABEE97E08965D9E2220857D50DD54796EA84D79FBA8BFE51AE99582836A743F54CF9557932C5DXE19H" TargetMode="External"/><Relationship Id="rId32" Type="http://schemas.openxmlformats.org/officeDocument/2006/relationships/hyperlink" Target="consultantplus://offline/ref=5DE668EECDC2F32F7B9BE421166CDDF639285E212F570DB7D99C951B252B817BF0565D26E092B8DAF822B23F1521BFF7817485D4A158820606LEI" TargetMode="External"/><Relationship Id="rId37" Type="http://schemas.openxmlformats.org/officeDocument/2006/relationships/hyperlink" Target="consultantplus://offline/ref=5DE668EECDC2F32F7B9BE421166CDDF63E205F262F5F0DB7D99C951B252B817BE256052AE190A7D2FF37E46E5307L6I" TargetMode="External"/><Relationship Id="rId40" Type="http://schemas.openxmlformats.org/officeDocument/2006/relationships/hyperlink" Target="https://login.consultant.ru/link/?req=doc&amp;base=LAW&amp;n=464185&amp;date=12.04.2024" TargetMode="External"/><Relationship Id="rId45" Type="http://schemas.openxmlformats.org/officeDocument/2006/relationships/hyperlink" Target="https://login.consultant.ru/link/?req=doc&amp;base=LAW&amp;n=347590&amp;dst=100007&amp;field=134&amp;date=23.10.2023" TargetMode="External"/><Relationship Id="rId53" Type="http://schemas.openxmlformats.org/officeDocument/2006/relationships/hyperlink" Target="http://www.consultant.ru/document/cons_doc_LAW_300892/5cc1c49fd81cc0437144e5ddf4902fdf0fe0a7ea/" TargetMode="External"/><Relationship Id="rId58" Type="http://schemas.openxmlformats.org/officeDocument/2006/relationships/image" Target="media/image3.png"/><Relationship Id="rId66" Type="http://schemas.openxmlformats.org/officeDocument/2006/relationships/hyperlink" Target="consultantplus://offline/ref=B3E103900EF9BA1A0F61F5F0245418B25E878EAFF6D2E4BC282A2204F3B6210B7E19EC4B5159945D4014045603608BB2BCEB35CBBFFBC8D4AALCH" TargetMode="External"/><Relationship Id="rId5" Type="http://schemas.openxmlformats.org/officeDocument/2006/relationships/webSettings" Target="webSettings.xml"/><Relationship Id="rId15" Type="http://schemas.openxmlformats.org/officeDocument/2006/relationships/hyperlink" Target="http://xn--h1aadcj4a9b.xn--p1ai/wp-content/uploads/kultura.pdf" TargetMode="External"/><Relationship Id="rId23" Type="http://schemas.openxmlformats.org/officeDocument/2006/relationships/hyperlink" Target="consultantplus://offline/ref=993FE6CF6B95B64FBEA182AA8B9C54DF79BABEE87401965D9E2220857D50DD54796EA84D79FBABB2E71AE99582836A743F54CF9557932C5DXE19H" TargetMode="External"/><Relationship Id="rId28" Type="http://schemas.openxmlformats.org/officeDocument/2006/relationships/hyperlink" Target="file:///C:\Users\User2\Desktop\&#1043;&#1077;&#1085;&#1077;&#1088;&#1072;&#1083;&#1100;&#1085;&#1099;&#1081;%20&#1087;&#1083;&#1072;&#1085;%20&#1057;&#1090;&#1072;&#1088;&#1072;&#1103;%20&#1056;&#1091;&#1089;&#1089;&#1072;\&#1052;&#1072;&#1090;&#1077;&#1088;&#1080;&#1072;&#1083;&#1099;%20&#1087;&#1086;%20&#1086;&#1073;&#1086;&#1089;&#1085;&#1086;&#1074;&#1072;&#1085;&#1080;&#1102;\&#1052;&#1072;&#1090;&#1077;&#1088;&#1080;&#1072;&#1083;&#1099;%20&#1087;&#1086;%20&#1086;&#1073;&#1086;&#1089;&#1085;&#1086;&#1074;&#1072;&#1085;&#1080;&#1102;%20&#1074;%20&#1090;&#1077;&#1082;&#1089;&#1090;&#1086;&#1074;&#1086;&#1081;%20&#1092;&#1086;&#1088;&#1084;&#1077;.docx" TargetMode="External"/><Relationship Id="rId36" Type="http://schemas.openxmlformats.org/officeDocument/2006/relationships/hyperlink" Target="consultantplus://offline/ref=5DE668EECDC2F32F7B9BE421166CDDF639285E212F570DB7D99C951B252B817BF0565D26E092B8DAF822B23F1521BFF7817485D4A158820606LEI" TargetMode="External"/><Relationship Id="rId49" Type="http://schemas.openxmlformats.org/officeDocument/2006/relationships/hyperlink" Target="http://www.consultant.ru/document/cons_doc_LAW_315215/a8284ad2443e8c183615bb6e0b2ca8e5c2830f07/" TargetMode="External"/><Relationship Id="rId57" Type="http://schemas.openxmlformats.org/officeDocument/2006/relationships/image" Target="media/image2.png"/><Relationship Id="rId61"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hyperlink" Target="http://xn--h1aadcj4a9b.xn--p1ai/wp-content/uploads/obrazovanie.pdf" TargetMode="External"/><Relationship Id="rId31" Type="http://schemas.openxmlformats.org/officeDocument/2006/relationships/hyperlink" Target="consultantplus://offline/ref=5D71ED153C82F10D5857DED7B20BF5DACFCCF4CF295A18E79BC8C06950922EE3F7464FA3E01BBF23878F6E0B9EEEFB6ED29B329F95AED399W8I9I" TargetMode="External"/><Relationship Id="rId44" Type="http://schemas.openxmlformats.org/officeDocument/2006/relationships/hyperlink" Target="https://login.consultant.ru/link/?req=doc&amp;base=LAW&amp;n=451877&amp;dst=35&amp;field=134&amp;date=23.10.2023" TargetMode="External"/><Relationship Id="rId52" Type="http://schemas.openxmlformats.org/officeDocument/2006/relationships/hyperlink" Target="http://www.consultant.ru/document/cons_doc_LAW_300892/5cc1c49fd81cc0437144e5ddf4902fdf0fe0a7ea/" TargetMode="External"/><Relationship Id="rId60" Type="http://schemas.openxmlformats.org/officeDocument/2006/relationships/image" Target="media/image5.png"/><Relationship Id="rId65"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xn--h1aadcj4a9b.xn--p1ai/wp-content/uploads/zdravooxranenie.pdf" TargetMode="External"/><Relationship Id="rId22" Type="http://schemas.openxmlformats.org/officeDocument/2006/relationships/hyperlink" Target="http://xn--h1aadcj4a9b.xn--p1ai/wp-content/uploads/ekologiya.pdf" TargetMode="External"/><Relationship Id="rId27" Type="http://schemas.openxmlformats.org/officeDocument/2006/relationships/hyperlink" Target="consultantplus://offline/ref=5D71ED153C82F10D5857DED7B20BF5DACFC4F7C8295A18E79BC8C06950922EE3F7464FAAE01DB675D5C06F57DBB9E86FD49B309B89WAIEI" TargetMode="External"/><Relationship Id="rId30" Type="http://schemas.openxmlformats.org/officeDocument/2006/relationships/hyperlink" Target="consultantplus://offline/ref=5D71ED153C82F10D5857DED7B20BF5DACFC5F9CF2E5818E79BC8C06950922EE3F7464FA3E01BBD20848F6E0B9EEEFB6ED29B329F95AED399W8I9I" TargetMode="External"/><Relationship Id="rId35" Type="http://schemas.openxmlformats.org/officeDocument/2006/relationships/hyperlink" Target="consultantplus://offline/ref=5DE668EECDC2F32F7B9BE421166CDDF639285E212F570DB7D99C951B252B817BF0565D21E296B286AA6DB3635076ACF6877487D0BD05L8I" TargetMode="External"/><Relationship Id="rId43" Type="http://schemas.openxmlformats.org/officeDocument/2006/relationships/hyperlink" Target="http://www.consultant.ru/document/cons_doc_LAW_329358/f8f2eca6ba8522da15e1e300e16c09439c9eb45c/" TargetMode="External"/><Relationship Id="rId48" Type="http://schemas.openxmlformats.org/officeDocument/2006/relationships/hyperlink" Target="http://www.consultant.ru/document/cons_doc_LAW_300892/5cc1c49fd81cc0437144e5ddf4902fdf0fe0a7ea/" TargetMode="External"/><Relationship Id="rId56" Type="http://schemas.openxmlformats.org/officeDocument/2006/relationships/hyperlink" Target="https://docs.cntd.ru/document/573910937" TargetMode="External"/><Relationship Id="rId64" Type="http://schemas.openxmlformats.org/officeDocument/2006/relationships/image" Target="media/image9.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consultant.ru/document/cons_doc_LAW_300892/5cc1c49fd81cc0437144e5ddf4902fdf0fe0a7ea/" TargetMode="External"/><Relationship Id="rId3" Type="http://schemas.openxmlformats.org/officeDocument/2006/relationships/styles" Target="styles.xml"/><Relationship Id="rId12" Type="http://schemas.openxmlformats.org/officeDocument/2006/relationships/hyperlink" Target="http://xn--h1aadcj4a9b.xn--p1ai/wp-content/uploads/demografiya.pdf" TargetMode="External"/><Relationship Id="rId17" Type="http://schemas.openxmlformats.org/officeDocument/2006/relationships/hyperlink" Target="http://xn--h1aadcj4a9b.xn--p1ai/wp-content/uploads/mezhdunarodnaya-kkooperaciya-i-eksport.pdf" TargetMode="External"/><Relationship Id="rId25" Type="http://schemas.openxmlformats.org/officeDocument/2006/relationships/hyperlink" Target="consultantplus://offline/ref=993FE6CF6B95B64FBEA182AA8B9C54DF7FB3BAE97E0B965D9E2220857D50DD546B6EF04178F9B7B7E20FBFC4C4XD14H" TargetMode="External"/><Relationship Id="rId33" Type="http://schemas.openxmlformats.org/officeDocument/2006/relationships/hyperlink" Target="consultantplus://offline/ref=5DE668EECDC2F32F7B9BE421166CDDF639285E212F570DB7D99C951B252B817BF0565D26E092B8DAF822B23F1521BFF7817485D4A158820606LEI" TargetMode="External"/><Relationship Id="rId38" Type="http://schemas.openxmlformats.org/officeDocument/2006/relationships/hyperlink" Target="consultantplus://offline/ref=5DE668EECDC2F32F7B9BE421166CDDF639275B222F510DB7D99C951B252B817BF0565D26E092B9D1F322B23F1521BFF7817485D4A158820606LEI" TargetMode="External"/><Relationship Id="rId46" Type="http://schemas.openxmlformats.org/officeDocument/2006/relationships/hyperlink" Target="https://login.consultant.ru/link/?req=doc&amp;base=LAW&amp;n=339376&amp;dst=100008&amp;field=134&amp;date=23.10.2023" TargetMode="External"/><Relationship Id="rId59" Type="http://schemas.openxmlformats.org/officeDocument/2006/relationships/image" Target="media/image4.png"/><Relationship Id="rId67" Type="http://schemas.openxmlformats.org/officeDocument/2006/relationships/footer" Target="footer2.xml"/><Relationship Id="rId20" Type="http://schemas.openxmlformats.org/officeDocument/2006/relationships/hyperlink" Target="http://xn--h1aadcj4a9b.xn--p1ai/wp-content/uploads/proizvoditelnost-truda-i-podderzhka-zanyatosti.pdf" TargetMode="External"/><Relationship Id="rId41" Type="http://schemas.openxmlformats.org/officeDocument/2006/relationships/hyperlink" Target="file:///C:\Users\User2\Desktop\&#1043;&#1077;&#1085;&#1077;&#1088;&#1072;&#1083;&#1100;&#1085;&#1099;&#1081;%20&#1087;&#1083;&#1072;&#1085;%20&#1057;&#1090;&#1072;&#1088;&#1072;&#1103;%20&#1056;&#1091;&#1089;&#1089;&#1072;\&#1052;&#1072;&#1090;&#1077;&#1088;&#1080;&#1072;&#1083;&#1099;%20&#1087;&#1086;%20&#1086;&#1073;&#1086;&#1089;&#1085;&#1086;&#1074;&#1072;&#1085;&#1080;&#1102;\&#1052;&#1072;&#1090;&#1077;&#1088;&#1080;&#1072;&#1083;&#1099;%20&#1087;&#1086;%20&#1086;&#1073;&#1086;&#1089;&#1085;&#1086;&#1074;&#1072;&#1085;&#1080;&#1102;%20&#1074;%20&#1090;&#1077;&#1082;&#1089;&#1090;&#1086;&#1074;&#1086;&#1081;%20&#1092;&#1086;&#1088;&#1084;&#1077;.docx" TargetMode="External"/><Relationship Id="rId54" Type="http://schemas.openxmlformats.org/officeDocument/2006/relationships/hyperlink" Target="https://docs.cntd.ru/document/573910937" TargetMode="External"/><Relationship Id="rId62"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8CD8BB-E3B9-4558-8FDB-39A20165A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TotalTime>
  <Pages>109</Pages>
  <Words>33910</Words>
  <Characters>193292</Characters>
  <Application>Microsoft Office Word</Application>
  <DocSecurity>0</DocSecurity>
  <Lines>1610</Lines>
  <Paragraphs>453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Куров Александр Петрович</dc:creator>
  <cp:keywords/>
  <dc:description/>
  <cp:lastModifiedBy>Голенкова Татьяна Владимировна</cp:lastModifiedBy>
  <cp:revision>76</cp:revision>
  <cp:lastPrinted>2025-04-22T11:14:00Z</cp:lastPrinted>
  <dcterms:created xsi:type="dcterms:W3CDTF">2025-04-07T11:56:00Z</dcterms:created>
  <dcterms:modified xsi:type="dcterms:W3CDTF">2025-04-23T12:55:00Z</dcterms:modified>
</cp:coreProperties>
</file>