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B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F15B46" w:rsidRPr="00F15B46" w:rsidRDefault="00F15B46" w:rsidP="00F1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5B46" w:rsidRPr="00F15B46" w:rsidRDefault="00F15B46" w:rsidP="00F15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46" w:rsidRPr="00F15B46" w:rsidRDefault="00F15B46" w:rsidP="00F15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24.01.2025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1022</w:t>
      </w:r>
    </w:p>
    <w:p w:rsidR="00F15B46" w:rsidRPr="00F15B46" w:rsidRDefault="00F15B46" w:rsidP="00F15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1E4FC4" w:rsidP="00461680">
      <w:pPr>
        <w:spacing w:line="240" w:lineRule="exact"/>
        <w:ind w:right="382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орядка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и методики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57C53">
        <w:rPr>
          <w:rFonts w:ascii="Times New Roman" w:hAnsi="Times New Roman" w:cs="Times New Roman"/>
          <w:b/>
          <w:sz w:val="28"/>
          <w:szCs w:val="28"/>
        </w:rPr>
        <w:t>5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 Новгородского муниципального района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 xml:space="preserve"> бюджетам городских,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F15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F15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F15B4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4EDB" w:rsidRPr="00AC4DB5" w:rsidRDefault="00AC4DB5" w:rsidP="00F15B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Порядок предоставления и методику распределения </w:t>
      </w:r>
      <w:r w:rsidR="00A9539E" w:rsidRPr="00AC4DB5">
        <w:rPr>
          <w:rFonts w:ascii="Times New Roman" w:hAnsi="Times New Roman" w:cs="Times New Roman"/>
          <w:sz w:val="28"/>
          <w:szCs w:val="28"/>
        </w:rPr>
        <w:t>в 202</w:t>
      </w:r>
      <w:r w:rsidR="00B57C53">
        <w:rPr>
          <w:rFonts w:ascii="Times New Roman" w:hAnsi="Times New Roman" w:cs="Times New Roman"/>
          <w:sz w:val="28"/>
          <w:szCs w:val="28"/>
        </w:rPr>
        <w:t>5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1E4FC4">
        <w:rPr>
          <w:rFonts w:ascii="Times New Roman" w:hAnsi="Times New Roman" w:cs="Times New Roman"/>
          <w:sz w:val="28"/>
          <w:szCs w:val="28"/>
        </w:rPr>
        <w:t xml:space="preserve">из бюджета Новгородского муниципального района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бюджетам городских, сельских поселений </w:t>
      </w:r>
      <w:r w:rsidR="001E4FC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794EDB" w:rsidRPr="00AC4DB5">
        <w:rPr>
          <w:rFonts w:ascii="Times New Roman" w:hAnsi="Times New Roman" w:cs="Times New Roman"/>
          <w:sz w:val="28"/>
          <w:szCs w:val="28"/>
        </w:rPr>
        <w:t>на финансирование расходных обязательств, связанных с финансовым обеспечением первоочередных расходов</w:t>
      </w:r>
      <w:r w:rsidR="00A9539E" w:rsidRPr="00AC4DB5"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F1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31"/>
        <w:gridCol w:w="4731"/>
      </w:tblGrid>
      <w:tr w:rsidR="00F15B46" w:rsidRPr="00F15B46" w:rsidTr="00D14EF2">
        <w:trPr>
          <w:trHeight w:val="735"/>
        </w:trPr>
        <w:tc>
          <w:tcPr>
            <w:tcW w:w="4927" w:type="dxa"/>
            <w:hideMark/>
          </w:tcPr>
          <w:p w:rsidR="00F15B46" w:rsidRPr="00F15B46" w:rsidRDefault="00F15B46" w:rsidP="00F15B46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15B46" w:rsidRPr="00F15B46" w:rsidRDefault="00F15B46" w:rsidP="00F15B46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F15B46" w:rsidRPr="00F15B46" w:rsidRDefault="00F15B46" w:rsidP="00F15B46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F15B46" w:rsidRPr="00F15B46" w:rsidRDefault="00F15B46" w:rsidP="00F15B46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15B46" w:rsidRPr="00F15B46" w:rsidRDefault="00F15B46" w:rsidP="00F15B46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15B46" w:rsidRPr="00F15B46" w:rsidTr="00D14EF2">
        <w:trPr>
          <w:trHeight w:val="276"/>
        </w:trPr>
        <w:tc>
          <w:tcPr>
            <w:tcW w:w="4927" w:type="dxa"/>
          </w:tcPr>
          <w:p w:rsidR="00F15B46" w:rsidRPr="00F15B46" w:rsidRDefault="00F15B46" w:rsidP="00F15B46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F15B46" w:rsidRPr="00F15B46" w:rsidRDefault="00F15B46" w:rsidP="00F15B46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92" w:rsidRDefault="00405792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585" w:rsidRPr="00815F98" w:rsidRDefault="00E57585" w:rsidP="00485163">
      <w:pPr>
        <w:autoSpaceDE w:val="0"/>
        <w:autoSpaceDN w:val="0"/>
        <w:adjustRightInd w:val="0"/>
        <w:spacing w:after="120" w:line="240" w:lineRule="exact"/>
        <w:ind w:right="140" w:firstLine="5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0"/>
      <w:bookmarkEnd w:id="2"/>
      <w:r w:rsidRPr="00815F9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E57585" w:rsidRPr="00815F98" w:rsidRDefault="00485163" w:rsidP="00D30DD4">
      <w:pPr>
        <w:autoSpaceDE w:val="0"/>
        <w:autoSpaceDN w:val="0"/>
        <w:adjustRightInd w:val="0"/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</w:t>
      </w:r>
      <w:r w:rsidR="00E57585" w:rsidRPr="00815F98">
        <w:rPr>
          <w:rFonts w:ascii="Times New Roman" w:eastAsia="Times New Roman" w:hAnsi="Times New Roman" w:cs="Times New Roman"/>
          <w:sz w:val="28"/>
          <w:szCs w:val="28"/>
        </w:rPr>
        <w:t xml:space="preserve">Новгородского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57585" w:rsidRPr="00815F98">
        <w:rPr>
          <w:rFonts w:ascii="Times New Roman" w:eastAsia="Times New Roman" w:hAnsi="Times New Roman" w:cs="Times New Roman"/>
          <w:sz w:val="28"/>
          <w:szCs w:val="28"/>
        </w:rPr>
        <w:t>муниципального района от</w:t>
      </w:r>
      <w:r w:rsidR="00D30DD4">
        <w:rPr>
          <w:rFonts w:ascii="Times New Roman" w:eastAsia="Times New Roman" w:hAnsi="Times New Roman" w:cs="Times New Roman"/>
          <w:sz w:val="28"/>
          <w:szCs w:val="28"/>
        </w:rPr>
        <w:t xml:space="preserve"> 24.01.2025 </w:t>
      </w:r>
      <w:r w:rsidR="00E57585" w:rsidRPr="00815F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0DD4">
        <w:rPr>
          <w:rFonts w:ascii="Times New Roman" w:eastAsia="Times New Roman" w:hAnsi="Times New Roman" w:cs="Times New Roman"/>
          <w:sz w:val="28"/>
          <w:szCs w:val="28"/>
        </w:rPr>
        <w:t>1022</w:t>
      </w:r>
      <w:r w:rsidR="00C9027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57585" w:rsidRDefault="00E57585" w:rsidP="00A953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FF" w:rsidRDefault="00D412FF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95" w:rsidRPr="00461C14" w:rsidRDefault="00FD71D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F21C95" w:rsidRPr="00461C14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D412FF">
          <w:rPr>
            <w:rFonts w:ascii="Times New Roman" w:hAnsi="Times New Roman" w:cs="Times New Roman"/>
            <w:b/>
            <w:sz w:val="28"/>
            <w:szCs w:val="28"/>
          </w:rPr>
          <w:t>ОРЯДОК</w:t>
        </w:r>
      </w:hyperlink>
    </w:p>
    <w:p w:rsidR="00F21C95" w:rsidRPr="00461C14" w:rsidRDefault="00361B72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t>предоставления и методика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 распределения 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>в 202</w:t>
      </w:r>
      <w:r w:rsidR="00AB7C57">
        <w:rPr>
          <w:rFonts w:ascii="Times New Roman" w:hAnsi="Times New Roman" w:cs="Times New Roman"/>
          <w:b/>
          <w:sz w:val="28"/>
          <w:szCs w:val="28"/>
        </w:rPr>
        <w:t>5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</w:t>
      </w:r>
      <w:r w:rsidR="001E4FC4">
        <w:rPr>
          <w:rFonts w:ascii="Times New Roman" w:hAnsi="Times New Roman" w:cs="Times New Roman"/>
          <w:b/>
          <w:sz w:val="28"/>
          <w:szCs w:val="28"/>
        </w:rPr>
        <w:t xml:space="preserve">из бюджета Новгородского муниципального района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бюджетам городских, сельских поселений </w:t>
      </w:r>
      <w:r w:rsidR="001E4FC4"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на финансирование расходных обязательств, связанных с финансовым обеспечением первоочередных расходов </w:t>
      </w:r>
    </w:p>
    <w:p w:rsidR="00F21C95" w:rsidRPr="00461C14" w:rsidRDefault="00F21C95" w:rsidP="00F2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9F" w:rsidRPr="00461C14" w:rsidRDefault="001E4FC4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F21C95" w:rsidRPr="00461C14">
        <w:rPr>
          <w:rFonts w:ascii="Times New Roman" w:hAnsi="Times New Roman" w:cs="Times New Roman"/>
          <w:sz w:val="28"/>
          <w:szCs w:val="28"/>
        </w:rPr>
        <w:t>орядок и методика регламентируют механизм предоставления и распределения иных межбюджет</w:t>
      </w:r>
      <w:r w:rsidR="006C1172" w:rsidRPr="00461C14">
        <w:rPr>
          <w:rFonts w:ascii="Times New Roman" w:hAnsi="Times New Roman" w:cs="Times New Roman"/>
          <w:sz w:val="28"/>
          <w:szCs w:val="28"/>
        </w:rPr>
        <w:t>н</w:t>
      </w:r>
      <w:r w:rsidR="00F21C95" w:rsidRPr="00461C14">
        <w:rPr>
          <w:rFonts w:ascii="Times New Roman" w:hAnsi="Times New Roman" w:cs="Times New Roman"/>
          <w:sz w:val="28"/>
          <w:szCs w:val="28"/>
        </w:rPr>
        <w:t>ых трансфертов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Новгородского муниципального района </w:t>
      </w:r>
      <w:r w:rsidR="000644B5" w:rsidRPr="00461C14">
        <w:rPr>
          <w:rFonts w:ascii="Times New Roman" w:hAnsi="Times New Roman" w:cs="Times New Roman"/>
          <w:sz w:val="28"/>
          <w:szCs w:val="28"/>
        </w:rPr>
        <w:t>бюджетам городских</w:t>
      </w:r>
      <w:r w:rsidR="00361B72" w:rsidRPr="00461C14">
        <w:rPr>
          <w:rFonts w:ascii="Times New Roman" w:hAnsi="Times New Roman" w:cs="Times New Roman"/>
          <w:sz w:val="28"/>
          <w:szCs w:val="28"/>
        </w:rPr>
        <w:t xml:space="preserve">, </w:t>
      </w:r>
      <w:r w:rsidR="000644B5" w:rsidRPr="00461C14">
        <w:rPr>
          <w:rFonts w:ascii="Times New Roman" w:hAnsi="Times New Roman" w:cs="Times New Roman"/>
          <w:sz w:val="28"/>
          <w:szCs w:val="28"/>
        </w:rPr>
        <w:t>сельских поселений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–бюджеты городских, сельских поселений)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на финансирование расходных обязательств, связанных с финансовым обеспечение</w:t>
      </w:r>
      <w:r w:rsidR="00CE3FE0">
        <w:rPr>
          <w:rFonts w:ascii="Times New Roman" w:hAnsi="Times New Roman" w:cs="Times New Roman"/>
          <w:sz w:val="28"/>
          <w:szCs w:val="28"/>
        </w:rPr>
        <w:t>м первоочередных расходов в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6079F" w:rsidRPr="00461C14">
        <w:rPr>
          <w:rFonts w:ascii="Times New Roman" w:hAnsi="Times New Roman" w:cs="Times New Roman"/>
          <w:sz w:val="28"/>
          <w:szCs w:val="28"/>
        </w:rPr>
        <w:t>.</w:t>
      </w:r>
    </w:p>
    <w:p w:rsidR="000644B5" w:rsidRPr="00461C14" w:rsidRDefault="000644B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79F" w:rsidRPr="00461C14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24BD2" w:rsidRPr="00461C14">
        <w:rPr>
          <w:rFonts w:ascii="Times New Roman" w:hAnsi="Times New Roman" w:cs="Times New Roman"/>
          <w:sz w:val="28"/>
          <w:szCs w:val="28"/>
        </w:rPr>
        <w:t>трансфертов</w:t>
      </w:r>
      <w:r w:rsidR="0096079F" w:rsidRPr="00461C14">
        <w:rPr>
          <w:rFonts w:ascii="Times New Roman" w:hAnsi="Times New Roman" w:cs="Times New Roman"/>
          <w:sz w:val="28"/>
          <w:szCs w:val="28"/>
        </w:rPr>
        <w:t>, предусмотренны</w:t>
      </w:r>
      <w:r w:rsidR="00584F68" w:rsidRPr="00461C14">
        <w:rPr>
          <w:rFonts w:ascii="Times New Roman" w:hAnsi="Times New Roman" w:cs="Times New Roman"/>
          <w:sz w:val="28"/>
          <w:szCs w:val="28"/>
        </w:rPr>
        <w:t>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24BD2" w:rsidRPr="00461C14">
        <w:rPr>
          <w:rFonts w:ascii="Times New Roman" w:hAnsi="Times New Roman" w:cs="Times New Roman"/>
          <w:sz w:val="28"/>
          <w:szCs w:val="28"/>
        </w:rPr>
        <w:t>в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BC226A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</w:t>
      </w:r>
      <w:r w:rsidR="001E4FC4">
        <w:rPr>
          <w:rFonts w:ascii="Times New Roman" w:hAnsi="Times New Roman" w:cs="Times New Roman"/>
          <w:sz w:val="28"/>
          <w:szCs w:val="28"/>
        </w:rPr>
        <w:t xml:space="preserve">, </w:t>
      </w:r>
      <w:r w:rsidRPr="00461C14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 поселений</w:t>
      </w:r>
      <w:r w:rsidR="00624BD2" w:rsidRPr="00461C14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«О бюджете Новгородского муниципального района на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7C57">
        <w:rPr>
          <w:rFonts w:ascii="Times New Roman" w:hAnsi="Times New Roman" w:cs="Times New Roman"/>
          <w:sz w:val="28"/>
          <w:szCs w:val="28"/>
        </w:rPr>
        <w:t>6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и 202</w:t>
      </w:r>
      <w:r w:rsidR="00AB7C57">
        <w:rPr>
          <w:rFonts w:ascii="Times New Roman" w:hAnsi="Times New Roman" w:cs="Times New Roman"/>
          <w:sz w:val="28"/>
          <w:szCs w:val="28"/>
        </w:rPr>
        <w:t>7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4F68" w:rsidRPr="00461C14">
        <w:rPr>
          <w:rFonts w:ascii="Times New Roman" w:hAnsi="Times New Roman" w:cs="Times New Roman"/>
          <w:sz w:val="28"/>
          <w:szCs w:val="28"/>
        </w:rPr>
        <w:t xml:space="preserve"> (далее – бюджет района)</w:t>
      </w:r>
      <w:r w:rsidR="00624BD2" w:rsidRPr="00461C14">
        <w:rPr>
          <w:rFonts w:ascii="Times New Roman" w:hAnsi="Times New Roman" w:cs="Times New Roman"/>
          <w:sz w:val="28"/>
          <w:szCs w:val="28"/>
        </w:rPr>
        <w:t>.</w:t>
      </w:r>
    </w:p>
    <w:p w:rsidR="00624BD2" w:rsidRPr="000D29AB" w:rsidRDefault="0096079F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</w:t>
      </w:r>
      <w:r w:rsidR="00624BD2" w:rsidRPr="000D29AB">
        <w:rPr>
          <w:rFonts w:ascii="Times New Roman" w:hAnsi="Times New Roman" w:cs="Times New Roman"/>
          <w:sz w:val="28"/>
          <w:szCs w:val="28"/>
        </w:rPr>
        <w:t>р</w:t>
      </w:r>
      <w:r w:rsidRPr="000D29AB">
        <w:rPr>
          <w:rFonts w:ascii="Times New Roman" w:hAnsi="Times New Roman" w:cs="Times New Roman"/>
          <w:sz w:val="28"/>
          <w:szCs w:val="28"/>
        </w:rPr>
        <w:t>т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ы предоставляются </w:t>
      </w:r>
      <w:r w:rsidR="00A9539E" w:rsidRPr="000D29A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1B72" w:rsidRPr="000D29AB">
        <w:rPr>
          <w:rFonts w:ascii="Times New Roman" w:hAnsi="Times New Roman" w:cs="Times New Roman"/>
          <w:sz w:val="28"/>
          <w:szCs w:val="28"/>
        </w:rPr>
        <w:t>городски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>, сельски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539E" w:rsidRPr="000D29AB">
        <w:rPr>
          <w:rFonts w:ascii="Times New Roman" w:hAnsi="Times New Roman" w:cs="Times New Roman"/>
          <w:sz w:val="28"/>
          <w:szCs w:val="28"/>
        </w:rPr>
        <w:t>й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4320E4" w:rsidRPr="000D29AB">
        <w:rPr>
          <w:rFonts w:ascii="Times New Roman" w:hAnsi="Times New Roman" w:cs="Times New Roman"/>
          <w:sz w:val="28"/>
          <w:szCs w:val="28"/>
        </w:rPr>
        <w:t xml:space="preserve">, </w:t>
      </w:r>
      <w:r w:rsidR="00624BD2" w:rsidRPr="000D29AB">
        <w:rPr>
          <w:rFonts w:ascii="Times New Roman" w:hAnsi="Times New Roman" w:cs="Times New Roman"/>
          <w:sz w:val="28"/>
          <w:szCs w:val="28"/>
        </w:rPr>
        <w:t>связанных с финансовым обесп</w:t>
      </w:r>
      <w:r w:rsidR="0089440D" w:rsidRPr="000D29AB">
        <w:rPr>
          <w:rFonts w:ascii="Times New Roman" w:hAnsi="Times New Roman" w:cs="Times New Roman"/>
          <w:sz w:val="28"/>
          <w:szCs w:val="28"/>
        </w:rPr>
        <w:t xml:space="preserve">ечением первоочередных расходов </w:t>
      </w:r>
      <w:r w:rsidR="00646C03" w:rsidRPr="000D29AB">
        <w:rPr>
          <w:rFonts w:ascii="Times New Roman" w:hAnsi="Times New Roman" w:cs="Times New Roman"/>
          <w:sz w:val="28"/>
          <w:szCs w:val="28"/>
        </w:rPr>
        <w:t xml:space="preserve">на закупку товаров, </w:t>
      </w:r>
      <w:r w:rsidR="00C3541E" w:rsidRPr="000D29A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646C03" w:rsidRPr="000D29AB">
        <w:rPr>
          <w:rFonts w:ascii="Times New Roman" w:hAnsi="Times New Roman" w:cs="Times New Roman"/>
          <w:sz w:val="28"/>
          <w:szCs w:val="28"/>
        </w:rPr>
        <w:t>работ и услуг для обеспечения муниципальных нужд</w:t>
      </w:r>
      <w:r w:rsidR="00200A1E"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89440D" w:rsidRPr="000D29AB">
        <w:rPr>
          <w:rFonts w:ascii="Times New Roman" w:hAnsi="Times New Roman" w:cs="Times New Roman"/>
          <w:sz w:val="28"/>
          <w:szCs w:val="28"/>
        </w:rPr>
        <w:t>.</w:t>
      </w:r>
    </w:p>
    <w:p w:rsidR="00D75A5F" w:rsidRPr="00461C14" w:rsidRDefault="00AC4DB5" w:rsidP="00AC4DB5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1D4C5B" w:rsidRPr="006D1D74" w:rsidRDefault="001D4C5B" w:rsidP="004B1CB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74">
        <w:rPr>
          <w:rFonts w:ascii="Times New Roman" w:hAnsi="Times New Roman" w:cs="Times New Roman"/>
          <w:sz w:val="28"/>
          <w:szCs w:val="28"/>
        </w:rPr>
        <w:t xml:space="preserve">Для предоставления иных межбюджетных трансфертов Администрация городского, сельского поселения </w:t>
      </w:r>
      <w:r w:rsidR="001E4FC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6D1D74">
        <w:rPr>
          <w:rFonts w:ascii="Times New Roman" w:hAnsi="Times New Roman" w:cs="Times New Roman"/>
          <w:sz w:val="28"/>
          <w:szCs w:val="28"/>
        </w:rPr>
        <w:t xml:space="preserve">направляет заявку в комитет финансов на бумажном носителе в произвольной форме </w:t>
      </w:r>
      <w:r w:rsidR="0089440D" w:rsidRPr="006D1D74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расходы, указанные в п</w:t>
      </w:r>
      <w:r w:rsidR="00A9539E" w:rsidRPr="006D1D74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0D29AB">
        <w:rPr>
          <w:rFonts w:ascii="Times New Roman" w:hAnsi="Times New Roman" w:cs="Times New Roman"/>
          <w:sz w:val="28"/>
          <w:szCs w:val="28"/>
        </w:rPr>
        <w:t>в течение 10</w:t>
      </w:r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</w:t>
      </w:r>
      <w:r w:rsidR="0040549F">
        <w:rPr>
          <w:rFonts w:ascii="Times New Roman" w:hAnsi="Times New Roman" w:cs="Times New Roman"/>
          <w:sz w:val="28"/>
          <w:szCs w:val="28"/>
        </w:rPr>
        <w:t xml:space="preserve">х </w:t>
      </w:r>
      <w:r w:rsidR="004B1CB7" w:rsidRPr="006D1D7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6D1D74">
        <w:rPr>
          <w:rFonts w:ascii="Times New Roman" w:hAnsi="Times New Roman" w:cs="Times New Roman"/>
          <w:sz w:val="28"/>
          <w:szCs w:val="28"/>
        </w:rPr>
        <w:t>.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C226A" w:rsidRPr="006D1D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принимает заявку и регистрирует ее в журнале входящей корреспонденции в день поступления.</w:t>
      </w:r>
    </w:p>
    <w:p w:rsidR="001D4C5B" w:rsidRDefault="004320E4" w:rsidP="00A953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lastRenderedPageBreak/>
        <w:t>Средства иных</w:t>
      </w:r>
      <w:r w:rsidR="001D4C5B" w:rsidRPr="00461C14">
        <w:rPr>
          <w:rFonts w:ascii="Times New Roman" w:hAnsi="Times New Roman" w:cs="Times New Roman"/>
          <w:sz w:val="28"/>
          <w:szCs w:val="28"/>
        </w:rPr>
        <w:t xml:space="preserve"> межбюджетных трансфертов распределяются бюджетам городских, сельских поселений по следующей методике:</w:t>
      </w:r>
    </w:p>
    <w:p w:rsidR="009257A5" w:rsidRDefault="009257A5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7A5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BBE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>ос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оз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из</m:t>
        </m:r>
      </m:oMath>
      <w:r>
        <w:rPr>
          <w:rFonts w:ascii="Times New Roman" w:hAnsi="Times New Roman" w:cs="Times New Roman"/>
          <w:sz w:val="32"/>
          <w:szCs w:val="32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32BBE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BBE" w:rsidRPr="00584F68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м </w:t>
      </w:r>
      <w:r w:rsidRPr="00584F68">
        <w:rPr>
          <w:rFonts w:ascii="Times New Roman" w:hAnsi="Times New Roman" w:cs="Times New Roman"/>
          <w:sz w:val="26"/>
          <w:szCs w:val="26"/>
        </w:rPr>
        <w:t>– объем средств, причитающийся бюджету городского, сельского поселения на финансирование расходных обязательств, связанных с финансовым обеспечением первоочередных расходов</w:t>
      </w:r>
      <w:r w:rsidR="004320E4" w:rsidRPr="00584F68">
        <w:rPr>
          <w:rFonts w:ascii="Times New Roman" w:hAnsi="Times New Roman" w:cs="Times New Roman"/>
          <w:sz w:val="26"/>
          <w:szCs w:val="26"/>
        </w:rPr>
        <w:t xml:space="preserve"> (руб.)</w:t>
      </w:r>
      <w:r w:rsidRPr="00584F68">
        <w:rPr>
          <w:rFonts w:ascii="Times New Roman" w:hAnsi="Times New Roman" w:cs="Times New Roman"/>
          <w:sz w:val="26"/>
          <w:szCs w:val="26"/>
        </w:rPr>
        <w:t>;</w:t>
      </w:r>
    </w:p>
    <w:p w:rsidR="00F32BBE" w:rsidRPr="00461C14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ос </w:t>
      </w:r>
      <w:r w:rsidRPr="00584F68">
        <w:rPr>
          <w:rFonts w:ascii="Times New Roman" w:hAnsi="Times New Roman" w:cs="Times New Roman"/>
          <w:sz w:val="26"/>
          <w:szCs w:val="26"/>
        </w:rPr>
        <w:t xml:space="preserve">- </w:t>
      </w:r>
      <w:r w:rsidRPr="00461C14">
        <w:rPr>
          <w:rFonts w:ascii="Times New Roman" w:hAnsi="Times New Roman" w:cs="Times New Roman"/>
          <w:sz w:val="26"/>
          <w:szCs w:val="26"/>
        </w:rPr>
        <w:t xml:space="preserve">общий объем средств,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предусмотренный в бюджете района для предоставления </w:t>
      </w:r>
      <w:r w:rsidRPr="00461C14">
        <w:rPr>
          <w:rFonts w:ascii="Times New Roman" w:hAnsi="Times New Roman" w:cs="Times New Roman"/>
          <w:sz w:val="26"/>
          <w:szCs w:val="26"/>
        </w:rPr>
        <w:t>бюджетам</w:t>
      </w:r>
      <w:r w:rsidR="004320E4" w:rsidRPr="00461C14">
        <w:rPr>
          <w:rFonts w:ascii="Times New Roman" w:hAnsi="Times New Roman" w:cs="Times New Roman"/>
          <w:sz w:val="26"/>
          <w:szCs w:val="26"/>
        </w:rPr>
        <w:t xml:space="preserve"> городских, сельских </w:t>
      </w:r>
      <w:r w:rsidRPr="00461C14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</w:t>
      </w:r>
      <w:r w:rsidR="004320E4" w:rsidRPr="00461C14">
        <w:rPr>
          <w:rFonts w:ascii="Times New Roman" w:hAnsi="Times New Roman" w:cs="Times New Roman"/>
          <w:sz w:val="26"/>
          <w:szCs w:val="26"/>
        </w:rPr>
        <w:t>на финансирование расходных обязательств, связанных с финансовым обеспечением первоочередных расходов (руб.);</w:t>
      </w:r>
    </w:p>
    <w:p w:rsidR="004320E4" w:rsidRPr="00461C14" w:rsidRDefault="004320E4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оз </w:t>
      </w:r>
      <w:r w:rsidRPr="00461C14">
        <w:rPr>
          <w:rFonts w:ascii="Times New Roman" w:hAnsi="Times New Roman" w:cs="Times New Roman"/>
          <w:sz w:val="26"/>
          <w:szCs w:val="26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9F7AD3" w:rsidRPr="00461C14" w:rsidRDefault="004320E4" w:rsidP="009F7A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из </w:t>
      </w:r>
      <w:r w:rsidRPr="00461C14">
        <w:rPr>
          <w:rFonts w:ascii="Times New Roman" w:hAnsi="Times New Roman" w:cs="Times New Roman"/>
          <w:sz w:val="26"/>
          <w:szCs w:val="26"/>
        </w:rPr>
        <w:t xml:space="preserve">– сумма денежных средств по индивидуальным заявкам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Pr="00461C14">
        <w:rPr>
          <w:rFonts w:ascii="Times New Roman" w:hAnsi="Times New Roman" w:cs="Times New Roman"/>
          <w:sz w:val="26"/>
          <w:szCs w:val="26"/>
        </w:rPr>
        <w:t>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4320E4" w:rsidRDefault="006B219C" w:rsidP="00BC2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</w:t>
      </w:r>
      <w:r w:rsidR="00584F68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>дминистрациями городских, сельских поселений Новгородского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соглашение), содержащим следующие положения: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19C">
        <w:rPr>
          <w:rFonts w:ascii="Times New Roman" w:hAnsi="Times New Roman" w:cs="Times New Roman"/>
          <w:sz w:val="28"/>
          <w:szCs w:val="28"/>
        </w:rPr>
        <w:t>ведения об объеме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219C">
        <w:rPr>
          <w:rFonts w:ascii="Times New Roman" w:hAnsi="Times New Roman" w:cs="Times New Roman"/>
          <w:sz w:val="28"/>
          <w:szCs w:val="28"/>
        </w:rPr>
        <w:t>елевое назначение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и сроки перечисления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осуществления контроля за использованием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19C">
        <w:rPr>
          <w:rFonts w:ascii="Times New Roman" w:hAnsi="Times New Roman" w:cs="Times New Roman"/>
          <w:sz w:val="28"/>
          <w:szCs w:val="28"/>
        </w:rPr>
        <w:t>тветственность сторон за нарушение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отчетности об </w:t>
      </w:r>
      <w:r w:rsidR="009F7AD3">
        <w:rPr>
          <w:rFonts w:ascii="Times New Roman" w:hAnsi="Times New Roman" w:cs="Times New Roman"/>
          <w:sz w:val="28"/>
          <w:szCs w:val="28"/>
        </w:rPr>
        <w:t>осуществлении расходов, источником финансового обеспечения которых являются иные  межбюджетные трансферты;</w:t>
      </w:r>
    </w:p>
    <w:p w:rsidR="009F7AD3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AD3">
        <w:rPr>
          <w:rFonts w:ascii="Times New Roman" w:hAnsi="Times New Roman" w:cs="Times New Roman"/>
          <w:sz w:val="28"/>
          <w:szCs w:val="28"/>
        </w:rPr>
        <w:t>ные условия, регулирующие порядок предоставления иных межбюджетных трансфертов, определяемые по соглашению сторон.</w:t>
      </w:r>
    </w:p>
    <w:p w:rsidR="009F7AD3" w:rsidRPr="00461C14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Распределенные средства </w:t>
      </w:r>
      <w:r w:rsidR="00E3015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461C14">
        <w:rPr>
          <w:rFonts w:ascii="Times New Roman" w:hAnsi="Times New Roman" w:cs="Times New Roman"/>
          <w:sz w:val="28"/>
          <w:szCs w:val="28"/>
        </w:rPr>
        <w:t>в установленном для исполнения бюдж</w:t>
      </w:r>
      <w:r w:rsidR="001E4FC4">
        <w:rPr>
          <w:rFonts w:ascii="Times New Roman" w:hAnsi="Times New Roman" w:cs="Times New Roman"/>
          <w:sz w:val="28"/>
          <w:szCs w:val="28"/>
        </w:rPr>
        <w:t xml:space="preserve">ета 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района порядке в бюджеты городских, сельских поселений на счета территориальн</w:t>
      </w:r>
      <w:r w:rsidR="00BC226A" w:rsidRPr="00461C14">
        <w:rPr>
          <w:rFonts w:ascii="Times New Roman" w:hAnsi="Times New Roman" w:cs="Times New Roman"/>
          <w:sz w:val="28"/>
          <w:szCs w:val="28"/>
        </w:rPr>
        <w:t>ого</w:t>
      </w:r>
      <w:r w:rsidRPr="00461C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226A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200A1E" w:rsidRPr="00200A1E" w:rsidRDefault="00200A1E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</w:t>
      </w:r>
      <w:r w:rsidRPr="00200A1E">
        <w:rPr>
          <w:rFonts w:ascii="Times New Roman" w:hAnsi="Times New Roman" w:cs="Times New Roman"/>
          <w:sz w:val="28"/>
          <w:szCs w:val="28"/>
        </w:rPr>
        <w:t>Порядку.</w:t>
      </w:r>
    </w:p>
    <w:p w:rsidR="009F7AD3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 носят целевой характер и не могут быть использованы на другие цели.</w:t>
      </w:r>
    </w:p>
    <w:p w:rsidR="009F7AD3" w:rsidRDefault="00C01517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:rsidR="00C01517" w:rsidRDefault="00C01517" w:rsidP="00200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не использованные в установленные сроки, подлежат возврату в бюджет  района в соотв</w:t>
      </w:r>
      <w:r w:rsidR="00E3015C">
        <w:rPr>
          <w:rFonts w:ascii="Times New Roman" w:hAnsi="Times New Roman" w:cs="Times New Roman"/>
          <w:sz w:val="28"/>
          <w:szCs w:val="28"/>
        </w:rPr>
        <w:t>етствии с пунктом 5 статьи 242 Б</w:t>
      </w:r>
      <w:r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200A1E" w:rsidRDefault="00C01517" w:rsidP="00F32B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C90275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8215FE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75A5F" w:rsidRDefault="00D75A5F" w:rsidP="00E575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E3015C" w:rsidRPr="00797591" w:rsidRDefault="00E3015C" w:rsidP="00797591">
      <w:pPr>
        <w:pStyle w:val="ConsPlusNormal"/>
        <w:spacing w:after="120" w:line="240" w:lineRule="exact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79759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3015C" w:rsidRDefault="00E3015C" w:rsidP="00797591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 xml:space="preserve">и методике распределения </w:t>
      </w:r>
      <w:r w:rsidR="00200A1E" w:rsidRPr="00461C14">
        <w:rPr>
          <w:rFonts w:ascii="Times New Roman" w:hAnsi="Times New Roman" w:cs="Times New Roman"/>
          <w:sz w:val="28"/>
          <w:szCs w:val="28"/>
        </w:rPr>
        <w:t>в 202</w:t>
      </w:r>
      <w:r w:rsidR="007565F3">
        <w:rPr>
          <w:rFonts w:ascii="Times New Roman" w:hAnsi="Times New Roman" w:cs="Times New Roman"/>
          <w:sz w:val="28"/>
          <w:szCs w:val="28"/>
        </w:rPr>
        <w:t>5</w:t>
      </w:r>
      <w:r w:rsidR="00E5758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1C14">
        <w:rPr>
          <w:rFonts w:ascii="Times New Roman" w:hAnsi="Times New Roman" w:cs="Times New Roman"/>
          <w:sz w:val="28"/>
          <w:szCs w:val="28"/>
        </w:rPr>
        <w:t>иных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ме</w:t>
      </w:r>
      <w:r w:rsidR="00E57585">
        <w:rPr>
          <w:rFonts w:ascii="Times New Roman" w:hAnsi="Times New Roman" w:cs="Times New Roman"/>
          <w:sz w:val="28"/>
          <w:szCs w:val="28"/>
        </w:rPr>
        <w:t>жбюджетных трансфертов</w:t>
      </w:r>
      <w:r w:rsidR="001E4FC4">
        <w:rPr>
          <w:rFonts w:ascii="Times New Roman" w:hAnsi="Times New Roman" w:cs="Times New Roman"/>
          <w:sz w:val="28"/>
          <w:szCs w:val="28"/>
        </w:rPr>
        <w:t xml:space="preserve"> из бюджета Новгородского муниципального </w:t>
      </w:r>
      <w:r w:rsidR="00797591">
        <w:rPr>
          <w:rFonts w:ascii="Times New Roman" w:hAnsi="Times New Roman" w:cs="Times New Roman"/>
          <w:sz w:val="28"/>
          <w:szCs w:val="28"/>
        </w:rPr>
        <w:t>района бюджетам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 w:rsidR="001E4FC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</w:t>
      </w:r>
      <w:r w:rsidRPr="00461C14">
        <w:rPr>
          <w:rFonts w:ascii="Times New Roman" w:hAnsi="Times New Roman" w:cs="Times New Roman"/>
          <w:sz w:val="28"/>
          <w:szCs w:val="28"/>
        </w:rPr>
        <w:t>на финансирование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расходных обязательств, связанных с финансовым обеспечением первоочередных расходов</w:t>
      </w:r>
    </w:p>
    <w:p w:rsidR="00E3015C" w:rsidRPr="006454CF" w:rsidRDefault="00E3015C" w:rsidP="00E3015C">
      <w:pPr>
        <w:rPr>
          <w:sz w:val="28"/>
          <w:szCs w:val="28"/>
        </w:rPr>
      </w:pPr>
    </w:p>
    <w:p w:rsidR="00E3015C" w:rsidRPr="00200A1E" w:rsidRDefault="00E3015C" w:rsidP="00E5758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5C" w:rsidRPr="00200A1E" w:rsidRDefault="00E3015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об использовании иных межбюджетных трансфертов</w:t>
      </w:r>
      <w:r w:rsidR="00905218">
        <w:rPr>
          <w:rFonts w:ascii="Times New Roman" w:hAnsi="Times New Roman" w:cs="Times New Roman"/>
          <w:b/>
          <w:sz w:val="28"/>
          <w:szCs w:val="28"/>
        </w:rPr>
        <w:t xml:space="preserve"> из бюджета Новгородского муниципального района 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бюджетам городских, сельских поселений </w:t>
      </w:r>
      <w:r w:rsidR="00905218"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  <w:r w:rsidRPr="00200A1E">
        <w:rPr>
          <w:rFonts w:ascii="Times New Roman" w:hAnsi="Times New Roman" w:cs="Times New Roman"/>
          <w:b/>
          <w:sz w:val="28"/>
          <w:szCs w:val="28"/>
        </w:rPr>
        <w:t>на финансирование расходных обязательств, связанных с финансовым обеспечением первоочередных расходов в 202</w:t>
      </w:r>
      <w:r w:rsidR="007565F3">
        <w:rPr>
          <w:rFonts w:ascii="Times New Roman" w:hAnsi="Times New Roman" w:cs="Times New Roman"/>
          <w:b/>
          <w:sz w:val="28"/>
          <w:szCs w:val="28"/>
        </w:rPr>
        <w:t>5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6607">
        <w:rPr>
          <w:rFonts w:ascii="Times New Roman" w:hAnsi="Times New Roman" w:cs="Times New Roman"/>
          <w:sz w:val="28"/>
          <w:szCs w:val="28"/>
        </w:rPr>
        <w:t>поселения)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за ___________ 20______ года</w:t>
      </w:r>
    </w:p>
    <w:p w:rsidR="00E3015C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rmal"/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(рубль)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2268"/>
        <w:gridCol w:w="3402"/>
      </w:tblGrid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Предусмотрено (план)</w:t>
            </w: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</w:t>
            </w: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Глава поселения  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(расшифровка подписи)</w:t>
      </w: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015C" w:rsidRPr="005A6607" w:rsidRDefault="00E3015C" w:rsidP="00E3015C">
      <w:pPr>
        <w:pStyle w:val="ConsPlusNonformat"/>
        <w:tabs>
          <w:tab w:val="left" w:pos="4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МП</w:t>
      </w:r>
    </w:p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Pr="006454CF" w:rsidRDefault="00E3015C" w:rsidP="00E3015C">
      <w:pPr>
        <w:tabs>
          <w:tab w:val="left" w:pos="6660"/>
        </w:tabs>
        <w:rPr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3B09B4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B4" w:rsidRDefault="003B09B4" w:rsidP="003B09B4">
      <w:pPr>
        <w:spacing w:after="0" w:line="240" w:lineRule="auto"/>
      </w:pPr>
      <w:r>
        <w:separator/>
      </w:r>
    </w:p>
  </w:endnote>
  <w:endnote w:type="continuationSeparator" w:id="0">
    <w:p w:rsidR="003B09B4" w:rsidRDefault="003B09B4" w:rsidP="003B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B4" w:rsidRDefault="003B09B4" w:rsidP="003B09B4">
      <w:pPr>
        <w:spacing w:after="0" w:line="240" w:lineRule="auto"/>
      </w:pPr>
      <w:r>
        <w:separator/>
      </w:r>
    </w:p>
  </w:footnote>
  <w:footnote w:type="continuationSeparator" w:id="0">
    <w:p w:rsidR="003B09B4" w:rsidRDefault="003B09B4" w:rsidP="003B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180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09B4" w:rsidRPr="00D412FF" w:rsidRDefault="003B09B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1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1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1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1D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1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09B4" w:rsidRDefault="003B0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D29AB"/>
    <w:rsid w:val="001D4C5B"/>
    <w:rsid w:val="001E4FC4"/>
    <w:rsid w:val="00200A1E"/>
    <w:rsid w:val="00361B72"/>
    <w:rsid w:val="003B09B4"/>
    <w:rsid w:val="0040549F"/>
    <w:rsid w:val="00405792"/>
    <w:rsid w:val="004320E4"/>
    <w:rsid w:val="0043758D"/>
    <w:rsid w:val="00461680"/>
    <w:rsid w:val="00461C14"/>
    <w:rsid w:val="00485163"/>
    <w:rsid w:val="004B1CB7"/>
    <w:rsid w:val="004C5A6C"/>
    <w:rsid w:val="00584F68"/>
    <w:rsid w:val="00624BD2"/>
    <w:rsid w:val="00646C03"/>
    <w:rsid w:val="006B219C"/>
    <w:rsid w:val="006C1172"/>
    <w:rsid w:val="006D1D74"/>
    <w:rsid w:val="007565F3"/>
    <w:rsid w:val="00794EDB"/>
    <w:rsid w:val="00797591"/>
    <w:rsid w:val="008215FE"/>
    <w:rsid w:val="0089440D"/>
    <w:rsid w:val="00905218"/>
    <w:rsid w:val="009257A5"/>
    <w:rsid w:val="00946D93"/>
    <w:rsid w:val="0096079F"/>
    <w:rsid w:val="009E472E"/>
    <w:rsid w:val="009F7AD3"/>
    <w:rsid w:val="00A9539E"/>
    <w:rsid w:val="00AB7C57"/>
    <w:rsid w:val="00AC4DB5"/>
    <w:rsid w:val="00B11B62"/>
    <w:rsid w:val="00B16DF5"/>
    <w:rsid w:val="00B57C53"/>
    <w:rsid w:val="00BC226A"/>
    <w:rsid w:val="00BD3668"/>
    <w:rsid w:val="00C01517"/>
    <w:rsid w:val="00C3261B"/>
    <w:rsid w:val="00C3541E"/>
    <w:rsid w:val="00C90275"/>
    <w:rsid w:val="00CC168E"/>
    <w:rsid w:val="00CE3FE0"/>
    <w:rsid w:val="00D30DD4"/>
    <w:rsid w:val="00D35A98"/>
    <w:rsid w:val="00D412FF"/>
    <w:rsid w:val="00D75A5F"/>
    <w:rsid w:val="00D82AE1"/>
    <w:rsid w:val="00DE57C1"/>
    <w:rsid w:val="00E3015C"/>
    <w:rsid w:val="00E57585"/>
    <w:rsid w:val="00E605A3"/>
    <w:rsid w:val="00EB344A"/>
    <w:rsid w:val="00EC6603"/>
    <w:rsid w:val="00F15B46"/>
    <w:rsid w:val="00F21C95"/>
    <w:rsid w:val="00F32BBE"/>
    <w:rsid w:val="00F82F1C"/>
    <w:rsid w:val="00FD71D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D4F5-76F2-441E-AEED-9397EF5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9B4"/>
  </w:style>
  <w:style w:type="paragraph" w:styleId="a9">
    <w:name w:val="footer"/>
    <w:basedOn w:val="a"/>
    <w:link w:val="aa"/>
    <w:uiPriority w:val="99"/>
    <w:unhideWhenUsed/>
    <w:rsid w:val="003B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17</cp:revision>
  <cp:lastPrinted>2025-01-21T12:23:00Z</cp:lastPrinted>
  <dcterms:created xsi:type="dcterms:W3CDTF">2023-02-10T11:07:00Z</dcterms:created>
  <dcterms:modified xsi:type="dcterms:W3CDTF">2025-01-29T11:58:00Z</dcterms:modified>
</cp:coreProperties>
</file>