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1A3D4" w14:textId="77777777" w:rsidR="00EC3B8B" w:rsidRPr="00E572AA" w:rsidRDefault="00EC3B8B">
      <w:pPr>
        <w:pStyle w:val="ConsPlusTitle"/>
        <w:jc w:val="center"/>
        <w:rPr>
          <w:rFonts w:ascii="Times New Roman" w:hAnsi="Times New Roman" w:cs="Times New Roman"/>
          <w:sz w:val="28"/>
          <w:szCs w:val="28"/>
        </w:rPr>
      </w:pPr>
    </w:p>
    <w:p w14:paraId="3C39E06B" w14:textId="77777777" w:rsidR="006526B7" w:rsidRPr="006526B7" w:rsidRDefault="006526B7" w:rsidP="006526B7">
      <w:pPr>
        <w:jc w:val="right"/>
        <w:rPr>
          <w:b/>
          <w:sz w:val="20"/>
          <w:szCs w:val="20"/>
        </w:rPr>
      </w:pPr>
      <w:r w:rsidRPr="006526B7">
        <w:rPr>
          <w:b/>
          <w:sz w:val="20"/>
          <w:szCs w:val="20"/>
        </w:rPr>
        <w:t>ПРОЕКТ</w:t>
      </w:r>
    </w:p>
    <w:p w14:paraId="13633DEB" w14:textId="77777777" w:rsidR="006526B7" w:rsidRPr="006526B7" w:rsidRDefault="006526B7" w:rsidP="006526B7">
      <w:pPr>
        <w:rPr>
          <w:sz w:val="20"/>
          <w:szCs w:val="20"/>
        </w:rPr>
      </w:pPr>
    </w:p>
    <w:p w14:paraId="614B1A10" w14:textId="77777777" w:rsidR="006526B7" w:rsidRPr="006526B7" w:rsidRDefault="006526B7" w:rsidP="006526B7">
      <w:pPr>
        <w:jc w:val="center"/>
        <w:rPr>
          <w:b/>
          <w:sz w:val="28"/>
          <w:szCs w:val="20"/>
        </w:rPr>
      </w:pPr>
      <w:r w:rsidRPr="006526B7">
        <w:rPr>
          <w:b/>
          <w:sz w:val="28"/>
          <w:szCs w:val="20"/>
        </w:rPr>
        <w:t>Российская Федерация</w:t>
      </w:r>
    </w:p>
    <w:p w14:paraId="1933D2C6" w14:textId="77777777" w:rsidR="006526B7" w:rsidRPr="006526B7" w:rsidRDefault="006526B7" w:rsidP="006526B7">
      <w:pPr>
        <w:jc w:val="center"/>
        <w:rPr>
          <w:b/>
          <w:sz w:val="28"/>
          <w:szCs w:val="20"/>
        </w:rPr>
      </w:pPr>
      <w:r w:rsidRPr="006526B7">
        <w:rPr>
          <w:b/>
          <w:sz w:val="28"/>
          <w:szCs w:val="20"/>
        </w:rPr>
        <w:t xml:space="preserve">Новгородская область </w:t>
      </w:r>
    </w:p>
    <w:p w14:paraId="7429AC2D" w14:textId="77777777" w:rsidR="006526B7" w:rsidRPr="006526B7" w:rsidRDefault="006526B7" w:rsidP="006526B7">
      <w:pPr>
        <w:keepNext/>
        <w:jc w:val="center"/>
        <w:outlineLvl w:val="2"/>
        <w:rPr>
          <w:b/>
          <w:szCs w:val="20"/>
        </w:rPr>
      </w:pPr>
      <w:r w:rsidRPr="006526B7">
        <w:rPr>
          <w:b/>
          <w:szCs w:val="20"/>
        </w:rPr>
        <w:t>АДМИНИСТРАЦИЯ НОВГОРОДСКОГО МУНИЦИПАЛЬНОГО РАЙОНА</w:t>
      </w:r>
    </w:p>
    <w:p w14:paraId="7DBF27AA" w14:textId="77777777" w:rsidR="006526B7" w:rsidRPr="006526B7" w:rsidRDefault="006526B7" w:rsidP="006526B7">
      <w:pPr>
        <w:jc w:val="center"/>
        <w:rPr>
          <w:b/>
          <w:sz w:val="16"/>
          <w:szCs w:val="20"/>
        </w:rPr>
      </w:pPr>
    </w:p>
    <w:p w14:paraId="2961A590" w14:textId="77777777" w:rsidR="006526B7" w:rsidRPr="006526B7" w:rsidRDefault="006526B7" w:rsidP="006526B7">
      <w:pPr>
        <w:jc w:val="center"/>
        <w:rPr>
          <w:b/>
          <w:sz w:val="16"/>
          <w:szCs w:val="20"/>
        </w:rPr>
      </w:pPr>
    </w:p>
    <w:p w14:paraId="22194215" w14:textId="77777777" w:rsidR="006526B7" w:rsidRPr="006526B7" w:rsidRDefault="006526B7" w:rsidP="006526B7">
      <w:pPr>
        <w:keepNext/>
        <w:jc w:val="center"/>
        <w:outlineLvl w:val="1"/>
        <w:rPr>
          <w:sz w:val="32"/>
          <w:szCs w:val="20"/>
        </w:rPr>
      </w:pPr>
      <w:r w:rsidRPr="006526B7">
        <w:rPr>
          <w:sz w:val="32"/>
          <w:szCs w:val="20"/>
        </w:rPr>
        <w:t>П О С Т А Н О В Л Е Н И Е</w:t>
      </w:r>
    </w:p>
    <w:p w14:paraId="3E08DF05" w14:textId="77777777" w:rsidR="006526B7" w:rsidRPr="006526B7" w:rsidRDefault="006526B7" w:rsidP="006526B7">
      <w:pPr>
        <w:rPr>
          <w:sz w:val="28"/>
          <w:szCs w:val="20"/>
        </w:rPr>
      </w:pPr>
    </w:p>
    <w:p w14:paraId="75608FEA" w14:textId="77777777" w:rsidR="006526B7" w:rsidRPr="006526B7" w:rsidRDefault="006526B7" w:rsidP="006526B7">
      <w:pPr>
        <w:rPr>
          <w:sz w:val="28"/>
          <w:szCs w:val="20"/>
        </w:rPr>
      </w:pPr>
      <w:r w:rsidRPr="006526B7">
        <w:rPr>
          <w:sz w:val="28"/>
          <w:szCs w:val="20"/>
        </w:rPr>
        <w:t xml:space="preserve">от                  № </w:t>
      </w:r>
    </w:p>
    <w:p w14:paraId="147E00B1" w14:textId="77777777" w:rsidR="006526B7" w:rsidRPr="006526B7" w:rsidRDefault="006526B7" w:rsidP="006526B7">
      <w:pPr>
        <w:keepNext/>
        <w:outlineLvl w:val="0"/>
        <w:rPr>
          <w:sz w:val="28"/>
          <w:szCs w:val="20"/>
        </w:rPr>
      </w:pPr>
      <w:r w:rsidRPr="006526B7">
        <w:rPr>
          <w:sz w:val="28"/>
          <w:szCs w:val="20"/>
        </w:rPr>
        <w:t>Великий Новгород</w:t>
      </w:r>
    </w:p>
    <w:p w14:paraId="40ED435E" w14:textId="77777777" w:rsidR="006526B7" w:rsidRPr="006526B7" w:rsidRDefault="006526B7" w:rsidP="006526B7">
      <w:pPr>
        <w:ind w:firstLine="539"/>
        <w:jc w:val="both"/>
        <w:rPr>
          <w:sz w:val="28"/>
          <w:szCs w:val="28"/>
        </w:rPr>
      </w:pPr>
    </w:p>
    <w:p w14:paraId="28D4E6E6" w14:textId="77777777" w:rsidR="00734E06" w:rsidRPr="00734E06" w:rsidRDefault="006526B7" w:rsidP="00734E06">
      <w:pPr>
        <w:spacing w:line="240" w:lineRule="exact"/>
        <w:jc w:val="both"/>
        <w:rPr>
          <w:b/>
          <w:sz w:val="28"/>
          <w:szCs w:val="28"/>
        </w:rPr>
      </w:pPr>
      <w:r w:rsidRPr="006526B7">
        <w:rPr>
          <w:b/>
          <w:sz w:val="28"/>
          <w:szCs w:val="28"/>
        </w:rPr>
        <w:t xml:space="preserve">Об утверждении </w:t>
      </w:r>
      <w:r w:rsidR="00734E06" w:rsidRPr="00734E06">
        <w:rPr>
          <w:b/>
          <w:sz w:val="28"/>
          <w:szCs w:val="28"/>
        </w:rPr>
        <w:t>Решения о порядке</w:t>
      </w:r>
    </w:p>
    <w:p w14:paraId="0AAAC0D4" w14:textId="77777777" w:rsidR="00734E06" w:rsidRPr="00734E06" w:rsidRDefault="00734E06" w:rsidP="00734E06">
      <w:pPr>
        <w:spacing w:line="240" w:lineRule="exact"/>
        <w:jc w:val="both"/>
        <w:rPr>
          <w:b/>
          <w:sz w:val="28"/>
          <w:szCs w:val="28"/>
        </w:rPr>
      </w:pPr>
      <w:r w:rsidRPr="00734E06">
        <w:rPr>
          <w:b/>
          <w:sz w:val="28"/>
          <w:szCs w:val="28"/>
        </w:rPr>
        <w:t xml:space="preserve">предоставления субсидии на возмещение части </w:t>
      </w:r>
    </w:p>
    <w:p w14:paraId="53B42C21" w14:textId="77777777" w:rsidR="00734E06" w:rsidRPr="00734E06" w:rsidRDefault="00734E06" w:rsidP="00734E06">
      <w:pPr>
        <w:spacing w:line="240" w:lineRule="exact"/>
        <w:jc w:val="both"/>
        <w:rPr>
          <w:b/>
          <w:sz w:val="28"/>
          <w:szCs w:val="28"/>
        </w:rPr>
      </w:pPr>
      <w:r w:rsidRPr="00734E06">
        <w:rPr>
          <w:b/>
          <w:sz w:val="28"/>
          <w:szCs w:val="28"/>
        </w:rPr>
        <w:t xml:space="preserve">затрат на приобретение горюче-смазочных </w:t>
      </w:r>
    </w:p>
    <w:p w14:paraId="420DC0C9" w14:textId="77777777" w:rsidR="00734E06" w:rsidRPr="00734E06" w:rsidRDefault="00734E06" w:rsidP="00734E06">
      <w:pPr>
        <w:spacing w:line="240" w:lineRule="exact"/>
        <w:jc w:val="both"/>
        <w:rPr>
          <w:b/>
          <w:sz w:val="28"/>
          <w:szCs w:val="28"/>
        </w:rPr>
      </w:pPr>
      <w:r w:rsidRPr="00734E06">
        <w:rPr>
          <w:b/>
          <w:sz w:val="28"/>
          <w:szCs w:val="28"/>
        </w:rPr>
        <w:t xml:space="preserve">материалов юридическим лицам (за исключением </w:t>
      </w:r>
    </w:p>
    <w:p w14:paraId="24A9ADD9" w14:textId="77777777" w:rsidR="00734E06" w:rsidRPr="00734E06" w:rsidRDefault="00734E06" w:rsidP="00734E06">
      <w:pPr>
        <w:spacing w:line="240" w:lineRule="exact"/>
        <w:jc w:val="both"/>
        <w:rPr>
          <w:b/>
          <w:sz w:val="28"/>
          <w:szCs w:val="28"/>
        </w:rPr>
      </w:pPr>
      <w:r w:rsidRPr="00734E06">
        <w:rPr>
          <w:b/>
          <w:sz w:val="28"/>
          <w:szCs w:val="28"/>
        </w:rPr>
        <w:t>государственных (муниципальных) учреждений)</w:t>
      </w:r>
    </w:p>
    <w:p w14:paraId="1C7F149B" w14:textId="77777777" w:rsidR="00734E06" w:rsidRPr="00734E06" w:rsidRDefault="00734E06" w:rsidP="00734E06">
      <w:pPr>
        <w:spacing w:line="240" w:lineRule="exact"/>
        <w:jc w:val="both"/>
        <w:rPr>
          <w:b/>
          <w:sz w:val="28"/>
          <w:szCs w:val="28"/>
        </w:rPr>
      </w:pPr>
      <w:r w:rsidRPr="00734E06">
        <w:rPr>
          <w:b/>
          <w:sz w:val="28"/>
          <w:szCs w:val="28"/>
        </w:rPr>
        <w:t xml:space="preserve"> и индивидуальным предпринимателям </w:t>
      </w:r>
    </w:p>
    <w:p w14:paraId="52464FAE" w14:textId="77777777" w:rsidR="00734E06" w:rsidRPr="00734E06" w:rsidRDefault="00734E06" w:rsidP="00734E06">
      <w:pPr>
        <w:spacing w:line="240" w:lineRule="exact"/>
        <w:jc w:val="both"/>
        <w:rPr>
          <w:b/>
          <w:sz w:val="28"/>
          <w:szCs w:val="28"/>
        </w:rPr>
      </w:pPr>
      <w:r w:rsidRPr="00734E06">
        <w:rPr>
          <w:b/>
          <w:sz w:val="28"/>
          <w:szCs w:val="28"/>
        </w:rPr>
        <w:t xml:space="preserve">на создание условий для обеспечения жителей </w:t>
      </w:r>
    </w:p>
    <w:p w14:paraId="6E6BAA16" w14:textId="77777777" w:rsidR="00734E06" w:rsidRPr="00734E06" w:rsidRDefault="00734E06" w:rsidP="00734E06">
      <w:pPr>
        <w:spacing w:line="240" w:lineRule="exact"/>
        <w:jc w:val="both"/>
        <w:rPr>
          <w:b/>
          <w:sz w:val="28"/>
          <w:szCs w:val="28"/>
        </w:rPr>
      </w:pPr>
      <w:r w:rsidRPr="00734E06">
        <w:rPr>
          <w:b/>
          <w:sz w:val="28"/>
          <w:szCs w:val="28"/>
        </w:rPr>
        <w:t xml:space="preserve">отдалённых и (или) труднодоступных </w:t>
      </w:r>
    </w:p>
    <w:p w14:paraId="33691311" w14:textId="77777777" w:rsidR="00734E06" w:rsidRPr="00734E06" w:rsidRDefault="00734E06" w:rsidP="00734E06">
      <w:pPr>
        <w:spacing w:line="240" w:lineRule="exact"/>
        <w:jc w:val="both"/>
        <w:rPr>
          <w:b/>
          <w:sz w:val="28"/>
          <w:szCs w:val="28"/>
        </w:rPr>
      </w:pPr>
      <w:r w:rsidRPr="00734E06">
        <w:rPr>
          <w:b/>
          <w:sz w:val="28"/>
          <w:szCs w:val="28"/>
        </w:rPr>
        <w:t xml:space="preserve">населённых пунктов Новгородского </w:t>
      </w:r>
    </w:p>
    <w:p w14:paraId="610D3D6E" w14:textId="77777777" w:rsidR="00734E06" w:rsidRPr="00734E06" w:rsidRDefault="00734E06" w:rsidP="00734E06">
      <w:pPr>
        <w:spacing w:line="240" w:lineRule="exact"/>
        <w:jc w:val="both"/>
        <w:rPr>
          <w:b/>
          <w:sz w:val="28"/>
          <w:szCs w:val="28"/>
        </w:rPr>
      </w:pPr>
      <w:r w:rsidRPr="00734E06">
        <w:rPr>
          <w:b/>
          <w:sz w:val="28"/>
          <w:szCs w:val="28"/>
        </w:rPr>
        <w:t xml:space="preserve">муниципального района услугами торговли </w:t>
      </w:r>
    </w:p>
    <w:p w14:paraId="53FA7F06" w14:textId="77777777" w:rsidR="00734E06" w:rsidRPr="00734E06" w:rsidRDefault="00734E06" w:rsidP="00734E06">
      <w:pPr>
        <w:spacing w:line="240" w:lineRule="exact"/>
        <w:jc w:val="both"/>
        <w:rPr>
          <w:b/>
          <w:sz w:val="28"/>
          <w:szCs w:val="28"/>
        </w:rPr>
      </w:pPr>
      <w:r w:rsidRPr="00734E06">
        <w:rPr>
          <w:b/>
          <w:sz w:val="28"/>
          <w:szCs w:val="28"/>
        </w:rPr>
        <w:t xml:space="preserve">посредством мобильных торговых объектов, </w:t>
      </w:r>
    </w:p>
    <w:p w14:paraId="3F195FE6" w14:textId="4BE7EFC2" w:rsidR="00EC3B8B" w:rsidRDefault="00734E06" w:rsidP="00734E06">
      <w:pPr>
        <w:spacing w:line="240" w:lineRule="exact"/>
        <w:jc w:val="both"/>
        <w:rPr>
          <w:b/>
          <w:sz w:val="28"/>
          <w:szCs w:val="28"/>
        </w:rPr>
      </w:pPr>
      <w:r w:rsidRPr="00734E06">
        <w:rPr>
          <w:b/>
          <w:sz w:val="28"/>
          <w:szCs w:val="28"/>
        </w:rPr>
        <w:t>осуществляющих доставку и реализацию товаров</w:t>
      </w:r>
    </w:p>
    <w:p w14:paraId="1BE5B281" w14:textId="77777777" w:rsidR="00734E06" w:rsidRPr="00E572AA" w:rsidRDefault="00734E06" w:rsidP="00734E06">
      <w:pPr>
        <w:spacing w:line="240" w:lineRule="exact"/>
        <w:jc w:val="both"/>
        <w:rPr>
          <w:sz w:val="28"/>
          <w:szCs w:val="28"/>
        </w:rPr>
      </w:pPr>
    </w:p>
    <w:p w14:paraId="3512AFA6" w14:textId="77777777" w:rsidR="00EA140F" w:rsidRDefault="00EA140F" w:rsidP="00EA140F">
      <w:pPr>
        <w:pStyle w:val="ConsPlusNormal"/>
        <w:ind w:firstLine="540"/>
        <w:jc w:val="both"/>
        <w:rPr>
          <w:rFonts w:ascii="Times New Roman" w:eastAsiaTheme="minorHAnsi" w:hAnsi="Times New Roman" w:cs="Times New Roman"/>
          <w:sz w:val="28"/>
          <w:szCs w:val="28"/>
          <w:lang w:eastAsia="en-US"/>
        </w:rPr>
      </w:pPr>
      <w:r w:rsidRPr="00EA140F">
        <w:rPr>
          <w:rFonts w:ascii="Times New Roman" w:eastAsiaTheme="minorHAnsi" w:hAnsi="Times New Roman" w:cs="Times New Roman"/>
          <w:sz w:val="28"/>
          <w:szCs w:val="28"/>
          <w:lang w:eastAsia="en-US"/>
        </w:rPr>
        <w:t>В соответствии со статьями 78 (78.1) и 78.5 Бюджетного кодекса Российской Федерации, постановлением Правительства Новгородской области от 26.11.2024 № 567 «Об утверждении правил предоставления и методики распределения в 2025 году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 в целях реализации муниципальной программы Новгородского муниципального района «Развитие торговли в Новгородском муниципальном районе на 2023-2025 годы», утвержденную постановлением Администрации Новгородского муниципального района от 23.12.2022 № 607, Администрация Новгородского муниципального района</w:t>
      </w:r>
    </w:p>
    <w:p w14:paraId="7805CA7B" w14:textId="28E933BF" w:rsidR="00784C9E" w:rsidRPr="00EA140F" w:rsidRDefault="00784C9E" w:rsidP="00EA140F">
      <w:pPr>
        <w:pStyle w:val="ConsPlusNormal"/>
        <w:ind w:firstLine="540"/>
        <w:jc w:val="both"/>
        <w:rPr>
          <w:rFonts w:ascii="Times New Roman" w:eastAsiaTheme="minorHAnsi" w:hAnsi="Times New Roman" w:cs="Times New Roman"/>
          <w:b/>
          <w:sz w:val="28"/>
          <w:szCs w:val="28"/>
          <w:lang w:eastAsia="en-US"/>
        </w:rPr>
      </w:pPr>
      <w:r w:rsidRPr="00EA140F">
        <w:rPr>
          <w:rFonts w:ascii="Times New Roman" w:eastAsiaTheme="minorHAnsi" w:hAnsi="Times New Roman" w:cs="Times New Roman"/>
          <w:b/>
          <w:sz w:val="28"/>
          <w:szCs w:val="28"/>
          <w:lang w:eastAsia="en-US"/>
        </w:rPr>
        <w:t>ПОСТАНОВЛЯЕТ:</w:t>
      </w:r>
    </w:p>
    <w:p w14:paraId="2A74C071" w14:textId="5482E462" w:rsidR="00EC3B8B" w:rsidRPr="00E572AA" w:rsidRDefault="00EC3B8B" w:rsidP="00784C9E">
      <w:pPr>
        <w:pStyle w:val="ConsPlusNormal"/>
        <w:ind w:firstLine="540"/>
        <w:jc w:val="both"/>
        <w:rPr>
          <w:rFonts w:ascii="Times New Roman" w:hAnsi="Times New Roman" w:cs="Times New Roman"/>
          <w:sz w:val="28"/>
          <w:szCs w:val="28"/>
        </w:rPr>
      </w:pPr>
      <w:r w:rsidRPr="00E572AA">
        <w:rPr>
          <w:rFonts w:ascii="Times New Roman" w:hAnsi="Times New Roman" w:cs="Times New Roman"/>
          <w:sz w:val="28"/>
          <w:szCs w:val="28"/>
        </w:rPr>
        <w:t xml:space="preserve">1. </w:t>
      </w:r>
      <w:r w:rsidR="00704CF8" w:rsidRPr="00704CF8">
        <w:rPr>
          <w:rFonts w:ascii="Times New Roman" w:hAnsi="Times New Roman" w:cs="Times New Roman"/>
          <w:sz w:val="28"/>
          <w:szCs w:val="28"/>
        </w:rPr>
        <w:t>Утвердить прилагаемое Решение о порядке предоставления субсидии на возмещение части затрат на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на создание условий для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p w14:paraId="5C0766F2" w14:textId="77777777" w:rsidR="00374D83" w:rsidRPr="00E572AA" w:rsidRDefault="00374D83" w:rsidP="006673E6">
      <w:pPr>
        <w:pStyle w:val="ConsPlusNormal"/>
        <w:ind w:firstLine="540"/>
        <w:jc w:val="both"/>
        <w:rPr>
          <w:rFonts w:ascii="Times New Roman" w:hAnsi="Times New Roman" w:cs="Times New Roman"/>
          <w:sz w:val="28"/>
          <w:szCs w:val="28"/>
        </w:rPr>
      </w:pPr>
      <w:r w:rsidRPr="00E572AA">
        <w:rPr>
          <w:rFonts w:ascii="Times New Roman" w:hAnsi="Times New Roman" w:cs="Times New Roman"/>
          <w:sz w:val="28"/>
          <w:szCs w:val="28"/>
        </w:rPr>
        <w:t xml:space="preserve">2. Решение применяется при предоставлении субсидии, отбор на </w:t>
      </w:r>
      <w:r w:rsidRPr="00E572AA">
        <w:rPr>
          <w:rFonts w:ascii="Times New Roman" w:hAnsi="Times New Roman" w:cs="Times New Roman"/>
          <w:sz w:val="28"/>
          <w:szCs w:val="28"/>
        </w:rPr>
        <w:lastRenderedPageBreak/>
        <w:t>получение которой осуществляется с 01 января 2025 года.</w:t>
      </w:r>
    </w:p>
    <w:p w14:paraId="41BE279A" w14:textId="77777777" w:rsidR="00703357" w:rsidRDefault="00703357" w:rsidP="000A7781">
      <w:pPr>
        <w:widowControl w:val="0"/>
        <w:ind w:right="140" w:firstLine="567"/>
        <w:jc w:val="both"/>
        <w:rPr>
          <w:sz w:val="28"/>
          <w:szCs w:val="28"/>
        </w:rPr>
      </w:pPr>
    </w:p>
    <w:p w14:paraId="37021184" w14:textId="77777777" w:rsidR="00703357" w:rsidRDefault="00703357" w:rsidP="000A7781">
      <w:pPr>
        <w:widowControl w:val="0"/>
        <w:ind w:right="140" w:firstLine="567"/>
        <w:jc w:val="both"/>
        <w:rPr>
          <w:sz w:val="28"/>
          <w:szCs w:val="28"/>
        </w:rPr>
      </w:pPr>
    </w:p>
    <w:p w14:paraId="3B4F880C" w14:textId="56E668DD" w:rsidR="000A7781" w:rsidRPr="006673E6" w:rsidRDefault="000A7781" w:rsidP="000A7781">
      <w:pPr>
        <w:widowControl w:val="0"/>
        <w:ind w:right="140" w:firstLine="567"/>
        <w:jc w:val="both"/>
        <w:rPr>
          <w:b/>
          <w:sz w:val="28"/>
          <w:szCs w:val="28"/>
        </w:rPr>
      </w:pPr>
      <w:r w:rsidRPr="006673E6">
        <w:rPr>
          <w:b/>
          <w:sz w:val="28"/>
          <w:szCs w:val="28"/>
        </w:rPr>
        <w:t>Глава муниципального района                                  А.А.</w:t>
      </w:r>
      <w:r w:rsidR="00FC77C5">
        <w:rPr>
          <w:b/>
          <w:sz w:val="28"/>
          <w:szCs w:val="28"/>
        </w:rPr>
        <w:t xml:space="preserve"> </w:t>
      </w:r>
      <w:r w:rsidRPr="006673E6">
        <w:rPr>
          <w:b/>
          <w:sz w:val="28"/>
          <w:szCs w:val="28"/>
        </w:rPr>
        <w:t>Дементьев</w:t>
      </w:r>
    </w:p>
    <w:p w14:paraId="7522FE50" w14:textId="77777777" w:rsidR="000A7781" w:rsidRDefault="000A7781" w:rsidP="000A7781">
      <w:pPr>
        <w:widowControl w:val="0"/>
        <w:spacing w:line="240" w:lineRule="exact"/>
        <w:ind w:right="140" w:firstLine="567"/>
        <w:jc w:val="both"/>
        <w:rPr>
          <w:b/>
          <w:bCs/>
          <w:sz w:val="28"/>
          <w:szCs w:val="28"/>
        </w:rPr>
      </w:pPr>
    </w:p>
    <w:p w14:paraId="5A83279D" w14:textId="77777777" w:rsidR="000A7781" w:rsidRDefault="000A7781" w:rsidP="000A7781">
      <w:pPr>
        <w:widowControl w:val="0"/>
        <w:spacing w:line="240" w:lineRule="exact"/>
        <w:ind w:right="140" w:firstLine="567"/>
        <w:jc w:val="both"/>
        <w:rPr>
          <w:b/>
          <w:bCs/>
          <w:sz w:val="28"/>
          <w:szCs w:val="28"/>
        </w:rPr>
      </w:pPr>
    </w:p>
    <w:p w14:paraId="5D12A5E3" w14:textId="77777777" w:rsidR="00DE4F82" w:rsidRDefault="00DE4F82" w:rsidP="00C84F09">
      <w:pPr>
        <w:pStyle w:val="ConsPlusTitle"/>
        <w:ind w:left="7080"/>
        <w:rPr>
          <w:rFonts w:ascii="Times New Roman" w:hAnsi="Times New Roman" w:cs="Times New Roman"/>
          <w:sz w:val="28"/>
          <w:szCs w:val="28"/>
        </w:rPr>
      </w:pPr>
    </w:p>
    <w:p w14:paraId="7A07B57C" w14:textId="77777777" w:rsidR="008E0437" w:rsidRDefault="008E0437" w:rsidP="00C84F09">
      <w:pPr>
        <w:pStyle w:val="ConsPlusTitle"/>
        <w:ind w:left="7080"/>
        <w:rPr>
          <w:rFonts w:ascii="Times New Roman" w:hAnsi="Times New Roman" w:cs="Times New Roman"/>
          <w:sz w:val="28"/>
          <w:szCs w:val="28"/>
        </w:rPr>
      </w:pPr>
    </w:p>
    <w:p w14:paraId="14CA4F95" w14:textId="77777777" w:rsidR="008E0437" w:rsidRDefault="008E0437" w:rsidP="00C84F09">
      <w:pPr>
        <w:pStyle w:val="ConsPlusTitle"/>
        <w:ind w:left="7080"/>
        <w:rPr>
          <w:rFonts w:ascii="Times New Roman" w:hAnsi="Times New Roman" w:cs="Times New Roman"/>
          <w:sz w:val="28"/>
          <w:szCs w:val="28"/>
        </w:rPr>
      </w:pPr>
    </w:p>
    <w:p w14:paraId="305BD295" w14:textId="77777777" w:rsidR="008E0437" w:rsidRDefault="008E0437" w:rsidP="00C84F09">
      <w:pPr>
        <w:pStyle w:val="ConsPlusTitle"/>
        <w:ind w:left="7080"/>
        <w:rPr>
          <w:rFonts w:ascii="Times New Roman" w:hAnsi="Times New Roman" w:cs="Times New Roman"/>
          <w:sz w:val="28"/>
          <w:szCs w:val="28"/>
        </w:rPr>
      </w:pPr>
    </w:p>
    <w:p w14:paraId="4DAA7498" w14:textId="77777777" w:rsidR="008E0437" w:rsidRDefault="008E0437" w:rsidP="00C84F09">
      <w:pPr>
        <w:pStyle w:val="ConsPlusTitle"/>
        <w:ind w:left="7080"/>
        <w:rPr>
          <w:rFonts w:ascii="Times New Roman" w:hAnsi="Times New Roman" w:cs="Times New Roman"/>
          <w:sz w:val="28"/>
          <w:szCs w:val="28"/>
        </w:rPr>
      </w:pPr>
    </w:p>
    <w:p w14:paraId="1F47DC96" w14:textId="77777777" w:rsidR="008E0437" w:rsidRDefault="008E0437" w:rsidP="00C84F09">
      <w:pPr>
        <w:pStyle w:val="ConsPlusTitle"/>
        <w:ind w:left="7080"/>
        <w:rPr>
          <w:rFonts w:ascii="Times New Roman" w:hAnsi="Times New Roman" w:cs="Times New Roman"/>
          <w:sz w:val="28"/>
          <w:szCs w:val="28"/>
        </w:rPr>
      </w:pPr>
    </w:p>
    <w:p w14:paraId="22E63984" w14:textId="77777777" w:rsidR="008E0437" w:rsidRDefault="008E0437" w:rsidP="00C84F09">
      <w:pPr>
        <w:pStyle w:val="ConsPlusTitle"/>
        <w:ind w:left="7080"/>
        <w:rPr>
          <w:rFonts w:ascii="Times New Roman" w:hAnsi="Times New Roman" w:cs="Times New Roman"/>
          <w:sz w:val="28"/>
          <w:szCs w:val="28"/>
        </w:rPr>
      </w:pPr>
    </w:p>
    <w:p w14:paraId="75393A51" w14:textId="77777777" w:rsidR="008E0437" w:rsidRDefault="008E0437" w:rsidP="00C84F09">
      <w:pPr>
        <w:pStyle w:val="ConsPlusTitle"/>
        <w:ind w:left="7080"/>
        <w:rPr>
          <w:rFonts w:ascii="Times New Roman" w:hAnsi="Times New Roman" w:cs="Times New Roman"/>
          <w:sz w:val="28"/>
          <w:szCs w:val="28"/>
        </w:rPr>
      </w:pPr>
    </w:p>
    <w:p w14:paraId="2F7F2C90" w14:textId="77777777" w:rsidR="008E0437" w:rsidRDefault="008E0437" w:rsidP="00C84F09">
      <w:pPr>
        <w:pStyle w:val="ConsPlusTitle"/>
        <w:ind w:left="7080"/>
        <w:rPr>
          <w:rFonts w:ascii="Times New Roman" w:hAnsi="Times New Roman" w:cs="Times New Roman"/>
          <w:sz w:val="28"/>
          <w:szCs w:val="28"/>
        </w:rPr>
      </w:pPr>
    </w:p>
    <w:p w14:paraId="3CDD62F5" w14:textId="77777777" w:rsidR="008E0437" w:rsidRDefault="008E0437" w:rsidP="00C84F09">
      <w:pPr>
        <w:pStyle w:val="ConsPlusTitle"/>
        <w:ind w:left="7080"/>
        <w:rPr>
          <w:rFonts w:ascii="Times New Roman" w:hAnsi="Times New Roman" w:cs="Times New Roman"/>
          <w:sz w:val="28"/>
          <w:szCs w:val="28"/>
        </w:rPr>
      </w:pPr>
    </w:p>
    <w:p w14:paraId="142A3842" w14:textId="77777777" w:rsidR="008E0437" w:rsidRDefault="008E0437" w:rsidP="00C84F09">
      <w:pPr>
        <w:pStyle w:val="ConsPlusTitle"/>
        <w:ind w:left="7080"/>
        <w:rPr>
          <w:rFonts w:ascii="Times New Roman" w:hAnsi="Times New Roman" w:cs="Times New Roman"/>
          <w:sz w:val="28"/>
          <w:szCs w:val="28"/>
        </w:rPr>
      </w:pPr>
    </w:p>
    <w:p w14:paraId="32BCFAFE" w14:textId="77777777" w:rsidR="008E0437" w:rsidRDefault="008E0437" w:rsidP="00C84F09">
      <w:pPr>
        <w:pStyle w:val="ConsPlusTitle"/>
        <w:ind w:left="7080"/>
        <w:rPr>
          <w:rFonts w:ascii="Times New Roman" w:hAnsi="Times New Roman" w:cs="Times New Roman"/>
          <w:sz w:val="28"/>
          <w:szCs w:val="28"/>
        </w:rPr>
      </w:pPr>
    </w:p>
    <w:p w14:paraId="16F5B2E6" w14:textId="77777777" w:rsidR="008E0437" w:rsidRDefault="008E0437" w:rsidP="00C84F09">
      <w:pPr>
        <w:pStyle w:val="ConsPlusTitle"/>
        <w:ind w:left="7080"/>
        <w:rPr>
          <w:rFonts w:ascii="Times New Roman" w:hAnsi="Times New Roman" w:cs="Times New Roman"/>
          <w:sz w:val="28"/>
          <w:szCs w:val="28"/>
        </w:rPr>
      </w:pPr>
    </w:p>
    <w:p w14:paraId="6ADCE61D" w14:textId="77777777" w:rsidR="008E0437" w:rsidRDefault="008E0437" w:rsidP="00C84F09">
      <w:pPr>
        <w:pStyle w:val="ConsPlusTitle"/>
        <w:ind w:left="7080"/>
        <w:rPr>
          <w:rFonts w:ascii="Times New Roman" w:hAnsi="Times New Roman" w:cs="Times New Roman"/>
          <w:sz w:val="28"/>
          <w:szCs w:val="28"/>
        </w:rPr>
      </w:pPr>
    </w:p>
    <w:p w14:paraId="3774C818" w14:textId="77777777" w:rsidR="008E0437" w:rsidRDefault="008E0437" w:rsidP="00C84F09">
      <w:pPr>
        <w:pStyle w:val="ConsPlusTitle"/>
        <w:ind w:left="7080"/>
        <w:rPr>
          <w:rFonts w:ascii="Times New Roman" w:hAnsi="Times New Roman" w:cs="Times New Roman"/>
          <w:sz w:val="28"/>
          <w:szCs w:val="28"/>
        </w:rPr>
      </w:pPr>
    </w:p>
    <w:p w14:paraId="162D0761" w14:textId="77777777" w:rsidR="008E0437" w:rsidRDefault="008E0437" w:rsidP="00C84F09">
      <w:pPr>
        <w:pStyle w:val="ConsPlusTitle"/>
        <w:ind w:left="7080"/>
        <w:rPr>
          <w:rFonts w:ascii="Times New Roman" w:hAnsi="Times New Roman" w:cs="Times New Roman"/>
          <w:sz w:val="28"/>
          <w:szCs w:val="28"/>
        </w:rPr>
      </w:pPr>
    </w:p>
    <w:p w14:paraId="5880D2BA" w14:textId="77777777" w:rsidR="008E0437" w:rsidRDefault="008E0437" w:rsidP="00C84F09">
      <w:pPr>
        <w:pStyle w:val="ConsPlusTitle"/>
        <w:ind w:left="7080"/>
        <w:rPr>
          <w:rFonts w:ascii="Times New Roman" w:hAnsi="Times New Roman" w:cs="Times New Roman"/>
          <w:sz w:val="28"/>
          <w:szCs w:val="28"/>
        </w:rPr>
      </w:pPr>
    </w:p>
    <w:p w14:paraId="61211624" w14:textId="77777777" w:rsidR="008E0437" w:rsidRDefault="008E0437" w:rsidP="00C84F09">
      <w:pPr>
        <w:pStyle w:val="ConsPlusTitle"/>
        <w:ind w:left="7080"/>
        <w:rPr>
          <w:rFonts w:ascii="Times New Roman" w:hAnsi="Times New Roman" w:cs="Times New Roman"/>
          <w:sz w:val="28"/>
          <w:szCs w:val="28"/>
        </w:rPr>
      </w:pPr>
    </w:p>
    <w:p w14:paraId="4D5B447C" w14:textId="77777777" w:rsidR="008E0437" w:rsidRDefault="008E0437" w:rsidP="00C84F09">
      <w:pPr>
        <w:pStyle w:val="ConsPlusTitle"/>
        <w:ind w:left="7080"/>
        <w:rPr>
          <w:rFonts w:ascii="Times New Roman" w:hAnsi="Times New Roman" w:cs="Times New Roman"/>
          <w:sz w:val="28"/>
          <w:szCs w:val="28"/>
        </w:rPr>
      </w:pPr>
    </w:p>
    <w:p w14:paraId="415F27FB" w14:textId="77777777" w:rsidR="008E0437" w:rsidRDefault="008E0437" w:rsidP="00C84F09">
      <w:pPr>
        <w:pStyle w:val="ConsPlusTitle"/>
        <w:ind w:left="7080"/>
        <w:rPr>
          <w:rFonts w:ascii="Times New Roman" w:hAnsi="Times New Roman" w:cs="Times New Roman"/>
          <w:sz w:val="28"/>
          <w:szCs w:val="28"/>
        </w:rPr>
      </w:pPr>
    </w:p>
    <w:p w14:paraId="7A8DA757" w14:textId="77777777" w:rsidR="008E0437" w:rsidRDefault="008E0437" w:rsidP="00C84F09">
      <w:pPr>
        <w:pStyle w:val="ConsPlusTitle"/>
        <w:ind w:left="7080"/>
        <w:rPr>
          <w:rFonts w:ascii="Times New Roman" w:hAnsi="Times New Roman" w:cs="Times New Roman"/>
          <w:sz w:val="28"/>
          <w:szCs w:val="28"/>
        </w:rPr>
      </w:pPr>
    </w:p>
    <w:p w14:paraId="2759A8AC" w14:textId="77777777" w:rsidR="008E0437" w:rsidRDefault="008E0437" w:rsidP="00C84F09">
      <w:pPr>
        <w:pStyle w:val="ConsPlusTitle"/>
        <w:ind w:left="7080"/>
        <w:rPr>
          <w:rFonts w:ascii="Times New Roman" w:hAnsi="Times New Roman" w:cs="Times New Roman"/>
          <w:sz w:val="28"/>
          <w:szCs w:val="28"/>
        </w:rPr>
      </w:pPr>
    </w:p>
    <w:p w14:paraId="35A88FE6" w14:textId="77777777" w:rsidR="008E0437" w:rsidRDefault="008E0437" w:rsidP="00C84F09">
      <w:pPr>
        <w:pStyle w:val="ConsPlusTitle"/>
        <w:ind w:left="7080"/>
        <w:rPr>
          <w:rFonts w:ascii="Times New Roman" w:hAnsi="Times New Roman" w:cs="Times New Roman"/>
          <w:sz w:val="28"/>
          <w:szCs w:val="28"/>
        </w:rPr>
      </w:pPr>
    </w:p>
    <w:p w14:paraId="1EA533FD" w14:textId="77777777" w:rsidR="008E0437" w:rsidRDefault="008E0437" w:rsidP="00C84F09">
      <w:pPr>
        <w:pStyle w:val="ConsPlusTitle"/>
        <w:ind w:left="7080"/>
        <w:rPr>
          <w:rFonts w:ascii="Times New Roman" w:hAnsi="Times New Roman" w:cs="Times New Roman"/>
          <w:sz w:val="28"/>
          <w:szCs w:val="28"/>
        </w:rPr>
      </w:pPr>
    </w:p>
    <w:p w14:paraId="42C824B0" w14:textId="77777777" w:rsidR="008E0437" w:rsidRDefault="008E0437" w:rsidP="00C84F09">
      <w:pPr>
        <w:pStyle w:val="ConsPlusTitle"/>
        <w:ind w:left="7080"/>
        <w:rPr>
          <w:rFonts w:ascii="Times New Roman" w:hAnsi="Times New Roman" w:cs="Times New Roman"/>
          <w:sz w:val="28"/>
          <w:szCs w:val="28"/>
        </w:rPr>
      </w:pPr>
    </w:p>
    <w:p w14:paraId="13343B1F" w14:textId="77777777" w:rsidR="008E0437" w:rsidRDefault="008E0437" w:rsidP="00C84F09">
      <w:pPr>
        <w:pStyle w:val="ConsPlusTitle"/>
        <w:ind w:left="7080"/>
        <w:rPr>
          <w:rFonts w:ascii="Times New Roman" w:hAnsi="Times New Roman" w:cs="Times New Roman"/>
          <w:sz w:val="28"/>
          <w:szCs w:val="28"/>
        </w:rPr>
      </w:pPr>
    </w:p>
    <w:p w14:paraId="55CCDD2A" w14:textId="77777777" w:rsidR="008E0437" w:rsidRDefault="008E0437" w:rsidP="00C84F09">
      <w:pPr>
        <w:pStyle w:val="ConsPlusTitle"/>
        <w:ind w:left="7080"/>
        <w:rPr>
          <w:rFonts w:ascii="Times New Roman" w:hAnsi="Times New Roman" w:cs="Times New Roman"/>
          <w:sz w:val="28"/>
          <w:szCs w:val="28"/>
        </w:rPr>
      </w:pPr>
    </w:p>
    <w:p w14:paraId="2F4D8A59" w14:textId="77777777" w:rsidR="008E0437" w:rsidRDefault="008E0437" w:rsidP="00C84F09">
      <w:pPr>
        <w:pStyle w:val="ConsPlusTitle"/>
        <w:ind w:left="7080"/>
        <w:rPr>
          <w:rFonts w:ascii="Times New Roman" w:hAnsi="Times New Roman" w:cs="Times New Roman"/>
          <w:sz w:val="28"/>
          <w:szCs w:val="28"/>
        </w:rPr>
      </w:pPr>
    </w:p>
    <w:p w14:paraId="4CC135FF" w14:textId="77777777" w:rsidR="008E0437" w:rsidRDefault="008E0437" w:rsidP="00C84F09">
      <w:pPr>
        <w:pStyle w:val="ConsPlusTitle"/>
        <w:ind w:left="7080"/>
        <w:rPr>
          <w:rFonts w:ascii="Times New Roman" w:hAnsi="Times New Roman" w:cs="Times New Roman"/>
          <w:sz w:val="28"/>
          <w:szCs w:val="28"/>
        </w:rPr>
      </w:pPr>
    </w:p>
    <w:p w14:paraId="2B416449" w14:textId="77777777" w:rsidR="008E0437" w:rsidRDefault="008E0437" w:rsidP="00C84F09">
      <w:pPr>
        <w:pStyle w:val="ConsPlusTitle"/>
        <w:ind w:left="7080"/>
        <w:rPr>
          <w:rFonts w:ascii="Times New Roman" w:hAnsi="Times New Roman" w:cs="Times New Roman"/>
          <w:sz w:val="28"/>
          <w:szCs w:val="28"/>
        </w:rPr>
      </w:pPr>
    </w:p>
    <w:p w14:paraId="06B10689" w14:textId="77777777" w:rsidR="008E0437" w:rsidRDefault="008E0437" w:rsidP="00C84F09">
      <w:pPr>
        <w:pStyle w:val="ConsPlusTitle"/>
        <w:ind w:left="7080"/>
        <w:rPr>
          <w:rFonts w:ascii="Times New Roman" w:hAnsi="Times New Roman" w:cs="Times New Roman"/>
          <w:sz w:val="28"/>
          <w:szCs w:val="28"/>
        </w:rPr>
      </w:pPr>
    </w:p>
    <w:p w14:paraId="50546A38" w14:textId="77777777" w:rsidR="008E0437" w:rsidRDefault="008E0437" w:rsidP="00C84F09">
      <w:pPr>
        <w:pStyle w:val="ConsPlusTitle"/>
        <w:ind w:left="7080"/>
        <w:rPr>
          <w:rFonts w:ascii="Times New Roman" w:hAnsi="Times New Roman" w:cs="Times New Roman"/>
          <w:sz w:val="28"/>
          <w:szCs w:val="28"/>
        </w:rPr>
      </w:pPr>
    </w:p>
    <w:p w14:paraId="517BC5E0" w14:textId="77777777" w:rsidR="008E0437" w:rsidRDefault="008E0437" w:rsidP="00C84F09">
      <w:pPr>
        <w:pStyle w:val="ConsPlusTitle"/>
        <w:ind w:left="7080"/>
        <w:rPr>
          <w:rFonts w:ascii="Times New Roman" w:hAnsi="Times New Roman" w:cs="Times New Roman"/>
          <w:sz w:val="28"/>
          <w:szCs w:val="28"/>
        </w:rPr>
      </w:pPr>
    </w:p>
    <w:p w14:paraId="146312EC" w14:textId="77777777" w:rsidR="008E0437" w:rsidRDefault="008E0437" w:rsidP="00C84F09">
      <w:pPr>
        <w:pStyle w:val="ConsPlusTitle"/>
        <w:ind w:left="7080"/>
        <w:rPr>
          <w:rFonts w:ascii="Times New Roman" w:hAnsi="Times New Roman" w:cs="Times New Roman"/>
          <w:sz w:val="28"/>
          <w:szCs w:val="28"/>
        </w:rPr>
      </w:pPr>
    </w:p>
    <w:p w14:paraId="37D99478" w14:textId="77777777" w:rsidR="008E0437" w:rsidRDefault="008E0437" w:rsidP="00C84F09">
      <w:pPr>
        <w:pStyle w:val="ConsPlusTitle"/>
        <w:ind w:left="7080"/>
        <w:rPr>
          <w:rFonts w:ascii="Times New Roman" w:hAnsi="Times New Roman" w:cs="Times New Roman"/>
          <w:sz w:val="28"/>
          <w:szCs w:val="28"/>
        </w:rPr>
      </w:pPr>
    </w:p>
    <w:p w14:paraId="312183EE" w14:textId="77777777" w:rsidR="008E0437" w:rsidRDefault="008E0437" w:rsidP="00C84F09">
      <w:pPr>
        <w:pStyle w:val="ConsPlusTitle"/>
        <w:ind w:left="7080"/>
        <w:rPr>
          <w:rFonts w:ascii="Times New Roman" w:hAnsi="Times New Roman" w:cs="Times New Roman"/>
          <w:sz w:val="28"/>
          <w:szCs w:val="28"/>
        </w:rPr>
      </w:pPr>
    </w:p>
    <w:p w14:paraId="6DCF0E1C" w14:textId="77777777" w:rsidR="008E0437" w:rsidRDefault="008E0437" w:rsidP="00C84F09">
      <w:pPr>
        <w:pStyle w:val="ConsPlusTitle"/>
        <w:ind w:left="7080"/>
        <w:rPr>
          <w:rFonts w:ascii="Times New Roman" w:hAnsi="Times New Roman" w:cs="Times New Roman"/>
          <w:sz w:val="28"/>
          <w:szCs w:val="28"/>
        </w:rPr>
      </w:pPr>
    </w:p>
    <w:p w14:paraId="3B5D4168" w14:textId="77777777" w:rsidR="008E0437" w:rsidRDefault="008E0437" w:rsidP="00C84F09">
      <w:pPr>
        <w:pStyle w:val="ConsPlusTitle"/>
        <w:ind w:left="7080"/>
        <w:rPr>
          <w:rFonts w:ascii="Times New Roman" w:hAnsi="Times New Roman" w:cs="Times New Roman"/>
          <w:sz w:val="28"/>
          <w:szCs w:val="28"/>
        </w:rPr>
      </w:pPr>
    </w:p>
    <w:p w14:paraId="20928829" w14:textId="77777777" w:rsidR="008E0437" w:rsidRDefault="008E0437" w:rsidP="00C84F09">
      <w:pPr>
        <w:pStyle w:val="ConsPlusTitle"/>
        <w:ind w:left="7080"/>
        <w:rPr>
          <w:rFonts w:ascii="Times New Roman" w:hAnsi="Times New Roman" w:cs="Times New Roman"/>
          <w:sz w:val="28"/>
          <w:szCs w:val="28"/>
        </w:rPr>
      </w:pPr>
    </w:p>
    <w:p w14:paraId="43C095D6" w14:textId="77777777" w:rsidR="005D177E" w:rsidRPr="002B3C2A" w:rsidRDefault="00A44AD0" w:rsidP="00C84F09">
      <w:pPr>
        <w:pStyle w:val="ConsPlusTitle"/>
        <w:ind w:left="7080"/>
        <w:rPr>
          <w:rFonts w:ascii="Times New Roman" w:hAnsi="Times New Roman" w:cs="Times New Roman"/>
          <w:sz w:val="28"/>
          <w:szCs w:val="28"/>
        </w:rPr>
      </w:pPr>
      <w:r>
        <w:rPr>
          <w:rFonts w:ascii="Times New Roman" w:hAnsi="Times New Roman" w:cs="Times New Roman"/>
          <w:sz w:val="28"/>
          <w:szCs w:val="28"/>
        </w:rPr>
        <w:lastRenderedPageBreak/>
        <w:t>У</w:t>
      </w:r>
      <w:r w:rsidR="005D177E" w:rsidRPr="002B3C2A">
        <w:rPr>
          <w:rFonts w:ascii="Times New Roman" w:hAnsi="Times New Roman" w:cs="Times New Roman"/>
          <w:sz w:val="28"/>
          <w:szCs w:val="28"/>
        </w:rPr>
        <w:t>твержден</w:t>
      </w:r>
      <w:r w:rsidR="002B3C2A" w:rsidRPr="002B3C2A">
        <w:rPr>
          <w:rFonts w:ascii="Times New Roman" w:hAnsi="Times New Roman" w:cs="Times New Roman"/>
          <w:sz w:val="28"/>
          <w:szCs w:val="28"/>
        </w:rPr>
        <w:t>о</w:t>
      </w:r>
    </w:p>
    <w:p w14:paraId="32B1953A" w14:textId="3D25013D" w:rsidR="005D177E" w:rsidRPr="00C519D6" w:rsidRDefault="00B9382E" w:rsidP="00B9382E">
      <w:pPr>
        <w:pStyle w:val="ConsPlusTitle"/>
        <w:ind w:left="6372"/>
        <w:rPr>
          <w:rFonts w:ascii="Times New Roman" w:hAnsi="Times New Roman" w:cs="Times New Roman"/>
          <w:b w:val="0"/>
          <w:sz w:val="26"/>
          <w:szCs w:val="26"/>
        </w:rPr>
      </w:pPr>
      <w:r w:rsidRPr="00C519D6">
        <w:rPr>
          <w:rFonts w:ascii="Times New Roman" w:hAnsi="Times New Roman" w:cs="Times New Roman"/>
          <w:b w:val="0"/>
          <w:sz w:val="26"/>
          <w:szCs w:val="26"/>
        </w:rPr>
        <w:t>Постановлением Администрации Новгородского муниципального района</w:t>
      </w:r>
    </w:p>
    <w:p w14:paraId="61B6AF81" w14:textId="350DB529" w:rsidR="005D177E" w:rsidRPr="00C519D6" w:rsidRDefault="005D177E" w:rsidP="00C84F09">
      <w:pPr>
        <w:pStyle w:val="ConsPlusTitle"/>
        <w:ind w:left="5664" w:firstLine="708"/>
        <w:rPr>
          <w:rFonts w:ascii="Times New Roman" w:hAnsi="Times New Roman" w:cs="Times New Roman"/>
          <w:b w:val="0"/>
          <w:sz w:val="26"/>
          <w:szCs w:val="26"/>
        </w:rPr>
      </w:pPr>
      <w:r w:rsidRPr="00C519D6">
        <w:rPr>
          <w:rFonts w:ascii="Times New Roman" w:hAnsi="Times New Roman" w:cs="Times New Roman"/>
          <w:b w:val="0"/>
          <w:sz w:val="26"/>
          <w:szCs w:val="26"/>
        </w:rPr>
        <w:t>от_________ № ___</w:t>
      </w:r>
    </w:p>
    <w:p w14:paraId="3877D51C" w14:textId="77777777" w:rsidR="005D177E" w:rsidRPr="00E572AA" w:rsidRDefault="005D177E">
      <w:pPr>
        <w:pStyle w:val="ConsPlusTitle"/>
        <w:jc w:val="center"/>
        <w:rPr>
          <w:rFonts w:ascii="Times New Roman" w:hAnsi="Times New Roman" w:cs="Times New Roman"/>
          <w:sz w:val="28"/>
          <w:szCs w:val="28"/>
        </w:rPr>
      </w:pPr>
    </w:p>
    <w:p w14:paraId="68376691" w14:textId="77777777" w:rsidR="00EC3B8B" w:rsidRPr="00E572AA" w:rsidRDefault="00374D83">
      <w:pPr>
        <w:pStyle w:val="ConsPlusTitle"/>
        <w:jc w:val="center"/>
        <w:rPr>
          <w:rFonts w:ascii="Times New Roman" w:hAnsi="Times New Roman" w:cs="Times New Roman"/>
          <w:sz w:val="28"/>
          <w:szCs w:val="28"/>
        </w:rPr>
      </w:pPr>
      <w:r w:rsidRPr="00E572AA">
        <w:rPr>
          <w:rFonts w:ascii="Times New Roman" w:hAnsi="Times New Roman" w:cs="Times New Roman"/>
          <w:sz w:val="28"/>
          <w:szCs w:val="28"/>
        </w:rPr>
        <w:t>РЕШЕНИЕ</w:t>
      </w:r>
    </w:p>
    <w:p w14:paraId="428A8E08" w14:textId="58779E06" w:rsidR="00745D9E" w:rsidRPr="008C0AA8" w:rsidRDefault="00745D9E" w:rsidP="00745D9E">
      <w:pPr>
        <w:pStyle w:val="ConsPlusNormal"/>
        <w:ind w:firstLine="540"/>
        <w:jc w:val="both"/>
        <w:rPr>
          <w:rFonts w:ascii="Times New Roman" w:hAnsi="Times New Roman" w:cs="Times New Roman"/>
          <w:sz w:val="27"/>
          <w:szCs w:val="27"/>
        </w:rPr>
      </w:pPr>
      <w:r w:rsidRPr="008C0AA8">
        <w:rPr>
          <w:rFonts w:ascii="Times New Roman" w:hAnsi="Times New Roman" w:cs="Times New Roman"/>
          <w:sz w:val="27"/>
          <w:szCs w:val="27"/>
        </w:rPr>
        <w:t>о порядке предоставления субсидии на возмещение части затрат на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на создание условий для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p w14:paraId="32482990" w14:textId="2EDAD576" w:rsidR="008B7235" w:rsidRDefault="00137FCC" w:rsidP="00A114EF">
      <w:pPr>
        <w:pStyle w:val="ConsPlusTitle"/>
        <w:jc w:val="both"/>
        <w:rPr>
          <w:rFonts w:ascii="Times New Roman" w:hAnsi="Times New Roman" w:cs="Times New Roman"/>
          <w:sz w:val="28"/>
          <w:szCs w:val="28"/>
        </w:rPr>
      </w:pPr>
      <w:r w:rsidRPr="00137FCC">
        <w:rPr>
          <w:rFonts w:ascii="Times New Roman" w:hAnsi="Times New Roman" w:cs="Times New Roman"/>
          <w:sz w:val="28"/>
          <w:szCs w:val="28"/>
        </w:rPr>
        <w:t xml:space="preserve"> </w:t>
      </w:r>
    </w:p>
    <w:tbl>
      <w:tblPr>
        <w:tblStyle w:val="a3"/>
        <w:tblW w:w="9621" w:type="dxa"/>
        <w:tblLook w:val="04A0" w:firstRow="1" w:lastRow="0" w:firstColumn="1" w:lastColumn="0" w:noHBand="0" w:noVBand="1"/>
      </w:tblPr>
      <w:tblGrid>
        <w:gridCol w:w="2149"/>
        <w:gridCol w:w="4514"/>
        <w:gridCol w:w="1342"/>
        <w:gridCol w:w="1616"/>
      </w:tblGrid>
      <w:tr w:rsidR="007A3C84" w:rsidRPr="002D4366" w14:paraId="0245ED8D" w14:textId="77777777" w:rsidTr="005762A3">
        <w:tc>
          <w:tcPr>
            <w:tcW w:w="2149" w:type="dxa"/>
            <w:tcBorders>
              <w:top w:val="nil"/>
              <w:left w:val="nil"/>
              <w:bottom w:val="nil"/>
              <w:right w:val="nil"/>
            </w:tcBorders>
          </w:tcPr>
          <w:p w14:paraId="483AC96D" w14:textId="77777777" w:rsidR="007A3C84" w:rsidRPr="002D4366" w:rsidRDefault="007A3C84" w:rsidP="00172CEF">
            <w:pPr>
              <w:pStyle w:val="ConsPlusTitle"/>
              <w:jc w:val="both"/>
              <w:rPr>
                <w:rFonts w:ascii="Times New Roman" w:hAnsi="Times New Roman" w:cs="Times New Roman"/>
                <w:b w:val="0"/>
                <w:sz w:val="28"/>
                <w:szCs w:val="28"/>
              </w:rPr>
            </w:pPr>
          </w:p>
        </w:tc>
        <w:tc>
          <w:tcPr>
            <w:tcW w:w="4514" w:type="dxa"/>
            <w:tcBorders>
              <w:top w:val="nil"/>
              <w:left w:val="nil"/>
              <w:bottom w:val="nil"/>
              <w:right w:val="nil"/>
            </w:tcBorders>
          </w:tcPr>
          <w:p w14:paraId="124E38C9" w14:textId="77777777" w:rsidR="007A3C84" w:rsidRPr="002D4366" w:rsidRDefault="007A3C84" w:rsidP="00A114EF">
            <w:pPr>
              <w:pStyle w:val="ConsPlusTitle"/>
              <w:jc w:val="both"/>
              <w:rPr>
                <w:rFonts w:ascii="Times New Roman" w:hAnsi="Times New Roman" w:cs="Times New Roman"/>
                <w:b w:val="0"/>
                <w:sz w:val="28"/>
                <w:szCs w:val="28"/>
              </w:rPr>
            </w:pPr>
          </w:p>
        </w:tc>
        <w:tc>
          <w:tcPr>
            <w:tcW w:w="1342" w:type="dxa"/>
            <w:tcBorders>
              <w:top w:val="nil"/>
              <w:left w:val="nil"/>
              <w:bottom w:val="nil"/>
              <w:right w:val="single" w:sz="4" w:space="0" w:color="auto"/>
            </w:tcBorders>
          </w:tcPr>
          <w:p w14:paraId="5DE536DB" w14:textId="77777777" w:rsidR="007A3C84" w:rsidRPr="002D4366" w:rsidRDefault="007A3C84" w:rsidP="00A114EF">
            <w:pPr>
              <w:pStyle w:val="ConsPlusTitle"/>
              <w:jc w:val="both"/>
              <w:rPr>
                <w:rFonts w:ascii="Times New Roman" w:hAnsi="Times New Roman" w:cs="Times New Roman"/>
                <w:b w:val="0"/>
                <w:sz w:val="28"/>
                <w:szCs w:val="28"/>
              </w:rPr>
            </w:pPr>
          </w:p>
        </w:tc>
        <w:tc>
          <w:tcPr>
            <w:tcW w:w="1616" w:type="dxa"/>
            <w:tcBorders>
              <w:top w:val="single" w:sz="4" w:space="0" w:color="auto"/>
              <w:left w:val="single" w:sz="4" w:space="0" w:color="auto"/>
              <w:bottom w:val="single" w:sz="4" w:space="0" w:color="auto"/>
              <w:right w:val="single" w:sz="4" w:space="0" w:color="auto"/>
            </w:tcBorders>
          </w:tcPr>
          <w:p w14:paraId="3D766678" w14:textId="4A4A44FB" w:rsidR="007A3C84" w:rsidRPr="002D4366" w:rsidRDefault="0057331E" w:rsidP="00A114EF">
            <w:pPr>
              <w:pStyle w:val="ConsPlusTitle"/>
              <w:jc w:val="both"/>
              <w:rPr>
                <w:rFonts w:ascii="Times New Roman" w:hAnsi="Times New Roman" w:cs="Times New Roman"/>
                <w:b w:val="0"/>
                <w:sz w:val="28"/>
                <w:szCs w:val="28"/>
              </w:rPr>
            </w:pPr>
            <w:r w:rsidRPr="002D4366">
              <w:rPr>
                <w:rFonts w:ascii="Times New Roman" w:hAnsi="Times New Roman" w:cs="Times New Roman"/>
                <w:b w:val="0"/>
                <w:sz w:val="28"/>
                <w:szCs w:val="28"/>
              </w:rPr>
              <w:t xml:space="preserve">Коды </w:t>
            </w:r>
          </w:p>
        </w:tc>
      </w:tr>
      <w:tr w:rsidR="007A3C84" w:rsidRPr="002D4366" w14:paraId="7A98199C" w14:textId="77777777" w:rsidTr="005762A3">
        <w:tc>
          <w:tcPr>
            <w:tcW w:w="2149" w:type="dxa"/>
            <w:tcBorders>
              <w:top w:val="nil"/>
              <w:left w:val="nil"/>
              <w:bottom w:val="nil"/>
              <w:right w:val="nil"/>
            </w:tcBorders>
          </w:tcPr>
          <w:p w14:paraId="5A7D9AD6" w14:textId="77777777" w:rsidR="007A3C84" w:rsidRPr="002D4366" w:rsidRDefault="007A3C84" w:rsidP="00172CEF">
            <w:pPr>
              <w:pStyle w:val="ConsPlusTitle"/>
              <w:jc w:val="both"/>
              <w:rPr>
                <w:rFonts w:ascii="Times New Roman" w:hAnsi="Times New Roman" w:cs="Times New Roman"/>
                <w:b w:val="0"/>
                <w:sz w:val="28"/>
                <w:szCs w:val="28"/>
              </w:rPr>
            </w:pPr>
          </w:p>
        </w:tc>
        <w:tc>
          <w:tcPr>
            <w:tcW w:w="4514" w:type="dxa"/>
            <w:tcBorders>
              <w:top w:val="nil"/>
              <w:left w:val="nil"/>
              <w:bottom w:val="nil"/>
              <w:right w:val="nil"/>
            </w:tcBorders>
          </w:tcPr>
          <w:p w14:paraId="1FA9F603" w14:textId="77777777" w:rsidR="007A3C84" w:rsidRPr="002D4366" w:rsidRDefault="007A3C84" w:rsidP="00A114EF">
            <w:pPr>
              <w:pStyle w:val="ConsPlusTitle"/>
              <w:jc w:val="both"/>
              <w:rPr>
                <w:rFonts w:ascii="Times New Roman" w:hAnsi="Times New Roman" w:cs="Times New Roman"/>
                <w:b w:val="0"/>
                <w:sz w:val="28"/>
                <w:szCs w:val="28"/>
              </w:rPr>
            </w:pPr>
          </w:p>
        </w:tc>
        <w:tc>
          <w:tcPr>
            <w:tcW w:w="1342" w:type="dxa"/>
            <w:tcBorders>
              <w:top w:val="nil"/>
              <w:left w:val="nil"/>
              <w:bottom w:val="nil"/>
              <w:right w:val="single" w:sz="4" w:space="0" w:color="auto"/>
            </w:tcBorders>
          </w:tcPr>
          <w:p w14:paraId="564F84A4" w14:textId="77777777" w:rsidR="007A3C84" w:rsidRPr="002D4366" w:rsidRDefault="007A3C84" w:rsidP="00A114EF">
            <w:pPr>
              <w:pStyle w:val="ConsPlusTitle"/>
              <w:jc w:val="both"/>
              <w:rPr>
                <w:rFonts w:ascii="Times New Roman" w:hAnsi="Times New Roman" w:cs="Times New Roman"/>
                <w:b w:val="0"/>
                <w:sz w:val="28"/>
                <w:szCs w:val="28"/>
              </w:rPr>
            </w:pPr>
          </w:p>
        </w:tc>
        <w:tc>
          <w:tcPr>
            <w:tcW w:w="1616" w:type="dxa"/>
            <w:tcBorders>
              <w:top w:val="single" w:sz="4" w:space="0" w:color="auto"/>
              <w:left w:val="single" w:sz="4" w:space="0" w:color="auto"/>
              <w:bottom w:val="single" w:sz="4" w:space="0" w:color="auto"/>
              <w:right w:val="single" w:sz="4" w:space="0" w:color="auto"/>
            </w:tcBorders>
          </w:tcPr>
          <w:p w14:paraId="43A06038" w14:textId="3F7A2E14" w:rsidR="007A3C84" w:rsidRPr="008D5A39" w:rsidRDefault="00747FAF" w:rsidP="00A114EF">
            <w:pPr>
              <w:pStyle w:val="ConsPlusTitle"/>
              <w:jc w:val="both"/>
              <w:rPr>
                <w:rFonts w:ascii="Times New Roman" w:hAnsi="Times New Roman" w:cs="Times New Roman"/>
                <w:b w:val="0"/>
                <w:sz w:val="28"/>
                <w:szCs w:val="28"/>
              </w:rPr>
            </w:pPr>
            <w:r w:rsidRPr="008D5A39">
              <w:rPr>
                <w:rFonts w:ascii="Times New Roman" w:hAnsi="Times New Roman" w:cs="Times New Roman"/>
                <w:b w:val="0"/>
                <w:sz w:val="28"/>
                <w:szCs w:val="28"/>
              </w:rPr>
              <w:t>01.01.2025</w:t>
            </w:r>
          </w:p>
        </w:tc>
      </w:tr>
      <w:tr w:rsidR="00E66ECC" w:rsidRPr="00C519D6" w14:paraId="33575235" w14:textId="77777777" w:rsidTr="005762A3">
        <w:tc>
          <w:tcPr>
            <w:tcW w:w="2149" w:type="dxa"/>
            <w:tcBorders>
              <w:top w:val="nil"/>
              <w:left w:val="nil"/>
              <w:bottom w:val="nil"/>
              <w:right w:val="nil"/>
            </w:tcBorders>
          </w:tcPr>
          <w:p w14:paraId="2B339F66" w14:textId="77777777" w:rsidR="00172CEF" w:rsidRPr="00C519D6" w:rsidRDefault="00172CEF" w:rsidP="00172CEF">
            <w:pPr>
              <w:pStyle w:val="ConsPlusTitle"/>
              <w:jc w:val="both"/>
              <w:rPr>
                <w:rFonts w:ascii="Times New Roman" w:hAnsi="Times New Roman" w:cs="Times New Roman"/>
                <w:b w:val="0"/>
                <w:sz w:val="26"/>
                <w:szCs w:val="26"/>
              </w:rPr>
            </w:pPr>
            <w:r w:rsidRPr="00C519D6">
              <w:rPr>
                <w:rFonts w:ascii="Times New Roman" w:hAnsi="Times New Roman" w:cs="Times New Roman"/>
                <w:b w:val="0"/>
                <w:sz w:val="26"/>
                <w:szCs w:val="26"/>
              </w:rPr>
              <w:t xml:space="preserve">Главный распорядитель бюджетных средств </w:t>
            </w:r>
          </w:p>
          <w:p w14:paraId="13095F8D" w14:textId="77777777" w:rsidR="00E66ECC" w:rsidRPr="00C519D6" w:rsidRDefault="00E66ECC" w:rsidP="00A114EF">
            <w:pPr>
              <w:pStyle w:val="ConsPlusTitle"/>
              <w:jc w:val="both"/>
              <w:rPr>
                <w:rFonts w:ascii="Times New Roman" w:hAnsi="Times New Roman" w:cs="Times New Roman"/>
                <w:b w:val="0"/>
                <w:sz w:val="26"/>
                <w:szCs w:val="26"/>
              </w:rPr>
            </w:pPr>
          </w:p>
        </w:tc>
        <w:tc>
          <w:tcPr>
            <w:tcW w:w="4514" w:type="dxa"/>
            <w:tcBorders>
              <w:top w:val="nil"/>
              <w:left w:val="nil"/>
              <w:bottom w:val="nil"/>
              <w:right w:val="nil"/>
            </w:tcBorders>
          </w:tcPr>
          <w:p w14:paraId="69A35AB1" w14:textId="2B98FAFC" w:rsidR="00E66ECC" w:rsidRPr="00C519D6" w:rsidRDefault="00A374D7" w:rsidP="002D4366">
            <w:pPr>
              <w:pStyle w:val="ConsPlusTitle"/>
              <w:rPr>
                <w:rFonts w:ascii="Times New Roman" w:hAnsi="Times New Roman" w:cs="Times New Roman"/>
                <w:b w:val="0"/>
                <w:sz w:val="26"/>
                <w:szCs w:val="26"/>
              </w:rPr>
            </w:pPr>
            <w:r w:rsidRPr="00C519D6">
              <w:rPr>
                <w:rFonts w:ascii="Times New Roman" w:hAnsi="Times New Roman" w:cs="Times New Roman"/>
                <w:b w:val="0"/>
                <w:sz w:val="26"/>
                <w:szCs w:val="26"/>
              </w:rPr>
              <w:t>Администрация Новгородского муниципального района</w:t>
            </w:r>
          </w:p>
        </w:tc>
        <w:tc>
          <w:tcPr>
            <w:tcW w:w="1342" w:type="dxa"/>
            <w:tcBorders>
              <w:top w:val="nil"/>
              <w:left w:val="nil"/>
              <w:bottom w:val="nil"/>
              <w:right w:val="single" w:sz="4" w:space="0" w:color="auto"/>
            </w:tcBorders>
          </w:tcPr>
          <w:p w14:paraId="3ADB3A87" w14:textId="623365E0" w:rsidR="00E66ECC" w:rsidRPr="00C519D6" w:rsidRDefault="00747FAF" w:rsidP="00A114EF">
            <w:pPr>
              <w:pStyle w:val="ConsPlusTitle"/>
              <w:jc w:val="both"/>
              <w:rPr>
                <w:rFonts w:ascii="Times New Roman" w:hAnsi="Times New Roman" w:cs="Times New Roman"/>
                <w:b w:val="0"/>
                <w:sz w:val="26"/>
                <w:szCs w:val="26"/>
              </w:rPr>
            </w:pPr>
            <w:r w:rsidRPr="00C519D6">
              <w:rPr>
                <w:rFonts w:ascii="Times New Roman" w:hAnsi="Times New Roman" w:cs="Times New Roman"/>
                <w:b w:val="0"/>
                <w:sz w:val="26"/>
                <w:szCs w:val="26"/>
              </w:rPr>
              <w:t>п</w:t>
            </w:r>
            <w:r w:rsidR="0057331E" w:rsidRPr="00C519D6">
              <w:rPr>
                <w:rFonts w:ascii="Times New Roman" w:hAnsi="Times New Roman" w:cs="Times New Roman"/>
                <w:b w:val="0"/>
                <w:sz w:val="26"/>
                <w:szCs w:val="26"/>
              </w:rPr>
              <w:t>о БК</w:t>
            </w:r>
          </w:p>
        </w:tc>
        <w:tc>
          <w:tcPr>
            <w:tcW w:w="1616" w:type="dxa"/>
            <w:tcBorders>
              <w:top w:val="single" w:sz="4" w:space="0" w:color="auto"/>
              <w:left w:val="single" w:sz="4" w:space="0" w:color="auto"/>
              <w:bottom w:val="single" w:sz="4" w:space="0" w:color="auto"/>
              <w:right w:val="single" w:sz="4" w:space="0" w:color="auto"/>
            </w:tcBorders>
          </w:tcPr>
          <w:p w14:paraId="07611B0C" w14:textId="74893C66" w:rsidR="00E66ECC" w:rsidRPr="008D5A39" w:rsidRDefault="0009791F" w:rsidP="00A114EF">
            <w:pPr>
              <w:pStyle w:val="ConsPlusTitle"/>
              <w:jc w:val="both"/>
              <w:rPr>
                <w:rFonts w:ascii="Times New Roman" w:hAnsi="Times New Roman" w:cs="Times New Roman"/>
                <w:b w:val="0"/>
                <w:sz w:val="26"/>
                <w:szCs w:val="26"/>
              </w:rPr>
            </w:pPr>
            <w:r w:rsidRPr="008D5A39">
              <w:rPr>
                <w:rFonts w:ascii="Times New Roman" w:hAnsi="Times New Roman" w:cs="Times New Roman"/>
                <w:b w:val="0"/>
                <w:sz w:val="26"/>
                <w:szCs w:val="26"/>
              </w:rPr>
              <w:t>903</w:t>
            </w:r>
          </w:p>
        </w:tc>
      </w:tr>
      <w:tr w:rsidR="00E66ECC" w:rsidRPr="00C519D6" w14:paraId="2885BBC9" w14:textId="77777777" w:rsidTr="005762A3">
        <w:tc>
          <w:tcPr>
            <w:tcW w:w="2149" w:type="dxa"/>
            <w:tcBorders>
              <w:top w:val="nil"/>
              <w:left w:val="nil"/>
              <w:bottom w:val="nil"/>
              <w:right w:val="nil"/>
            </w:tcBorders>
          </w:tcPr>
          <w:p w14:paraId="2572925E" w14:textId="77777777" w:rsidR="00172CEF" w:rsidRPr="00C519D6" w:rsidRDefault="00172CEF" w:rsidP="00172CEF">
            <w:pPr>
              <w:pStyle w:val="ConsPlusTitle"/>
              <w:jc w:val="both"/>
              <w:rPr>
                <w:rFonts w:ascii="Times New Roman" w:hAnsi="Times New Roman" w:cs="Times New Roman"/>
                <w:b w:val="0"/>
                <w:sz w:val="26"/>
                <w:szCs w:val="26"/>
              </w:rPr>
            </w:pPr>
            <w:r w:rsidRPr="00C519D6">
              <w:rPr>
                <w:rFonts w:ascii="Times New Roman" w:hAnsi="Times New Roman" w:cs="Times New Roman"/>
                <w:b w:val="0"/>
                <w:sz w:val="26"/>
                <w:szCs w:val="26"/>
              </w:rPr>
              <w:t xml:space="preserve">Бюджет </w:t>
            </w:r>
          </w:p>
          <w:p w14:paraId="37F99398" w14:textId="77777777" w:rsidR="00E66ECC" w:rsidRPr="00C519D6" w:rsidRDefault="00E66ECC" w:rsidP="00A114EF">
            <w:pPr>
              <w:pStyle w:val="ConsPlusTitle"/>
              <w:jc w:val="both"/>
              <w:rPr>
                <w:rFonts w:ascii="Times New Roman" w:hAnsi="Times New Roman" w:cs="Times New Roman"/>
                <w:b w:val="0"/>
                <w:sz w:val="26"/>
                <w:szCs w:val="26"/>
              </w:rPr>
            </w:pPr>
          </w:p>
        </w:tc>
        <w:tc>
          <w:tcPr>
            <w:tcW w:w="4514" w:type="dxa"/>
            <w:tcBorders>
              <w:top w:val="nil"/>
              <w:left w:val="nil"/>
              <w:bottom w:val="nil"/>
              <w:right w:val="nil"/>
            </w:tcBorders>
          </w:tcPr>
          <w:p w14:paraId="7CA00DF9" w14:textId="26E168F2" w:rsidR="00E66ECC" w:rsidRPr="00C519D6" w:rsidRDefault="00A374D7" w:rsidP="002D4366">
            <w:pPr>
              <w:pStyle w:val="ConsPlusTitle"/>
              <w:rPr>
                <w:rFonts w:ascii="Times New Roman" w:hAnsi="Times New Roman" w:cs="Times New Roman"/>
                <w:b w:val="0"/>
                <w:sz w:val="26"/>
                <w:szCs w:val="26"/>
              </w:rPr>
            </w:pPr>
            <w:r w:rsidRPr="00C519D6">
              <w:rPr>
                <w:rFonts w:ascii="Times New Roman" w:hAnsi="Times New Roman" w:cs="Times New Roman"/>
                <w:b w:val="0"/>
                <w:sz w:val="26"/>
                <w:szCs w:val="26"/>
              </w:rPr>
              <w:t>Местный бюджет Новгородского района</w:t>
            </w:r>
          </w:p>
        </w:tc>
        <w:tc>
          <w:tcPr>
            <w:tcW w:w="1342" w:type="dxa"/>
            <w:tcBorders>
              <w:top w:val="nil"/>
              <w:left w:val="nil"/>
              <w:bottom w:val="nil"/>
              <w:right w:val="single" w:sz="4" w:space="0" w:color="auto"/>
            </w:tcBorders>
          </w:tcPr>
          <w:p w14:paraId="19C3886A" w14:textId="77777777" w:rsidR="00E66ECC" w:rsidRPr="00C519D6" w:rsidRDefault="00747FAF" w:rsidP="00A114EF">
            <w:pPr>
              <w:pStyle w:val="ConsPlusTitle"/>
              <w:jc w:val="both"/>
              <w:rPr>
                <w:rFonts w:ascii="Times New Roman" w:hAnsi="Times New Roman" w:cs="Times New Roman"/>
                <w:b w:val="0"/>
                <w:sz w:val="26"/>
                <w:szCs w:val="26"/>
              </w:rPr>
            </w:pPr>
            <w:r w:rsidRPr="00C519D6">
              <w:rPr>
                <w:rFonts w:ascii="Times New Roman" w:hAnsi="Times New Roman" w:cs="Times New Roman"/>
                <w:b w:val="0"/>
                <w:sz w:val="26"/>
                <w:szCs w:val="26"/>
              </w:rPr>
              <w:t>п</w:t>
            </w:r>
            <w:r w:rsidR="0057331E" w:rsidRPr="00C519D6">
              <w:rPr>
                <w:rFonts w:ascii="Times New Roman" w:hAnsi="Times New Roman" w:cs="Times New Roman"/>
                <w:b w:val="0"/>
                <w:sz w:val="26"/>
                <w:szCs w:val="26"/>
              </w:rPr>
              <w:t>о ОКТМО</w:t>
            </w:r>
          </w:p>
          <w:p w14:paraId="23450EE8" w14:textId="496B315D" w:rsidR="0094283E" w:rsidRPr="00C519D6" w:rsidRDefault="0094283E" w:rsidP="00A114EF">
            <w:pPr>
              <w:pStyle w:val="ConsPlusTitle"/>
              <w:jc w:val="both"/>
              <w:rPr>
                <w:rFonts w:ascii="Times New Roman" w:hAnsi="Times New Roman" w:cs="Times New Roman"/>
                <w:b w:val="0"/>
                <w:sz w:val="26"/>
                <w:szCs w:val="26"/>
              </w:rPr>
            </w:pPr>
          </w:p>
        </w:tc>
        <w:tc>
          <w:tcPr>
            <w:tcW w:w="1616" w:type="dxa"/>
            <w:tcBorders>
              <w:top w:val="single" w:sz="4" w:space="0" w:color="auto"/>
              <w:left w:val="single" w:sz="4" w:space="0" w:color="auto"/>
              <w:bottom w:val="single" w:sz="4" w:space="0" w:color="auto"/>
              <w:right w:val="single" w:sz="4" w:space="0" w:color="auto"/>
            </w:tcBorders>
          </w:tcPr>
          <w:p w14:paraId="2B59A117" w14:textId="0D476622" w:rsidR="00E66ECC" w:rsidRPr="008D5A39" w:rsidRDefault="00534137" w:rsidP="00A114EF">
            <w:pPr>
              <w:pStyle w:val="ConsPlusTitle"/>
              <w:jc w:val="both"/>
              <w:rPr>
                <w:rFonts w:ascii="Times New Roman" w:hAnsi="Times New Roman" w:cs="Times New Roman"/>
                <w:b w:val="0"/>
                <w:sz w:val="26"/>
                <w:szCs w:val="26"/>
              </w:rPr>
            </w:pPr>
            <w:r w:rsidRPr="008D5A39">
              <w:rPr>
                <w:rFonts w:ascii="Times New Roman" w:hAnsi="Times New Roman" w:cs="Times New Roman"/>
                <w:b w:val="0"/>
                <w:sz w:val="26"/>
                <w:szCs w:val="26"/>
              </w:rPr>
              <w:t>49625000</w:t>
            </w:r>
          </w:p>
        </w:tc>
      </w:tr>
      <w:tr w:rsidR="00E66ECC" w:rsidRPr="00C519D6" w14:paraId="7373280A" w14:textId="77777777" w:rsidTr="005762A3">
        <w:tc>
          <w:tcPr>
            <w:tcW w:w="2149" w:type="dxa"/>
            <w:tcBorders>
              <w:top w:val="nil"/>
              <w:left w:val="nil"/>
              <w:bottom w:val="nil"/>
              <w:right w:val="nil"/>
            </w:tcBorders>
          </w:tcPr>
          <w:p w14:paraId="0FD4EECA" w14:textId="77777777" w:rsidR="00241FA6" w:rsidRPr="00C519D6" w:rsidRDefault="00241FA6" w:rsidP="00241FA6">
            <w:pPr>
              <w:pStyle w:val="ConsPlusTitle"/>
              <w:jc w:val="both"/>
              <w:rPr>
                <w:rFonts w:ascii="Times New Roman" w:hAnsi="Times New Roman" w:cs="Times New Roman"/>
                <w:b w:val="0"/>
                <w:sz w:val="26"/>
                <w:szCs w:val="26"/>
              </w:rPr>
            </w:pPr>
            <w:r w:rsidRPr="00C519D6">
              <w:rPr>
                <w:rFonts w:ascii="Times New Roman" w:hAnsi="Times New Roman" w:cs="Times New Roman"/>
                <w:b w:val="0"/>
                <w:sz w:val="26"/>
                <w:szCs w:val="26"/>
              </w:rPr>
              <w:t xml:space="preserve">Направление расходов </w:t>
            </w:r>
          </w:p>
          <w:p w14:paraId="2D81CBFD" w14:textId="77777777" w:rsidR="00E66ECC" w:rsidRPr="00C519D6" w:rsidRDefault="00E66ECC" w:rsidP="00A114EF">
            <w:pPr>
              <w:pStyle w:val="ConsPlusTitle"/>
              <w:jc w:val="both"/>
              <w:rPr>
                <w:rFonts w:ascii="Times New Roman" w:hAnsi="Times New Roman" w:cs="Times New Roman"/>
                <w:b w:val="0"/>
                <w:sz w:val="26"/>
                <w:szCs w:val="26"/>
              </w:rPr>
            </w:pPr>
          </w:p>
        </w:tc>
        <w:tc>
          <w:tcPr>
            <w:tcW w:w="4514" w:type="dxa"/>
            <w:tcBorders>
              <w:top w:val="nil"/>
              <w:left w:val="nil"/>
              <w:bottom w:val="nil"/>
              <w:right w:val="nil"/>
            </w:tcBorders>
          </w:tcPr>
          <w:p w14:paraId="6451E226" w14:textId="5EA41A81" w:rsidR="005762A3" w:rsidRPr="00C519D6" w:rsidRDefault="005762A3" w:rsidP="005762A3">
            <w:pPr>
              <w:pStyle w:val="ConsPlusNormal"/>
              <w:ind w:firstLine="540"/>
              <w:jc w:val="both"/>
              <w:rPr>
                <w:rFonts w:ascii="Times New Roman" w:hAnsi="Times New Roman" w:cs="Times New Roman"/>
                <w:sz w:val="26"/>
                <w:szCs w:val="26"/>
              </w:rPr>
            </w:pPr>
            <w:r w:rsidRPr="00C519D6">
              <w:rPr>
                <w:rFonts w:ascii="Times New Roman" w:hAnsi="Times New Roman" w:cs="Times New Roman"/>
                <w:sz w:val="26"/>
                <w:szCs w:val="26"/>
              </w:rPr>
              <w:t>Субсидии на возмещение части затрат на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на создание условий для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p w14:paraId="677B64B3" w14:textId="3083C5C3" w:rsidR="0094283E" w:rsidRPr="00C519D6" w:rsidRDefault="0094283E" w:rsidP="002D4366">
            <w:pPr>
              <w:pStyle w:val="ConsPlusTitle"/>
              <w:rPr>
                <w:rFonts w:ascii="Times New Roman" w:hAnsi="Times New Roman" w:cs="Times New Roman"/>
                <w:b w:val="0"/>
                <w:sz w:val="26"/>
                <w:szCs w:val="26"/>
              </w:rPr>
            </w:pPr>
          </w:p>
        </w:tc>
        <w:tc>
          <w:tcPr>
            <w:tcW w:w="1342" w:type="dxa"/>
            <w:tcBorders>
              <w:top w:val="nil"/>
              <w:left w:val="nil"/>
              <w:bottom w:val="nil"/>
              <w:right w:val="single" w:sz="4" w:space="0" w:color="auto"/>
            </w:tcBorders>
          </w:tcPr>
          <w:p w14:paraId="03D32549" w14:textId="77777777" w:rsidR="00E66ECC" w:rsidRPr="00C519D6" w:rsidRDefault="00E66ECC" w:rsidP="00A114EF">
            <w:pPr>
              <w:pStyle w:val="ConsPlusTitle"/>
              <w:jc w:val="both"/>
              <w:rPr>
                <w:rFonts w:ascii="Times New Roman" w:hAnsi="Times New Roman" w:cs="Times New Roman"/>
                <w:b w:val="0"/>
                <w:sz w:val="26"/>
                <w:szCs w:val="26"/>
              </w:rPr>
            </w:pPr>
          </w:p>
        </w:tc>
        <w:tc>
          <w:tcPr>
            <w:tcW w:w="1616" w:type="dxa"/>
            <w:tcBorders>
              <w:top w:val="single" w:sz="4" w:space="0" w:color="auto"/>
              <w:left w:val="single" w:sz="4" w:space="0" w:color="auto"/>
              <w:bottom w:val="single" w:sz="4" w:space="0" w:color="auto"/>
              <w:right w:val="single" w:sz="4" w:space="0" w:color="auto"/>
            </w:tcBorders>
          </w:tcPr>
          <w:p w14:paraId="564A1778" w14:textId="631EF0CB" w:rsidR="00E66ECC" w:rsidRPr="008D5A39" w:rsidRDefault="009472BC" w:rsidP="00A114EF">
            <w:pPr>
              <w:pStyle w:val="ConsPlusTitle"/>
              <w:jc w:val="both"/>
              <w:rPr>
                <w:rFonts w:ascii="Times New Roman" w:hAnsi="Times New Roman" w:cs="Times New Roman"/>
                <w:b w:val="0"/>
                <w:sz w:val="26"/>
                <w:szCs w:val="26"/>
              </w:rPr>
            </w:pPr>
            <w:r w:rsidRPr="008D5A39">
              <w:rPr>
                <w:rFonts w:ascii="Times New Roman" w:hAnsi="Times New Roman" w:cs="Times New Roman"/>
                <w:b w:val="0"/>
                <w:sz w:val="26"/>
                <w:szCs w:val="26"/>
              </w:rPr>
              <w:t>0412</w:t>
            </w:r>
          </w:p>
        </w:tc>
      </w:tr>
      <w:tr w:rsidR="00E66ECC" w:rsidRPr="00C519D6" w14:paraId="33066046" w14:textId="77777777" w:rsidTr="005762A3">
        <w:tc>
          <w:tcPr>
            <w:tcW w:w="2149" w:type="dxa"/>
            <w:tcBorders>
              <w:top w:val="nil"/>
              <w:left w:val="nil"/>
              <w:bottom w:val="nil"/>
              <w:right w:val="nil"/>
            </w:tcBorders>
          </w:tcPr>
          <w:p w14:paraId="5CDB04E0" w14:textId="04D43659" w:rsidR="007A3C84" w:rsidRPr="00C519D6" w:rsidRDefault="004F11A4" w:rsidP="004F11A4">
            <w:pPr>
              <w:pStyle w:val="ConsPlusTitle"/>
              <w:jc w:val="both"/>
              <w:rPr>
                <w:rFonts w:ascii="Times New Roman" w:hAnsi="Times New Roman" w:cs="Times New Roman"/>
                <w:b w:val="0"/>
                <w:sz w:val="26"/>
                <w:szCs w:val="26"/>
              </w:rPr>
            </w:pPr>
            <w:r w:rsidRPr="00C519D6">
              <w:rPr>
                <w:rFonts w:ascii="Times New Roman" w:hAnsi="Times New Roman" w:cs="Times New Roman"/>
                <w:b w:val="0"/>
                <w:sz w:val="26"/>
                <w:szCs w:val="26"/>
              </w:rPr>
              <w:t>Муниципальная</w:t>
            </w:r>
            <w:r w:rsidR="007A3C84" w:rsidRPr="00C519D6">
              <w:rPr>
                <w:rFonts w:ascii="Times New Roman" w:hAnsi="Times New Roman" w:cs="Times New Roman"/>
                <w:b w:val="0"/>
                <w:sz w:val="26"/>
                <w:szCs w:val="26"/>
              </w:rPr>
              <w:t xml:space="preserve"> программа </w:t>
            </w:r>
          </w:p>
          <w:p w14:paraId="5B459086" w14:textId="77777777" w:rsidR="00E66ECC" w:rsidRPr="00C519D6" w:rsidRDefault="00E66ECC" w:rsidP="007A3C84">
            <w:pPr>
              <w:pStyle w:val="ConsPlusTitle"/>
              <w:ind w:firstLine="708"/>
              <w:jc w:val="both"/>
              <w:rPr>
                <w:rFonts w:ascii="Times New Roman" w:hAnsi="Times New Roman" w:cs="Times New Roman"/>
                <w:b w:val="0"/>
                <w:sz w:val="26"/>
                <w:szCs w:val="26"/>
              </w:rPr>
            </w:pPr>
          </w:p>
        </w:tc>
        <w:tc>
          <w:tcPr>
            <w:tcW w:w="4514" w:type="dxa"/>
            <w:tcBorders>
              <w:top w:val="nil"/>
              <w:left w:val="nil"/>
              <w:bottom w:val="nil"/>
              <w:right w:val="nil"/>
            </w:tcBorders>
          </w:tcPr>
          <w:p w14:paraId="16C645F0" w14:textId="3B343274" w:rsidR="0094283E" w:rsidRPr="00C519D6" w:rsidRDefault="008C0AA8" w:rsidP="002D4366">
            <w:pPr>
              <w:pStyle w:val="ConsPlusTitle"/>
              <w:rPr>
                <w:rFonts w:ascii="Times New Roman" w:hAnsi="Times New Roman" w:cs="Times New Roman"/>
                <w:b w:val="0"/>
                <w:sz w:val="26"/>
                <w:szCs w:val="26"/>
              </w:rPr>
            </w:pPr>
            <w:r w:rsidRPr="00C519D6">
              <w:rPr>
                <w:rFonts w:ascii="Times New Roman" w:hAnsi="Times New Roman" w:cs="Times New Roman"/>
                <w:b w:val="0"/>
                <w:sz w:val="26"/>
                <w:szCs w:val="26"/>
              </w:rPr>
              <w:t>«Развитие торговли в Новгородском муниципальном районе на 2023-2025 годы»</w:t>
            </w:r>
          </w:p>
        </w:tc>
        <w:tc>
          <w:tcPr>
            <w:tcW w:w="1342" w:type="dxa"/>
            <w:tcBorders>
              <w:top w:val="nil"/>
              <w:left w:val="nil"/>
              <w:bottom w:val="nil"/>
              <w:right w:val="single" w:sz="4" w:space="0" w:color="auto"/>
            </w:tcBorders>
          </w:tcPr>
          <w:p w14:paraId="4F75D92F" w14:textId="6FE838A4" w:rsidR="00E66ECC" w:rsidRPr="00C519D6" w:rsidRDefault="00747FAF" w:rsidP="00A114EF">
            <w:pPr>
              <w:pStyle w:val="ConsPlusTitle"/>
              <w:jc w:val="both"/>
              <w:rPr>
                <w:rFonts w:ascii="Times New Roman" w:hAnsi="Times New Roman" w:cs="Times New Roman"/>
                <w:b w:val="0"/>
                <w:sz w:val="26"/>
                <w:szCs w:val="26"/>
              </w:rPr>
            </w:pPr>
            <w:r w:rsidRPr="00C519D6">
              <w:rPr>
                <w:rFonts w:ascii="Times New Roman" w:hAnsi="Times New Roman" w:cs="Times New Roman"/>
                <w:b w:val="0"/>
                <w:sz w:val="26"/>
                <w:szCs w:val="26"/>
              </w:rPr>
              <w:t>по БК</w:t>
            </w:r>
          </w:p>
        </w:tc>
        <w:tc>
          <w:tcPr>
            <w:tcW w:w="1616" w:type="dxa"/>
            <w:tcBorders>
              <w:top w:val="single" w:sz="4" w:space="0" w:color="auto"/>
              <w:left w:val="single" w:sz="4" w:space="0" w:color="auto"/>
              <w:bottom w:val="single" w:sz="4" w:space="0" w:color="auto"/>
              <w:right w:val="single" w:sz="4" w:space="0" w:color="auto"/>
            </w:tcBorders>
          </w:tcPr>
          <w:p w14:paraId="7719C779" w14:textId="6C398432" w:rsidR="00E66ECC" w:rsidRPr="008D5A39" w:rsidRDefault="00FD586E" w:rsidP="00A114EF">
            <w:pPr>
              <w:pStyle w:val="ConsPlusTitle"/>
              <w:jc w:val="both"/>
              <w:rPr>
                <w:rFonts w:ascii="Times New Roman" w:hAnsi="Times New Roman" w:cs="Times New Roman"/>
                <w:b w:val="0"/>
                <w:sz w:val="26"/>
                <w:szCs w:val="26"/>
              </w:rPr>
            </w:pPr>
            <w:r w:rsidRPr="008D5A39">
              <w:rPr>
                <w:rFonts w:ascii="Times New Roman" w:hAnsi="Times New Roman" w:cs="Times New Roman"/>
                <w:b w:val="0"/>
                <w:sz w:val="26"/>
                <w:szCs w:val="26"/>
              </w:rPr>
              <w:t>0200325990</w:t>
            </w:r>
          </w:p>
        </w:tc>
      </w:tr>
      <w:tr w:rsidR="00E66ECC" w:rsidRPr="00C519D6" w14:paraId="5738D271" w14:textId="77777777" w:rsidTr="005762A3">
        <w:tc>
          <w:tcPr>
            <w:tcW w:w="2149" w:type="dxa"/>
            <w:tcBorders>
              <w:top w:val="nil"/>
              <w:left w:val="nil"/>
              <w:bottom w:val="nil"/>
              <w:right w:val="nil"/>
            </w:tcBorders>
          </w:tcPr>
          <w:p w14:paraId="5E2F84DC" w14:textId="77777777" w:rsidR="007A3C84" w:rsidRPr="00C519D6" w:rsidRDefault="007A3C84" w:rsidP="007A3C84">
            <w:pPr>
              <w:pStyle w:val="ConsPlusTitle"/>
              <w:jc w:val="both"/>
              <w:rPr>
                <w:rFonts w:ascii="Times New Roman" w:hAnsi="Times New Roman" w:cs="Times New Roman"/>
                <w:b w:val="0"/>
                <w:sz w:val="26"/>
                <w:szCs w:val="26"/>
              </w:rPr>
            </w:pPr>
            <w:r w:rsidRPr="00C519D6">
              <w:rPr>
                <w:rFonts w:ascii="Times New Roman" w:hAnsi="Times New Roman" w:cs="Times New Roman"/>
                <w:b w:val="0"/>
                <w:sz w:val="26"/>
                <w:szCs w:val="26"/>
              </w:rPr>
              <w:t xml:space="preserve">Целевая статья расходов </w:t>
            </w:r>
          </w:p>
          <w:p w14:paraId="58E729AA" w14:textId="77777777" w:rsidR="00E66ECC" w:rsidRPr="00C519D6" w:rsidRDefault="00E66ECC" w:rsidP="00A114EF">
            <w:pPr>
              <w:pStyle w:val="ConsPlusTitle"/>
              <w:jc w:val="both"/>
              <w:rPr>
                <w:rFonts w:ascii="Times New Roman" w:hAnsi="Times New Roman" w:cs="Times New Roman"/>
                <w:b w:val="0"/>
                <w:sz w:val="26"/>
                <w:szCs w:val="26"/>
              </w:rPr>
            </w:pPr>
          </w:p>
        </w:tc>
        <w:tc>
          <w:tcPr>
            <w:tcW w:w="4514" w:type="dxa"/>
            <w:tcBorders>
              <w:top w:val="nil"/>
              <w:left w:val="nil"/>
              <w:bottom w:val="nil"/>
              <w:right w:val="nil"/>
            </w:tcBorders>
          </w:tcPr>
          <w:p w14:paraId="37363A05" w14:textId="14C71EE8" w:rsidR="00E66ECC" w:rsidRPr="00C519D6" w:rsidRDefault="000E4612" w:rsidP="00B7636A">
            <w:pPr>
              <w:pStyle w:val="ConsPlusTitle"/>
              <w:jc w:val="both"/>
              <w:rPr>
                <w:rFonts w:ascii="Times New Roman" w:hAnsi="Times New Roman" w:cs="Times New Roman"/>
                <w:b w:val="0"/>
                <w:sz w:val="26"/>
                <w:szCs w:val="26"/>
              </w:rPr>
            </w:pPr>
            <w:r w:rsidRPr="00C519D6">
              <w:rPr>
                <w:rFonts w:ascii="Times New Roman" w:hAnsi="Times New Roman" w:cs="Times New Roman"/>
                <w:b w:val="0"/>
                <w:bCs/>
                <w:sz w:val="26"/>
                <w:szCs w:val="26"/>
              </w:rPr>
              <w:lastRenderedPageBreak/>
              <w:t>Субсидии юридическим лицам</w:t>
            </w:r>
            <w:r w:rsidR="00B3396F" w:rsidRPr="00C519D6">
              <w:rPr>
                <w:rFonts w:ascii="Times New Roman" w:hAnsi="Times New Roman" w:cs="Times New Roman"/>
                <w:b w:val="0"/>
                <w:bCs/>
                <w:sz w:val="26"/>
                <w:szCs w:val="26"/>
              </w:rPr>
              <w:t xml:space="preserve"> (кроме некоммерческих организаций)</w:t>
            </w:r>
            <w:r w:rsidRPr="00C519D6">
              <w:rPr>
                <w:rFonts w:ascii="Times New Roman" w:hAnsi="Times New Roman" w:cs="Times New Roman"/>
                <w:b w:val="0"/>
                <w:bCs/>
                <w:sz w:val="26"/>
                <w:szCs w:val="26"/>
              </w:rPr>
              <w:t xml:space="preserve"> </w:t>
            </w:r>
            <w:r w:rsidRPr="00C519D6">
              <w:rPr>
                <w:rFonts w:ascii="Times New Roman" w:hAnsi="Times New Roman" w:cs="Times New Roman"/>
                <w:b w:val="0"/>
                <w:bCs/>
                <w:sz w:val="26"/>
                <w:szCs w:val="26"/>
              </w:rPr>
              <w:lastRenderedPageBreak/>
              <w:t>индивидуальным предпринимателям, физическим лицам - производителям товаров, работ, услуг</w:t>
            </w:r>
          </w:p>
        </w:tc>
        <w:tc>
          <w:tcPr>
            <w:tcW w:w="1342" w:type="dxa"/>
            <w:tcBorders>
              <w:top w:val="nil"/>
              <w:left w:val="nil"/>
              <w:bottom w:val="nil"/>
              <w:right w:val="single" w:sz="4" w:space="0" w:color="auto"/>
            </w:tcBorders>
          </w:tcPr>
          <w:p w14:paraId="365CB4CC" w14:textId="0CFAD7D9" w:rsidR="00E66ECC" w:rsidRPr="00C519D6" w:rsidRDefault="00747FAF" w:rsidP="00A114EF">
            <w:pPr>
              <w:pStyle w:val="ConsPlusTitle"/>
              <w:jc w:val="both"/>
              <w:rPr>
                <w:rFonts w:ascii="Times New Roman" w:hAnsi="Times New Roman" w:cs="Times New Roman"/>
                <w:b w:val="0"/>
                <w:sz w:val="26"/>
                <w:szCs w:val="26"/>
              </w:rPr>
            </w:pPr>
            <w:r w:rsidRPr="00C519D6">
              <w:rPr>
                <w:rFonts w:ascii="Times New Roman" w:hAnsi="Times New Roman" w:cs="Times New Roman"/>
                <w:b w:val="0"/>
                <w:sz w:val="26"/>
                <w:szCs w:val="26"/>
              </w:rPr>
              <w:lastRenderedPageBreak/>
              <w:t>по БК</w:t>
            </w:r>
          </w:p>
        </w:tc>
        <w:tc>
          <w:tcPr>
            <w:tcW w:w="1616" w:type="dxa"/>
            <w:tcBorders>
              <w:top w:val="single" w:sz="4" w:space="0" w:color="auto"/>
              <w:left w:val="single" w:sz="4" w:space="0" w:color="auto"/>
              <w:bottom w:val="single" w:sz="4" w:space="0" w:color="auto"/>
              <w:right w:val="single" w:sz="4" w:space="0" w:color="auto"/>
            </w:tcBorders>
          </w:tcPr>
          <w:p w14:paraId="1D90CDEE" w14:textId="79F2F127" w:rsidR="00E66ECC" w:rsidRPr="008D5A39" w:rsidRDefault="000C0166" w:rsidP="00A114EF">
            <w:pPr>
              <w:pStyle w:val="ConsPlusTitle"/>
              <w:jc w:val="both"/>
              <w:rPr>
                <w:rFonts w:ascii="Times New Roman" w:hAnsi="Times New Roman" w:cs="Times New Roman"/>
                <w:b w:val="0"/>
                <w:sz w:val="26"/>
                <w:szCs w:val="26"/>
              </w:rPr>
            </w:pPr>
            <w:r w:rsidRPr="008D5A39">
              <w:rPr>
                <w:rFonts w:ascii="Times New Roman" w:hAnsi="Times New Roman" w:cs="Times New Roman"/>
                <w:b w:val="0"/>
                <w:sz w:val="26"/>
                <w:szCs w:val="26"/>
              </w:rPr>
              <w:t>810</w:t>
            </w:r>
          </w:p>
        </w:tc>
      </w:tr>
    </w:tbl>
    <w:p w14:paraId="1C3BCFEF" w14:textId="77777777" w:rsidR="00A114EF" w:rsidRPr="00C519D6" w:rsidRDefault="00A114EF" w:rsidP="00A114EF">
      <w:pPr>
        <w:pStyle w:val="ConsPlusTitle"/>
        <w:jc w:val="both"/>
        <w:rPr>
          <w:rFonts w:ascii="Times New Roman" w:hAnsi="Times New Roman" w:cs="Times New Roman"/>
          <w:sz w:val="26"/>
          <w:szCs w:val="26"/>
        </w:rPr>
      </w:pPr>
    </w:p>
    <w:p w14:paraId="2F914E2D" w14:textId="197CA2B7" w:rsidR="00C90A56" w:rsidRPr="00C519D6" w:rsidRDefault="00625D0D" w:rsidP="005947D6">
      <w:pPr>
        <w:autoSpaceDE w:val="0"/>
        <w:autoSpaceDN w:val="0"/>
        <w:adjustRightInd w:val="0"/>
        <w:ind w:firstLine="567"/>
        <w:rPr>
          <w:rFonts w:eastAsiaTheme="minorHAnsi"/>
          <w:b/>
          <w:bCs/>
          <w:sz w:val="26"/>
          <w:szCs w:val="26"/>
          <w:lang w:eastAsia="en-US"/>
        </w:rPr>
      </w:pPr>
      <w:r w:rsidRPr="00C519D6">
        <w:rPr>
          <w:rFonts w:eastAsiaTheme="minorHAnsi"/>
          <w:b/>
          <w:bCs/>
          <w:sz w:val="26"/>
          <w:szCs w:val="26"/>
          <w:lang w:eastAsia="en-US"/>
        </w:rPr>
        <w:t xml:space="preserve"> Используемые понятия</w:t>
      </w:r>
    </w:p>
    <w:p w14:paraId="10091366" w14:textId="1E9374DB" w:rsidR="00576C2F" w:rsidRPr="00C519D6" w:rsidRDefault="00576C2F" w:rsidP="001C617A">
      <w:pPr>
        <w:autoSpaceDE w:val="0"/>
        <w:autoSpaceDN w:val="0"/>
        <w:adjustRightInd w:val="0"/>
        <w:ind w:firstLine="567"/>
        <w:jc w:val="both"/>
        <w:rPr>
          <w:rFonts w:eastAsiaTheme="minorHAnsi"/>
          <w:bCs/>
          <w:sz w:val="26"/>
          <w:szCs w:val="26"/>
          <w:lang w:eastAsia="en-US"/>
        </w:rPr>
      </w:pPr>
      <w:r w:rsidRPr="00C519D6">
        <w:rPr>
          <w:rFonts w:eastAsiaTheme="minorHAnsi"/>
          <w:bCs/>
          <w:sz w:val="26"/>
          <w:szCs w:val="26"/>
          <w:lang w:eastAsia="en-US"/>
        </w:rPr>
        <w:t>Администрация района</w:t>
      </w:r>
      <w:r w:rsidRPr="00C519D6">
        <w:rPr>
          <w:rFonts w:eastAsiaTheme="minorHAnsi"/>
          <w:b/>
          <w:bCs/>
          <w:sz w:val="26"/>
          <w:szCs w:val="26"/>
          <w:lang w:eastAsia="en-US"/>
        </w:rPr>
        <w:t xml:space="preserve"> – </w:t>
      </w:r>
      <w:r w:rsidRPr="00C519D6">
        <w:rPr>
          <w:rFonts w:eastAsiaTheme="minorHAnsi"/>
          <w:bCs/>
          <w:sz w:val="26"/>
          <w:szCs w:val="26"/>
          <w:lang w:eastAsia="en-US"/>
        </w:rPr>
        <w:t>Администрация Новгородского муниц</w:t>
      </w:r>
      <w:r w:rsidR="002859F8" w:rsidRPr="00C519D6">
        <w:rPr>
          <w:rFonts w:eastAsiaTheme="minorHAnsi"/>
          <w:bCs/>
          <w:sz w:val="26"/>
          <w:szCs w:val="26"/>
          <w:lang w:eastAsia="en-US"/>
        </w:rPr>
        <w:t>и</w:t>
      </w:r>
      <w:r w:rsidRPr="00C519D6">
        <w:rPr>
          <w:rFonts w:eastAsiaTheme="minorHAnsi"/>
          <w:bCs/>
          <w:sz w:val="26"/>
          <w:szCs w:val="26"/>
          <w:lang w:eastAsia="en-US"/>
        </w:rPr>
        <w:t>пального района</w:t>
      </w:r>
      <w:r w:rsidR="002859F8" w:rsidRPr="00C519D6">
        <w:rPr>
          <w:rFonts w:eastAsiaTheme="minorHAnsi"/>
          <w:bCs/>
          <w:sz w:val="26"/>
          <w:szCs w:val="26"/>
          <w:lang w:eastAsia="en-US"/>
        </w:rPr>
        <w:t>;</w:t>
      </w:r>
    </w:p>
    <w:p w14:paraId="28575B4C" w14:textId="00690C68" w:rsidR="00571726" w:rsidRPr="00C519D6" w:rsidRDefault="00571726" w:rsidP="001C617A">
      <w:pPr>
        <w:autoSpaceDE w:val="0"/>
        <w:autoSpaceDN w:val="0"/>
        <w:adjustRightInd w:val="0"/>
        <w:ind w:firstLine="567"/>
        <w:jc w:val="both"/>
        <w:rPr>
          <w:rFonts w:eastAsiaTheme="minorHAnsi"/>
          <w:bCs/>
          <w:sz w:val="26"/>
          <w:szCs w:val="26"/>
          <w:lang w:eastAsia="en-US"/>
        </w:rPr>
      </w:pPr>
      <w:r w:rsidRPr="00C519D6">
        <w:rPr>
          <w:rFonts w:eastAsiaTheme="minorHAnsi"/>
          <w:bCs/>
          <w:sz w:val="26"/>
          <w:szCs w:val="26"/>
          <w:lang w:eastAsia="en-US"/>
        </w:rPr>
        <w:t>муниципальная программа - «Развитие торговли в Новгородском муниципальном районе на 2023-2025 годы», утвержденная постановлением Администрации   Новгородского</w:t>
      </w:r>
      <w:r w:rsidR="00A9594A" w:rsidRPr="00C519D6">
        <w:rPr>
          <w:rFonts w:eastAsiaTheme="minorHAnsi"/>
          <w:bCs/>
          <w:sz w:val="26"/>
          <w:szCs w:val="26"/>
          <w:lang w:eastAsia="en-US"/>
        </w:rPr>
        <w:t xml:space="preserve"> </w:t>
      </w:r>
      <w:r w:rsidRPr="00C519D6">
        <w:rPr>
          <w:rFonts w:eastAsiaTheme="minorHAnsi"/>
          <w:bCs/>
          <w:sz w:val="26"/>
          <w:szCs w:val="26"/>
          <w:lang w:eastAsia="en-US"/>
        </w:rPr>
        <w:t xml:space="preserve">   муниципального   района  от </w:t>
      </w:r>
      <w:r w:rsidR="00A9594A" w:rsidRPr="00C519D6">
        <w:rPr>
          <w:rFonts w:eastAsiaTheme="minorHAnsi"/>
          <w:bCs/>
          <w:sz w:val="26"/>
          <w:szCs w:val="26"/>
          <w:lang w:eastAsia="en-US"/>
        </w:rPr>
        <w:t xml:space="preserve"> </w:t>
      </w:r>
      <w:r w:rsidRPr="00C519D6">
        <w:rPr>
          <w:rFonts w:eastAsiaTheme="minorHAnsi"/>
          <w:bCs/>
          <w:sz w:val="26"/>
          <w:szCs w:val="26"/>
          <w:lang w:eastAsia="en-US"/>
        </w:rPr>
        <w:t xml:space="preserve"> 23.12.2022  № 607;</w:t>
      </w:r>
    </w:p>
    <w:p w14:paraId="79D62E15" w14:textId="28B2DFE1" w:rsidR="00036899" w:rsidRPr="00C519D6" w:rsidRDefault="001C617A" w:rsidP="00036899">
      <w:pPr>
        <w:suppressAutoHyphens/>
        <w:ind w:firstLine="709"/>
        <w:contextualSpacing/>
        <w:jc w:val="both"/>
        <w:rPr>
          <w:sz w:val="26"/>
          <w:szCs w:val="26"/>
        </w:rPr>
      </w:pPr>
      <w:r w:rsidRPr="00C519D6">
        <w:rPr>
          <w:sz w:val="26"/>
          <w:szCs w:val="26"/>
        </w:rPr>
        <w:t xml:space="preserve">субсидия </w:t>
      </w:r>
      <w:r w:rsidR="008E7D0B" w:rsidRPr="00C519D6">
        <w:rPr>
          <w:sz w:val="26"/>
          <w:szCs w:val="26"/>
        </w:rPr>
        <w:t>-</w:t>
      </w:r>
      <w:r w:rsidRPr="00C519D6">
        <w:rPr>
          <w:b/>
          <w:sz w:val="26"/>
          <w:szCs w:val="26"/>
        </w:rPr>
        <w:t xml:space="preserve"> </w:t>
      </w:r>
      <w:r w:rsidR="00036899" w:rsidRPr="00C519D6">
        <w:rPr>
          <w:sz w:val="26"/>
          <w:szCs w:val="26"/>
        </w:rPr>
        <w:t xml:space="preserve">целевые денежные средства, предоставляемые из бюджета </w:t>
      </w:r>
      <w:r w:rsidR="00036899" w:rsidRPr="00C519D6">
        <w:rPr>
          <w:rFonts w:eastAsia="Calibri"/>
          <w:sz w:val="26"/>
          <w:szCs w:val="26"/>
        </w:rPr>
        <w:t xml:space="preserve">Новгородского </w:t>
      </w:r>
      <w:r w:rsidR="00036899" w:rsidRPr="00C519D6">
        <w:rPr>
          <w:sz w:val="26"/>
          <w:szCs w:val="26"/>
        </w:rPr>
        <w:t xml:space="preserve">муниципального района на возмещение части затрат в                юридическим лицам и индивидуальным предпринимателям </w:t>
      </w:r>
      <w:r w:rsidR="00036899" w:rsidRPr="00C519D6">
        <w:rPr>
          <w:sz w:val="26"/>
          <w:szCs w:val="26"/>
        </w:rPr>
        <w:br/>
        <w:t>в размере 95 % от фактически произведённых затрат на приобретение ГСМ в целях реализации мероприятий Программы;</w:t>
      </w:r>
    </w:p>
    <w:p w14:paraId="06A9D28B" w14:textId="0F0C3A47" w:rsidR="0085276A" w:rsidRPr="00C519D6" w:rsidRDefault="0085276A" w:rsidP="0085276A">
      <w:pPr>
        <w:suppressAutoHyphens/>
        <w:ind w:firstLine="709"/>
        <w:contextualSpacing/>
        <w:jc w:val="both"/>
        <w:rPr>
          <w:sz w:val="26"/>
          <w:szCs w:val="26"/>
        </w:rPr>
      </w:pPr>
      <w:r w:rsidRPr="00C519D6">
        <w:rPr>
          <w:sz w:val="26"/>
          <w:szCs w:val="26"/>
        </w:rPr>
        <w:t>соглашение - соглашение о предоставлении субсидии, заключенное между Администрацией Новгородского муниципального района и получателем субсидии, в котором включены обязательства получателя субсидии на участие в мероприятиях для обеспечения жителей отдалённых и (или) труднодоступных населённых пунктов Новгородского муниципального</w:t>
      </w:r>
    </w:p>
    <w:p w14:paraId="3BE8ED3D" w14:textId="09F38621" w:rsidR="0085276A" w:rsidRPr="00C519D6" w:rsidRDefault="0085276A" w:rsidP="0085276A">
      <w:pPr>
        <w:suppressAutoHyphens/>
        <w:contextualSpacing/>
        <w:jc w:val="both"/>
        <w:rPr>
          <w:sz w:val="26"/>
          <w:szCs w:val="26"/>
        </w:rPr>
      </w:pPr>
      <w:r w:rsidRPr="00C519D6">
        <w:rPr>
          <w:sz w:val="26"/>
          <w:szCs w:val="26"/>
        </w:rPr>
        <w:t>района услугами торговли посредством мобильных торговых объектов, осуществляющих доставку и реализацию товаров на основании муниципальных нормативных правовых актов, утверждающих перечень отдалённых и (или) труднодоступных населённых пунктов Новгородского муниципального района, графиков и маршрутов обслуживания мобильными торговыми объектами отдалённых и (или) труднодоступных населённых пунктов Новгородского муниципального района (далее – Соглашение о предоставлении субсидии);</w:t>
      </w:r>
    </w:p>
    <w:p w14:paraId="7221299E" w14:textId="5B21533D" w:rsidR="008E7D0B" w:rsidRPr="00C519D6" w:rsidRDefault="0064537F" w:rsidP="0064537F">
      <w:pPr>
        <w:suppressAutoHyphens/>
        <w:ind w:firstLine="709"/>
        <w:contextualSpacing/>
        <w:jc w:val="both"/>
        <w:rPr>
          <w:rFonts w:eastAsia="Calibri"/>
          <w:sz w:val="26"/>
          <w:szCs w:val="26"/>
        </w:rPr>
      </w:pPr>
      <w:r w:rsidRPr="00C519D6">
        <w:rPr>
          <w:sz w:val="26"/>
          <w:szCs w:val="26"/>
        </w:rPr>
        <w:t xml:space="preserve">заявитель - </w:t>
      </w:r>
      <w:r w:rsidRPr="00C519D6">
        <w:rPr>
          <w:rFonts w:eastAsia="Calibri"/>
          <w:sz w:val="26"/>
          <w:szCs w:val="26"/>
        </w:rPr>
        <w:t xml:space="preserve">юридические лица (за исключением государственных (муниципальных) учреждений) и индивидуальные предприниматели, зарегистрированные на территории Новгородской области </w:t>
      </w:r>
      <w:r w:rsidRPr="00C519D6">
        <w:rPr>
          <w:sz w:val="26"/>
          <w:szCs w:val="26"/>
        </w:rPr>
        <w:t>(далее - юридические лица и индивидуальные предприниматели),</w:t>
      </w:r>
      <w:r w:rsidRPr="00C519D6">
        <w:rPr>
          <w:rFonts w:eastAsia="Calibri"/>
          <w:sz w:val="26"/>
          <w:szCs w:val="26"/>
        </w:rPr>
        <w:t xml:space="preserve"> подавшие пакет документов в соответствии с настоящим </w:t>
      </w:r>
      <w:r w:rsidR="00F05DED" w:rsidRPr="00C519D6">
        <w:rPr>
          <w:rFonts w:eastAsia="Calibri"/>
          <w:sz w:val="26"/>
          <w:szCs w:val="26"/>
        </w:rPr>
        <w:t>Решением</w:t>
      </w:r>
      <w:r w:rsidRPr="00C519D6">
        <w:rPr>
          <w:rFonts w:eastAsia="Calibri"/>
          <w:sz w:val="26"/>
          <w:szCs w:val="26"/>
        </w:rPr>
        <w:t xml:space="preserve"> на получение субсидии;</w:t>
      </w:r>
    </w:p>
    <w:p w14:paraId="7CC3ABE1" w14:textId="157F4881" w:rsidR="008E7D0B" w:rsidRPr="00C519D6" w:rsidRDefault="008E7D0B" w:rsidP="008E7D0B">
      <w:pPr>
        <w:adjustRightInd w:val="0"/>
        <w:ind w:right="140" w:firstLine="567"/>
        <w:jc w:val="both"/>
        <w:rPr>
          <w:sz w:val="26"/>
          <w:szCs w:val="26"/>
        </w:rPr>
      </w:pPr>
      <w:r w:rsidRPr="00C519D6">
        <w:rPr>
          <w:sz w:val="26"/>
          <w:szCs w:val="26"/>
        </w:rPr>
        <w:t>участник отбора</w:t>
      </w:r>
      <w:r w:rsidRPr="00C519D6">
        <w:rPr>
          <w:color w:val="FF0000"/>
          <w:sz w:val="26"/>
          <w:szCs w:val="26"/>
        </w:rPr>
        <w:t xml:space="preserve"> </w:t>
      </w:r>
      <w:r w:rsidRPr="00C519D6">
        <w:rPr>
          <w:sz w:val="26"/>
          <w:szCs w:val="26"/>
        </w:rPr>
        <w:t>– заявитель, заявка которого не отклонена;</w:t>
      </w:r>
    </w:p>
    <w:p w14:paraId="79A5C2B5" w14:textId="17F1E551" w:rsidR="008E7D0B" w:rsidRPr="00C519D6" w:rsidRDefault="008E7D0B" w:rsidP="008E7D0B">
      <w:pPr>
        <w:widowControl w:val="0"/>
        <w:autoSpaceDE w:val="0"/>
        <w:autoSpaceDN w:val="0"/>
        <w:adjustRightInd w:val="0"/>
        <w:ind w:right="140" w:firstLine="567"/>
        <w:jc w:val="both"/>
        <w:rPr>
          <w:strike/>
          <w:sz w:val="26"/>
          <w:szCs w:val="26"/>
        </w:rPr>
      </w:pPr>
      <w:r w:rsidRPr="00C519D6">
        <w:rPr>
          <w:sz w:val="26"/>
          <w:szCs w:val="26"/>
        </w:rPr>
        <w:t xml:space="preserve"> победитель отбора – </w:t>
      </w:r>
      <w:r w:rsidRPr="008D5A39">
        <w:rPr>
          <w:sz w:val="26"/>
          <w:szCs w:val="26"/>
        </w:rPr>
        <w:t xml:space="preserve">участник отбора, соответствующий требованиям настоящего </w:t>
      </w:r>
      <w:r w:rsidR="00E2520D" w:rsidRPr="008D5A39">
        <w:rPr>
          <w:sz w:val="26"/>
          <w:szCs w:val="26"/>
        </w:rPr>
        <w:t>Решения</w:t>
      </w:r>
      <w:r w:rsidRPr="008D5A39">
        <w:rPr>
          <w:sz w:val="26"/>
          <w:szCs w:val="26"/>
        </w:rPr>
        <w:t>;</w:t>
      </w:r>
    </w:p>
    <w:p w14:paraId="672B9037" w14:textId="074003F7" w:rsidR="008E7D0B" w:rsidRPr="00C519D6" w:rsidRDefault="008E7D0B" w:rsidP="008E7D0B">
      <w:pPr>
        <w:widowControl w:val="0"/>
        <w:autoSpaceDE w:val="0"/>
        <w:autoSpaceDN w:val="0"/>
        <w:adjustRightInd w:val="0"/>
        <w:ind w:right="140" w:firstLine="567"/>
        <w:jc w:val="both"/>
        <w:rPr>
          <w:sz w:val="26"/>
          <w:szCs w:val="26"/>
        </w:rPr>
      </w:pPr>
      <w:r w:rsidRPr="00C519D6">
        <w:rPr>
          <w:sz w:val="26"/>
          <w:szCs w:val="26"/>
        </w:rPr>
        <w:t xml:space="preserve"> получатель субсидии – победитель отбора, заключивший соглашение с Администрацией района </w:t>
      </w:r>
      <w:r w:rsidR="007E1FCF" w:rsidRPr="00C519D6">
        <w:rPr>
          <w:sz w:val="26"/>
          <w:szCs w:val="26"/>
        </w:rPr>
        <w:t>о предоставлении субсидии</w:t>
      </w:r>
      <w:r w:rsidRPr="00C519D6">
        <w:rPr>
          <w:sz w:val="26"/>
          <w:szCs w:val="26"/>
        </w:rPr>
        <w:t>;</w:t>
      </w:r>
    </w:p>
    <w:p w14:paraId="2EC66953" w14:textId="4D101393" w:rsidR="008E7D0B" w:rsidRPr="00C519D6" w:rsidRDefault="008E7D0B" w:rsidP="008E7D0B">
      <w:pPr>
        <w:widowControl w:val="0"/>
        <w:autoSpaceDE w:val="0"/>
        <w:autoSpaceDN w:val="0"/>
        <w:adjustRightInd w:val="0"/>
        <w:ind w:right="140" w:firstLine="567"/>
        <w:jc w:val="both"/>
        <w:rPr>
          <w:sz w:val="26"/>
          <w:szCs w:val="26"/>
        </w:rPr>
      </w:pPr>
      <w:r w:rsidRPr="00C519D6">
        <w:rPr>
          <w:sz w:val="26"/>
          <w:szCs w:val="26"/>
        </w:rPr>
        <w:t xml:space="preserve"> комитет, уполномоченный на проведение отбора – комитет экономики и проектного управления Администрации</w:t>
      </w:r>
      <w:r w:rsidR="003B34B3" w:rsidRPr="00C519D6">
        <w:rPr>
          <w:sz w:val="26"/>
          <w:szCs w:val="26"/>
        </w:rPr>
        <w:t xml:space="preserve"> Новгородского муниципального района</w:t>
      </w:r>
      <w:r w:rsidRPr="00C519D6">
        <w:rPr>
          <w:sz w:val="26"/>
          <w:szCs w:val="26"/>
        </w:rPr>
        <w:t xml:space="preserve"> (далее Комитет</w:t>
      </w:r>
      <w:r w:rsidR="00B6379D" w:rsidRPr="00C519D6">
        <w:rPr>
          <w:sz w:val="26"/>
          <w:szCs w:val="26"/>
        </w:rPr>
        <w:t xml:space="preserve"> экономики</w:t>
      </w:r>
      <w:r w:rsidRPr="00C519D6">
        <w:rPr>
          <w:sz w:val="26"/>
          <w:szCs w:val="26"/>
        </w:rPr>
        <w:t>);</w:t>
      </w:r>
    </w:p>
    <w:p w14:paraId="0CC354EB" w14:textId="77777777" w:rsidR="008E7D0B" w:rsidRPr="00C519D6" w:rsidRDefault="008E7D0B" w:rsidP="008E7D0B">
      <w:pPr>
        <w:widowControl w:val="0"/>
        <w:autoSpaceDE w:val="0"/>
        <w:autoSpaceDN w:val="0"/>
        <w:adjustRightInd w:val="0"/>
        <w:ind w:right="140" w:firstLine="567"/>
        <w:jc w:val="both"/>
        <w:rPr>
          <w:sz w:val="26"/>
          <w:szCs w:val="26"/>
        </w:rPr>
      </w:pPr>
      <w:r w:rsidRPr="00C519D6">
        <w:rPr>
          <w:sz w:val="26"/>
          <w:szCs w:val="26"/>
        </w:rPr>
        <w:t>уполномоченные на проведение мониторинга достижения результатов предоставления субсидии –Администрация, комитет финансов Администрации района;</w:t>
      </w:r>
    </w:p>
    <w:p w14:paraId="76C501F1" w14:textId="002289DC" w:rsidR="002B3C2A" w:rsidRPr="00C519D6" w:rsidRDefault="00DA23C9" w:rsidP="0067409D">
      <w:pPr>
        <w:autoSpaceDE w:val="0"/>
        <w:autoSpaceDN w:val="0"/>
        <w:adjustRightInd w:val="0"/>
        <w:ind w:firstLine="708"/>
        <w:jc w:val="both"/>
        <w:rPr>
          <w:rFonts w:eastAsiaTheme="minorHAnsi"/>
          <w:bCs/>
          <w:sz w:val="26"/>
          <w:szCs w:val="26"/>
          <w:lang w:eastAsia="en-US"/>
        </w:rPr>
      </w:pPr>
      <w:r w:rsidRPr="00C519D6">
        <w:rPr>
          <w:rFonts w:eastAsiaTheme="minorHAnsi"/>
          <w:bCs/>
          <w:sz w:val="26"/>
          <w:szCs w:val="26"/>
          <w:lang w:eastAsia="en-US"/>
        </w:rPr>
        <w:t xml:space="preserve">«Электронный бюджет» - </w:t>
      </w:r>
      <w:r w:rsidR="00025558" w:rsidRPr="00C519D6">
        <w:rPr>
          <w:rFonts w:eastAsiaTheme="minorHAnsi"/>
          <w:bCs/>
          <w:sz w:val="26"/>
          <w:szCs w:val="26"/>
          <w:lang w:eastAsia="en-US"/>
        </w:rPr>
        <w:t>единая система управления государственными и муниципальными (общественными) финансами Российской Федерации с применением информационных и телекоммуникационных технологий.</w:t>
      </w:r>
    </w:p>
    <w:p w14:paraId="4360535C" w14:textId="50690810" w:rsidR="006A5709" w:rsidRPr="00C519D6" w:rsidRDefault="006A5709" w:rsidP="006A5709">
      <w:pPr>
        <w:autoSpaceDE w:val="0"/>
        <w:autoSpaceDN w:val="0"/>
        <w:adjustRightInd w:val="0"/>
        <w:ind w:firstLine="708"/>
        <w:jc w:val="both"/>
        <w:rPr>
          <w:rFonts w:eastAsiaTheme="minorHAnsi"/>
          <w:bCs/>
          <w:sz w:val="26"/>
          <w:szCs w:val="26"/>
          <w:lang w:eastAsia="en-US"/>
        </w:rPr>
      </w:pPr>
      <w:r w:rsidRPr="00C519D6">
        <w:rPr>
          <w:rFonts w:eastAsiaTheme="minorHAnsi"/>
          <w:bCs/>
          <w:sz w:val="26"/>
          <w:szCs w:val="26"/>
          <w:lang w:eastAsia="en-US"/>
        </w:rPr>
        <w:t>горюче-смазочные материалы (далее - ГСМ) – дизельное (газообразное) топливо, бензин;</w:t>
      </w:r>
    </w:p>
    <w:p w14:paraId="35EDAD97" w14:textId="77777777" w:rsidR="007E1FCF" w:rsidRPr="008F0E51" w:rsidRDefault="007E1FCF" w:rsidP="007E1FCF">
      <w:pPr>
        <w:autoSpaceDE w:val="0"/>
        <w:autoSpaceDN w:val="0"/>
        <w:adjustRightInd w:val="0"/>
        <w:ind w:firstLine="708"/>
        <w:jc w:val="both"/>
        <w:rPr>
          <w:rFonts w:eastAsiaTheme="minorHAnsi"/>
          <w:bCs/>
          <w:sz w:val="26"/>
          <w:szCs w:val="26"/>
          <w:lang w:eastAsia="en-US"/>
        </w:rPr>
      </w:pPr>
      <w:r w:rsidRPr="008F0E51">
        <w:rPr>
          <w:rFonts w:eastAsiaTheme="minorHAnsi"/>
          <w:bCs/>
          <w:sz w:val="26"/>
          <w:szCs w:val="26"/>
          <w:lang w:eastAsia="en-US"/>
        </w:rPr>
        <w:lastRenderedPageBreak/>
        <w:t xml:space="preserve">мобильный торговый объект - нестационарный торговый объект, представляющий собой транспортное средство (автомобили, автолавки, автомагазины, автоприцепы, автоцистерны), специально оснащённое оборудованием, предназначенным и используемым для выкладки, демонстрации товаров, обслуживания покупателей и проведения денежных расчётов с покупателями при реализации товаров; </w:t>
      </w:r>
    </w:p>
    <w:p w14:paraId="7A293DE3" w14:textId="77777777" w:rsidR="007E1FCF" w:rsidRPr="008F0E51" w:rsidRDefault="007E1FCF" w:rsidP="007E1FCF">
      <w:pPr>
        <w:autoSpaceDE w:val="0"/>
        <w:autoSpaceDN w:val="0"/>
        <w:adjustRightInd w:val="0"/>
        <w:ind w:firstLine="708"/>
        <w:jc w:val="both"/>
        <w:rPr>
          <w:rFonts w:eastAsiaTheme="minorHAnsi"/>
          <w:bCs/>
          <w:sz w:val="26"/>
          <w:szCs w:val="26"/>
          <w:lang w:eastAsia="en-US"/>
        </w:rPr>
      </w:pPr>
      <w:r w:rsidRPr="008F0E51">
        <w:rPr>
          <w:rFonts w:eastAsiaTheme="minorHAnsi"/>
          <w:bCs/>
          <w:sz w:val="26"/>
          <w:szCs w:val="26"/>
          <w:lang w:eastAsia="en-US"/>
        </w:rPr>
        <w:t>отдалённый населённый пункт - населённый пункт, входящий в состав муниципального образования Новгородский муниципальный район, находящийся на расстоянии не менее 5 км от города Великий Новгород, в котором отсутствует стационарный торговый объект, и услуги торговли осуществляются посредством мобильных торговых объектов, обеспечивающих доставку и реализацию товаров;</w:t>
      </w:r>
    </w:p>
    <w:p w14:paraId="3DE4C2AB" w14:textId="1B382AF9" w:rsidR="007E1FCF" w:rsidRPr="00C519D6" w:rsidRDefault="007E1FCF" w:rsidP="007E1FCF">
      <w:pPr>
        <w:autoSpaceDE w:val="0"/>
        <w:autoSpaceDN w:val="0"/>
        <w:adjustRightInd w:val="0"/>
        <w:ind w:firstLine="708"/>
        <w:jc w:val="both"/>
        <w:rPr>
          <w:rFonts w:eastAsiaTheme="minorHAnsi"/>
          <w:bCs/>
          <w:sz w:val="26"/>
          <w:szCs w:val="26"/>
          <w:lang w:eastAsia="en-US"/>
        </w:rPr>
      </w:pPr>
      <w:r w:rsidRPr="008F0E51">
        <w:rPr>
          <w:rFonts w:eastAsiaTheme="minorHAnsi"/>
          <w:bCs/>
          <w:sz w:val="26"/>
          <w:szCs w:val="26"/>
          <w:lang w:eastAsia="en-US"/>
        </w:rPr>
        <w:t>труднодоступный населённый пункт - населённый пункт, входящий в состав муниципального образования Новгородский муниципальный район, в котором в силу природных, техногенных и иных обстоятельств не существует элементов инфраструктуры (асфальтной дороги, систем канализации, водоснабжения, связи), отсутствует стационарный торговый объект, и услуги торговли осуществляются посредством мобильных торговых объектов, обеспечивающих доставку и реализацию товаров.</w:t>
      </w:r>
    </w:p>
    <w:p w14:paraId="75BC900F" w14:textId="10159E8F" w:rsidR="00271D0D" w:rsidRPr="00BA0992" w:rsidRDefault="00D40FFF" w:rsidP="00BA0992">
      <w:pPr>
        <w:autoSpaceDE w:val="0"/>
        <w:autoSpaceDN w:val="0"/>
        <w:adjustRightInd w:val="0"/>
        <w:ind w:firstLine="708"/>
        <w:jc w:val="center"/>
        <w:rPr>
          <w:rFonts w:eastAsiaTheme="minorHAnsi"/>
          <w:b/>
          <w:bCs/>
          <w:sz w:val="26"/>
          <w:szCs w:val="26"/>
          <w:lang w:eastAsia="en-US"/>
        </w:rPr>
      </w:pPr>
      <w:r w:rsidRPr="00BA0992">
        <w:rPr>
          <w:rFonts w:eastAsiaTheme="minorHAnsi"/>
          <w:b/>
          <w:bCs/>
          <w:sz w:val="26"/>
          <w:szCs w:val="26"/>
          <w:lang w:eastAsia="en-US"/>
        </w:rPr>
        <w:t>1</w:t>
      </w:r>
      <w:r w:rsidR="00271D0D" w:rsidRPr="00BA0992">
        <w:rPr>
          <w:rFonts w:eastAsiaTheme="minorHAnsi"/>
          <w:b/>
          <w:bCs/>
          <w:sz w:val="26"/>
          <w:szCs w:val="26"/>
          <w:lang w:eastAsia="en-US"/>
        </w:rPr>
        <w:t>. Организатор отбора</w:t>
      </w:r>
    </w:p>
    <w:tbl>
      <w:tblPr>
        <w:tblStyle w:val="a3"/>
        <w:tblW w:w="0" w:type="auto"/>
        <w:tblLook w:val="04A0" w:firstRow="1" w:lastRow="0" w:firstColumn="1" w:lastColumn="0" w:noHBand="0" w:noVBand="1"/>
      </w:tblPr>
      <w:tblGrid>
        <w:gridCol w:w="4672"/>
        <w:gridCol w:w="4672"/>
      </w:tblGrid>
      <w:tr w:rsidR="00271D0D" w:rsidRPr="00BA0992" w14:paraId="00CE5506" w14:textId="77777777" w:rsidTr="00FF0420">
        <w:tc>
          <w:tcPr>
            <w:tcW w:w="4672" w:type="dxa"/>
          </w:tcPr>
          <w:p w14:paraId="5DEF7619" w14:textId="77777777" w:rsidR="00271D0D" w:rsidRPr="00BA0992" w:rsidRDefault="00271D0D" w:rsidP="00792264">
            <w:pPr>
              <w:autoSpaceDE w:val="0"/>
              <w:autoSpaceDN w:val="0"/>
              <w:adjustRightInd w:val="0"/>
              <w:jc w:val="both"/>
              <w:rPr>
                <w:rFonts w:eastAsiaTheme="minorHAnsi"/>
                <w:bCs/>
                <w:sz w:val="26"/>
                <w:szCs w:val="26"/>
                <w:lang w:eastAsia="en-US"/>
              </w:rPr>
            </w:pPr>
            <w:r w:rsidRPr="00BA0992">
              <w:rPr>
                <w:rFonts w:eastAsiaTheme="minorHAnsi"/>
                <w:bCs/>
                <w:sz w:val="26"/>
                <w:szCs w:val="26"/>
                <w:highlight w:val="yellow"/>
                <w:lang w:eastAsia="en-US"/>
              </w:rPr>
              <w:t>Код организации по Сводному реестру</w:t>
            </w:r>
          </w:p>
        </w:tc>
        <w:tc>
          <w:tcPr>
            <w:tcW w:w="4672" w:type="dxa"/>
          </w:tcPr>
          <w:p w14:paraId="46929797" w14:textId="77777777" w:rsidR="00271D0D" w:rsidRPr="00BA0992" w:rsidRDefault="00271D0D" w:rsidP="00271D0D">
            <w:pPr>
              <w:autoSpaceDE w:val="0"/>
              <w:autoSpaceDN w:val="0"/>
              <w:adjustRightInd w:val="0"/>
              <w:ind w:firstLine="708"/>
              <w:jc w:val="both"/>
              <w:rPr>
                <w:rFonts w:eastAsiaTheme="minorHAnsi"/>
                <w:bCs/>
                <w:sz w:val="26"/>
                <w:szCs w:val="26"/>
                <w:lang w:eastAsia="en-US"/>
              </w:rPr>
            </w:pPr>
          </w:p>
        </w:tc>
      </w:tr>
      <w:tr w:rsidR="00271D0D" w:rsidRPr="00BA0992" w14:paraId="692F31BF" w14:textId="77777777" w:rsidTr="00FF0420">
        <w:tc>
          <w:tcPr>
            <w:tcW w:w="4672" w:type="dxa"/>
          </w:tcPr>
          <w:p w14:paraId="06A08081" w14:textId="77777777" w:rsidR="00271D0D" w:rsidRPr="00BA0992" w:rsidRDefault="00271D0D" w:rsidP="00792264">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 xml:space="preserve">Наименование органа местного самоуправления </w:t>
            </w:r>
          </w:p>
        </w:tc>
        <w:tc>
          <w:tcPr>
            <w:tcW w:w="4672" w:type="dxa"/>
          </w:tcPr>
          <w:p w14:paraId="566E869E" w14:textId="77777777" w:rsidR="00271D0D" w:rsidRPr="00BA0992" w:rsidRDefault="00271D0D" w:rsidP="00792264">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Администрация Новгородского муниципального района</w:t>
            </w:r>
          </w:p>
        </w:tc>
      </w:tr>
      <w:tr w:rsidR="00271D0D" w:rsidRPr="00BA0992" w14:paraId="63DC9870" w14:textId="77777777" w:rsidTr="00FF0420">
        <w:tc>
          <w:tcPr>
            <w:tcW w:w="4672" w:type="dxa"/>
          </w:tcPr>
          <w:p w14:paraId="52945EE0" w14:textId="77777777" w:rsidR="00271D0D" w:rsidRPr="00BA0992" w:rsidRDefault="00271D0D" w:rsidP="00792264">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Почтовый адрес</w:t>
            </w:r>
          </w:p>
        </w:tc>
        <w:tc>
          <w:tcPr>
            <w:tcW w:w="4672" w:type="dxa"/>
          </w:tcPr>
          <w:p w14:paraId="6975548D" w14:textId="77777777" w:rsidR="00CC401A" w:rsidRPr="00BA0992" w:rsidRDefault="00271D0D" w:rsidP="00792264">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 xml:space="preserve">173014, Великий Новгород, </w:t>
            </w:r>
          </w:p>
          <w:p w14:paraId="2108A632" w14:textId="5539A187" w:rsidR="00271D0D" w:rsidRPr="00BA0992" w:rsidRDefault="00271D0D" w:rsidP="00792264">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ул. Большая Московская, д.78</w:t>
            </w:r>
          </w:p>
        </w:tc>
      </w:tr>
      <w:tr w:rsidR="00271D0D" w:rsidRPr="00BA0992" w14:paraId="350B8CEC" w14:textId="77777777" w:rsidTr="00FF0420">
        <w:tc>
          <w:tcPr>
            <w:tcW w:w="4672" w:type="dxa"/>
          </w:tcPr>
          <w:p w14:paraId="20D0FD72" w14:textId="77777777" w:rsidR="00271D0D" w:rsidRPr="00BA0992" w:rsidRDefault="00271D0D" w:rsidP="00792264">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Адрес электронной почты, сайт</w:t>
            </w:r>
          </w:p>
        </w:tc>
        <w:tc>
          <w:tcPr>
            <w:tcW w:w="4672" w:type="dxa"/>
          </w:tcPr>
          <w:p w14:paraId="0C97C274" w14:textId="77777777" w:rsidR="00271D0D" w:rsidRPr="00BA0992" w:rsidRDefault="00271D0D" w:rsidP="00792264">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novrayon@yandex.ru, https://novgorodskij-rayon.gosuslugi.ru/</w:t>
            </w:r>
          </w:p>
        </w:tc>
      </w:tr>
      <w:tr w:rsidR="00271D0D" w:rsidRPr="00BA0992" w14:paraId="38193263" w14:textId="77777777" w:rsidTr="00FF0420">
        <w:tc>
          <w:tcPr>
            <w:tcW w:w="4672" w:type="dxa"/>
          </w:tcPr>
          <w:p w14:paraId="1729F6BB" w14:textId="77777777" w:rsidR="00271D0D" w:rsidRPr="00BA0992" w:rsidRDefault="00271D0D" w:rsidP="00792264">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Телефон</w:t>
            </w:r>
          </w:p>
        </w:tc>
        <w:tc>
          <w:tcPr>
            <w:tcW w:w="4672" w:type="dxa"/>
          </w:tcPr>
          <w:p w14:paraId="3FEB11DD" w14:textId="77777777" w:rsidR="00271D0D" w:rsidRPr="00BA0992" w:rsidRDefault="00271D0D" w:rsidP="00792264">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8- (816-2) 94-36-00</w:t>
            </w:r>
          </w:p>
        </w:tc>
      </w:tr>
    </w:tbl>
    <w:p w14:paraId="4C8D0A62" w14:textId="03104F5B" w:rsidR="00271D0D" w:rsidRPr="00BA0992" w:rsidRDefault="00D40FFF" w:rsidP="00BA0992">
      <w:pPr>
        <w:autoSpaceDE w:val="0"/>
        <w:autoSpaceDN w:val="0"/>
        <w:adjustRightInd w:val="0"/>
        <w:ind w:firstLine="708"/>
        <w:jc w:val="center"/>
        <w:rPr>
          <w:rFonts w:eastAsiaTheme="minorHAnsi"/>
          <w:b/>
          <w:bCs/>
          <w:sz w:val="26"/>
          <w:szCs w:val="26"/>
          <w:lang w:eastAsia="en-US"/>
        </w:rPr>
      </w:pPr>
      <w:r w:rsidRPr="00BA0992">
        <w:rPr>
          <w:rFonts w:eastAsiaTheme="minorHAnsi"/>
          <w:b/>
          <w:bCs/>
          <w:sz w:val="26"/>
          <w:szCs w:val="26"/>
          <w:lang w:eastAsia="en-US"/>
        </w:rPr>
        <w:t>2</w:t>
      </w:r>
      <w:r w:rsidR="00271D0D" w:rsidRPr="00BA0992">
        <w:rPr>
          <w:rFonts w:eastAsiaTheme="minorHAnsi"/>
          <w:b/>
          <w:bCs/>
          <w:sz w:val="26"/>
          <w:szCs w:val="26"/>
          <w:lang w:eastAsia="en-US"/>
        </w:rPr>
        <w:t>. Общая информация</w:t>
      </w:r>
    </w:p>
    <w:tbl>
      <w:tblPr>
        <w:tblStyle w:val="a3"/>
        <w:tblW w:w="0" w:type="auto"/>
        <w:tblLook w:val="04A0" w:firstRow="1" w:lastRow="0" w:firstColumn="1" w:lastColumn="0" w:noHBand="0" w:noVBand="1"/>
      </w:tblPr>
      <w:tblGrid>
        <w:gridCol w:w="3256"/>
        <w:gridCol w:w="6088"/>
      </w:tblGrid>
      <w:tr w:rsidR="00271D0D" w:rsidRPr="00BA0992" w14:paraId="6CE38EA7" w14:textId="77777777" w:rsidTr="00FF0420">
        <w:tc>
          <w:tcPr>
            <w:tcW w:w="3256" w:type="dxa"/>
          </w:tcPr>
          <w:p w14:paraId="59D41FC0" w14:textId="77777777" w:rsidR="00271D0D" w:rsidRPr="00BA0992" w:rsidRDefault="00271D0D" w:rsidP="00D40FFF">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Наименование субсидии</w:t>
            </w:r>
          </w:p>
        </w:tc>
        <w:tc>
          <w:tcPr>
            <w:tcW w:w="6088" w:type="dxa"/>
          </w:tcPr>
          <w:p w14:paraId="39D2F3E6" w14:textId="1C2FF650" w:rsidR="00271D0D" w:rsidRPr="00BA0992" w:rsidRDefault="0040718C" w:rsidP="00792264">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Субсидии на возмещение части затрат на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на создание условий для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tc>
      </w:tr>
      <w:tr w:rsidR="00271D0D" w:rsidRPr="00BA0992" w14:paraId="33F8A6B6" w14:textId="77777777" w:rsidTr="00FF0420">
        <w:tc>
          <w:tcPr>
            <w:tcW w:w="3256" w:type="dxa"/>
          </w:tcPr>
          <w:p w14:paraId="70E47D2C" w14:textId="77777777" w:rsidR="00271D0D" w:rsidRPr="00BA0992" w:rsidRDefault="00271D0D" w:rsidP="00792264">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Цель предоставления субсидии</w:t>
            </w:r>
          </w:p>
        </w:tc>
        <w:tc>
          <w:tcPr>
            <w:tcW w:w="6088" w:type="dxa"/>
          </w:tcPr>
          <w:p w14:paraId="71E9DE0E" w14:textId="2EE8CEBA" w:rsidR="00271D0D" w:rsidRPr="00BA0992" w:rsidRDefault="008C2B29" w:rsidP="009768B1">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 xml:space="preserve">Целью предоставления субсидии является финансовая поддержка, направленная на возмещение 95% произведённых затрат на приобретение ГСМ юридическим лицам и индивидуальным предпринимателям, взявшим на себя обязательства, на основании </w:t>
            </w:r>
            <w:r w:rsidR="009768B1" w:rsidRPr="00BA0992">
              <w:rPr>
                <w:rFonts w:eastAsiaTheme="minorHAnsi"/>
                <w:bCs/>
                <w:sz w:val="26"/>
                <w:szCs w:val="26"/>
                <w:lang w:eastAsia="en-US"/>
              </w:rPr>
              <w:t>Соглашения</w:t>
            </w:r>
            <w:r w:rsidRPr="00BA0992">
              <w:rPr>
                <w:rFonts w:eastAsiaTheme="minorHAnsi"/>
                <w:bCs/>
                <w:sz w:val="26"/>
                <w:szCs w:val="26"/>
                <w:lang w:eastAsia="en-US"/>
              </w:rPr>
              <w:t xml:space="preserve">, на создание условий для обеспечения жителей отдалённых и (или) труднодоступных населённых пунктов Новгородского муниципального района </w:t>
            </w:r>
            <w:r w:rsidRPr="00BA0992">
              <w:rPr>
                <w:rFonts w:eastAsiaTheme="minorHAnsi"/>
                <w:bCs/>
                <w:sz w:val="26"/>
                <w:szCs w:val="26"/>
                <w:lang w:eastAsia="en-US"/>
              </w:rPr>
              <w:lastRenderedPageBreak/>
              <w:t xml:space="preserve">услугами торговли посредством мобильных торговых объектов, осуществляющим доставку и реализацию товаров. </w:t>
            </w:r>
          </w:p>
        </w:tc>
      </w:tr>
      <w:tr w:rsidR="00271D0D" w:rsidRPr="00BA0992" w14:paraId="05F86F6F" w14:textId="77777777" w:rsidTr="00FF0420">
        <w:tc>
          <w:tcPr>
            <w:tcW w:w="3256" w:type="dxa"/>
          </w:tcPr>
          <w:p w14:paraId="6520760C" w14:textId="77777777" w:rsidR="00271D0D" w:rsidRPr="00BA0992" w:rsidRDefault="00271D0D" w:rsidP="00792264">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lastRenderedPageBreak/>
              <w:t>Тип субсидии</w:t>
            </w:r>
          </w:p>
        </w:tc>
        <w:tc>
          <w:tcPr>
            <w:tcW w:w="6088" w:type="dxa"/>
          </w:tcPr>
          <w:p w14:paraId="295D93B6" w14:textId="77777777" w:rsidR="00271D0D" w:rsidRPr="00BA0992" w:rsidRDefault="00271D0D" w:rsidP="00792264">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Субсидии на приобретение товаров, работ, услуг</w:t>
            </w:r>
          </w:p>
        </w:tc>
      </w:tr>
      <w:tr w:rsidR="00271D0D" w:rsidRPr="00BA0992" w14:paraId="49CBE6B7" w14:textId="77777777" w:rsidTr="00FF0420">
        <w:tc>
          <w:tcPr>
            <w:tcW w:w="3256" w:type="dxa"/>
          </w:tcPr>
          <w:p w14:paraId="26D79F49" w14:textId="77777777" w:rsidR="00271D0D" w:rsidRPr="00BA0992" w:rsidRDefault="00271D0D" w:rsidP="00792264">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Тип результата предоставления субсидии</w:t>
            </w:r>
          </w:p>
        </w:tc>
        <w:tc>
          <w:tcPr>
            <w:tcW w:w="6088" w:type="dxa"/>
          </w:tcPr>
          <w:p w14:paraId="39068292" w14:textId="77777777" w:rsidR="00271D0D" w:rsidRPr="00BA0992" w:rsidRDefault="00271D0D" w:rsidP="00792264">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Приобретение товаров, работ, услуг</w:t>
            </w:r>
          </w:p>
        </w:tc>
      </w:tr>
      <w:tr w:rsidR="00271D0D" w:rsidRPr="00BA0992" w14:paraId="109495AD" w14:textId="77777777" w:rsidTr="00FF0420">
        <w:tc>
          <w:tcPr>
            <w:tcW w:w="3256" w:type="dxa"/>
          </w:tcPr>
          <w:p w14:paraId="2E5EE5DB" w14:textId="77777777" w:rsidR="00271D0D" w:rsidRPr="00BA0992" w:rsidRDefault="00271D0D" w:rsidP="00792264">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Код результата предоставления субсидии</w:t>
            </w:r>
          </w:p>
        </w:tc>
        <w:tc>
          <w:tcPr>
            <w:tcW w:w="6088" w:type="dxa"/>
          </w:tcPr>
          <w:p w14:paraId="09A4C134" w14:textId="5954CAA6" w:rsidR="00271D0D" w:rsidRPr="00BA0992" w:rsidRDefault="00271D0D" w:rsidP="00C26DE5">
            <w:pPr>
              <w:autoSpaceDE w:val="0"/>
              <w:autoSpaceDN w:val="0"/>
              <w:adjustRightInd w:val="0"/>
              <w:ind w:firstLine="708"/>
              <w:jc w:val="both"/>
              <w:rPr>
                <w:rFonts w:eastAsiaTheme="minorHAnsi"/>
                <w:bCs/>
                <w:sz w:val="26"/>
                <w:szCs w:val="26"/>
                <w:lang w:eastAsia="en-US"/>
              </w:rPr>
            </w:pPr>
            <w:r w:rsidRPr="00BA0992">
              <w:rPr>
                <w:rFonts w:eastAsiaTheme="minorHAnsi"/>
                <w:bCs/>
                <w:sz w:val="26"/>
                <w:szCs w:val="26"/>
                <w:highlight w:val="yellow"/>
                <w:lang w:eastAsia="en-US"/>
              </w:rPr>
              <w:t>находятся в электронн</w:t>
            </w:r>
            <w:r w:rsidR="00C26DE5">
              <w:rPr>
                <w:rFonts w:eastAsiaTheme="minorHAnsi"/>
                <w:bCs/>
                <w:sz w:val="26"/>
                <w:szCs w:val="26"/>
                <w:highlight w:val="yellow"/>
                <w:lang w:eastAsia="en-US"/>
              </w:rPr>
              <w:t>ом</w:t>
            </w:r>
            <w:r w:rsidRPr="00BA0992">
              <w:rPr>
                <w:rFonts w:eastAsiaTheme="minorHAnsi"/>
                <w:bCs/>
                <w:sz w:val="26"/>
                <w:szCs w:val="26"/>
                <w:highlight w:val="yellow"/>
                <w:lang w:eastAsia="en-US"/>
              </w:rPr>
              <w:t xml:space="preserve"> бюджет</w:t>
            </w:r>
            <w:r w:rsidR="00C26DE5">
              <w:rPr>
                <w:rFonts w:eastAsiaTheme="minorHAnsi"/>
                <w:bCs/>
                <w:sz w:val="26"/>
                <w:szCs w:val="26"/>
                <w:lang w:eastAsia="en-US"/>
              </w:rPr>
              <w:t>е</w:t>
            </w:r>
          </w:p>
        </w:tc>
      </w:tr>
      <w:tr w:rsidR="00271D0D" w:rsidRPr="00BA0992" w14:paraId="3E47E507" w14:textId="77777777" w:rsidTr="00FF0420">
        <w:tc>
          <w:tcPr>
            <w:tcW w:w="3256" w:type="dxa"/>
          </w:tcPr>
          <w:p w14:paraId="2F3EC0A7" w14:textId="77777777" w:rsidR="00271D0D" w:rsidRPr="00BA0992" w:rsidRDefault="00271D0D" w:rsidP="00792264">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 xml:space="preserve">Способ предоставления средств из бюджета </w:t>
            </w:r>
          </w:p>
        </w:tc>
        <w:tc>
          <w:tcPr>
            <w:tcW w:w="6088" w:type="dxa"/>
          </w:tcPr>
          <w:p w14:paraId="15717FFE" w14:textId="36A3565D" w:rsidR="00271D0D" w:rsidRPr="00BA0992" w:rsidRDefault="009768B1" w:rsidP="009768B1">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Субсидии предоставляются в пределах бюджетных ассигнований, предусмотренных в бюджете муниципального района на соответствующий финансовый год и плановый период.</w:t>
            </w:r>
          </w:p>
        </w:tc>
      </w:tr>
      <w:tr w:rsidR="00271D0D" w:rsidRPr="00BA0992" w14:paraId="1E3F88B0" w14:textId="77777777" w:rsidTr="00FF0420">
        <w:tc>
          <w:tcPr>
            <w:tcW w:w="3256" w:type="dxa"/>
          </w:tcPr>
          <w:p w14:paraId="672A0865" w14:textId="77777777" w:rsidR="00271D0D" w:rsidRPr="00BA0992" w:rsidRDefault="00271D0D" w:rsidP="00792264">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Способ отбора получателей субсидии</w:t>
            </w:r>
          </w:p>
        </w:tc>
        <w:tc>
          <w:tcPr>
            <w:tcW w:w="6088" w:type="dxa"/>
          </w:tcPr>
          <w:p w14:paraId="5290F623" w14:textId="77777777" w:rsidR="00271D0D" w:rsidRPr="00BA0992" w:rsidRDefault="00271D0D" w:rsidP="00792264">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Запрос предложений</w:t>
            </w:r>
          </w:p>
        </w:tc>
      </w:tr>
      <w:tr w:rsidR="00271D0D" w:rsidRPr="00BA0992" w14:paraId="7F374D71" w14:textId="77777777" w:rsidTr="00FF0420">
        <w:tc>
          <w:tcPr>
            <w:tcW w:w="3256" w:type="dxa"/>
          </w:tcPr>
          <w:p w14:paraId="066B97F7" w14:textId="77777777" w:rsidR="00271D0D" w:rsidRPr="00BA0992" w:rsidRDefault="00271D0D" w:rsidP="00792264">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Отбор получателей субсидии проходит в ГИИС «Электронный бюджет»</w:t>
            </w:r>
          </w:p>
        </w:tc>
        <w:tc>
          <w:tcPr>
            <w:tcW w:w="6088" w:type="dxa"/>
          </w:tcPr>
          <w:p w14:paraId="68B191E8" w14:textId="77777777" w:rsidR="00271D0D" w:rsidRPr="00BA0992" w:rsidRDefault="00271D0D" w:rsidP="00792264">
            <w:pPr>
              <w:autoSpaceDE w:val="0"/>
              <w:autoSpaceDN w:val="0"/>
              <w:adjustRightInd w:val="0"/>
              <w:jc w:val="both"/>
              <w:rPr>
                <w:rFonts w:eastAsiaTheme="minorHAnsi"/>
                <w:bCs/>
                <w:sz w:val="26"/>
                <w:szCs w:val="26"/>
                <w:lang w:eastAsia="en-US"/>
              </w:rPr>
            </w:pPr>
            <w:r w:rsidRPr="00BA0992">
              <w:rPr>
                <w:rFonts w:eastAsiaTheme="minorHAnsi"/>
                <w:bCs/>
                <w:sz w:val="26"/>
                <w:szCs w:val="26"/>
                <w:lang w:eastAsia="en-US"/>
              </w:rPr>
              <w:t xml:space="preserve">Да </w:t>
            </w:r>
          </w:p>
        </w:tc>
      </w:tr>
    </w:tbl>
    <w:p w14:paraId="73517940" w14:textId="04BED6A1" w:rsidR="00D87E0D" w:rsidRPr="00BA0992" w:rsidRDefault="006E6F47" w:rsidP="00BA0992">
      <w:pPr>
        <w:autoSpaceDE w:val="0"/>
        <w:autoSpaceDN w:val="0"/>
        <w:adjustRightInd w:val="0"/>
        <w:jc w:val="center"/>
        <w:rPr>
          <w:rFonts w:eastAsiaTheme="minorHAnsi"/>
          <w:b/>
          <w:bCs/>
          <w:sz w:val="26"/>
          <w:szCs w:val="26"/>
          <w:lang w:eastAsia="en-US"/>
        </w:rPr>
      </w:pPr>
      <w:r w:rsidRPr="00BA0992">
        <w:rPr>
          <w:rFonts w:eastAsiaTheme="minorHAnsi"/>
          <w:b/>
          <w:bCs/>
          <w:sz w:val="26"/>
          <w:szCs w:val="26"/>
          <w:lang w:eastAsia="en-US"/>
        </w:rPr>
        <w:t>3</w:t>
      </w:r>
      <w:r w:rsidR="00D87E0D" w:rsidRPr="00BA0992">
        <w:rPr>
          <w:rFonts w:eastAsiaTheme="minorHAnsi"/>
          <w:b/>
          <w:bCs/>
          <w:sz w:val="26"/>
          <w:szCs w:val="26"/>
          <w:lang w:eastAsia="en-US"/>
        </w:rPr>
        <w:t>. Информация о получателях субсидии</w:t>
      </w:r>
    </w:p>
    <w:tbl>
      <w:tblPr>
        <w:tblStyle w:val="a3"/>
        <w:tblW w:w="0" w:type="auto"/>
        <w:tblLook w:val="04A0" w:firstRow="1" w:lastRow="0" w:firstColumn="1" w:lastColumn="0" w:noHBand="0" w:noVBand="1"/>
      </w:tblPr>
      <w:tblGrid>
        <w:gridCol w:w="4672"/>
        <w:gridCol w:w="4672"/>
      </w:tblGrid>
      <w:tr w:rsidR="008C4143" w:rsidRPr="00BA0992" w14:paraId="4F643EF4" w14:textId="77777777" w:rsidTr="008C4143">
        <w:tc>
          <w:tcPr>
            <w:tcW w:w="4672" w:type="dxa"/>
          </w:tcPr>
          <w:p w14:paraId="3CAABF92" w14:textId="5A5A281C" w:rsidR="008C4143" w:rsidRPr="00BA0992" w:rsidRDefault="008C4143" w:rsidP="00D87E0D">
            <w:pPr>
              <w:autoSpaceDE w:val="0"/>
              <w:autoSpaceDN w:val="0"/>
              <w:adjustRightInd w:val="0"/>
              <w:rPr>
                <w:rFonts w:eastAsiaTheme="minorHAnsi"/>
                <w:bCs/>
                <w:sz w:val="26"/>
                <w:szCs w:val="26"/>
                <w:lang w:eastAsia="en-US"/>
              </w:rPr>
            </w:pPr>
            <w:r w:rsidRPr="00BA0992">
              <w:rPr>
                <w:rFonts w:eastAsiaTheme="minorHAnsi"/>
                <w:bCs/>
                <w:sz w:val="26"/>
                <w:szCs w:val="26"/>
                <w:lang w:eastAsia="en-US"/>
              </w:rPr>
              <w:t>Категория</w:t>
            </w:r>
          </w:p>
        </w:tc>
        <w:tc>
          <w:tcPr>
            <w:tcW w:w="4672" w:type="dxa"/>
          </w:tcPr>
          <w:p w14:paraId="6DA0E1BC" w14:textId="77777777" w:rsidR="008C4143" w:rsidRPr="00BA0992" w:rsidRDefault="008C4143" w:rsidP="008C4143">
            <w:pPr>
              <w:autoSpaceDE w:val="0"/>
              <w:autoSpaceDN w:val="0"/>
              <w:adjustRightInd w:val="0"/>
              <w:rPr>
                <w:rFonts w:eastAsiaTheme="minorHAnsi"/>
                <w:bCs/>
                <w:sz w:val="26"/>
                <w:szCs w:val="26"/>
                <w:lang w:eastAsia="en-US"/>
              </w:rPr>
            </w:pPr>
            <w:r w:rsidRPr="00BA0992">
              <w:rPr>
                <w:rFonts w:eastAsiaTheme="minorHAnsi"/>
                <w:bCs/>
                <w:sz w:val="26"/>
                <w:szCs w:val="26"/>
                <w:lang w:eastAsia="en-US"/>
              </w:rPr>
              <w:t>Тип субъекта экономической деятельности</w:t>
            </w:r>
          </w:p>
          <w:p w14:paraId="7D84169B" w14:textId="77777777" w:rsidR="008C4143" w:rsidRPr="00BA0992" w:rsidRDefault="008C4143" w:rsidP="00D87E0D">
            <w:pPr>
              <w:autoSpaceDE w:val="0"/>
              <w:autoSpaceDN w:val="0"/>
              <w:adjustRightInd w:val="0"/>
              <w:rPr>
                <w:rFonts w:eastAsiaTheme="minorHAnsi"/>
                <w:bCs/>
                <w:sz w:val="26"/>
                <w:szCs w:val="26"/>
                <w:lang w:eastAsia="en-US"/>
              </w:rPr>
            </w:pPr>
          </w:p>
        </w:tc>
      </w:tr>
      <w:tr w:rsidR="008C4143" w:rsidRPr="00BA0992" w14:paraId="712B097C" w14:textId="77777777" w:rsidTr="008C4143">
        <w:tc>
          <w:tcPr>
            <w:tcW w:w="4672" w:type="dxa"/>
          </w:tcPr>
          <w:p w14:paraId="7313483C" w14:textId="5D4176F6" w:rsidR="00BD087E" w:rsidRPr="00BA0992" w:rsidRDefault="00BD087E" w:rsidP="00BD087E">
            <w:pPr>
              <w:autoSpaceDE w:val="0"/>
              <w:autoSpaceDN w:val="0"/>
              <w:adjustRightInd w:val="0"/>
              <w:rPr>
                <w:rFonts w:eastAsiaTheme="minorHAnsi"/>
                <w:bCs/>
                <w:sz w:val="26"/>
                <w:szCs w:val="26"/>
                <w:lang w:eastAsia="en-US"/>
              </w:rPr>
            </w:pPr>
            <w:r w:rsidRPr="00BA0992">
              <w:rPr>
                <w:rFonts w:eastAsiaTheme="minorHAnsi"/>
                <w:bCs/>
                <w:sz w:val="26"/>
                <w:szCs w:val="26"/>
                <w:lang w:eastAsia="en-US"/>
              </w:rPr>
              <w:t xml:space="preserve">Юридические лица </w:t>
            </w:r>
            <w:r w:rsidR="00503EC7" w:rsidRPr="00BA0992">
              <w:rPr>
                <w:rFonts w:eastAsiaTheme="minorHAnsi"/>
                <w:bCs/>
                <w:sz w:val="26"/>
                <w:szCs w:val="26"/>
                <w:lang w:eastAsia="en-US"/>
              </w:rPr>
              <w:t>(за исключением государственных (муниципальных) учреждений),</w:t>
            </w:r>
          </w:p>
          <w:p w14:paraId="53D00037" w14:textId="2E82B48A" w:rsidR="008C4143" w:rsidRPr="00BA0992" w:rsidRDefault="00BD087E" w:rsidP="00BD087E">
            <w:pPr>
              <w:autoSpaceDE w:val="0"/>
              <w:autoSpaceDN w:val="0"/>
              <w:adjustRightInd w:val="0"/>
              <w:rPr>
                <w:rFonts w:eastAsiaTheme="minorHAnsi"/>
                <w:bCs/>
                <w:sz w:val="26"/>
                <w:szCs w:val="26"/>
                <w:lang w:eastAsia="en-US"/>
              </w:rPr>
            </w:pPr>
            <w:r w:rsidRPr="00BA0992">
              <w:rPr>
                <w:rFonts w:eastAsiaTheme="minorHAnsi"/>
                <w:bCs/>
                <w:sz w:val="26"/>
                <w:szCs w:val="26"/>
                <w:lang w:eastAsia="en-US"/>
              </w:rPr>
              <w:t>зарегистрированные налоговыми орга</w:t>
            </w:r>
            <w:r w:rsidR="00503EC7" w:rsidRPr="00BA0992">
              <w:rPr>
                <w:rFonts w:eastAsiaTheme="minorHAnsi"/>
                <w:bCs/>
                <w:sz w:val="26"/>
                <w:szCs w:val="26"/>
                <w:lang w:eastAsia="en-US"/>
              </w:rPr>
              <w:t xml:space="preserve">нами на территории Новгородской </w:t>
            </w:r>
            <w:r w:rsidRPr="00BA0992">
              <w:rPr>
                <w:rFonts w:eastAsiaTheme="minorHAnsi"/>
                <w:bCs/>
                <w:sz w:val="26"/>
                <w:szCs w:val="26"/>
                <w:lang w:eastAsia="en-US"/>
              </w:rPr>
              <w:t>области</w:t>
            </w:r>
          </w:p>
        </w:tc>
        <w:tc>
          <w:tcPr>
            <w:tcW w:w="4672" w:type="dxa"/>
          </w:tcPr>
          <w:p w14:paraId="6DA51532" w14:textId="7D0E723E" w:rsidR="008C4143" w:rsidRPr="00BA0992" w:rsidRDefault="00A35287" w:rsidP="00BD087E">
            <w:pPr>
              <w:autoSpaceDE w:val="0"/>
              <w:autoSpaceDN w:val="0"/>
              <w:adjustRightInd w:val="0"/>
              <w:rPr>
                <w:rFonts w:eastAsiaTheme="minorHAnsi"/>
                <w:bCs/>
                <w:sz w:val="26"/>
                <w:szCs w:val="26"/>
                <w:lang w:eastAsia="en-US"/>
              </w:rPr>
            </w:pPr>
            <w:r w:rsidRPr="00BA0992">
              <w:rPr>
                <w:rFonts w:eastAsiaTheme="minorHAnsi"/>
                <w:bCs/>
                <w:sz w:val="26"/>
                <w:szCs w:val="26"/>
                <w:lang w:eastAsia="en-US"/>
              </w:rPr>
              <w:t>Юридическое лицо</w:t>
            </w:r>
            <w:r w:rsidR="00E50654" w:rsidRPr="00BA0992">
              <w:rPr>
                <w:rFonts w:eastAsiaTheme="minorHAnsi"/>
                <w:sz w:val="26"/>
                <w:szCs w:val="26"/>
                <w:lang w:eastAsia="en-US"/>
              </w:rPr>
              <w:t xml:space="preserve"> </w:t>
            </w:r>
          </w:p>
        </w:tc>
      </w:tr>
      <w:tr w:rsidR="008C4143" w:rsidRPr="00BA0992" w14:paraId="2A3E16FE" w14:textId="77777777" w:rsidTr="008C4143">
        <w:tc>
          <w:tcPr>
            <w:tcW w:w="4672" w:type="dxa"/>
          </w:tcPr>
          <w:p w14:paraId="2F405F9C" w14:textId="7415E6C3" w:rsidR="00503EC7" w:rsidRPr="00BA0992" w:rsidRDefault="00503EC7" w:rsidP="00503EC7">
            <w:pPr>
              <w:autoSpaceDE w:val="0"/>
              <w:autoSpaceDN w:val="0"/>
              <w:adjustRightInd w:val="0"/>
              <w:rPr>
                <w:rFonts w:eastAsiaTheme="minorHAnsi"/>
                <w:bCs/>
                <w:sz w:val="26"/>
                <w:szCs w:val="26"/>
                <w:lang w:eastAsia="en-US"/>
              </w:rPr>
            </w:pPr>
            <w:r w:rsidRPr="00BA0992">
              <w:rPr>
                <w:rFonts w:eastAsiaTheme="minorHAnsi"/>
                <w:bCs/>
                <w:sz w:val="26"/>
                <w:szCs w:val="26"/>
                <w:lang w:eastAsia="en-US"/>
              </w:rPr>
              <w:t>Индивидуальные предприниматели,</w:t>
            </w:r>
          </w:p>
          <w:p w14:paraId="1B17D0A9" w14:textId="400A8766" w:rsidR="008C4143" w:rsidRPr="00BA0992" w:rsidRDefault="00503EC7" w:rsidP="00503EC7">
            <w:pPr>
              <w:autoSpaceDE w:val="0"/>
              <w:autoSpaceDN w:val="0"/>
              <w:adjustRightInd w:val="0"/>
              <w:rPr>
                <w:rFonts w:eastAsiaTheme="minorHAnsi"/>
                <w:b/>
                <w:bCs/>
                <w:sz w:val="26"/>
                <w:szCs w:val="26"/>
                <w:lang w:eastAsia="en-US"/>
              </w:rPr>
            </w:pPr>
            <w:r w:rsidRPr="00BA0992">
              <w:rPr>
                <w:rFonts w:eastAsiaTheme="minorHAnsi"/>
                <w:bCs/>
                <w:sz w:val="26"/>
                <w:szCs w:val="26"/>
                <w:lang w:eastAsia="en-US"/>
              </w:rPr>
              <w:t>зарегистрированные налоговыми органами на территории Новгородской области</w:t>
            </w:r>
          </w:p>
        </w:tc>
        <w:tc>
          <w:tcPr>
            <w:tcW w:w="4672" w:type="dxa"/>
          </w:tcPr>
          <w:p w14:paraId="7BACAB8C" w14:textId="2B31E490" w:rsidR="008C4143" w:rsidRPr="00BA0992" w:rsidRDefault="00A35287" w:rsidP="00BD087E">
            <w:pPr>
              <w:autoSpaceDE w:val="0"/>
              <w:autoSpaceDN w:val="0"/>
              <w:adjustRightInd w:val="0"/>
              <w:rPr>
                <w:rFonts w:eastAsiaTheme="minorHAnsi"/>
                <w:bCs/>
                <w:sz w:val="26"/>
                <w:szCs w:val="26"/>
                <w:lang w:eastAsia="en-US"/>
              </w:rPr>
            </w:pPr>
            <w:r w:rsidRPr="00BA0992">
              <w:rPr>
                <w:rFonts w:eastAsiaTheme="minorHAnsi"/>
                <w:bCs/>
                <w:sz w:val="26"/>
                <w:szCs w:val="26"/>
                <w:lang w:eastAsia="en-US"/>
              </w:rPr>
              <w:t>Индивидуальный предприниматель</w:t>
            </w:r>
            <w:r w:rsidR="003932E8" w:rsidRPr="00BA0992">
              <w:rPr>
                <w:rFonts w:eastAsiaTheme="minorHAnsi"/>
                <w:bCs/>
                <w:sz w:val="26"/>
                <w:szCs w:val="26"/>
                <w:lang w:eastAsia="en-US"/>
              </w:rPr>
              <w:t xml:space="preserve"> </w:t>
            </w:r>
            <w:r w:rsidR="00E50654" w:rsidRPr="00BA0992">
              <w:rPr>
                <w:rFonts w:eastAsiaTheme="minorHAnsi"/>
                <w:sz w:val="26"/>
                <w:szCs w:val="26"/>
                <w:lang w:eastAsia="en-US"/>
              </w:rPr>
              <w:t xml:space="preserve"> </w:t>
            </w:r>
          </w:p>
        </w:tc>
      </w:tr>
    </w:tbl>
    <w:p w14:paraId="7EE8847E" w14:textId="621B3B0B" w:rsidR="00D82F90" w:rsidRPr="00BA0992" w:rsidRDefault="006E6F47" w:rsidP="00C43865">
      <w:pPr>
        <w:autoSpaceDE w:val="0"/>
        <w:autoSpaceDN w:val="0"/>
        <w:adjustRightInd w:val="0"/>
        <w:jc w:val="both"/>
        <w:rPr>
          <w:rFonts w:eastAsiaTheme="minorHAnsi"/>
          <w:i/>
          <w:sz w:val="26"/>
          <w:szCs w:val="26"/>
          <w:u w:val="single"/>
          <w:lang w:eastAsia="en-US"/>
        </w:rPr>
      </w:pPr>
      <w:r w:rsidRPr="00BA0992">
        <w:rPr>
          <w:rFonts w:eastAsiaTheme="minorHAnsi"/>
          <w:b/>
          <w:bCs/>
          <w:sz w:val="26"/>
          <w:szCs w:val="26"/>
          <w:lang w:eastAsia="en-US"/>
        </w:rPr>
        <w:t>4</w:t>
      </w:r>
      <w:r w:rsidR="00C43865" w:rsidRPr="00BA0992">
        <w:rPr>
          <w:rFonts w:eastAsiaTheme="minorHAnsi"/>
          <w:b/>
          <w:bCs/>
          <w:sz w:val="26"/>
          <w:szCs w:val="26"/>
          <w:lang w:eastAsia="en-US"/>
        </w:rPr>
        <w:t xml:space="preserve">. </w:t>
      </w:r>
      <w:r w:rsidR="00D87E0D" w:rsidRPr="00BA0992">
        <w:rPr>
          <w:rFonts w:eastAsiaTheme="minorHAnsi"/>
          <w:b/>
          <w:bCs/>
          <w:sz w:val="26"/>
          <w:szCs w:val="26"/>
          <w:lang w:eastAsia="en-US"/>
        </w:rPr>
        <w:t>Требования к получателям субсидии</w:t>
      </w:r>
      <w:r w:rsidR="00C656A3" w:rsidRPr="00BA0992">
        <w:rPr>
          <w:rFonts w:eastAsiaTheme="minorHAnsi"/>
          <w:b/>
          <w:bCs/>
          <w:sz w:val="26"/>
          <w:szCs w:val="26"/>
          <w:lang w:eastAsia="en-US"/>
        </w:rPr>
        <w:t xml:space="preserve"> и условия предоставления субсидии</w:t>
      </w:r>
    </w:p>
    <w:tbl>
      <w:tblPr>
        <w:tblStyle w:val="a3"/>
        <w:tblW w:w="9351" w:type="dxa"/>
        <w:tblLook w:val="04A0" w:firstRow="1" w:lastRow="0" w:firstColumn="1" w:lastColumn="0" w:noHBand="0" w:noVBand="1"/>
      </w:tblPr>
      <w:tblGrid>
        <w:gridCol w:w="6941"/>
        <w:gridCol w:w="2410"/>
      </w:tblGrid>
      <w:tr w:rsidR="00F27D74" w:rsidRPr="00BA0992" w14:paraId="52FCAF33" w14:textId="77777777" w:rsidTr="00184011">
        <w:tc>
          <w:tcPr>
            <w:tcW w:w="6941" w:type="dxa"/>
          </w:tcPr>
          <w:p w14:paraId="0B42AA43" w14:textId="784A93DE" w:rsidR="00F27D74" w:rsidRPr="00BA0992" w:rsidRDefault="00F27D74" w:rsidP="00134566">
            <w:pPr>
              <w:autoSpaceDE w:val="0"/>
              <w:autoSpaceDN w:val="0"/>
              <w:adjustRightInd w:val="0"/>
              <w:jc w:val="both"/>
              <w:rPr>
                <w:rFonts w:eastAsiaTheme="minorHAnsi"/>
                <w:b/>
                <w:sz w:val="26"/>
                <w:szCs w:val="26"/>
                <w:lang w:eastAsia="en-US"/>
              </w:rPr>
            </w:pPr>
            <w:r w:rsidRPr="00BA0992">
              <w:rPr>
                <w:rFonts w:eastAsiaTheme="minorHAnsi"/>
                <w:b/>
                <w:sz w:val="26"/>
                <w:szCs w:val="26"/>
                <w:lang w:eastAsia="en-US"/>
              </w:rPr>
              <w:t xml:space="preserve">Требования, которым должны соответствовать </w:t>
            </w:r>
            <w:r w:rsidR="00134566" w:rsidRPr="00BA0992">
              <w:rPr>
                <w:rFonts w:eastAsiaTheme="minorHAnsi"/>
                <w:b/>
                <w:sz w:val="26"/>
                <w:szCs w:val="26"/>
                <w:lang w:eastAsia="en-US"/>
              </w:rPr>
              <w:t>заявители</w:t>
            </w:r>
            <w:r w:rsidRPr="00BA0992">
              <w:rPr>
                <w:rFonts w:eastAsiaTheme="minorHAnsi"/>
                <w:b/>
                <w:sz w:val="26"/>
                <w:szCs w:val="26"/>
                <w:lang w:eastAsia="en-US"/>
              </w:rPr>
              <w:t xml:space="preserve">, участвующие в отборе на получение субсидии на дату рассмотрения заявки </w:t>
            </w:r>
          </w:p>
        </w:tc>
        <w:tc>
          <w:tcPr>
            <w:tcW w:w="2410" w:type="dxa"/>
          </w:tcPr>
          <w:p w14:paraId="69131FF5" w14:textId="77777777" w:rsidR="00F27D74" w:rsidRPr="00BA0992" w:rsidRDefault="00F27D74" w:rsidP="00F27D74">
            <w:pPr>
              <w:autoSpaceDE w:val="0"/>
              <w:autoSpaceDN w:val="0"/>
              <w:adjustRightInd w:val="0"/>
              <w:jc w:val="both"/>
              <w:rPr>
                <w:rFonts w:eastAsiaTheme="minorHAnsi"/>
                <w:b/>
                <w:sz w:val="26"/>
                <w:szCs w:val="26"/>
                <w:lang w:eastAsia="en-US"/>
              </w:rPr>
            </w:pPr>
            <w:r w:rsidRPr="00BA0992">
              <w:rPr>
                <w:rFonts w:eastAsiaTheme="minorHAnsi"/>
                <w:b/>
                <w:sz w:val="26"/>
                <w:szCs w:val="26"/>
                <w:lang w:eastAsia="en-US"/>
              </w:rPr>
              <w:t>Подтверждающий соответствие</w:t>
            </w:r>
          </w:p>
          <w:p w14:paraId="178A71F5" w14:textId="1DBDE23B" w:rsidR="00F27D74" w:rsidRPr="00BA0992" w:rsidRDefault="00F27D74" w:rsidP="00F27D74">
            <w:pPr>
              <w:autoSpaceDE w:val="0"/>
              <w:autoSpaceDN w:val="0"/>
              <w:adjustRightInd w:val="0"/>
              <w:jc w:val="both"/>
              <w:rPr>
                <w:rFonts w:eastAsiaTheme="minorHAnsi"/>
                <w:i/>
                <w:sz w:val="26"/>
                <w:szCs w:val="26"/>
                <w:lang w:eastAsia="en-US"/>
              </w:rPr>
            </w:pPr>
            <w:r w:rsidRPr="00BA0992">
              <w:rPr>
                <w:rFonts w:eastAsiaTheme="minorHAnsi"/>
                <w:b/>
                <w:sz w:val="26"/>
                <w:szCs w:val="26"/>
                <w:lang w:eastAsia="en-US"/>
              </w:rPr>
              <w:t>требованию документ</w:t>
            </w:r>
          </w:p>
        </w:tc>
      </w:tr>
      <w:tr w:rsidR="00F27D74" w14:paraId="01C97716" w14:textId="77777777" w:rsidTr="00184011">
        <w:tc>
          <w:tcPr>
            <w:tcW w:w="6941" w:type="dxa"/>
          </w:tcPr>
          <w:p w14:paraId="6F54786E" w14:textId="4D5CAE07" w:rsidR="00F27D74" w:rsidRPr="00F27D74" w:rsidRDefault="00F27D74" w:rsidP="00647804">
            <w:pPr>
              <w:autoSpaceDE w:val="0"/>
              <w:autoSpaceDN w:val="0"/>
              <w:adjustRightInd w:val="0"/>
              <w:jc w:val="both"/>
              <w:rPr>
                <w:rFonts w:eastAsiaTheme="minorHAnsi"/>
                <w:iCs/>
                <w:lang w:eastAsia="en-US"/>
              </w:rPr>
            </w:pPr>
            <w:r w:rsidRPr="00F27D74">
              <w:rPr>
                <w:rFonts w:eastAsiaTheme="minorHAnsi"/>
                <w:iCs/>
                <w:lang w:eastAsia="en-US"/>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rsidRPr="006908B2">
              <w:rPr>
                <w:rFonts w:eastAsiaTheme="minorHAnsi"/>
                <w:iCs/>
                <w:lang w:eastAsia="en-US"/>
              </w:rPr>
              <w:t>перечень</w:t>
            </w:r>
            <w:r w:rsidRPr="00F27D74">
              <w:rPr>
                <w:rFonts w:eastAsiaTheme="minorHAnsi"/>
                <w:iCs/>
                <w:lang w:eastAsia="en-US"/>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w:t>
            </w:r>
            <w:r w:rsidRPr="00F27D74">
              <w:rPr>
                <w:rFonts w:eastAsiaTheme="minorHAnsi"/>
                <w:iCs/>
                <w:lang w:eastAsia="en-US"/>
              </w:rPr>
              <w:lastRenderedPageBreak/>
              <w:t>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2DA0D2C" w14:textId="77777777" w:rsidR="00F27D74" w:rsidRPr="00F27D74" w:rsidRDefault="00F27D74" w:rsidP="0067409D">
            <w:pPr>
              <w:autoSpaceDE w:val="0"/>
              <w:autoSpaceDN w:val="0"/>
              <w:adjustRightInd w:val="0"/>
              <w:jc w:val="both"/>
              <w:rPr>
                <w:rFonts w:eastAsiaTheme="minorHAnsi"/>
                <w:lang w:eastAsia="en-US"/>
              </w:rPr>
            </w:pPr>
          </w:p>
        </w:tc>
        <w:tc>
          <w:tcPr>
            <w:tcW w:w="2410" w:type="dxa"/>
          </w:tcPr>
          <w:p w14:paraId="42381C10" w14:textId="3E7D7C0F" w:rsidR="00F27D74" w:rsidRPr="00184011" w:rsidRDefault="00184011" w:rsidP="0067409D">
            <w:pPr>
              <w:autoSpaceDE w:val="0"/>
              <w:autoSpaceDN w:val="0"/>
              <w:adjustRightInd w:val="0"/>
              <w:jc w:val="both"/>
              <w:rPr>
                <w:rFonts w:eastAsiaTheme="minorHAnsi"/>
                <w:lang w:eastAsia="en-US"/>
              </w:rPr>
            </w:pPr>
            <w:r w:rsidRPr="00184011">
              <w:rPr>
                <w:rFonts w:eastAsiaTheme="minorHAnsi"/>
                <w:lang w:eastAsia="en-US"/>
              </w:rPr>
              <w:lastRenderedPageBreak/>
              <w:t>заявка</w:t>
            </w:r>
          </w:p>
        </w:tc>
      </w:tr>
      <w:tr w:rsidR="00F27D74" w14:paraId="763440B8" w14:textId="77777777" w:rsidTr="00184011">
        <w:tc>
          <w:tcPr>
            <w:tcW w:w="6941" w:type="dxa"/>
          </w:tcPr>
          <w:p w14:paraId="2BB00BE8" w14:textId="77777777" w:rsidR="00F27D74" w:rsidRPr="00F27D74" w:rsidRDefault="00F27D74" w:rsidP="00647804">
            <w:pPr>
              <w:autoSpaceDE w:val="0"/>
              <w:autoSpaceDN w:val="0"/>
              <w:adjustRightInd w:val="0"/>
              <w:jc w:val="both"/>
              <w:rPr>
                <w:rFonts w:eastAsiaTheme="minorHAnsi"/>
                <w:iCs/>
                <w:lang w:eastAsia="en-US"/>
              </w:rPr>
            </w:pPr>
            <w:r w:rsidRPr="00F27D74">
              <w:rPr>
                <w:rFonts w:eastAsiaTheme="minorHAnsi"/>
                <w:iCs/>
                <w:lang w:eastAsia="en-US"/>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8EA31C7" w14:textId="77777777" w:rsidR="00F27D74" w:rsidRPr="00F27D74" w:rsidRDefault="00F27D74" w:rsidP="0067409D">
            <w:pPr>
              <w:autoSpaceDE w:val="0"/>
              <w:autoSpaceDN w:val="0"/>
              <w:adjustRightInd w:val="0"/>
              <w:jc w:val="both"/>
              <w:rPr>
                <w:rFonts w:eastAsiaTheme="minorHAnsi"/>
                <w:lang w:eastAsia="en-US"/>
              </w:rPr>
            </w:pPr>
          </w:p>
        </w:tc>
        <w:tc>
          <w:tcPr>
            <w:tcW w:w="2410" w:type="dxa"/>
          </w:tcPr>
          <w:p w14:paraId="3B846E45" w14:textId="3349717F" w:rsidR="00F27D74" w:rsidRPr="00184011" w:rsidRDefault="00184011" w:rsidP="0067409D">
            <w:pPr>
              <w:autoSpaceDE w:val="0"/>
              <w:autoSpaceDN w:val="0"/>
              <w:adjustRightInd w:val="0"/>
              <w:jc w:val="both"/>
              <w:rPr>
                <w:rFonts w:eastAsiaTheme="minorHAnsi"/>
                <w:lang w:eastAsia="en-US"/>
              </w:rPr>
            </w:pPr>
            <w:r w:rsidRPr="00184011">
              <w:rPr>
                <w:rFonts w:eastAsiaTheme="minorHAnsi"/>
                <w:lang w:eastAsia="en-US"/>
              </w:rPr>
              <w:t>заявка</w:t>
            </w:r>
          </w:p>
        </w:tc>
      </w:tr>
      <w:tr w:rsidR="00F27D74" w14:paraId="1D46B63B" w14:textId="77777777" w:rsidTr="00184011">
        <w:tc>
          <w:tcPr>
            <w:tcW w:w="6941" w:type="dxa"/>
          </w:tcPr>
          <w:p w14:paraId="31A4A11B" w14:textId="77777777" w:rsidR="00F27D74" w:rsidRPr="00A5084F" w:rsidRDefault="00F27D74" w:rsidP="00647804">
            <w:pPr>
              <w:autoSpaceDE w:val="0"/>
              <w:autoSpaceDN w:val="0"/>
              <w:adjustRightInd w:val="0"/>
              <w:jc w:val="both"/>
              <w:rPr>
                <w:rFonts w:eastAsiaTheme="minorHAnsi"/>
                <w:iCs/>
                <w:lang w:eastAsia="en-US"/>
              </w:rPr>
            </w:pPr>
            <w:r w:rsidRPr="00A5084F">
              <w:rPr>
                <w:rFonts w:eastAsiaTheme="minorHAnsi"/>
                <w:iCs/>
                <w:lang w:eastAsia="en-US"/>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DA3B84C" w14:textId="77777777" w:rsidR="00F27D74" w:rsidRPr="00A5084F" w:rsidRDefault="00F27D74" w:rsidP="0067409D">
            <w:pPr>
              <w:autoSpaceDE w:val="0"/>
              <w:autoSpaceDN w:val="0"/>
              <w:adjustRightInd w:val="0"/>
              <w:jc w:val="both"/>
              <w:rPr>
                <w:rFonts w:eastAsiaTheme="minorHAnsi"/>
                <w:lang w:eastAsia="en-US"/>
              </w:rPr>
            </w:pPr>
          </w:p>
        </w:tc>
        <w:tc>
          <w:tcPr>
            <w:tcW w:w="2410" w:type="dxa"/>
          </w:tcPr>
          <w:p w14:paraId="1CE2135A" w14:textId="7D85DB84" w:rsidR="00F27D74" w:rsidRPr="00184011" w:rsidRDefault="00184011" w:rsidP="0067409D">
            <w:pPr>
              <w:autoSpaceDE w:val="0"/>
              <w:autoSpaceDN w:val="0"/>
              <w:adjustRightInd w:val="0"/>
              <w:jc w:val="both"/>
              <w:rPr>
                <w:rFonts w:eastAsiaTheme="minorHAnsi"/>
                <w:lang w:eastAsia="en-US"/>
              </w:rPr>
            </w:pPr>
            <w:r w:rsidRPr="00184011">
              <w:rPr>
                <w:rFonts w:eastAsiaTheme="minorHAnsi"/>
                <w:lang w:eastAsia="en-US"/>
              </w:rPr>
              <w:t>заявка</w:t>
            </w:r>
          </w:p>
        </w:tc>
      </w:tr>
      <w:tr w:rsidR="00F27D74" w14:paraId="01CE8C28" w14:textId="77777777" w:rsidTr="00184011">
        <w:tc>
          <w:tcPr>
            <w:tcW w:w="6941" w:type="dxa"/>
          </w:tcPr>
          <w:p w14:paraId="013F2DFC" w14:textId="77777777" w:rsidR="00F27D74" w:rsidRPr="00A5084F" w:rsidRDefault="00F27D74" w:rsidP="00647804">
            <w:pPr>
              <w:autoSpaceDE w:val="0"/>
              <w:autoSpaceDN w:val="0"/>
              <w:adjustRightInd w:val="0"/>
              <w:jc w:val="both"/>
              <w:rPr>
                <w:rFonts w:eastAsiaTheme="minorHAnsi"/>
                <w:iCs/>
                <w:lang w:eastAsia="en-US"/>
              </w:rPr>
            </w:pPr>
            <w:r w:rsidRPr="00A5084F">
              <w:rPr>
                <w:rFonts w:eastAsiaTheme="minorHAnsi"/>
                <w:iCs/>
                <w:lang w:eastAsia="en-US"/>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3CC9B92B" w14:textId="77777777" w:rsidR="00F27D74" w:rsidRPr="00A5084F" w:rsidRDefault="00F27D74" w:rsidP="0067409D">
            <w:pPr>
              <w:autoSpaceDE w:val="0"/>
              <w:autoSpaceDN w:val="0"/>
              <w:adjustRightInd w:val="0"/>
              <w:jc w:val="both"/>
              <w:rPr>
                <w:rFonts w:eastAsiaTheme="minorHAnsi"/>
                <w:lang w:eastAsia="en-US"/>
              </w:rPr>
            </w:pPr>
          </w:p>
        </w:tc>
        <w:tc>
          <w:tcPr>
            <w:tcW w:w="2410" w:type="dxa"/>
          </w:tcPr>
          <w:p w14:paraId="21D18841" w14:textId="16AD6B26" w:rsidR="00F27D74" w:rsidRPr="00184011" w:rsidRDefault="00184011" w:rsidP="0067409D">
            <w:pPr>
              <w:autoSpaceDE w:val="0"/>
              <w:autoSpaceDN w:val="0"/>
              <w:adjustRightInd w:val="0"/>
              <w:jc w:val="both"/>
              <w:rPr>
                <w:rFonts w:eastAsiaTheme="minorHAnsi"/>
                <w:lang w:eastAsia="en-US"/>
              </w:rPr>
            </w:pPr>
            <w:r w:rsidRPr="00184011">
              <w:rPr>
                <w:rFonts w:eastAsiaTheme="minorHAnsi"/>
                <w:lang w:eastAsia="en-US"/>
              </w:rPr>
              <w:t>заявка</w:t>
            </w:r>
          </w:p>
        </w:tc>
      </w:tr>
      <w:tr w:rsidR="00F27D74" w14:paraId="7E262C33" w14:textId="77777777" w:rsidTr="00184011">
        <w:tc>
          <w:tcPr>
            <w:tcW w:w="6941" w:type="dxa"/>
          </w:tcPr>
          <w:p w14:paraId="469CE35E" w14:textId="77777777" w:rsidR="00F27D74" w:rsidRPr="00A5084F" w:rsidRDefault="00F27D74" w:rsidP="00647804">
            <w:pPr>
              <w:autoSpaceDE w:val="0"/>
              <w:autoSpaceDN w:val="0"/>
              <w:adjustRightInd w:val="0"/>
              <w:jc w:val="both"/>
              <w:rPr>
                <w:rFonts w:eastAsiaTheme="minorHAnsi"/>
                <w:iCs/>
                <w:lang w:eastAsia="en-US"/>
              </w:rPr>
            </w:pPr>
            <w:r w:rsidRPr="00A5084F">
              <w:rPr>
                <w:rFonts w:eastAsiaTheme="minorHAnsi"/>
                <w:iCs/>
                <w:lang w:eastAsia="en-US"/>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6BE38311" w14:textId="77777777" w:rsidR="00F27D74" w:rsidRPr="00A5084F" w:rsidRDefault="00F27D74" w:rsidP="0067409D">
            <w:pPr>
              <w:autoSpaceDE w:val="0"/>
              <w:autoSpaceDN w:val="0"/>
              <w:adjustRightInd w:val="0"/>
              <w:jc w:val="both"/>
              <w:rPr>
                <w:rFonts w:eastAsiaTheme="minorHAnsi"/>
                <w:lang w:eastAsia="en-US"/>
              </w:rPr>
            </w:pPr>
          </w:p>
        </w:tc>
        <w:tc>
          <w:tcPr>
            <w:tcW w:w="2410" w:type="dxa"/>
          </w:tcPr>
          <w:p w14:paraId="12280749" w14:textId="462FC236" w:rsidR="00F27D74" w:rsidRPr="00184011" w:rsidRDefault="00184011" w:rsidP="0067409D">
            <w:pPr>
              <w:autoSpaceDE w:val="0"/>
              <w:autoSpaceDN w:val="0"/>
              <w:adjustRightInd w:val="0"/>
              <w:jc w:val="both"/>
              <w:rPr>
                <w:rFonts w:eastAsiaTheme="minorHAnsi"/>
                <w:lang w:eastAsia="en-US"/>
              </w:rPr>
            </w:pPr>
            <w:r w:rsidRPr="00184011">
              <w:rPr>
                <w:rFonts w:eastAsiaTheme="minorHAnsi"/>
                <w:lang w:eastAsia="en-US"/>
              </w:rPr>
              <w:t>заявка</w:t>
            </w:r>
          </w:p>
        </w:tc>
      </w:tr>
      <w:tr w:rsidR="00F27D74" w14:paraId="79CBBBDE" w14:textId="77777777" w:rsidTr="00184011">
        <w:tc>
          <w:tcPr>
            <w:tcW w:w="6941" w:type="dxa"/>
          </w:tcPr>
          <w:p w14:paraId="0D5A33B1" w14:textId="77777777" w:rsidR="00F27D74" w:rsidRPr="00A5084F" w:rsidRDefault="00F27D74" w:rsidP="00647804">
            <w:pPr>
              <w:autoSpaceDE w:val="0"/>
              <w:autoSpaceDN w:val="0"/>
              <w:adjustRightInd w:val="0"/>
              <w:jc w:val="both"/>
              <w:rPr>
                <w:rFonts w:eastAsiaTheme="minorHAnsi"/>
                <w:iCs/>
                <w:lang w:eastAsia="en-US"/>
              </w:rPr>
            </w:pPr>
            <w:r w:rsidRPr="00A5084F">
              <w:rPr>
                <w:rFonts w:eastAsiaTheme="minorHAnsi"/>
                <w:iCs/>
                <w:lang w:eastAsia="en-US"/>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97A9EC9" w14:textId="77777777" w:rsidR="00F27D74" w:rsidRPr="00A5084F" w:rsidRDefault="00F27D74" w:rsidP="0067409D">
            <w:pPr>
              <w:autoSpaceDE w:val="0"/>
              <w:autoSpaceDN w:val="0"/>
              <w:adjustRightInd w:val="0"/>
              <w:jc w:val="both"/>
              <w:rPr>
                <w:rFonts w:eastAsiaTheme="minorHAnsi"/>
                <w:lang w:eastAsia="en-US"/>
              </w:rPr>
            </w:pPr>
          </w:p>
        </w:tc>
        <w:tc>
          <w:tcPr>
            <w:tcW w:w="2410" w:type="dxa"/>
          </w:tcPr>
          <w:p w14:paraId="102A3B0C" w14:textId="463BD3AE" w:rsidR="00F27D74" w:rsidRPr="00184011" w:rsidRDefault="00184011" w:rsidP="0067409D">
            <w:pPr>
              <w:autoSpaceDE w:val="0"/>
              <w:autoSpaceDN w:val="0"/>
              <w:adjustRightInd w:val="0"/>
              <w:jc w:val="both"/>
              <w:rPr>
                <w:rFonts w:eastAsiaTheme="minorHAnsi"/>
                <w:lang w:eastAsia="en-US"/>
              </w:rPr>
            </w:pPr>
            <w:r w:rsidRPr="00184011">
              <w:rPr>
                <w:rFonts w:eastAsiaTheme="minorHAnsi"/>
                <w:lang w:eastAsia="en-US"/>
              </w:rPr>
              <w:t>заявка</w:t>
            </w:r>
          </w:p>
        </w:tc>
      </w:tr>
      <w:tr w:rsidR="00F27D74" w14:paraId="512315AE" w14:textId="77777777" w:rsidTr="00184011">
        <w:tc>
          <w:tcPr>
            <w:tcW w:w="6941" w:type="dxa"/>
          </w:tcPr>
          <w:p w14:paraId="17F334FA" w14:textId="702B2154" w:rsidR="00F27D74" w:rsidRPr="00A5084F" w:rsidRDefault="00F27D74" w:rsidP="008C1EB8">
            <w:pPr>
              <w:autoSpaceDE w:val="0"/>
              <w:autoSpaceDN w:val="0"/>
              <w:adjustRightInd w:val="0"/>
              <w:jc w:val="both"/>
              <w:rPr>
                <w:rFonts w:eastAsiaTheme="minorHAnsi"/>
                <w:lang w:eastAsia="en-US"/>
              </w:rPr>
            </w:pPr>
            <w:r w:rsidRPr="00A5084F">
              <w:rPr>
                <w:rFonts w:eastAsiaTheme="minorHAnsi"/>
                <w:iCs/>
                <w:lang w:eastAsia="en-US"/>
              </w:rPr>
              <w:t xml:space="preserve">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w:t>
            </w:r>
            <w:r w:rsidR="008C1EB8" w:rsidRPr="00A5084F">
              <w:rPr>
                <w:rFonts w:eastAsiaTheme="minorHAnsi"/>
                <w:iCs/>
                <w:lang w:eastAsia="en-US"/>
              </w:rPr>
              <w:t>в соответствии с правовым актом;</w:t>
            </w:r>
          </w:p>
        </w:tc>
        <w:tc>
          <w:tcPr>
            <w:tcW w:w="2410" w:type="dxa"/>
          </w:tcPr>
          <w:p w14:paraId="68442213" w14:textId="343221BA" w:rsidR="00F27D74" w:rsidRPr="00184011" w:rsidRDefault="00184011" w:rsidP="0067409D">
            <w:pPr>
              <w:autoSpaceDE w:val="0"/>
              <w:autoSpaceDN w:val="0"/>
              <w:adjustRightInd w:val="0"/>
              <w:jc w:val="both"/>
              <w:rPr>
                <w:rFonts w:eastAsiaTheme="minorHAnsi"/>
                <w:lang w:eastAsia="en-US"/>
              </w:rPr>
            </w:pPr>
            <w:r w:rsidRPr="00184011">
              <w:rPr>
                <w:rFonts w:eastAsiaTheme="minorHAnsi"/>
                <w:lang w:eastAsia="en-US"/>
              </w:rPr>
              <w:t>заявка</w:t>
            </w:r>
          </w:p>
        </w:tc>
      </w:tr>
      <w:tr w:rsidR="00F27D74" w14:paraId="10F85673" w14:textId="77777777" w:rsidTr="00184011">
        <w:tc>
          <w:tcPr>
            <w:tcW w:w="6941" w:type="dxa"/>
          </w:tcPr>
          <w:p w14:paraId="1491634B" w14:textId="77777777" w:rsidR="00F27D74" w:rsidRPr="00A5084F" w:rsidRDefault="00F27D74" w:rsidP="00647804">
            <w:pPr>
              <w:autoSpaceDE w:val="0"/>
              <w:autoSpaceDN w:val="0"/>
              <w:adjustRightInd w:val="0"/>
              <w:jc w:val="both"/>
              <w:rPr>
                <w:rFonts w:eastAsiaTheme="minorHAnsi"/>
                <w:iCs/>
                <w:lang w:eastAsia="en-US"/>
              </w:rPr>
            </w:pPr>
            <w:r w:rsidRPr="00A5084F">
              <w:rPr>
                <w:rFonts w:eastAsiaTheme="minorHAnsi"/>
                <w:iCs/>
                <w:lang w:eastAsia="en-US"/>
              </w:rP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w:t>
            </w:r>
            <w:r w:rsidRPr="00A5084F">
              <w:rPr>
                <w:rFonts w:eastAsiaTheme="minorHAnsi"/>
                <w:iCs/>
                <w:lang w:eastAsia="en-US"/>
              </w:rPr>
              <w:lastRenderedPageBreak/>
              <w:t>(участником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4A03989D" w14:textId="77777777" w:rsidR="00F27D74" w:rsidRPr="00A5084F" w:rsidRDefault="00F27D74" w:rsidP="0067409D">
            <w:pPr>
              <w:autoSpaceDE w:val="0"/>
              <w:autoSpaceDN w:val="0"/>
              <w:adjustRightInd w:val="0"/>
              <w:jc w:val="both"/>
              <w:rPr>
                <w:rFonts w:eastAsiaTheme="minorHAnsi"/>
                <w:lang w:eastAsia="en-US"/>
              </w:rPr>
            </w:pPr>
          </w:p>
        </w:tc>
        <w:tc>
          <w:tcPr>
            <w:tcW w:w="2410" w:type="dxa"/>
          </w:tcPr>
          <w:p w14:paraId="0702A82A" w14:textId="428B847A" w:rsidR="00F27D74" w:rsidRPr="00184011" w:rsidRDefault="00184011" w:rsidP="0067409D">
            <w:pPr>
              <w:autoSpaceDE w:val="0"/>
              <w:autoSpaceDN w:val="0"/>
              <w:adjustRightInd w:val="0"/>
              <w:jc w:val="both"/>
              <w:rPr>
                <w:rFonts w:eastAsiaTheme="minorHAnsi"/>
                <w:lang w:eastAsia="en-US"/>
              </w:rPr>
            </w:pPr>
            <w:r w:rsidRPr="00184011">
              <w:rPr>
                <w:rFonts w:eastAsiaTheme="minorHAnsi"/>
                <w:lang w:eastAsia="en-US"/>
              </w:rPr>
              <w:lastRenderedPageBreak/>
              <w:t>заявка</w:t>
            </w:r>
          </w:p>
        </w:tc>
      </w:tr>
      <w:tr w:rsidR="00F27D74" w14:paraId="783315A0" w14:textId="77777777" w:rsidTr="00184011">
        <w:tc>
          <w:tcPr>
            <w:tcW w:w="6941" w:type="dxa"/>
          </w:tcPr>
          <w:p w14:paraId="22192157" w14:textId="25BAD834" w:rsidR="00F27D74" w:rsidRPr="00F27D74" w:rsidRDefault="00F27D74" w:rsidP="0067409D">
            <w:pPr>
              <w:autoSpaceDE w:val="0"/>
              <w:autoSpaceDN w:val="0"/>
              <w:adjustRightInd w:val="0"/>
              <w:jc w:val="both"/>
              <w:rPr>
                <w:rFonts w:eastAsiaTheme="minorHAnsi"/>
                <w:lang w:eastAsia="en-US"/>
              </w:rPr>
            </w:pPr>
            <w:r w:rsidRPr="00F27D74">
              <w:rPr>
                <w:rFonts w:eastAsiaTheme="minorHAnsi"/>
                <w:lang w:eastAsia="en-US"/>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w:t>
            </w:r>
          </w:p>
        </w:tc>
        <w:tc>
          <w:tcPr>
            <w:tcW w:w="2410" w:type="dxa"/>
          </w:tcPr>
          <w:p w14:paraId="3920DCD9" w14:textId="43B0723A" w:rsidR="00F27D74" w:rsidRPr="00184011" w:rsidRDefault="00184011" w:rsidP="0067409D">
            <w:pPr>
              <w:autoSpaceDE w:val="0"/>
              <w:autoSpaceDN w:val="0"/>
              <w:adjustRightInd w:val="0"/>
              <w:jc w:val="both"/>
              <w:rPr>
                <w:rFonts w:eastAsiaTheme="minorHAnsi"/>
                <w:lang w:eastAsia="en-US"/>
              </w:rPr>
            </w:pPr>
            <w:r w:rsidRPr="00184011">
              <w:rPr>
                <w:rFonts w:eastAsiaTheme="minorHAnsi"/>
                <w:lang w:eastAsia="en-US"/>
              </w:rPr>
              <w:t>заявка</w:t>
            </w:r>
          </w:p>
        </w:tc>
      </w:tr>
      <w:tr w:rsidR="00C656A3" w14:paraId="7408F935" w14:textId="77777777" w:rsidTr="00184011">
        <w:tc>
          <w:tcPr>
            <w:tcW w:w="6941" w:type="dxa"/>
          </w:tcPr>
          <w:p w14:paraId="5D542495" w14:textId="174D5DEB" w:rsidR="00C656A3" w:rsidRPr="009002FB" w:rsidRDefault="00C656A3" w:rsidP="00647804">
            <w:pPr>
              <w:autoSpaceDE w:val="0"/>
              <w:autoSpaceDN w:val="0"/>
              <w:adjustRightInd w:val="0"/>
              <w:jc w:val="both"/>
              <w:rPr>
                <w:rFonts w:eastAsiaTheme="minorHAnsi"/>
                <w:b/>
                <w:lang w:eastAsia="en-US"/>
              </w:rPr>
            </w:pPr>
            <w:r w:rsidRPr="009002FB">
              <w:rPr>
                <w:rFonts w:eastAsiaTheme="minorHAnsi"/>
                <w:b/>
                <w:lang w:eastAsia="en-US"/>
              </w:rPr>
              <w:t>Условия предоставления субсидии</w:t>
            </w:r>
          </w:p>
        </w:tc>
        <w:tc>
          <w:tcPr>
            <w:tcW w:w="2410" w:type="dxa"/>
          </w:tcPr>
          <w:p w14:paraId="04D5D960" w14:textId="77777777" w:rsidR="001D133C" w:rsidRPr="009002FB" w:rsidRDefault="001D133C" w:rsidP="001D133C">
            <w:pPr>
              <w:autoSpaceDE w:val="0"/>
              <w:autoSpaceDN w:val="0"/>
              <w:adjustRightInd w:val="0"/>
              <w:jc w:val="both"/>
              <w:rPr>
                <w:rFonts w:eastAsiaTheme="minorHAnsi"/>
                <w:b/>
                <w:lang w:eastAsia="en-US"/>
              </w:rPr>
            </w:pPr>
            <w:r w:rsidRPr="009002FB">
              <w:rPr>
                <w:rFonts w:eastAsiaTheme="minorHAnsi"/>
                <w:b/>
                <w:lang w:eastAsia="en-US"/>
              </w:rPr>
              <w:t>Подтверждающий соответствие</w:t>
            </w:r>
          </w:p>
          <w:p w14:paraId="000C5441" w14:textId="534E8B77" w:rsidR="00C656A3" w:rsidRPr="009002FB" w:rsidRDefault="001D133C" w:rsidP="001D133C">
            <w:pPr>
              <w:autoSpaceDE w:val="0"/>
              <w:autoSpaceDN w:val="0"/>
              <w:adjustRightInd w:val="0"/>
              <w:jc w:val="both"/>
              <w:rPr>
                <w:rFonts w:eastAsiaTheme="minorHAnsi"/>
                <w:lang w:eastAsia="en-US"/>
              </w:rPr>
            </w:pPr>
            <w:r w:rsidRPr="009002FB">
              <w:rPr>
                <w:rFonts w:eastAsiaTheme="minorHAnsi"/>
                <w:b/>
                <w:lang w:eastAsia="en-US"/>
              </w:rPr>
              <w:t>условию документ</w:t>
            </w:r>
          </w:p>
        </w:tc>
      </w:tr>
      <w:tr w:rsidR="00F27D74" w14:paraId="55BB8BF7" w14:textId="77777777" w:rsidTr="00184011">
        <w:tc>
          <w:tcPr>
            <w:tcW w:w="6941" w:type="dxa"/>
          </w:tcPr>
          <w:p w14:paraId="5AD1A418" w14:textId="1C0561C6" w:rsidR="00F27D74" w:rsidRPr="00F27D74" w:rsidRDefault="00F27D74" w:rsidP="0067409D">
            <w:pPr>
              <w:autoSpaceDE w:val="0"/>
              <w:autoSpaceDN w:val="0"/>
              <w:adjustRightInd w:val="0"/>
              <w:jc w:val="both"/>
              <w:rPr>
                <w:rFonts w:eastAsiaTheme="minorHAnsi"/>
                <w:lang w:eastAsia="en-US"/>
              </w:rPr>
            </w:pPr>
            <w:r w:rsidRPr="00F27D74">
              <w:rPr>
                <w:rFonts w:eastAsiaTheme="minorHAnsi"/>
                <w:lang w:eastAsia="en-US"/>
              </w:rPr>
              <w:t>Регистрация</w:t>
            </w:r>
            <w:r w:rsidR="005B23F9" w:rsidRPr="00D0521F">
              <w:rPr>
                <w:rFonts w:eastAsiaTheme="minorHAnsi"/>
                <w:bCs/>
                <w:lang w:eastAsia="en-US"/>
              </w:rPr>
              <w:t xml:space="preserve"> </w:t>
            </w:r>
            <w:r w:rsidR="0004427B">
              <w:rPr>
                <w:rFonts w:eastAsiaTheme="minorHAnsi"/>
                <w:bCs/>
                <w:iCs/>
                <w:lang w:eastAsia="en-US"/>
              </w:rPr>
              <w:t>получателя</w:t>
            </w:r>
            <w:r w:rsidR="0004427B" w:rsidRPr="0004427B">
              <w:rPr>
                <w:rFonts w:eastAsiaTheme="minorHAnsi"/>
                <w:bCs/>
                <w:iCs/>
                <w:lang w:eastAsia="en-US"/>
              </w:rPr>
              <w:t xml:space="preserve"> субсидии (участник отбора)</w:t>
            </w:r>
            <w:r w:rsidR="0004427B">
              <w:rPr>
                <w:rFonts w:eastAsiaTheme="minorHAnsi"/>
                <w:bCs/>
                <w:lang w:eastAsia="en-US"/>
              </w:rPr>
              <w:t>,</w:t>
            </w:r>
            <w:r w:rsidR="005B23F9" w:rsidRPr="00D0521F">
              <w:rPr>
                <w:rFonts w:eastAsiaTheme="minorHAnsi"/>
                <w:bCs/>
                <w:lang w:eastAsia="en-US"/>
              </w:rPr>
              <w:t xml:space="preserve"> в соответствии с</w:t>
            </w:r>
            <w:r w:rsidR="005B23F9" w:rsidRPr="00D0521F">
              <w:t xml:space="preserve"> </w:t>
            </w:r>
            <w:r w:rsidR="005B23F9" w:rsidRPr="00D0521F">
              <w:rPr>
                <w:rFonts w:eastAsiaTheme="minorHAnsi"/>
                <w:bCs/>
                <w:lang w:eastAsia="en-US"/>
              </w:rPr>
              <w:t>Федеральным законом от 08.08.2001 N 129-ФЗ «О государственной регистрации юридических лиц и индивидуальных предпринимателей»</w:t>
            </w:r>
            <w:r w:rsidRPr="00F27D74">
              <w:rPr>
                <w:rFonts w:eastAsiaTheme="minorHAnsi"/>
                <w:lang w:eastAsia="en-US"/>
              </w:rPr>
              <w:t xml:space="preserve"> </w:t>
            </w:r>
            <w:r w:rsidR="009E72E2" w:rsidRPr="009E72E2">
              <w:rPr>
                <w:rFonts w:eastAsiaTheme="minorHAnsi"/>
                <w:lang w:eastAsia="en-US"/>
              </w:rPr>
              <w:t xml:space="preserve">на территории Новгородского муниципального района </w:t>
            </w:r>
            <w:r w:rsidRPr="00F27D74">
              <w:rPr>
                <w:rFonts w:eastAsiaTheme="minorHAnsi"/>
                <w:lang w:eastAsia="en-US"/>
              </w:rPr>
              <w:t>и осуществление предпринимательской деятельности на территории Новгородского муниципального района</w:t>
            </w:r>
          </w:p>
        </w:tc>
        <w:tc>
          <w:tcPr>
            <w:tcW w:w="2410" w:type="dxa"/>
          </w:tcPr>
          <w:p w14:paraId="3791080F" w14:textId="59F61A8A" w:rsidR="00F27D74" w:rsidRPr="00184011" w:rsidRDefault="00184011" w:rsidP="0067409D">
            <w:pPr>
              <w:autoSpaceDE w:val="0"/>
              <w:autoSpaceDN w:val="0"/>
              <w:adjustRightInd w:val="0"/>
              <w:jc w:val="both"/>
              <w:rPr>
                <w:rFonts w:eastAsiaTheme="minorHAnsi"/>
                <w:lang w:eastAsia="en-US"/>
              </w:rPr>
            </w:pPr>
            <w:r w:rsidRPr="00184011">
              <w:rPr>
                <w:rFonts w:eastAsiaTheme="minorHAnsi"/>
                <w:lang w:eastAsia="en-US"/>
              </w:rPr>
              <w:t>заявка</w:t>
            </w:r>
          </w:p>
        </w:tc>
      </w:tr>
      <w:tr w:rsidR="009E72E2" w14:paraId="644A3519" w14:textId="77777777" w:rsidTr="00184011">
        <w:tc>
          <w:tcPr>
            <w:tcW w:w="6941" w:type="dxa"/>
          </w:tcPr>
          <w:p w14:paraId="6DA4FD3D" w14:textId="026F0938" w:rsidR="009E72E2" w:rsidRPr="00F27D74" w:rsidRDefault="00A07DA8" w:rsidP="006A18C8">
            <w:pPr>
              <w:autoSpaceDE w:val="0"/>
              <w:autoSpaceDN w:val="0"/>
              <w:adjustRightInd w:val="0"/>
              <w:jc w:val="both"/>
              <w:rPr>
                <w:rFonts w:eastAsiaTheme="minorHAnsi"/>
                <w:lang w:eastAsia="en-US"/>
              </w:rPr>
            </w:pPr>
            <w:r>
              <w:rPr>
                <w:rFonts w:eastAsiaTheme="minorHAnsi"/>
                <w:lang w:eastAsia="en-US"/>
              </w:rPr>
              <w:t>С</w:t>
            </w:r>
            <w:r w:rsidR="009E72E2" w:rsidRPr="009E72E2">
              <w:rPr>
                <w:rFonts w:eastAsiaTheme="minorHAnsi"/>
                <w:lang w:eastAsia="en-US"/>
              </w:rPr>
              <w:t>огласие н</w:t>
            </w:r>
            <w:r w:rsidR="006A18C8">
              <w:rPr>
                <w:rFonts w:eastAsiaTheme="minorHAnsi"/>
                <w:lang w:eastAsia="en-US"/>
              </w:rPr>
              <w:t>а осуществление</w:t>
            </w:r>
            <w:r w:rsidR="009E72E2" w:rsidRPr="009E72E2">
              <w:rPr>
                <w:rFonts w:eastAsiaTheme="minorHAnsi"/>
                <w:lang w:eastAsia="en-US"/>
              </w:rPr>
              <w:t xml:space="preserve">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tc>
        <w:tc>
          <w:tcPr>
            <w:tcW w:w="2410" w:type="dxa"/>
          </w:tcPr>
          <w:p w14:paraId="6D941082" w14:textId="3110E6DB" w:rsidR="009E72E2" w:rsidRPr="00BE2E35" w:rsidRDefault="00BE2E35" w:rsidP="0067409D">
            <w:pPr>
              <w:autoSpaceDE w:val="0"/>
              <w:autoSpaceDN w:val="0"/>
              <w:adjustRightInd w:val="0"/>
              <w:jc w:val="both"/>
              <w:rPr>
                <w:rFonts w:eastAsiaTheme="minorHAnsi"/>
                <w:color w:val="FF0000"/>
                <w:lang w:eastAsia="en-US"/>
              </w:rPr>
            </w:pPr>
            <w:r>
              <w:rPr>
                <w:rFonts w:eastAsiaTheme="minorHAnsi"/>
                <w:lang w:eastAsia="en-US"/>
              </w:rPr>
              <w:t>Заявка</w:t>
            </w:r>
            <w:r>
              <w:rPr>
                <w:rFonts w:eastAsiaTheme="minorHAnsi"/>
                <w:color w:val="FF0000"/>
                <w:lang w:eastAsia="en-US"/>
              </w:rPr>
              <w:t xml:space="preserve"> тут будет приложение к заявке</w:t>
            </w:r>
          </w:p>
        </w:tc>
      </w:tr>
    </w:tbl>
    <w:p w14:paraId="66D01FC0" w14:textId="77777777" w:rsidR="00C869E3" w:rsidRDefault="00C869E3" w:rsidP="00E05F64">
      <w:pPr>
        <w:autoSpaceDE w:val="0"/>
        <w:autoSpaceDN w:val="0"/>
        <w:adjustRightInd w:val="0"/>
        <w:jc w:val="both"/>
        <w:rPr>
          <w:rFonts w:ascii="Times New Roman,Bold" w:eastAsiaTheme="minorHAnsi" w:hAnsi="Times New Roman,Bold" w:cs="Times New Roman,Bold"/>
          <w:b/>
          <w:bCs/>
          <w:sz w:val="21"/>
          <w:szCs w:val="21"/>
          <w:lang w:eastAsia="en-US"/>
        </w:rPr>
      </w:pPr>
    </w:p>
    <w:p w14:paraId="524D9B28" w14:textId="1BFE93FF" w:rsidR="00E05F64" w:rsidRPr="00BA0992" w:rsidRDefault="00A450CD" w:rsidP="00BA0992">
      <w:pPr>
        <w:autoSpaceDE w:val="0"/>
        <w:autoSpaceDN w:val="0"/>
        <w:adjustRightInd w:val="0"/>
        <w:jc w:val="center"/>
        <w:rPr>
          <w:rFonts w:eastAsiaTheme="minorHAnsi"/>
          <w:b/>
          <w:bCs/>
          <w:sz w:val="26"/>
          <w:szCs w:val="26"/>
          <w:lang w:eastAsia="en-US"/>
        </w:rPr>
      </w:pPr>
      <w:r w:rsidRPr="00BA0992">
        <w:rPr>
          <w:rFonts w:eastAsiaTheme="minorHAnsi"/>
          <w:b/>
          <w:bCs/>
          <w:sz w:val="26"/>
          <w:szCs w:val="26"/>
          <w:lang w:eastAsia="en-US"/>
        </w:rPr>
        <w:t>5</w:t>
      </w:r>
      <w:r w:rsidR="00C869E3" w:rsidRPr="00BA0992">
        <w:rPr>
          <w:rFonts w:eastAsiaTheme="minorHAnsi"/>
          <w:b/>
          <w:bCs/>
          <w:sz w:val="26"/>
          <w:szCs w:val="26"/>
          <w:lang w:eastAsia="en-US"/>
        </w:rPr>
        <w:t>. Результат предоставления субсидии</w:t>
      </w:r>
    </w:p>
    <w:tbl>
      <w:tblPr>
        <w:tblStyle w:val="a3"/>
        <w:tblW w:w="9800" w:type="dxa"/>
        <w:tblLook w:val="04A0" w:firstRow="1" w:lastRow="0" w:firstColumn="1" w:lastColumn="0" w:noHBand="0" w:noVBand="1"/>
      </w:tblPr>
      <w:tblGrid>
        <w:gridCol w:w="1128"/>
        <w:gridCol w:w="1128"/>
        <w:gridCol w:w="3268"/>
        <w:gridCol w:w="1428"/>
        <w:gridCol w:w="749"/>
        <w:gridCol w:w="1116"/>
        <w:gridCol w:w="983"/>
      </w:tblGrid>
      <w:tr w:rsidR="00C519D6" w14:paraId="04CD6904" w14:textId="77777777" w:rsidTr="00C519D6">
        <w:trPr>
          <w:trHeight w:val="240"/>
        </w:trPr>
        <w:tc>
          <w:tcPr>
            <w:tcW w:w="1128" w:type="dxa"/>
            <w:vMerge w:val="restart"/>
          </w:tcPr>
          <w:p w14:paraId="38D8D5D3" w14:textId="26B61F64" w:rsidR="00C519D6" w:rsidRPr="00F000D7" w:rsidRDefault="00C519D6" w:rsidP="00E05F64">
            <w:pPr>
              <w:autoSpaceDE w:val="0"/>
              <w:autoSpaceDN w:val="0"/>
              <w:adjustRightInd w:val="0"/>
              <w:jc w:val="both"/>
              <w:rPr>
                <w:rFonts w:eastAsiaTheme="minorHAnsi"/>
                <w:bCs/>
                <w:sz w:val="20"/>
                <w:szCs w:val="20"/>
                <w:highlight w:val="yellow"/>
                <w:lang w:eastAsia="en-US"/>
              </w:rPr>
            </w:pPr>
            <w:r w:rsidRPr="00F000D7">
              <w:rPr>
                <w:rFonts w:eastAsiaTheme="minorHAnsi"/>
                <w:bCs/>
                <w:sz w:val="20"/>
                <w:szCs w:val="20"/>
                <w:highlight w:val="yellow"/>
                <w:lang w:eastAsia="en-US"/>
              </w:rPr>
              <w:t>Код результата</w:t>
            </w:r>
          </w:p>
        </w:tc>
        <w:tc>
          <w:tcPr>
            <w:tcW w:w="1128" w:type="dxa"/>
            <w:vMerge w:val="restart"/>
          </w:tcPr>
          <w:p w14:paraId="718FD12D" w14:textId="2E7AE0B1" w:rsidR="00C519D6" w:rsidRPr="00F000D7" w:rsidRDefault="00C519D6" w:rsidP="00E05F64">
            <w:pPr>
              <w:autoSpaceDE w:val="0"/>
              <w:autoSpaceDN w:val="0"/>
              <w:adjustRightInd w:val="0"/>
              <w:jc w:val="both"/>
              <w:rPr>
                <w:rFonts w:eastAsiaTheme="minorHAnsi"/>
                <w:bCs/>
                <w:sz w:val="20"/>
                <w:szCs w:val="20"/>
                <w:highlight w:val="yellow"/>
                <w:lang w:eastAsia="en-US"/>
              </w:rPr>
            </w:pPr>
            <w:r w:rsidRPr="00F000D7">
              <w:rPr>
                <w:rFonts w:eastAsiaTheme="minorHAnsi"/>
                <w:bCs/>
                <w:sz w:val="20"/>
                <w:szCs w:val="20"/>
                <w:highlight w:val="yellow"/>
                <w:lang w:eastAsia="en-US"/>
              </w:rPr>
              <w:t>Тип результата</w:t>
            </w:r>
          </w:p>
        </w:tc>
        <w:tc>
          <w:tcPr>
            <w:tcW w:w="3268" w:type="dxa"/>
            <w:vMerge w:val="restart"/>
          </w:tcPr>
          <w:p w14:paraId="35588DCE" w14:textId="4C517288" w:rsidR="00C519D6" w:rsidRPr="003641E4" w:rsidRDefault="00C519D6" w:rsidP="00E05F64">
            <w:pPr>
              <w:autoSpaceDE w:val="0"/>
              <w:autoSpaceDN w:val="0"/>
              <w:adjustRightInd w:val="0"/>
              <w:jc w:val="both"/>
              <w:rPr>
                <w:rFonts w:eastAsiaTheme="minorHAnsi"/>
                <w:bCs/>
                <w:sz w:val="20"/>
                <w:szCs w:val="20"/>
                <w:lang w:eastAsia="en-US"/>
              </w:rPr>
            </w:pPr>
            <w:r w:rsidRPr="003641E4">
              <w:rPr>
                <w:rFonts w:eastAsiaTheme="minorHAnsi"/>
                <w:bCs/>
                <w:sz w:val="20"/>
                <w:szCs w:val="20"/>
                <w:lang w:eastAsia="en-US"/>
              </w:rPr>
              <w:t>Наименование результата</w:t>
            </w:r>
          </w:p>
        </w:tc>
        <w:tc>
          <w:tcPr>
            <w:tcW w:w="2177" w:type="dxa"/>
            <w:gridSpan w:val="2"/>
            <w:tcBorders>
              <w:bottom w:val="single" w:sz="4" w:space="0" w:color="auto"/>
            </w:tcBorders>
          </w:tcPr>
          <w:p w14:paraId="6B20E0BA" w14:textId="079B03D5" w:rsidR="00C519D6" w:rsidRPr="003641E4" w:rsidRDefault="00C519D6" w:rsidP="00E05F64">
            <w:pPr>
              <w:autoSpaceDE w:val="0"/>
              <w:autoSpaceDN w:val="0"/>
              <w:adjustRightInd w:val="0"/>
              <w:jc w:val="both"/>
              <w:rPr>
                <w:rFonts w:eastAsiaTheme="minorHAnsi"/>
                <w:bCs/>
                <w:sz w:val="20"/>
                <w:szCs w:val="20"/>
                <w:lang w:eastAsia="en-US"/>
              </w:rPr>
            </w:pPr>
            <w:r w:rsidRPr="003641E4">
              <w:rPr>
                <w:rFonts w:eastAsiaTheme="minorHAnsi"/>
                <w:bCs/>
                <w:sz w:val="20"/>
                <w:szCs w:val="20"/>
                <w:lang w:eastAsia="en-US"/>
              </w:rPr>
              <w:t>Единица измерения по ОКЕИ</w:t>
            </w:r>
          </w:p>
        </w:tc>
        <w:tc>
          <w:tcPr>
            <w:tcW w:w="2099" w:type="dxa"/>
            <w:gridSpan w:val="2"/>
            <w:tcBorders>
              <w:bottom w:val="single" w:sz="4" w:space="0" w:color="auto"/>
            </w:tcBorders>
          </w:tcPr>
          <w:p w14:paraId="09044B67" w14:textId="2F30048B" w:rsidR="00C519D6" w:rsidRPr="003641E4" w:rsidRDefault="00C519D6" w:rsidP="00E05F64">
            <w:pPr>
              <w:autoSpaceDE w:val="0"/>
              <w:autoSpaceDN w:val="0"/>
              <w:adjustRightInd w:val="0"/>
              <w:jc w:val="both"/>
              <w:rPr>
                <w:rFonts w:eastAsiaTheme="minorHAnsi"/>
                <w:bCs/>
                <w:sz w:val="20"/>
                <w:szCs w:val="20"/>
                <w:lang w:eastAsia="en-US"/>
              </w:rPr>
            </w:pPr>
            <w:r w:rsidRPr="003641E4">
              <w:rPr>
                <w:rFonts w:eastAsiaTheme="minorHAnsi"/>
                <w:bCs/>
                <w:sz w:val="20"/>
                <w:szCs w:val="20"/>
                <w:lang w:eastAsia="en-US"/>
              </w:rPr>
              <w:t>Конечный результат</w:t>
            </w:r>
          </w:p>
        </w:tc>
      </w:tr>
      <w:tr w:rsidR="00C519D6" w14:paraId="1A3C8A30" w14:textId="77777777" w:rsidTr="00C519D6">
        <w:trPr>
          <w:trHeight w:val="210"/>
        </w:trPr>
        <w:tc>
          <w:tcPr>
            <w:tcW w:w="1128" w:type="dxa"/>
            <w:vMerge/>
          </w:tcPr>
          <w:p w14:paraId="56EA29AD" w14:textId="77777777" w:rsidR="00C519D6" w:rsidRPr="00F000D7" w:rsidRDefault="00C519D6" w:rsidP="00E05F64">
            <w:pPr>
              <w:autoSpaceDE w:val="0"/>
              <w:autoSpaceDN w:val="0"/>
              <w:adjustRightInd w:val="0"/>
              <w:jc w:val="both"/>
              <w:rPr>
                <w:rFonts w:eastAsiaTheme="minorHAnsi"/>
                <w:bCs/>
                <w:sz w:val="20"/>
                <w:szCs w:val="20"/>
                <w:highlight w:val="yellow"/>
                <w:lang w:eastAsia="en-US"/>
              </w:rPr>
            </w:pPr>
          </w:p>
        </w:tc>
        <w:tc>
          <w:tcPr>
            <w:tcW w:w="1128" w:type="dxa"/>
            <w:vMerge/>
          </w:tcPr>
          <w:p w14:paraId="704DAB16" w14:textId="77777777" w:rsidR="00C519D6" w:rsidRPr="00F000D7" w:rsidRDefault="00C519D6" w:rsidP="00E05F64">
            <w:pPr>
              <w:autoSpaceDE w:val="0"/>
              <w:autoSpaceDN w:val="0"/>
              <w:adjustRightInd w:val="0"/>
              <w:jc w:val="both"/>
              <w:rPr>
                <w:rFonts w:eastAsiaTheme="minorHAnsi"/>
                <w:bCs/>
                <w:sz w:val="20"/>
                <w:szCs w:val="20"/>
                <w:highlight w:val="yellow"/>
                <w:lang w:eastAsia="en-US"/>
              </w:rPr>
            </w:pPr>
          </w:p>
        </w:tc>
        <w:tc>
          <w:tcPr>
            <w:tcW w:w="3268" w:type="dxa"/>
            <w:vMerge/>
          </w:tcPr>
          <w:p w14:paraId="6EA951A4" w14:textId="77777777" w:rsidR="00C519D6" w:rsidRPr="003641E4" w:rsidRDefault="00C519D6" w:rsidP="00E05F64">
            <w:pPr>
              <w:autoSpaceDE w:val="0"/>
              <w:autoSpaceDN w:val="0"/>
              <w:adjustRightInd w:val="0"/>
              <w:jc w:val="both"/>
              <w:rPr>
                <w:rFonts w:eastAsiaTheme="minorHAnsi"/>
                <w:bCs/>
                <w:sz w:val="20"/>
                <w:szCs w:val="20"/>
                <w:lang w:eastAsia="en-US"/>
              </w:rPr>
            </w:pPr>
          </w:p>
        </w:tc>
        <w:tc>
          <w:tcPr>
            <w:tcW w:w="1428" w:type="dxa"/>
            <w:tcBorders>
              <w:top w:val="single" w:sz="4" w:space="0" w:color="auto"/>
            </w:tcBorders>
          </w:tcPr>
          <w:p w14:paraId="70ADFB15" w14:textId="59268119" w:rsidR="00C519D6" w:rsidRPr="003641E4" w:rsidRDefault="00C519D6" w:rsidP="00E05F64">
            <w:pPr>
              <w:autoSpaceDE w:val="0"/>
              <w:autoSpaceDN w:val="0"/>
              <w:adjustRightInd w:val="0"/>
              <w:jc w:val="both"/>
              <w:rPr>
                <w:rFonts w:eastAsiaTheme="minorHAnsi"/>
                <w:bCs/>
                <w:sz w:val="20"/>
                <w:szCs w:val="20"/>
                <w:lang w:eastAsia="en-US"/>
              </w:rPr>
            </w:pPr>
            <w:r w:rsidRPr="003641E4">
              <w:rPr>
                <w:rFonts w:eastAsiaTheme="minorHAnsi"/>
                <w:bCs/>
                <w:sz w:val="20"/>
                <w:szCs w:val="20"/>
                <w:lang w:eastAsia="en-US"/>
              </w:rPr>
              <w:t>наименование</w:t>
            </w:r>
          </w:p>
        </w:tc>
        <w:tc>
          <w:tcPr>
            <w:tcW w:w="749" w:type="dxa"/>
            <w:tcBorders>
              <w:top w:val="single" w:sz="4" w:space="0" w:color="auto"/>
            </w:tcBorders>
          </w:tcPr>
          <w:p w14:paraId="5D86543B" w14:textId="353374DF" w:rsidR="00C519D6" w:rsidRPr="003641E4" w:rsidRDefault="00C519D6" w:rsidP="00E05F64">
            <w:pPr>
              <w:autoSpaceDE w:val="0"/>
              <w:autoSpaceDN w:val="0"/>
              <w:adjustRightInd w:val="0"/>
              <w:jc w:val="both"/>
              <w:rPr>
                <w:rFonts w:eastAsiaTheme="minorHAnsi"/>
                <w:bCs/>
                <w:sz w:val="20"/>
                <w:szCs w:val="20"/>
                <w:lang w:eastAsia="en-US"/>
              </w:rPr>
            </w:pPr>
            <w:r w:rsidRPr="003641E4">
              <w:rPr>
                <w:rFonts w:eastAsiaTheme="minorHAnsi"/>
                <w:bCs/>
                <w:sz w:val="20"/>
                <w:szCs w:val="20"/>
                <w:lang w:eastAsia="en-US"/>
              </w:rPr>
              <w:t>код</w:t>
            </w:r>
          </w:p>
        </w:tc>
        <w:tc>
          <w:tcPr>
            <w:tcW w:w="1116" w:type="dxa"/>
            <w:tcBorders>
              <w:top w:val="single" w:sz="4" w:space="0" w:color="auto"/>
            </w:tcBorders>
          </w:tcPr>
          <w:p w14:paraId="57863407" w14:textId="63CCFA28" w:rsidR="00C519D6" w:rsidRPr="003641E4" w:rsidRDefault="00C519D6" w:rsidP="00E05F64">
            <w:pPr>
              <w:autoSpaceDE w:val="0"/>
              <w:autoSpaceDN w:val="0"/>
              <w:adjustRightInd w:val="0"/>
              <w:jc w:val="both"/>
              <w:rPr>
                <w:rFonts w:eastAsiaTheme="minorHAnsi"/>
                <w:bCs/>
                <w:sz w:val="20"/>
                <w:szCs w:val="20"/>
                <w:lang w:eastAsia="en-US"/>
              </w:rPr>
            </w:pPr>
            <w:r w:rsidRPr="003641E4">
              <w:rPr>
                <w:rFonts w:eastAsiaTheme="minorHAnsi"/>
                <w:bCs/>
                <w:sz w:val="20"/>
                <w:szCs w:val="20"/>
                <w:lang w:eastAsia="en-US"/>
              </w:rPr>
              <w:t>срок</w:t>
            </w:r>
          </w:p>
        </w:tc>
        <w:tc>
          <w:tcPr>
            <w:tcW w:w="983" w:type="dxa"/>
            <w:tcBorders>
              <w:top w:val="single" w:sz="4" w:space="0" w:color="auto"/>
            </w:tcBorders>
          </w:tcPr>
          <w:p w14:paraId="5286D8EB" w14:textId="68925365" w:rsidR="00C519D6" w:rsidRPr="003641E4" w:rsidRDefault="00C519D6" w:rsidP="00E05F64">
            <w:pPr>
              <w:autoSpaceDE w:val="0"/>
              <w:autoSpaceDN w:val="0"/>
              <w:adjustRightInd w:val="0"/>
              <w:jc w:val="both"/>
              <w:rPr>
                <w:rFonts w:eastAsiaTheme="minorHAnsi"/>
                <w:bCs/>
                <w:sz w:val="20"/>
                <w:szCs w:val="20"/>
                <w:lang w:eastAsia="en-US"/>
              </w:rPr>
            </w:pPr>
            <w:r w:rsidRPr="003641E4">
              <w:rPr>
                <w:rFonts w:eastAsiaTheme="minorHAnsi"/>
                <w:bCs/>
                <w:sz w:val="20"/>
                <w:szCs w:val="20"/>
                <w:lang w:eastAsia="en-US"/>
              </w:rPr>
              <w:t>значение</w:t>
            </w:r>
          </w:p>
        </w:tc>
      </w:tr>
      <w:tr w:rsidR="00C519D6" w14:paraId="27D2D859" w14:textId="77777777" w:rsidTr="00C519D6">
        <w:tc>
          <w:tcPr>
            <w:tcW w:w="1128" w:type="dxa"/>
          </w:tcPr>
          <w:p w14:paraId="57427394" w14:textId="77777777" w:rsidR="00C519D6" w:rsidRPr="00F000D7" w:rsidRDefault="00C519D6" w:rsidP="00E05F64">
            <w:pPr>
              <w:autoSpaceDE w:val="0"/>
              <w:autoSpaceDN w:val="0"/>
              <w:adjustRightInd w:val="0"/>
              <w:jc w:val="both"/>
              <w:rPr>
                <w:rFonts w:eastAsiaTheme="minorHAnsi"/>
                <w:bCs/>
                <w:sz w:val="20"/>
                <w:szCs w:val="20"/>
                <w:highlight w:val="yellow"/>
                <w:lang w:eastAsia="en-US"/>
              </w:rPr>
            </w:pPr>
          </w:p>
        </w:tc>
        <w:tc>
          <w:tcPr>
            <w:tcW w:w="1128" w:type="dxa"/>
          </w:tcPr>
          <w:p w14:paraId="2B58C64A" w14:textId="77777777" w:rsidR="00C519D6" w:rsidRPr="00F000D7" w:rsidRDefault="00C519D6" w:rsidP="00E05F64">
            <w:pPr>
              <w:autoSpaceDE w:val="0"/>
              <w:autoSpaceDN w:val="0"/>
              <w:adjustRightInd w:val="0"/>
              <w:jc w:val="both"/>
              <w:rPr>
                <w:rFonts w:eastAsiaTheme="minorHAnsi"/>
                <w:bCs/>
                <w:sz w:val="20"/>
                <w:szCs w:val="20"/>
                <w:highlight w:val="yellow"/>
                <w:lang w:eastAsia="en-US"/>
              </w:rPr>
            </w:pPr>
          </w:p>
        </w:tc>
        <w:tc>
          <w:tcPr>
            <w:tcW w:w="3268" w:type="dxa"/>
          </w:tcPr>
          <w:p w14:paraId="07BBD057" w14:textId="0F34F417" w:rsidR="00C519D6" w:rsidRPr="003641E4" w:rsidRDefault="00C519D6" w:rsidP="00E05F64">
            <w:pPr>
              <w:autoSpaceDE w:val="0"/>
              <w:autoSpaceDN w:val="0"/>
              <w:adjustRightInd w:val="0"/>
              <w:jc w:val="both"/>
              <w:rPr>
                <w:rFonts w:eastAsiaTheme="minorHAnsi"/>
                <w:bCs/>
                <w:sz w:val="20"/>
                <w:szCs w:val="20"/>
                <w:lang w:eastAsia="en-US"/>
              </w:rPr>
            </w:pPr>
            <w:r w:rsidRPr="003641E4">
              <w:rPr>
                <w:sz w:val="20"/>
                <w:szCs w:val="20"/>
              </w:rPr>
              <w:t>Количество отдаленных и (или) труднодоступных населенных пунктов Новгородского муниципального района, в которых юридические лица (за исключением государственных (муниципальных) учреждений) и индивидуальные предприниматели обеспечивают жителей услугами торговли посредством мобильных торговых объектов, обеспечивающих доставку и реализацию товаров</w:t>
            </w:r>
          </w:p>
        </w:tc>
        <w:tc>
          <w:tcPr>
            <w:tcW w:w="1428" w:type="dxa"/>
          </w:tcPr>
          <w:p w14:paraId="4B3449B6" w14:textId="7565C015" w:rsidR="00C519D6" w:rsidRPr="003641E4" w:rsidRDefault="00E71AD2" w:rsidP="00E05F64">
            <w:pPr>
              <w:autoSpaceDE w:val="0"/>
              <w:autoSpaceDN w:val="0"/>
              <w:adjustRightInd w:val="0"/>
              <w:jc w:val="both"/>
              <w:rPr>
                <w:rFonts w:eastAsiaTheme="minorHAnsi"/>
                <w:bCs/>
                <w:sz w:val="20"/>
                <w:szCs w:val="20"/>
                <w:lang w:eastAsia="en-US"/>
              </w:rPr>
            </w:pPr>
            <w:r w:rsidRPr="003641E4">
              <w:rPr>
                <w:rFonts w:eastAsiaTheme="minorHAnsi"/>
                <w:bCs/>
                <w:sz w:val="20"/>
                <w:szCs w:val="20"/>
                <w:lang w:eastAsia="en-US"/>
              </w:rPr>
              <w:t>единиц</w:t>
            </w:r>
          </w:p>
        </w:tc>
        <w:tc>
          <w:tcPr>
            <w:tcW w:w="749" w:type="dxa"/>
            <w:tcBorders>
              <w:bottom w:val="single" w:sz="4" w:space="0" w:color="auto"/>
            </w:tcBorders>
          </w:tcPr>
          <w:p w14:paraId="2FFC961F" w14:textId="078374DA" w:rsidR="00C519D6" w:rsidRPr="003641E4" w:rsidRDefault="00C519D6" w:rsidP="00E05F64">
            <w:pPr>
              <w:autoSpaceDE w:val="0"/>
              <w:autoSpaceDN w:val="0"/>
              <w:adjustRightInd w:val="0"/>
              <w:jc w:val="both"/>
              <w:rPr>
                <w:rFonts w:eastAsiaTheme="minorHAnsi"/>
                <w:bCs/>
                <w:sz w:val="20"/>
                <w:szCs w:val="20"/>
                <w:lang w:eastAsia="en-US"/>
              </w:rPr>
            </w:pPr>
            <w:r w:rsidRPr="003641E4">
              <w:rPr>
                <w:rFonts w:eastAsiaTheme="minorHAnsi"/>
                <w:bCs/>
                <w:sz w:val="20"/>
                <w:szCs w:val="20"/>
                <w:lang w:eastAsia="en-US"/>
              </w:rPr>
              <w:t>642</w:t>
            </w:r>
          </w:p>
        </w:tc>
        <w:tc>
          <w:tcPr>
            <w:tcW w:w="1116" w:type="dxa"/>
          </w:tcPr>
          <w:p w14:paraId="0BE4D43E" w14:textId="12177238" w:rsidR="00C519D6" w:rsidRPr="003641E4" w:rsidRDefault="00C519D6" w:rsidP="00E05F64">
            <w:pPr>
              <w:autoSpaceDE w:val="0"/>
              <w:autoSpaceDN w:val="0"/>
              <w:adjustRightInd w:val="0"/>
              <w:jc w:val="both"/>
              <w:rPr>
                <w:rFonts w:eastAsiaTheme="minorHAnsi"/>
                <w:bCs/>
                <w:sz w:val="20"/>
                <w:szCs w:val="20"/>
                <w:lang w:eastAsia="en-US"/>
              </w:rPr>
            </w:pPr>
            <w:r w:rsidRPr="003641E4">
              <w:rPr>
                <w:rFonts w:eastAsiaTheme="minorHAnsi"/>
                <w:bCs/>
                <w:sz w:val="20"/>
                <w:szCs w:val="20"/>
                <w:lang w:eastAsia="en-US"/>
              </w:rPr>
              <w:t>31.12.2025</w:t>
            </w:r>
          </w:p>
        </w:tc>
        <w:tc>
          <w:tcPr>
            <w:tcW w:w="983" w:type="dxa"/>
          </w:tcPr>
          <w:p w14:paraId="64AEFAA7" w14:textId="288594B4" w:rsidR="00C519D6" w:rsidRPr="003641E4" w:rsidRDefault="00C519D6" w:rsidP="00E05F64">
            <w:pPr>
              <w:autoSpaceDE w:val="0"/>
              <w:autoSpaceDN w:val="0"/>
              <w:adjustRightInd w:val="0"/>
              <w:jc w:val="both"/>
              <w:rPr>
                <w:rFonts w:eastAsiaTheme="minorHAnsi"/>
                <w:bCs/>
                <w:sz w:val="20"/>
                <w:szCs w:val="20"/>
                <w:lang w:eastAsia="en-US"/>
              </w:rPr>
            </w:pPr>
            <w:r w:rsidRPr="003641E4">
              <w:rPr>
                <w:rFonts w:eastAsiaTheme="minorHAnsi"/>
                <w:bCs/>
                <w:sz w:val="20"/>
                <w:szCs w:val="20"/>
                <w:lang w:eastAsia="en-US"/>
              </w:rPr>
              <w:t>56</w:t>
            </w:r>
          </w:p>
        </w:tc>
      </w:tr>
    </w:tbl>
    <w:p w14:paraId="7F869860" w14:textId="77777777" w:rsidR="00BA0992" w:rsidRDefault="00BA0992" w:rsidP="00E05F64">
      <w:pPr>
        <w:autoSpaceDE w:val="0"/>
        <w:autoSpaceDN w:val="0"/>
        <w:adjustRightInd w:val="0"/>
        <w:jc w:val="both"/>
        <w:rPr>
          <w:rFonts w:eastAsiaTheme="minorHAnsi"/>
          <w:b/>
          <w:bCs/>
          <w:sz w:val="28"/>
          <w:szCs w:val="28"/>
          <w:lang w:eastAsia="en-US"/>
        </w:rPr>
      </w:pPr>
    </w:p>
    <w:p w14:paraId="04652FA8" w14:textId="77777777" w:rsidR="00847082" w:rsidRDefault="00847082" w:rsidP="00E05F64">
      <w:pPr>
        <w:autoSpaceDE w:val="0"/>
        <w:autoSpaceDN w:val="0"/>
        <w:adjustRightInd w:val="0"/>
        <w:jc w:val="both"/>
        <w:rPr>
          <w:rFonts w:eastAsiaTheme="minorHAnsi"/>
          <w:b/>
          <w:bCs/>
          <w:sz w:val="28"/>
          <w:szCs w:val="28"/>
          <w:lang w:eastAsia="en-US"/>
        </w:rPr>
      </w:pPr>
    </w:p>
    <w:p w14:paraId="38E203B1" w14:textId="77777777" w:rsidR="00847082" w:rsidRDefault="00847082" w:rsidP="00E05F64">
      <w:pPr>
        <w:autoSpaceDE w:val="0"/>
        <w:autoSpaceDN w:val="0"/>
        <w:adjustRightInd w:val="0"/>
        <w:jc w:val="both"/>
        <w:rPr>
          <w:rFonts w:eastAsiaTheme="minorHAnsi"/>
          <w:b/>
          <w:bCs/>
          <w:sz w:val="28"/>
          <w:szCs w:val="28"/>
          <w:lang w:eastAsia="en-US"/>
        </w:rPr>
      </w:pPr>
    </w:p>
    <w:p w14:paraId="75BEC373" w14:textId="67A6A7F7" w:rsidR="00231780" w:rsidRPr="00D36D49" w:rsidRDefault="00A450CD" w:rsidP="00BA0992">
      <w:pPr>
        <w:autoSpaceDE w:val="0"/>
        <w:autoSpaceDN w:val="0"/>
        <w:adjustRightInd w:val="0"/>
        <w:jc w:val="center"/>
        <w:rPr>
          <w:rFonts w:eastAsiaTheme="minorHAnsi"/>
          <w:b/>
          <w:sz w:val="26"/>
          <w:szCs w:val="26"/>
          <w:lang w:eastAsia="en-US"/>
        </w:rPr>
      </w:pPr>
      <w:r>
        <w:rPr>
          <w:rFonts w:eastAsiaTheme="minorHAnsi"/>
          <w:b/>
          <w:sz w:val="26"/>
          <w:szCs w:val="26"/>
          <w:lang w:eastAsia="en-US"/>
        </w:rPr>
        <w:lastRenderedPageBreak/>
        <w:t>6</w:t>
      </w:r>
      <w:r w:rsidR="008F1333" w:rsidRPr="00D36D49">
        <w:rPr>
          <w:rFonts w:eastAsiaTheme="minorHAnsi"/>
          <w:b/>
          <w:sz w:val="26"/>
          <w:szCs w:val="26"/>
          <w:lang w:eastAsia="en-US"/>
        </w:rPr>
        <w:t>. Направление</w:t>
      </w:r>
      <w:r w:rsidR="00231780" w:rsidRPr="00D36D49">
        <w:rPr>
          <w:rFonts w:eastAsiaTheme="minorHAnsi"/>
          <w:b/>
          <w:sz w:val="26"/>
          <w:szCs w:val="26"/>
          <w:lang w:eastAsia="en-US"/>
        </w:rPr>
        <w:t xml:space="preserve"> финансирования.</w:t>
      </w:r>
    </w:p>
    <w:p w14:paraId="04EB4302" w14:textId="22BD96B4" w:rsidR="00231780" w:rsidRPr="00D36D49" w:rsidRDefault="00231780" w:rsidP="00BA0992">
      <w:pPr>
        <w:autoSpaceDE w:val="0"/>
        <w:autoSpaceDN w:val="0"/>
        <w:adjustRightInd w:val="0"/>
        <w:jc w:val="center"/>
        <w:rPr>
          <w:rFonts w:eastAsiaTheme="minorHAnsi"/>
          <w:b/>
          <w:sz w:val="26"/>
          <w:szCs w:val="26"/>
          <w:lang w:eastAsia="en-US"/>
        </w:rPr>
      </w:pPr>
      <w:r w:rsidRPr="00D36D49">
        <w:rPr>
          <w:rFonts w:eastAsiaTheme="minorHAnsi"/>
          <w:b/>
          <w:sz w:val="26"/>
          <w:szCs w:val="26"/>
          <w:lang w:eastAsia="en-US"/>
        </w:rPr>
        <w:t>Материальные расходы, подлежащие возмещению части затрат за счет субсидии</w:t>
      </w:r>
      <w:r w:rsidR="00940EF2" w:rsidRPr="00D36D49">
        <w:rPr>
          <w:rFonts w:eastAsiaTheme="minorHAnsi"/>
          <w:b/>
          <w:sz w:val="26"/>
          <w:szCs w:val="26"/>
          <w:lang w:eastAsia="en-US"/>
        </w:rPr>
        <w:t>.</w:t>
      </w:r>
    </w:p>
    <w:p w14:paraId="0760F53F" w14:textId="77777777" w:rsidR="00D36D49" w:rsidRDefault="00940EF2" w:rsidP="00BA0992">
      <w:pPr>
        <w:autoSpaceDE w:val="0"/>
        <w:autoSpaceDN w:val="0"/>
        <w:adjustRightInd w:val="0"/>
        <w:jc w:val="center"/>
        <w:rPr>
          <w:rFonts w:eastAsiaTheme="minorHAnsi"/>
          <w:b/>
          <w:sz w:val="26"/>
          <w:szCs w:val="26"/>
          <w:lang w:eastAsia="en-US"/>
        </w:rPr>
      </w:pPr>
      <w:r w:rsidRPr="00D36D49">
        <w:rPr>
          <w:rFonts w:eastAsiaTheme="minorHAnsi"/>
          <w:b/>
          <w:sz w:val="26"/>
          <w:szCs w:val="26"/>
          <w:lang w:eastAsia="en-US"/>
        </w:rPr>
        <w:t>Наименование материальных расходов.</w:t>
      </w:r>
    </w:p>
    <w:p w14:paraId="0C0479B4" w14:textId="7E4C9DFF" w:rsidR="00940EF2" w:rsidRPr="00D36D49" w:rsidRDefault="00940EF2" w:rsidP="00231780">
      <w:pPr>
        <w:autoSpaceDE w:val="0"/>
        <w:autoSpaceDN w:val="0"/>
        <w:adjustRightInd w:val="0"/>
        <w:jc w:val="both"/>
        <w:rPr>
          <w:rFonts w:eastAsiaTheme="minorHAnsi"/>
          <w:sz w:val="26"/>
          <w:szCs w:val="26"/>
          <w:lang w:eastAsia="en-US"/>
        </w:rPr>
      </w:pPr>
      <w:r w:rsidRPr="00D36D49">
        <w:rPr>
          <w:rFonts w:eastAsiaTheme="minorHAnsi"/>
          <w:sz w:val="26"/>
          <w:szCs w:val="26"/>
          <w:lang w:eastAsia="en-US"/>
        </w:rPr>
        <w:t xml:space="preserve">Финансовые </w:t>
      </w:r>
      <w:r w:rsidR="00D36D49" w:rsidRPr="00D36D49">
        <w:rPr>
          <w:rFonts w:eastAsiaTheme="minorHAnsi"/>
          <w:sz w:val="26"/>
          <w:szCs w:val="26"/>
          <w:lang w:eastAsia="en-US"/>
        </w:rPr>
        <w:t>обеспечение (возмещение) затрат</w:t>
      </w:r>
      <w:r w:rsidRPr="00D36D49">
        <w:rPr>
          <w:rFonts w:eastAsiaTheme="minorHAnsi"/>
          <w:sz w:val="26"/>
          <w:szCs w:val="26"/>
          <w:lang w:eastAsia="en-US"/>
        </w:rPr>
        <w:t xml:space="preserve"> </w:t>
      </w:r>
      <w:r w:rsidR="00D36D49" w:rsidRPr="00D36D49">
        <w:rPr>
          <w:bCs/>
          <w:sz w:val="26"/>
          <w:szCs w:val="26"/>
        </w:rPr>
        <w:t>юридических лиц (за исключением государственных (муниципальных) учреждений) и индивидуальных предпринимателей, зарегистрированных на территории Новгородской области, на создание условий для обеспечения жителей отдаленных и (или) труднодоступных населенных пунктов Новгородского муниципального района услугами торговли посредством мобильных торговых объектов, обеспечивающих доставку и реализацию товаров, в части приобретения горюче-смазочных материалов (дизельное (газообразное) топливо, бензин) для мобильных торговых объектов, обеспечивающих доставку и реализацию товаров</w:t>
      </w:r>
    </w:p>
    <w:p w14:paraId="7DFC99E6" w14:textId="14B10F5A" w:rsidR="00940EF2" w:rsidRPr="00D36D49" w:rsidRDefault="00940EF2" w:rsidP="00014551">
      <w:pPr>
        <w:autoSpaceDE w:val="0"/>
        <w:autoSpaceDN w:val="0"/>
        <w:adjustRightInd w:val="0"/>
        <w:rPr>
          <w:rFonts w:eastAsiaTheme="minorHAnsi"/>
          <w:b/>
          <w:sz w:val="26"/>
          <w:szCs w:val="26"/>
          <w:lang w:eastAsia="en-US"/>
        </w:rPr>
      </w:pPr>
      <w:r w:rsidRPr="00D36D49">
        <w:rPr>
          <w:rFonts w:eastAsiaTheme="minorHAnsi"/>
          <w:b/>
          <w:sz w:val="26"/>
          <w:szCs w:val="26"/>
          <w:lang w:eastAsia="en-US"/>
        </w:rPr>
        <w:t>Подтверждающий документ.</w:t>
      </w:r>
    </w:p>
    <w:p w14:paraId="3737670A" w14:textId="67167D74" w:rsidR="00940EF2" w:rsidRPr="00D36D49" w:rsidRDefault="00F3290C" w:rsidP="00D36D49">
      <w:pPr>
        <w:autoSpaceDE w:val="0"/>
        <w:autoSpaceDN w:val="0"/>
        <w:adjustRightInd w:val="0"/>
        <w:jc w:val="both"/>
        <w:rPr>
          <w:rFonts w:eastAsiaTheme="minorHAnsi"/>
          <w:sz w:val="26"/>
          <w:szCs w:val="26"/>
          <w:lang w:eastAsia="en-US"/>
        </w:rPr>
      </w:pPr>
      <w:r>
        <w:rPr>
          <w:rFonts w:eastAsiaTheme="minorHAnsi"/>
          <w:sz w:val="26"/>
          <w:szCs w:val="26"/>
          <w:lang w:eastAsia="en-US"/>
        </w:rPr>
        <w:t>-</w:t>
      </w:r>
      <w:r w:rsidR="00940EF2" w:rsidRPr="00D36D49">
        <w:rPr>
          <w:rFonts w:eastAsiaTheme="minorHAnsi"/>
          <w:sz w:val="26"/>
          <w:szCs w:val="26"/>
          <w:lang w:eastAsia="en-US"/>
        </w:rPr>
        <w:t xml:space="preserve"> графики и маршруты обслуживания мобильными торговыми</w:t>
      </w:r>
      <w:r>
        <w:rPr>
          <w:rFonts w:eastAsiaTheme="minorHAnsi"/>
          <w:sz w:val="26"/>
          <w:szCs w:val="26"/>
          <w:lang w:eastAsia="en-US"/>
        </w:rPr>
        <w:t xml:space="preserve"> </w:t>
      </w:r>
      <w:r w:rsidR="00940EF2" w:rsidRPr="00D36D49">
        <w:rPr>
          <w:rFonts w:eastAsiaTheme="minorHAnsi"/>
          <w:sz w:val="26"/>
          <w:szCs w:val="26"/>
          <w:lang w:eastAsia="en-US"/>
        </w:rPr>
        <w:t>объектами отдалённых и (или) труднодоступных населённых пунктов,</w:t>
      </w:r>
      <w:r>
        <w:rPr>
          <w:rFonts w:eastAsiaTheme="minorHAnsi"/>
          <w:sz w:val="26"/>
          <w:szCs w:val="26"/>
          <w:lang w:eastAsia="en-US"/>
        </w:rPr>
        <w:t xml:space="preserve"> </w:t>
      </w:r>
      <w:r w:rsidR="00940EF2" w:rsidRPr="00D36D49">
        <w:rPr>
          <w:rFonts w:eastAsiaTheme="minorHAnsi"/>
          <w:sz w:val="26"/>
          <w:szCs w:val="26"/>
          <w:lang w:eastAsia="en-US"/>
        </w:rPr>
        <w:t xml:space="preserve">составленные по форме согласно Приложению № </w:t>
      </w:r>
      <w:r w:rsidR="00EF3DB8">
        <w:rPr>
          <w:rFonts w:eastAsiaTheme="minorHAnsi"/>
          <w:sz w:val="26"/>
          <w:szCs w:val="26"/>
          <w:lang w:eastAsia="en-US"/>
        </w:rPr>
        <w:t>1</w:t>
      </w:r>
      <w:r w:rsidR="00940EF2" w:rsidRPr="00D36D49">
        <w:rPr>
          <w:rFonts w:eastAsiaTheme="minorHAnsi"/>
          <w:sz w:val="26"/>
          <w:szCs w:val="26"/>
          <w:lang w:eastAsia="en-US"/>
        </w:rPr>
        <w:t xml:space="preserve"> к настоящему </w:t>
      </w:r>
      <w:r>
        <w:rPr>
          <w:rFonts w:eastAsiaTheme="minorHAnsi"/>
          <w:sz w:val="26"/>
          <w:szCs w:val="26"/>
          <w:lang w:eastAsia="en-US"/>
        </w:rPr>
        <w:t>Решение</w:t>
      </w:r>
      <w:r w:rsidR="00940EF2" w:rsidRPr="00D36D49">
        <w:rPr>
          <w:rFonts w:eastAsiaTheme="minorHAnsi"/>
          <w:sz w:val="26"/>
          <w:szCs w:val="26"/>
          <w:lang w:eastAsia="en-US"/>
        </w:rPr>
        <w:t>;</w:t>
      </w:r>
    </w:p>
    <w:p w14:paraId="0FD6A6F2" w14:textId="7F7CE698" w:rsidR="00940EF2" w:rsidRPr="00D36D49" w:rsidRDefault="001E43FA" w:rsidP="00D36D49">
      <w:pPr>
        <w:autoSpaceDE w:val="0"/>
        <w:autoSpaceDN w:val="0"/>
        <w:adjustRightInd w:val="0"/>
        <w:jc w:val="both"/>
        <w:rPr>
          <w:rFonts w:eastAsiaTheme="minorHAnsi"/>
          <w:sz w:val="26"/>
          <w:szCs w:val="26"/>
          <w:lang w:eastAsia="en-US"/>
        </w:rPr>
      </w:pPr>
      <w:r>
        <w:rPr>
          <w:rFonts w:eastAsiaTheme="minorHAnsi"/>
          <w:sz w:val="26"/>
          <w:szCs w:val="26"/>
          <w:lang w:eastAsia="en-US"/>
        </w:rPr>
        <w:t>-</w:t>
      </w:r>
      <w:r w:rsidR="00940EF2" w:rsidRPr="00D36D49">
        <w:rPr>
          <w:rFonts w:eastAsiaTheme="minorHAnsi"/>
          <w:sz w:val="26"/>
          <w:szCs w:val="26"/>
          <w:lang w:eastAsia="en-US"/>
        </w:rPr>
        <w:t xml:space="preserve"> электронная копия паспорта мобильного торгового объекта. На</w:t>
      </w:r>
      <w:r>
        <w:rPr>
          <w:rFonts w:eastAsiaTheme="minorHAnsi"/>
          <w:sz w:val="26"/>
          <w:szCs w:val="26"/>
          <w:lang w:eastAsia="en-US"/>
        </w:rPr>
        <w:t xml:space="preserve"> </w:t>
      </w:r>
      <w:r w:rsidR="00940EF2" w:rsidRPr="00D36D49">
        <w:rPr>
          <w:rFonts w:eastAsiaTheme="minorHAnsi"/>
          <w:sz w:val="26"/>
          <w:szCs w:val="26"/>
          <w:lang w:eastAsia="en-US"/>
        </w:rPr>
        <w:t>арендованный мобильный торговый объект заявитель вместе с электронной</w:t>
      </w:r>
      <w:r>
        <w:rPr>
          <w:rFonts w:eastAsiaTheme="minorHAnsi"/>
          <w:sz w:val="26"/>
          <w:szCs w:val="26"/>
          <w:lang w:eastAsia="en-US"/>
        </w:rPr>
        <w:t xml:space="preserve"> </w:t>
      </w:r>
      <w:r w:rsidR="00940EF2" w:rsidRPr="00D36D49">
        <w:rPr>
          <w:rFonts w:eastAsiaTheme="minorHAnsi"/>
          <w:sz w:val="26"/>
          <w:szCs w:val="26"/>
          <w:lang w:eastAsia="en-US"/>
        </w:rPr>
        <w:t>копией паспорта мобильного торгового объекта представляет электронную</w:t>
      </w:r>
      <w:r>
        <w:rPr>
          <w:rFonts w:eastAsiaTheme="minorHAnsi"/>
          <w:sz w:val="26"/>
          <w:szCs w:val="26"/>
          <w:lang w:eastAsia="en-US"/>
        </w:rPr>
        <w:t xml:space="preserve"> </w:t>
      </w:r>
      <w:r w:rsidR="00940EF2" w:rsidRPr="00D36D49">
        <w:rPr>
          <w:rFonts w:eastAsiaTheme="minorHAnsi"/>
          <w:sz w:val="26"/>
          <w:szCs w:val="26"/>
          <w:lang w:eastAsia="en-US"/>
        </w:rPr>
        <w:t>копию документа, подтверждающего пользование таким объектом;</w:t>
      </w:r>
    </w:p>
    <w:p w14:paraId="553D224E" w14:textId="4A1B6C54" w:rsidR="00BF1721" w:rsidRDefault="001E43FA" w:rsidP="00D36D49">
      <w:pPr>
        <w:autoSpaceDE w:val="0"/>
        <w:autoSpaceDN w:val="0"/>
        <w:adjustRightInd w:val="0"/>
        <w:jc w:val="both"/>
        <w:rPr>
          <w:rFonts w:eastAsiaTheme="minorHAnsi"/>
          <w:sz w:val="26"/>
          <w:szCs w:val="26"/>
          <w:lang w:eastAsia="en-US"/>
        </w:rPr>
      </w:pPr>
      <w:r>
        <w:rPr>
          <w:rFonts w:eastAsiaTheme="minorHAnsi"/>
          <w:sz w:val="26"/>
          <w:szCs w:val="26"/>
          <w:lang w:eastAsia="en-US"/>
        </w:rPr>
        <w:t>-</w:t>
      </w:r>
      <w:r w:rsidR="00940EF2" w:rsidRPr="00D36D49">
        <w:rPr>
          <w:rFonts w:eastAsiaTheme="minorHAnsi"/>
          <w:sz w:val="26"/>
          <w:szCs w:val="26"/>
          <w:lang w:eastAsia="en-US"/>
        </w:rPr>
        <w:t xml:space="preserve"> справка-отчёт о маршрутах движения мобильных торговых объектов,</w:t>
      </w:r>
      <w:r>
        <w:rPr>
          <w:rFonts w:eastAsiaTheme="minorHAnsi"/>
          <w:sz w:val="26"/>
          <w:szCs w:val="26"/>
          <w:lang w:eastAsia="en-US"/>
        </w:rPr>
        <w:t xml:space="preserve"> </w:t>
      </w:r>
      <w:r w:rsidR="00940EF2" w:rsidRPr="00D36D49">
        <w:rPr>
          <w:rFonts w:eastAsiaTheme="minorHAnsi"/>
          <w:sz w:val="26"/>
          <w:szCs w:val="26"/>
          <w:lang w:eastAsia="en-US"/>
        </w:rPr>
        <w:t>а также о подтверждении факта доставки и реализации товаров в отдалённые</w:t>
      </w:r>
      <w:r>
        <w:rPr>
          <w:rFonts w:eastAsiaTheme="minorHAnsi"/>
          <w:sz w:val="26"/>
          <w:szCs w:val="26"/>
          <w:lang w:eastAsia="en-US"/>
        </w:rPr>
        <w:t xml:space="preserve"> </w:t>
      </w:r>
      <w:r w:rsidR="00940EF2" w:rsidRPr="00D36D49">
        <w:rPr>
          <w:rFonts w:eastAsiaTheme="minorHAnsi"/>
          <w:sz w:val="26"/>
          <w:szCs w:val="26"/>
          <w:lang w:eastAsia="en-US"/>
        </w:rPr>
        <w:t>и (или) труднодоступные населённые пункты в соответствии с графиками и</w:t>
      </w:r>
      <w:r>
        <w:rPr>
          <w:rFonts w:eastAsiaTheme="minorHAnsi"/>
          <w:sz w:val="26"/>
          <w:szCs w:val="26"/>
          <w:lang w:eastAsia="en-US"/>
        </w:rPr>
        <w:t xml:space="preserve"> </w:t>
      </w:r>
      <w:r w:rsidR="00940EF2" w:rsidRPr="00D36D49">
        <w:rPr>
          <w:rFonts w:eastAsiaTheme="minorHAnsi"/>
          <w:sz w:val="26"/>
          <w:szCs w:val="26"/>
          <w:lang w:eastAsia="en-US"/>
        </w:rPr>
        <w:t>маршрутами обслуживания мобильными торговыми объектами отдалённых и</w:t>
      </w:r>
      <w:r>
        <w:rPr>
          <w:rFonts w:eastAsiaTheme="minorHAnsi"/>
          <w:sz w:val="26"/>
          <w:szCs w:val="26"/>
          <w:lang w:eastAsia="en-US"/>
        </w:rPr>
        <w:t xml:space="preserve"> </w:t>
      </w:r>
      <w:r w:rsidR="00940EF2" w:rsidRPr="00D36D49">
        <w:rPr>
          <w:rFonts w:eastAsiaTheme="minorHAnsi"/>
          <w:sz w:val="26"/>
          <w:szCs w:val="26"/>
          <w:lang w:eastAsia="en-US"/>
        </w:rPr>
        <w:t xml:space="preserve">(или) труднодоступных населённых пунктов </w:t>
      </w:r>
      <w:r>
        <w:rPr>
          <w:rFonts w:eastAsiaTheme="minorHAnsi"/>
          <w:sz w:val="26"/>
          <w:szCs w:val="26"/>
          <w:lang w:eastAsia="en-US"/>
        </w:rPr>
        <w:t>Новгородского</w:t>
      </w:r>
      <w:r w:rsidR="00940EF2" w:rsidRPr="00D36D49">
        <w:rPr>
          <w:rFonts w:eastAsiaTheme="minorHAnsi"/>
          <w:sz w:val="26"/>
          <w:szCs w:val="26"/>
          <w:lang w:eastAsia="en-US"/>
        </w:rPr>
        <w:t xml:space="preserve"> муниципального</w:t>
      </w:r>
      <w:r>
        <w:rPr>
          <w:rFonts w:eastAsiaTheme="minorHAnsi"/>
          <w:sz w:val="26"/>
          <w:szCs w:val="26"/>
          <w:lang w:eastAsia="en-US"/>
        </w:rPr>
        <w:t xml:space="preserve"> </w:t>
      </w:r>
      <w:r w:rsidR="00940EF2" w:rsidRPr="00D36D49">
        <w:rPr>
          <w:rFonts w:eastAsiaTheme="minorHAnsi"/>
          <w:sz w:val="26"/>
          <w:szCs w:val="26"/>
          <w:lang w:eastAsia="en-US"/>
        </w:rPr>
        <w:t>района, подписанная Главой сельского поселения или уполномоченным</w:t>
      </w:r>
      <w:r>
        <w:rPr>
          <w:rFonts w:eastAsiaTheme="minorHAnsi"/>
          <w:sz w:val="26"/>
          <w:szCs w:val="26"/>
          <w:lang w:eastAsia="en-US"/>
        </w:rPr>
        <w:t xml:space="preserve"> </w:t>
      </w:r>
      <w:r w:rsidR="00940EF2" w:rsidRPr="00D36D49">
        <w:rPr>
          <w:rFonts w:eastAsiaTheme="minorHAnsi"/>
          <w:sz w:val="26"/>
          <w:szCs w:val="26"/>
          <w:lang w:eastAsia="en-US"/>
        </w:rPr>
        <w:t>должностным лицом Администрации сельского поселения согласно</w:t>
      </w:r>
      <w:r>
        <w:rPr>
          <w:rFonts w:eastAsiaTheme="minorHAnsi"/>
          <w:sz w:val="26"/>
          <w:szCs w:val="26"/>
          <w:lang w:eastAsia="en-US"/>
        </w:rPr>
        <w:t xml:space="preserve"> </w:t>
      </w:r>
      <w:r w:rsidR="00EF3DB8">
        <w:rPr>
          <w:rFonts w:eastAsiaTheme="minorHAnsi"/>
          <w:sz w:val="26"/>
          <w:szCs w:val="26"/>
          <w:lang w:eastAsia="en-US"/>
        </w:rPr>
        <w:t>Приложению № 2</w:t>
      </w:r>
      <w:r w:rsidR="00940EF2" w:rsidRPr="00D36D49">
        <w:rPr>
          <w:rFonts w:eastAsiaTheme="minorHAnsi"/>
          <w:sz w:val="26"/>
          <w:szCs w:val="26"/>
          <w:lang w:eastAsia="en-US"/>
        </w:rPr>
        <w:t xml:space="preserve"> к настоящему </w:t>
      </w:r>
      <w:r>
        <w:rPr>
          <w:rFonts w:eastAsiaTheme="minorHAnsi"/>
          <w:sz w:val="26"/>
          <w:szCs w:val="26"/>
          <w:lang w:eastAsia="en-US"/>
        </w:rPr>
        <w:t>Решению</w:t>
      </w:r>
      <w:r w:rsidR="00940EF2" w:rsidRPr="00D36D49">
        <w:rPr>
          <w:rFonts w:eastAsiaTheme="minorHAnsi"/>
          <w:sz w:val="26"/>
          <w:szCs w:val="26"/>
          <w:lang w:eastAsia="en-US"/>
        </w:rPr>
        <w:t>;</w:t>
      </w:r>
    </w:p>
    <w:p w14:paraId="62800904" w14:textId="1F33A85B" w:rsidR="000D3DF8" w:rsidRPr="00D36D49" w:rsidRDefault="000D3DF8" w:rsidP="00D36D49">
      <w:pPr>
        <w:autoSpaceDE w:val="0"/>
        <w:autoSpaceDN w:val="0"/>
        <w:adjustRightInd w:val="0"/>
        <w:jc w:val="both"/>
        <w:rPr>
          <w:rFonts w:eastAsiaTheme="minorHAnsi"/>
          <w:sz w:val="26"/>
          <w:szCs w:val="26"/>
          <w:lang w:eastAsia="en-US"/>
        </w:rPr>
      </w:pPr>
      <w:r w:rsidRPr="000D3DF8">
        <w:rPr>
          <w:rFonts w:eastAsiaTheme="minorHAnsi"/>
          <w:sz w:val="26"/>
          <w:szCs w:val="26"/>
          <w:lang w:eastAsia="en-US"/>
        </w:rPr>
        <w:t xml:space="preserve">- справку от Администраций сельских поселений, подтверждающих факт доставки и реализации товаров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Новгородского муниципального района, подписанную Главой сельского поселения или уполномоченным должностным лицом Администрации сельского поселения </w:t>
      </w:r>
      <w:r>
        <w:rPr>
          <w:rFonts w:eastAsiaTheme="minorHAnsi"/>
          <w:sz w:val="26"/>
          <w:szCs w:val="26"/>
          <w:lang w:eastAsia="en-US"/>
        </w:rPr>
        <w:t>по форме согласно Приложению № 3</w:t>
      </w:r>
      <w:r w:rsidRPr="000D3DF8">
        <w:rPr>
          <w:rFonts w:eastAsiaTheme="minorHAnsi"/>
          <w:sz w:val="26"/>
          <w:szCs w:val="26"/>
          <w:lang w:eastAsia="en-US"/>
        </w:rPr>
        <w:t xml:space="preserve"> к настоящему Порядку.</w:t>
      </w:r>
    </w:p>
    <w:p w14:paraId="30C5D871" w14:textId="5B408F12" w:rsidR="00940EF2" w:rsidRDefault="001E43FA" w:rsidP="00D36D49">
      <w:pPr>
        <w:autoSpaceDE w:val="0"/>
        <w:autoSpaceDN w:val="0"/>
        <w:adjustRightInd w:val="0"/>
        <w:jc w:val="both"/>
        <w:rPr>
          <w:rFonts w:eastAsiaTheme="minorHAnsi"/>
          <w:sz w:val="26"/>
          <w:szCs w:val="26"/>
          <w:lang w:eastAsia="en-US"/>
        </w:rPr>
      </w:pPr>
      <w:r>
        <w:rPr>
          <w:rFonts w:eastAsiaTheme="minorHAnsi"/>
          <w:sz w:val="26"/>
          <w:szCs w:val="26"/>
          <w:lang w:eastAsia="en-US"/>
        </w:rPr>
        <w:t>-</w:t>
      </w:r>
      <w:r w:rsidR="00940EF2" w:rsidRPr="00D36D49">
        <w:rPr>
          <w:rFonts w:eastAsiaTheme="minorHAnsi"/>
          <w:sz w:val="26"/>
          <w:szCs w:val="26"/>
          <w:lang w:eastAsia="en-US"/>
        </w:rPr>
        <w:t xml:space="preserve"> справка-расчёт по форме согласно Приложению № </w:t>
      </w:r>
      <w:r w:rsidR="000D3DF8">
        <w:rPr>
          <w:rFonts w:eastAsiaTheme="minorHAnsi"/>
          <w:sz w:val="26"/>
          <w:szCs w:val="26"/>
          <w:lang w:eastAsia="en-US"/>
        </w:rPr>
        <w:t>4</w:t>
      </w:r>
      <w:r w:rsidR="00940EF2" w:rsidRPr="00D36D49">
        <w:rPr>
          <w:rFonts w:eastAsiaTheme="minorHAnsi"/>
          <w:sz w:val="26"/>
          <w:szCs w:val="26"/>
          <w:lang w:eastAsia="en-US"/>
        </w:rPr>
        <w:t xml:space="preserve"> к настоящему</w:t>
      </w:r>
      <w:r>
        <w:rPr>
          <w:rFonts w:eastAsiaTheme="minorHAnsi"/>
          <w:sz w:val="26"/>
          <w:szCs w:val="26"/>
          <w:lang w:eastAsia="en-US"/>
        </w:rPr>
        <w:t xml:space="preserve"> Решению</w:t>
      </w:r>
      <w:r w:rsidR="00940EF2" w:rsidRPr="00D36D49">
        <w:rPr>
          <w:rFonts w:eastAsiaTheme="minorHAnsi"/>
          <w:sz w:val="26"/>
          <w:szCs w:val="26"/>
          <w:lang w:eastAsia="en-US"/>
        </w:rPr>
        <w:t>, подписанную Заявителем;</w:t>
      </w:r>
    </w:p>
    <w:p w14:paraId="2FD99674" w14:textId="447C7648" w:rsidR="00940EF2" w:rsidRPr="00D36D49" w:rsidRDefault="001E43FA" w:rsidP="00D36D49">
      <w:pPr>
        <w:autoSpaceDE w:val="0"/>
        <w:autoSpaceDN w:val="0"/>
        <w:adjustRightInd w:val="0"/>
        <w:jc w:val="both"/>
        <w:rPr>
          <w:rFonts w:eastAsiaTheme="minorHAnsi"/>
          <w:sz w:val="26"/>
          <w:szCs w:val="26"/>
          <w:lang w:eastAsia="en-US"/>
        </w:rPr>
      </w:pPr>
      <w:r>
        <w:rPr>
          <w:rFonts w:eastAsiaTheme="minorHAnsi"/>
          <w:sz w:val="26"/>
          <w:szCs w:val="26"/>
          <w:lang w:eastAsia="en-US"/>
        </w:rPr>
        <w:t>-</w:t>
      </w:r>
      <w:r w:rsidR="00940EF2" w:rsidRPr="00D36D49">
        <w:rPr>
          <w:rFonts w:eastAsiaTheme="minorHAnsi"/>
          <w:sz w:val="26"/>
          <w:szCs w:val="26"/>
          <w:lang w:eastAsia="en-US"/>
        </w:rPr>
        <w:t xml:space="preserve"> электронные копии документов, подтверждающих фактически</w:t>
      </w:r>
      <w:r>
        <w:rPr>
          <w:rFonts w:eastAsiaTheme="minorHAnsi"/>
          <w:sz w:val="26"/>
          <w:szCs w:val="26"/>
          <w:lang w:eastAsia="en-US"/>
        </w:rPr>
        <w:t xml:space="preserve"> </w:t>
      </w:r>
      <w:r w:rsidR="00940EF2" w:rsidRPr="00D36D49">
        <w:rPr>
          <w:rFonts w:eastAsiaTheme="minorHAnsi"/>
          <w:sz w:val="26"/>
          <w:szCs w:val="26"/>
          <w:lang w:eastAsia="en-US"/>
        </w:rPr>
        <w:t>произведённые затраты заявителем на приобретение ГСМ для доставки и</w:t>
      </w:r>
      <w:r>
        <w:rPr>
          <w:rFonts w:eastAsiaTheme="minorHAnsi"/>
          <w:sz w:val="26"/>
          <w:szCs w:val="26"/>
          <w:lang w:eastAsia="en-US"/>
        </w:rPr>
        <w:t xml:space="preserve"> </w:t>
      </w:r>
      <w:r w:rsidR="00940EF2" w:rsidRPr="00D36D49">
        <w:rPr>
          <w:rFonts w:eastAsiaTheme="minorHAnsi"/>
          <w:sz w:val="26"/>
          <w:szCs w:val="26"/>
          <w:lang w:eastAsia="en-US"/>
        </w:rPr>
        <w:t>реализации товаров в отдалённые и (или) труднодоступные населённые</w:t>
      </w:r>
      <w:r>
        <w:rPr>
          <w:rFonts w:eastAsiaTheme="minorHAnsi"/>
          <w:sz w:val="26"/>
          <w:szCs w:val="26"/>
          <w:lang w:eastAsia="en-US"/>
        </w:rPr>
        <w:t xml:space="preserve"> </w:t>
      </w:r>
      <w:r w:rsidR="00940EF2" w:rsidRPr="00D36D49">
        <w:rPr>
          <w:rFonts w:eastAsiaTheme="minorHAnsi"/>
          <w:sz w:val="26"/>
          <w:szCs w:val="26"/>
          <w:lang w:eastAsia="en-US"/>
        </w:rPr>
        <w:t>пункты в соответствии с графиками и маршрутами обслуживания</w:t>
      </w:r>
      <w:r>
        <w:rPr>
          <w:rFonts w:eastAsiaTheme="minorHAnsi"/>
          <w:sz w:val="26"/>
          <w:szCs w:val="26"/>
          <w:lang w:eastAsia="en-US"/>
        </w:rPr>
        <w:t xml:space="preserve"> </w:t>
      </w:r>
      <w:r w:rsidR="00940EF2" w:rsidRPr="00D36D49">
        <w:rPr>
          <w:rFonts w:eastAsiaTheme="minorHAnsi"/>
          <w:sz w:val="26"/>
          <w:szCs w:val="26"/>
          <w:lang w:eastAsia="en-US"/>
        </w:rPr>
        <w:t>мобильными торговыми объектами отдалённых и (или) труднодоступных</w:t>
      </w:r>
      <w:r>
        <w:rPr>
          <w:rFonts w:eastAsiaTheme="minorHAnsi"/>
          <w:sz w:val="26"/>
          <w:szCs w:val="26"/>
          <w:lang w:eastAsia="en-US"/>
        </w:rPr>
        <w:t xml:space="preserve"> </w:t>
      </w:r>
      <w:r w:rsidR="00940EF2" w:rsidRPr="00D36D49">
        <w:rPr>
          <w:rFonts w:eastAsiaTheme="minorHAnsi"/>
          <w:sz w:val="26"/>
          <w:szCs w:val="26"/>
          <w:lang w:eastAsia="en-US"/>
        </w:rPr>
        <w:t xml:space="preserve">населённых пунктов </w:t>
      </w:r>
      <w:r>
        <w:rPr>
          <w:rFonts w:eastAsiaTheme="minorHAnsi"/>
          <w:sz w:val="26"/>
          <w:szCs w:val="26"/>
          <w:lang w:eastAsia="en-US"/>
        </w:rPr>
        <w:t xml:space="preserve">Новгородского </w:t>
      </w:r>
      <w:r w:rsidR="00940EF2" w:rsidRPr="00D36D49">
        <w:rPr>
          <w:rFonts w:eastAsiaTheme="minorHAnsi"/>
          <w:sz w:val="26"/>
          <w:szCs w:val="26"/>
          <w:lang w:eastAsia="en-US"/>
        </w:rPr>
        <w:t xml:space="preserve"> муниципального района (документы,</w:t>
      </w:r>
      <w:r>
        <w:rPr>
          <w:rFonts w:eastAsiaTheme="minorHAnsi"/>
          <w:sz w:val="26"/>
          <w:szCs w:val="26"/>
          <w:lang w:eastAsia="en-US"/>
        </w:rPr>
        <w:t xml:space="preserve"> </w:t>
      </w:r>
      <w:r w:rsidR="00940EF2" w:rsidRPr="00D36D49">
        <w:rPr>
          <w:rFonts w:eastAsiaTheme="minorHAnsi"/>
          <w:sz w:val="26"/>
          <w:szCs w:val="26"/>
          <w:lang w:eastAsia="en-US"/>
        </w:rPr>
        <w:t>подтверждающие оплату в форме безналичного расчёта, определяются в</w:t>
      </w:r>
      <w:r>
        <w:rPr>
          <w:rFonts w:eastAsiaTheme="minorHAnsi"/>
          <w:sz w:val="26"/>
          <w:szCs w:val="26"/>
          <w:lang w:eastAsia="en-US"/>
        </w:rPr>
        <w:t xml:space="preserve"> </w:t>
      </w:r>
      <w:r w:rsidR="00940EF2" w:rsidRPr="00D36D49">
        <w:rPr>
          <w:rFonts w:eastAsiaTheme="minorHAnsi"/>
          <w:sz w:val="26"/>
          <w:szCs w:val="26"/>
          <w:lang w:eastAsia="en-US"/>
        </w:rPr>
        <w:t>соответствии с абзацем первым части 1 статьи 862 Гражданского кодекса</w:t>
      </w:r>
      <w:r>
        <w:rPr>
          <w:rFonts w:eastAsiaTheme="minorHAnsi"/>
          <w:sz w:val="26"/>
          <w:szCs w:val="26"/>
          <w:lang w:eastAsia="en-US"/>
        </w:rPr>
        <w:t xml:space="preserve"> </w:t>
      </w:r>
      <w:r w:rsidR="00940EF2" w:rsidRPr="00D36D49">
        <w:rPr>
          <w:rFonts w:eastAsiaTheme="minorHAnsi"/>
          <w:sz w:val="26"/>
          <w:szCs w:val="26"/>
          <w:lang w:eastAsia="en-US"/>
        </w:rPr>
        <w:t>Российской Федерации; кассовый чек);</w:t>
      </w:r>
    </w:p>
    <w:p w14:paraId="0D0117D9" w14:textId="1D2D602B" w:rsidR="00940EF2" w:rsidRDefault="001E43FA" w:rsidP="00D36D49">
      <w:pPr>
        <w:autoSpaceDE w:val="0"/>
        <w:autoSpaceDN w:val="0"/>
        <w:adjustRightInd w:val="0"/>
        <w:jc w:val="both"/>
        <w:rPr>
          <w:rFonts w:eastAsiaTheme="minorHAnsi"/>
          <w:sz w:val="26"/>
          <w:szCs w:val="26"/>
          <w:lang w:eastAsia="en-US"/>
        </w:rPr>
      </w:pPr>
      <w:r>
        <w:rPr>
          <w:rFonts w:eastAsiaTheme="minorHAnsi"/>
          <w:sz w:val="26"/>
          <w:szCs w:val="26"/>
          <w:lang w:eastAsia="en-US"/>
        </w:rPr>
        <w:t>-</w:t>
      </w:r>
      <w:r w:rsidR="00940EF2" w:rsidRPr="00D36D49">
        <w:rPr>
          <w:rFonts w:eastAsiaTheme="minorHAnsi"/>
          <w:sz w:val="26"/>
          <w:szCs w:val="26"/>
          <w:lang w:eastAsia="en-US"/>
        </w:rPr>
        <w:t xml:space="preserve"> копии путевых листов, заверенные заявителем (для юридических</w:t>
      </w:r>
      <w:r>
        <w:rPr>
          <w:rFonts w:eastAsiaTheme="minorHAnsi"/>
          <w:sz w:val="26"/>
          <w:szCs w:val="26"/>
          <w:lang w:eastAsia="en-US"/>
        </w:rPr>
        <w:t xml:space="preserve"> </w:t>
      </w:r>
      <w:r w:rsidR="00940EF2" w:rsidRPr="00D36D49">
        <w:rPr>
          <w:rFonts w:eastAsiaTheme="minorHAnsi"/>
          <w:sz w:val="26"/>
          <w:szCs w:val="26"/>
          <w:lang w:eastAsia="en-US"/>
        </w:rPr>
        <w:t>лиц</w:t>
      </w:r>
      <w:r>
        <w:rPr>
          <w:rFonts w:eastAsiaTheme="minorHAnsi"/>
          <w:sz w:val="26"/>
          <w:szCs w:val="26"/>
          <w:lang w:eastAsia="en-US"/>
        </w:rPr>
        <w:t>);</w:t>
      </w:r>
    </w:p>
    <w:p w14:paraId="4A5EC0D6" w14:textId="3EE294A3" w:rsidR="00175540" w:rsidRPr="002E3710" w:rsidRDefault="00175540" w:rsidP="00014551">
      <w:pPr>
        <w:autoSpaceDE w:val="0"/>
        <w:autoSpaceDN w:val="0"/>
        <w:adjustRightInd w:val="0"/>
        <w:rPr>
          <w:rFonts w:eastAsiaTheme="minorHAnsi"/>
          <w:b/>
          <w:sz w:val="26"/>
          <w:szCs w:val="26"/>
          <w:lang w:eastAsia="en-US"/>
        </w:rPr>
      </w:pPr>
      <w:r w:rsidRPr="002E3710">
        <w:rPr>
          <w:rFonts w:eastAsiaTheme="minorHAnsi"/>
          <w:b/>
          <w:sz w:val="26"/>
          <w:szCs w:val="26"/>
          <w:lang w:eastAsia="en-US"/>
        </w:rPr>
        <w:t>Срок предоставления.</w:t>
      </w:r>
    </w:p>
    <w:p w14:paraId="3018B4F3" w14:textId="14E21ADE" w:rsidR="00175540" w:rsidRPr="00D36D49" w:rsidRDefault="002E3710" w:rsidP="00D36D49">
      <w:pPr>
        <w:autoSpaceDE w:val="0"/>
        <w:autoSpaceDN w:val="0"/>
        <w:adjustRightInd w:val="0"/>
        <w:jc w:val="both"/>
        <w:rPr>
          <w:rFonts w:eastAsiaTheme="minorHAnsi"/>
          <w:sz w:val="26"/>
          <w:szCs w:val="26"/>
          <w:lang w:eastAsia="en-US"/>
        </w:rPr>
      </w:pPr>
      <w:r>
        <w:rPr>
          <w:rFonts w:eastAsiaTheme="minorHAnsi"/>
          <w:sz w:val="26"/>
          <w:szCs w:val="26"/>
          <w:lang w:eastAsia="en-US"/>
        </w:rPr>
        <w:lastRenderedPageBreak/>
        <w:t xml:space="preserve">Предоставляются </w:t>
      </w:r>
      <w:r w:rsidRPr="002E3710">
        <w:rPr>
          <w:rFonts w:eastAsiaTheme="minorHAnsi"/>
          <w:sz w:val="26"/>
          <w:szCs w:val="26"/>
          <w:lang w:eastAsia="en-US"/>
        </w:rPr>
        <w:t>в составе заявки</w:t>
      </w:r>
      <w:r>
        <w:rPr>
          <w:rFonts w:eastAsiaTheme="minorHAnsi"/>
          <w:sz w:val="26"/>
          <w:szCs w:val="26"/>
          <w:lang w:eastAsia="en-US"/>
        </w:rPr>
        <w:t>, в сроки проведения отбора.</w:t>
      </w:r>
    </w:p>
    <w:p w14:paraId="365D529D" w14:textId="011EE999" w:rsidR="00940EF2" w:rsidRPr="00D36D49" w:rsidRDefault="00940EF2" w:rsidP="00D36D49">
      <w:pPr>
        <w:autoSpaceDE w:val="0"/>
        <w:autoSpaceDN w:val="0"/>
        <w:adjustRightInd w:val="0"/>
        <w:jc w:val="both"/>
        <w:rPr>
          <w:rFonts w:eastAsiaTheme="minorHAnsi"/>
          <w:b/>
          <w:sz w:val="26"/>
          <w:szCs w:val="26"/>
          <w:lang w:eastAsia="en-US"/>
        </w:rPr>
      </w:pPr>
    </w:p>
    <w:p w14:paraId="7B95011F" w14:textId="3A976A9B" w:rsidR="00197709" w:rsidRPr="008D7A7A" w:rsidRDefault="00A450CD" w:rsidP="00BA099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7</w:t>
      </w:r>
      <w:r w:rsidR="00197709" w:rsidRPr="008D7A7A">
        <w:rPr>
          <w:rFonts w:eastAsiaTheme="minorHAnsi"/>
          <w:b/>
          <w:bCs/>
          <w:sz w:val="26"/>
          <w:szCs w:val="26"/>
          <w:lang w:eastAsia="en-US"/>
        </w:rPr>
        <w:t>. П</w:t>
      </w:r>
      <w:r w:rsidR="0092784C" w:rsidRPr="008D7A7A">
        <w:rPr>
          <w:rFonts w:eastAsiaTheme="minorHAnsi"/>
          <w:b/>
          <w:bCs/>
          <w:sz w:val="26"/>
          <w:szCs w:val="26"/>
          <w:lang w:eastAsia="en-US"/>
        </w:rPr>
        <w:t>орядок расчета размера субсидии</w:t>
      </w:r>
      <w:r w:rsidR="00197709" w:rsidRPr="008D7A7A">
        <w:rPr>
          <w:rFonts w:eastAsiaTheme="minorHAnsi"/>
          <w:b/>
          <w:bCs/>
          <w:sz w:val="26"/>
          <w:szCs w:val="26"/>
          <w:lang w:eastAsia="en-US"/>
        </w:rPr>
        <w:t>.</w:t>
      </w:r>
    </w:p>
    <w:p w14:paraId="3FB06A03" w14:textId="7396D903" w:rsidR="009F2822" w:rsidRPr="008D7A7A" w:rsidRDefault="00197709" w:rsidP="008D7A7A">
      <w:pPr>
        <w:pStyle w:val="ConsPlusNormal"/>
        <w:ind w:right="140"/>
        <w:jc w:val="both"/>
        <w:rPr>
          <w:rFonts w:ascii="Times New Roman" w:eastAsiaTheme="minorHAnsi" w:hAnsi="Times New Roman" w:cs="Times New Roman"/>
          <w:bCs/>
          <w:sz w:val="26"/>
          <w:szCs w:val="26"/>
          <w:lang w:eastAsia="en-US"/>
        </w:rPr>
      </w:pPr>
      <w:r w:rsidRPr="008D7A7A">
        <w:rPr>
          <w:rFonts w:ascii="Times New Roman" w:hAnsi="Times New Roman" w:cs="Times New Roman"/>
          <w:sz w:val="26"/>
          <w:szCs w:val="26"/>
        </w:rPr>
        <w:t xml:space="preserve">Предоставление субсидии производится в пределах лимитов бюджетных обязательств, доведенных до Администрации района в текущем финансовом году исходя из установленного муниципальной программой количества получателей субсидии. Размер субсидии </w:t>
      </w:r>
      <w:r w:rsidR="00CD1121" w:rsidRPr="008D7A7A">
        <w:rPr>
          <w:rFonts w:ascii="Times New Roman" w:eastAsiaTheme="minorHAnsi" w:hAnsi="Times New Roman" w:cs="Times New Roman"/>
          <w:bCs/>
          <w:sz w:val="26"/>
          <w:szCs w:val="26"/>
          <w:lang w:eastAsia="en-US"/>
        </w:rPr>
        <w:t>определяется</w:t>
      </w:r>
      <w:r w:rsidR="009F2822" w:rsidRPr="008D7A7A">
        <w:rPr>
          <w:rFonts w:ascii="Times New Roman" w:eastAsiaTheme="minorHAnsi" w:hAnsi="Times New Roman" w:cs="Times New Roman"/>
          <w:bCs/>
          <w:sz w:val="26"/>
          <w:szCs w:val="26"/>
          <w:lang w:eastAsia="en-US"/>
        </w:rPr>
        <w:t>:</w:t>
      </w:r>
    </w:p>
    <w:p w14:paraId="6DDFC290" w14:textId="77777777" w:rsidR="009F2822" w:rsidRPr="008D7A7A" w:rsidRDefault="009F2822" w:rsidP="009F2822">
      <w:pPr>
        <w:autoSpaceDE w:val="0"/>
        <w:autoSpaceDN w:val="0"/>
        <w:adjustRightInd w:val="0"/>
        <w:jc w:val="both"/>
        <w:rPr>
          <w:rFonts w:eastAsiaTheme="minorHAnsi"/>
          <w:bCs/>
          <w:sz w:val="26"/>
          <w:szCs w:val="26"/>
          <w:lang w:eastAsia="en-US"/>
        </w:rPr>
      </w:pPr>
    </w:p>
    <w:p w14:paraId="590C4481" w14:textId="77777777" w:rsidR="002E3710" w:rsidRPr="008D7A7A" w:rsidRDefault="002E3710" w:rsidP="002E3710">
      <w:pPr>
        <w:autoSpaceDE w:val="0"/>
        <w:autoSpaceDN w:val="0"/>
        <w:adjustRightInd w:val="0"/>
        <w:spacing w:line="276" w:lineRule="auto"/>
        <w:jc w:val="both"/>
        <w:rPr>
          <w:rFonts w:eastAsiaTheme="minorHAnsi"/>
          <w:bCs/>
          <w:sz w:val="26"/>
          <w:szCs w:val="26"/>
          <w:lang w:eastAsia="en-US"/>
        </w:rPr>
      </w:pPr>
      <w:r w:rsidRPr="008D7A7A">
        <w:rPr>
          <w:rFonts w:eastAsiaTheme="minorHAnsi"/>
          <w:bCs/>
          <w:sz w:val="26"/>
          <w:szCs w:val="26"/>
          <w:lang w:eastAsia="en-US"/>
        </w:rPr>
        <w:t>Размер субсидии определяется по формуле:</w:t>
      </w:r>
    </w:p>
    <w:p w14:paraId="0F86B2D8" w14:textId="77777777" w:rsidR="002E3710" w:rsidRPr="008D7A7A" w:rsidRDefault="002E3710" w:rsidP="002E3710">
      <w:pPr>
        <w:autoSpaceDE w:val="0"/>
        <w:autoSpaceDN w:val="0"/>
        <w:adjustRightInd w:val="0"/>
        <w:spacing w:line="276" w:lineRule="auto"/>
        <w:jc w:val="both"/>
        <w:rPr>
          <w:rFonts w:eastAsiaTheme="minorHAnsi"/>
          <w:bCs/>
          <w:sz w:val="26"/>
          <w:szCs w:val="26"/>
          <w:lang w:eastAsia="en-US"/>
        </w:rPr>
      </w:pPr>
    </w:p>
    <w:p w14:paraId="46ACDE48" w14:textId="77777777" w:rsidR="002E3710" w:rsidRPr="008D7A7A" w:rsidRDefault="002E3710" w:rsidP="002E3710">
      <w:pPr>
        <w:autoSpaceDE w:val="0"/>
        <w:autoSpaceDN w:val="0"/>
        <w:adjustRightInd w:val="0"/>
        <w:spacing w:line="276" w:lineRule="auto"/>
        <w:jc w:val="both"/>
        <w:rPr>
          <w:rFonts w:eastAsiaTheme="minorHAnsi"/>
          <w:bCs/>
          <w:sz w:val="26"/>
          <w:szCs w:val="26"/>
          <w:lang w:eastAsia="en-US"/>
        </w:rPr>
      </w:pPr>
      <w:r w:rsidRPr="008D7A7A">
        <w:rPr>
          <w:rFonts w:eastAsiaTheme="minorHAnsi"/>
          <w:bCs/>
          <w:sz w:val="26"/>
          <w:szCs w:val="26"/>
          <w:lang w:eastAsia="en-US"/>
        </w:rPr>
        <w:t>Сi=Si x Pi x Ni x 95%, где:</w:t>
      </w:r>
    </w:p>
    <w:p w14:paraId="3A2A9AF0" w14:textId="77777777" w:rsidR="002E3710" w:rsidRPr="008D7A7A" w:rsidRDefault="002E3710" w:rsidP="002E3710">
      <w:pPr>
        <w:autoSpaceDE w:val="0"/>
        <w:autoSpaceDN w:val="0"/>
        <w:adjustRightInd w:val="0"/>
        <w:spacing w:line="276" w:lineRule="auto"/>
        <w:jc w:val="both"/>
        <w:rPr>
          <w:rFonts w:eastAsiaTheme="minorHAnsi"/>
          <w:bCs/>
          <w:sz w:val="26"/>
          <w:szCs w:val="26"/>
          <w:lang w:eastAsia="en-US"/>
        </w:rPr>
      </w:pPr>
    </w:p>
    <w:p w14:paraId="70D84CB1" w14:textId="77777777" w:rsidR="002E3710" w:rsidRPr="008D7A7A" w:rsidRDefault="002E3710" w:rsidP="002E3710">
      <w:pPr>
        <w:autoSpaceDE w:val="0"/>
        <w:autoSpaceDN w:val="0"/>
        <w:adjustRightInd w:val="0"/>
        <w:spacing w:line="276" w:lineRule="auto"/>
        <w:jc w:val="both"/>
        <w:rPr>
          <w:rFonts w:eastAsiaTheme="minorHAnsi"/>
          <w:bCs/>
          <w:sz w:val="26"/>
          <w:szCs w:val="26"/>
          <w:lang w:eastAsia="en-US"/>
        </w:rPr>
      </w:pPr>
      <w:r w:rsidRPr="008D7A7A">
        <w:rPr>
          <w:rFonts w:eastAsiaTheme="minorHAnsi"/>
          <w:bCs/>
          <w:sz w:val="26"/>
          <w:szCs w:val="26"/>
          <w:lang w:eastAsia="en-US"/>
        </w:rPr>
        <w:t>Сi - сумма на возмещение расходов i-му получателю субсидии, рублей;</w:t>
      </w:r>
    </w:p>
    <w:p w14:paraId="350308A7" w14:textId="77777777" w:rsidR="002E3710" w:rsidRPr="008D7A7A" w:rsidRDefault="002E3710" w:rsidP="002E3710">
      <w:pPr>
        <w:autoSpaceDE w:val="0"/>
        <w:autoSpaceDN w:val="0"/>
        <w:adjustRightInd w:val="0"/>
        <w:spacing w:line="276" w:lineRule="auto"/>
        <w:jc w:val="both"/>
        <w:rPr>
          <w:rFonts w:eastAsiaTheme="minorHAnsi"/>
          <w:bCs/>
          <w:sz w:val="26"/>
          <w:szCs w:val="26"/>
          <w:lang w:eastAsia="en-US"/>
        </w:rPr>
      </w:pPr>
      <w:r w:rsidRPr="008D7A7A">
        <w:rPr>
          <w:rFonts w:eastAsiaTheme="minorHAnsi"/>
          <w:bCs/>
          <w:sz w:val="26"/>
          <w:szCs w:val="26"/>
          <w:lang w:eastAsia="en-US"/>
        </w:rPr>
        <w:t>Si – расстояние по маршруту движения i-го получателя субсидии, км;</w:t>
      </w:r>
    </w:p>
    <w:p w14:paraId="506FCD4D" w14:textId="77777777" w:rsidR="002E3710" w:rsidRPr="008D7A7A" w:rsidRDefault="002E3710" w:rsidP="002E3710">
      <w:pPr>
        <w:autoSpaceDE w:val="0"/>
        <w:autoSpaceDN w:val="0"/>
        <w:adjustRightInd w:val="0"/>
        <w:spacing w:line="276" w:lineRule="auto"/>
        <w:jc w:val="both"/>
        <w:rPr>
          <w:rFonts w:eastAsiaTheme="minorHAnsi"/>
          <w:bCs/>
          <w:sz w:val="26"/>
          <w:szCs w:val="26"/>
          <w:lang w:eastAsia="en-US"/>
        </w:rPr>
      </w:pPr>
      <w:r w:rsidRPr="008D7A7A">
        <w:rPr>
          <w:rFonts w:eastAsiaTheme="minorHAnsi"/>
          <w:bCs/>
          <w:sz w:val="26"/>
          <w:szCs w:val="26"/>
          <w:lang w:eastAsia="en-US"/>
        </w:rPr>
        <w:t>Pi – цена горюче-смазочных материалов, учтенная в документах i-го</w:t>
      </w:r>
    </w:p>
    <w:p w14:paraId="6C23EC9F" w14:textId="77777777" w:rsidR="002E3710" w:rsidRPr="008D7A7A" w:rsidRDefault="002E3710" w:rsidP="002E3710">
      <w:pPr>
        <w:autoSpaceDE w:val="0"/>
        <w:autoSpaceDN w:val="0"/>
        <w:adjustRightInd w:val="0"/>
        <w:spacing w:line="276" w:lineRule="auto"/>
        <w:jc w:val="both"/>
        <w:rPr>
          <w:rFonts w:eastAsiaTheme="minorHAnsi"/>
          <w:bCs/>
          <w:sz w:val="26"/>
          <w:szCs w:val="26"/>
          <w:lang w:eastAsia="en-US"/>
        </w:rPr>
      </w:pPr>
      <w:r w:rsidRPr="008D7A7A">
        <w:rPr>
          <w:rFonts w:eastAsiaTheme="minorHAnsi"/>
          <w:bCs/>
          <w:sz w:val="26"/>
          <w:szCs w:val="26"/>
          <w:lang w:eastAsia="en-US"/>
        </w:rPr>
        <w:t>получателя субсидии, рублей за 1 литр,</w:t>
      </w:r>
    </w:p>
    <w:p w14:paraId="39396DF3" w14:textId="77777777" w:rsidR="002E3710" w:rsidRPr="008D7A7A" w:rsidRDefault="002E3710" w:rsidP="002E3710">
      <w:pPr>
        <w:autoSpaceDE w:val="0"/>
        <w:autoSpaceDN w:val="0"/>
        <w:adjustRightInd w:val="0"/>
        <w:spacing w:line="276" w:lineRule="auto"/>
        <w:jc w:val="both"/>
        <w:rPr>
          <w:rFonts w:eastAsiaTheme="minorHAnsi"/>
          <w:bCs/>
          <w:sz w:val="26"/>
          <w:szCs w:val="26"/>
          <w:lang w:eastAsia="en-US"/>
        </w:rPr>
      </w:pPr>
      <w:r w:rsidRPr="008D7A7A">
        <w:rPr>
          <w:rFonts w:eastAsiaTheme="minorHAnsi"/>
          <w:bCs/>
          <w:sz w:val="26"/>
          <w:szCs w:val="26"/>
          <w:lang w:eastAsia="en-US"/>
        </w:rPr>
        <w:t>Ni – норма расхода горюче-смазочных материалов i-го получателя</w:t>
      </w:r>
    </w:p>
    <w:p w14:paraId="3E4B3142" w14:textId="77777777" w:rsidR="002E3710" w:rsidRDefault="002E3710" w:rsidP="002E3710">
      <w:pPr>
        <w:autoSpaceDE w:val="0"/>
        <w:autoSpaceDN w:val="0"/>
        <w:adjustRightInd w:val="0"/>
        <w:spacing w:line="276" w:lineRule="auto"/>
        <w:jc w:val="both"/>
        <w:rPr>
          <w:rFonts w:eastAsiaTheme="minorHAnsi"/>
          <w:b/>
          <w:bCs/>
          <w:sz w:val="26"/>
          <w:szCs w:val="26"/>
          <w:lang w:eastAsia="en-US"/>
        </w:rPr>
      </w:pPr>
      <w:r w:rsidRPr="008D7A7A">
        <w:rPr>
          <w:rFonts w:eastAsiaTheme="minorHAnsi"/>
          <w:bCs/>
          <w:sz w:val="26"/>
          <w:szCs w:val="26"/>
          <w:lang w:eastAsia="en-US"/>
        </w:rPr>
        <w:t>субсидии, л/100 км.</w:t>
      </w:r>
      <w:r w:rsidRPr="008D7A7A">
        <w:rPr>
          <w:rFonts w:eastAsiaTheme="minorHAnsi"/>
          <w:b/>
          <w:bCs/>
          <w:sz w:val="26"/>
          <w:szCs w:val="26"/>
          <w:lang w:eastAsia="en-US"/>
        </w:rPr>
        <w:t xml:space="preserve"> </w:t>
      </w:r>
    </w:p>
    <w:p w14:paraId="10025027" w14:textId="77777777" w:rsidR="005E72BA" w:rsidRPr="008D7A7A" w:rsidRDefault="005E72BA" w:rsidP="002E3710">
      <w:pPr>
        <w:autoSpaceDE w:val="0"/>
        <w:autoSpaceDN w:val="0"/>
        <w:adjustRightInd w:val="0"/>
        <w:spacing w:line="276" w:lineRule="auto"/>
        <w:jc w:val="both"/>
        <w:rPr>
          <w:rFonts w:eastAsiaTheme="minorHAnsi"/>
          <w:b/>
          <w:bCs/>
          <w:sz w:val="26"/>
          <w:szCs w:val="26"/>
          <w:lang w:eastAsia="en-US"/>
        </w:rPr>
      </w:pPr>
    </w:p>
    <w:p w14:paraId="43C99174" w14:textId="2AD05490" w:rsidR="005E72BA" w:rsidRPr="00A450CD" w:rsidRDefault="00A450CD" w:rsidP="007179E6">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8</w:t>
      </w:r>
      <w:r w:rsidR="00EB6240" w:rsidRPr="00A450CD">
        <w:rPr>
          <w:rFonts w:eastAsiaTheme="minorHAnsi"/>
          <w:b/>
          <w:bCs/>
          <w:sz w:val="26"/>
          <w:szCs w:val="26"/>
          <w:lang w:eastAsia="en-US"/>
        </w:rPr>
        <w:t>. Порядок формирования, изменения и размещения объявления о проведении отбора получателей субсидий</w:t>
      </w:r>
      <w:r w:rsidR="005E72BA">
        <w:rPr>
          <w:rFonts w:eastAsiaTheme="minorHAnsi"/>
          <w:b/>
          <w:bCs/>
          <w:sz w:val="26"/>
          <w:szCs w:val="26"/>
          <w:lang w:eastAsia="en-US"/>
        </w:rPr>
        <w:t>.</w:t>
      </w:r>
    </w:p>
    <w:p w14:paraId="7A2325B0" w14:textId="0881E2A2" w:rsidR="008A26EB" w:rsidRPr="0038661F" w:rsidRDefault="00EB6240" w:rsidP="00A450CD">
      <w:pPr>
        <w:autoSpaceDE w:val="0"/>
        <w:autoSpaceDN w:val="0"/>
        <w:adjustRightInd w:val="0"/>
        <w:jc w:val="both"/>
        <w:rPr>
          <w:rFonts w:eastAsiaTheme="minorHAnsi"/>
          <w:bCs/>
          <w:sz w:val="26"/>
          <w:szCs w:val="26"/>
          <w:lang w:eastAsia="en-US"/>
        </w:rPr>
      </w:pPr>
      <w:r w:rsidRPr="0038661F">
        <w:rPr>
          <w:rFonts w:eastAsiaTheme="minorHAnsi"/>
          <w:bCs/>
          <w:sz w:val="26"/>
          <w:szCs w:val="26"/>
          <w:lang w:eastAsia="en-US"/>
        </w:rPr>
        <w:t xml:space="preserve">Объявление о проведении отбора получателей субсидий </w:t>
      </w:r>
      <w:r w:rsidR="008A26EB" w:rsidRPr="0038661F">
        <w:rPr>
          <w:rFonts w:eastAsiaTheme="minorHAnsi"/>
          <w:bCs/>
          <w:sz w:val="26"/>
          <w:szCs w:val="26"/>
          <w:lang w:eastAsia="en-US"/>
        </w:rPr>
        <w:t>формируется в электронной форме посредством заполнения соответствующих экранн</w:t>
      </w:r>
      <w:r w:rsidR="00DA23C9" w:rsidRPr="0038661F">
        <w:rPr>
          <w:rFonts w:eastAsiaTheme="minorHAnsi"/>
          <w:bCs/>
          <w:sz w:val="26"/>
          <w:szCs w:val="26"/>
          <w:lang w:eastAsia="en-US"/>
        </w:rPr>
        <w:t>ых форм веб-интерфейса системы «Электронный бюджет»</w:t>
      </w:r>
      <w:r w:rsidR="008A26EB" w:rsidRPr="0038661F">
        <w:rPr>
          <w:rFonts w:eastAsiaTheme="minorHAnsi"/>
          <w:bCs/>
          <w:sz w:val="26"/>
          <w:szCs w:val="26"/>
          <w:lang w:eastAsia="en-US"/>
        </w:rPr>
        <w:t xml:space="preserve">, подписывается усиленной квалифицированной электронной подписью руководителя главного </w:t>
      </w:r>
      <w:r w:rsidR="00327E78" w:rsidRPr="0038661F">
        <w:rPr>
          <w:rFonts w:eastAsiaTheme="minorHAnsi"/>
          <w:bCs/>
          <w:sz w:val="26"/>
          <w:szCs w:val="26"/>
          <w:lang w:eastAsia="en-US"/>
        </w:rPr>
        <w:t>распорядителя бюджетных средств</w:t>
      </w:r>
      <w:r w:rsidR="008A26EB" w:rsidRPr="0038661F">
        <w:rPr>
          <w:rFonts w:eastAsiaTheme="minorHAnsi"/>
          <w:bCs/>
          <w:sz w:val="26"/>
          <w:szCs w:val="26"/>
          <w:lang w:eastAsia="en-US"/>
        </w:rPr>
        <w:t xml:space="preserve">, публикуется </w:t>
      </w:r>
      <w:r w:rsidR="008E3ED1" w:rsidRPr="0038661F">
        <w:rPr>
          <w:rFonts w:eastAsiaTheme="minorHAnsi"/>
          <w:bCs/>
          <w:sz w:val="26"/>
          <w:szCs w:val="26"/>
          <w:lang w:eastAsia="en-US"/>
        </w:rPr>
        <w:t xml:space="preserve">не позднее 5-го календарного дня до наступления даты начала приема заявок </w:t>
      </w:r>
      <w:r w:rsidR="008A26EB" w:rsidRPr="0038661F">
        <w:rPr>
          <w:rFonts w:eastAsiaTheme="minorHAnsi"/>
          <w:bCs/>
          <w:sz w:val="26"/>
          <w:szCs w:val="26"/>
          <w:lang w:eastAsia="en-US"/>
        </w:rPr>
        <w:t>на едином портале и включает в себя следующую информацию:</w:t>
      </w:r>
    </w:p>
    <w:p w14:paraId="38A98B42"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а) способ проведения отбора получателей субсидий;</w:t>
      </w:r>
    </w:p>
    <w:p w14:paraId="5B503792"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б) дата и время начала приема заявок, а также дата и время окончания приема заявок;</w:t>
      </w:r>
    </w:p>
    <w:p w14:paraId="2F70B8A7"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в) наименование, место нахождения, почтовый адрес, адрес электронной почты, контактный телефон главного распорядителя бюджетных средств;</w:t>
      </w:r>
    </w:p>
    <w:p w14:paraId="1268A5A1"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г) наименование субсидии, результат предоставления субсидии;</w:t>
      </w:r>
    </w:p>
    <w:p w14:paraId="53A6C57D"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д) требования и условия, предъявляемые в соответствии с п.4 настоящего Решения к участникам отбора получателей субсидий, а также перечень документов, представляемых участниками отбора получателей субсидий для подтверждения соответствия указанным требованиям;</w:t>
      </w:r>
    </w:p>
    <w:p w14:paraId="3FF3287F"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е) категории участников отбора получателей субсидий, в соответствии с п. 3 настоящего Решения;</w:t>
      </w:r>
    </w:p>
    <w:p w14:paraId="6E65730A"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 xml:space="preserve">ж) порядок подачи заявок участниками отбора получателей субсидий и требования, предъявляемые к содержанию заявок, подаваемых участниками отбора получателей субсидий, в соответствии с </w:t>
      </w:r>
      <w:r w:rsidRPr="0038661F">
        <w:rPr>
          <w:rFonts w:eastAsiaTheme="minorHAnsi"/>
          <w:bCs/>
          <w:color w:val="FF0000"/>
          <w:sz w:val="26"/>
          <w:szCs w:val="26"/>
          <w:lang w:eastAsia="en-US"/>
        </w:rPr>
        <w:t xml:space="preserve">п. 10 </w:t>
      </w:r>
      <w:r w:rsidRPr="0038661F">
        <w:rPr>
          <w:rFonts w:eastAsiaTheme="minorHAnsi"/>
          <w:bCs/>
          <w:sz w:val="26"/>
          <w:szCs w:val="26"/>
          <w:lang w:eastAsia="en-US"/>
        </w:rPr>
        <w:t>настоящего Решения;</w:t>
      </w:r>
    </w:p>
    <w:p w14:paraId="44FB3DD8"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и) 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14:paraId="75806101"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отзыв в любое время до даты окончания проведения отбора получателей субсидий;</w:t>
      </w:r>
    </w:p>
    <w:p w14:paraId="591665E3"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lastRenderedPageBreak/>
        <w:t>отзыв до наступления даты окончания приема заявок;</w:t>
      </w:r>
    </w:p>
    <w:p w14:paraId="4B4F9F7D"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отзыв до окончания приема заявок, но не позднее даты, определенной главным распорядителем бюджетных средств;</w:t>
      </w:r>
    </w:p>
    <w:p w14:paraId="48A65913"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к)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14:paraId="30B3FF80"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14:paraId="045DA3ED"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внесение изменений в заявку на стадии рассмотрения заявки по решению главного распорядителя бюджетных средств о возврате заявки на доработку;</w:t>
      </w:r>
    </w:p>
    <w:p w14:paraId="17666715"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л) 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 а также информация об участии или неучастии комиссии и (или) экспертов (экспертных организаций) в рассмотрении заявок;</w:t>
      </w:r>
    </w:p>
    <w:p w14:paraId="4E8D5C02"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м) порядок возврата заявок участникам отбора получателей субсидий на доработку, определяющий в том числе:</w:t>
      </w:r>
    </w:p>
    <w:p w14:paraId="200F883A"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возможность или отсутствие возможности возврата заявок на доработку;</w:t>
      </w:r>
    </w:p>
    <w:p w14:paraId="0EE9E833"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14:paraId="3E7D98CF"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основания для возврата заявки на доработку;</w:t>
      </w:r>
    </w:p>
    <w:p w14:paraId="735C2473"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н) порядок отклонения заявок, а также информация об основаниях их отклонения;</w:t>
      </w:r>
    </w:p>
    <w:p w14:paraId="30EF3528"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о) объем распределяемой субсидии в рамках отбора получателей субсидий, порядок расчета размера субсидии, установленный решением о порядке предоставления субсидии, правила распределения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14:paraId="63D7103A"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п) порядок предоставления участникам отбора получателей субсидий разъяснений положений объявления о проведении отбора получателей субсидий, даты начала и окончания срока такого предоставления;</w:t>
      </w:r>
    </w:p>
    <w:p w14:paraId="4C9672F6"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р) срок, в течение которого победитель (победители) отбора получателей субсидий должен (должны) подписать соглашение;</w:t>
      </w:r>
    </w:p>
    <w:p w14:paraId="42C524CE"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с) условие признания победителя (победителей) отбора получателей субсидий уклонившимся от заключения соглашения:</w:t>
      </w:r>
    </w:p>
    <w:p w14:paraId="2021B9B8"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14:paraId="48DE9B3D"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не позднее наступления даты окончания приема заявок участников отбора получателей субсидий с соблюдением условий:</w:t>
      </w:r>
    </w:p>
    <w:p w14:paraId="1EF6535F"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lastRenderedPageBreak/>
        <w:t xml:space="preserve"> -</w:t>
      </w:r>
      <w:r w:rsidRPr="0038661F">
        <w:rPr>
          <w:sz w:val="26"/>
          <w:szCs w:val="26"/>
        </w:rPr>
        <w:t xml:space="preserve"> </w:t>
      </w:r>
      <w:r w:rsidRPr="0038661F">
        <w:rPr>
          <w:rFonts w:eastAsiaTheme="minorHAnsi"/>
          <w:bCs/>
          <w:sz w:val="26"/>
          <w:szCs w:val="26"/>
          <w:lang w:eastAsia="en-US"/>
        </w:rPr>
        <w:t>срок подачи заявок должен быть продлен таким образом, чтобы со дня, следующего за днем внесения таких изменений, до даты окончания приема заявок было не менее 3 календарных дней;</w:t>
      </w:r>
    </w:p>
    <w:p w14:paraId="6AE91FAD"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0C712A95" w14:textId="6E0D3C00" w:rsidR="00BA0992"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r w:rsidR="0038661F">
        <w:rPr>
          <w:rFonts w:eastAsiaTheme="minorHAnsi"/>
          <w:bCs/>
          <w:sz w:val="26"/>
          <w:szCs w:val="26"/>
          <w:lang w:eastAsia="en-US"/>
        </w:rPr>
        <w:t>.</w:t>
      </w:r>
    </w:p>
    <w:p w14:paraId="1C47156A" w14:textId="77777777" w:rsidR="0038661F" w:rsidRPr="0038661F" w:rsidRDefault="0038661F" w:rsidP="00BA0992">
      <w:pPr>
        <w:autoSpaceDE w:val="0"/>
        <w:autoSpaceDN w:val="0"/>
        <w:adjustRightInd w:val="0"/>
        <w:ind w:firstLine="708"/>
        <w:jc w:val="both"/>
        <w:rPr>
          <w:rFonts w:eastAsiaTheme="minorHAnsi"/>
          <w:bCs/>
          <w:sz w:val="26"/>
          <w:szCs w:val="26"/>
          <w:lang w:eastAsia="en-US"/>
        </w:rPr>
      </w:pPr>
    </w:p>
    <w:p w14:paraId="0CC3CA8F" w14:textId="6A418837" w:rsidR="0038661F" w:rsidRPr="0038661F" w:rsidRDefault="00014551" w:rsidP="007179E6">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9</w:t>
      </w:r>
      <w:r w:rsidR="00BA0992" w:rsidRPr="0038661F">
        <w:rPr>
          <w:rFonts w:eastAsiaTheme="minorHAnsi"/>
          <w:b/>
          <w:bCs/>
          <w:sz w:val="26"/>
          <w:szCs w:val="26"/>
          <w:lang w:eastAsia="en-US"/>
        </w:rPr>
        <w:t>. Порядок отмены проведе</w:t>
      </w:r>
      <w:r w:rsidR="0038661F">
        <w:rPr>
          <w:rFonts w:eastAsiaTheme="minorHAnsi"/>
          <w:b/>
          <w:bCs/>
          <w:sz w:val="26"/>
          <w:szCs w:val="26"/>
          <w:lang w:eastAsia="en-US"/>
        </w:rPr>
        <w:t>ния отбора получателей субсидий.</w:t>
      </w:r>
    </w:p>
    <w:p w14:paraId="53D16DCE"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14:paraId="246E48FC" w14:textId="244CB14D"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размещается на едином портале и содержит информацию о причинах отмены отбора получателей субсидий.</w:t>
      </w:r>
    </w:p>
    <w:p w14:paraId="35F2BA86"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14:paraId="3BEA6B64"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Отбор получателей субсидий считается отмененным со дня размещения объявления о его отмене на едином портале.</w:t>
      </w:r>
    </w:p>
    <w:p w14:paraId="2B26A476" w14:textId="3CEEEC25" w:rsidR="00BA0992"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После окончания срока отмены проведения отбора получателей субсидий и до заключения соглашения с победителем (победителями)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r w:rsidR="00C43C83">
        <w:rPr>
          <w:rFonts w:eastAsiaTheme="minorHAnsi"/>
          <w:bCs/>
          <w:sz w:val="26"/>
          <w:szCs w:val="26"/>
          <w:lang w:eastAsia="en-US"/>
        </w:rPr>
        <w:t>.</w:t>
      </w:r>
    </w:p>
    <w:p w14:paraId="2D3A9EE8" w14:textId="77777777" w:rsidR="00C43C83" w:rsidRPr="0038661F" w:rsidRDefault="00C43C83" w:rsidP="00BA0992">
      <w:pPr>
        <w:autoSpaceDE w:val="0"/>
        <w:autoSpaceDN w:val="0"/>
        <w:adjustRightInd w:val="0"/>
        <w:ind w:firstLine="708"/>
        <w:jc w:val="both"/>
        <w:rPr>
          <w:rFonts w:eastAsiaTheme="minorHAnsi"/>
          <w:bCs/>
          <w:sz w:val="26"/>
          <w:szCs w:val="26"/>
          <w:lang w:eastAsia="en-US"/>
        </w:rPr>
      </w:pPr>
    </w:p>
    <w:p w14:paraId="34E61452" w14:textId="5E8DB9BF" w:rsidR="00C43C83" w:rsidRPr="0038661F" w:rsidRDefault="00014551" w:rsidP="007179E6">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10</w:t>
      </w:r>
      <w:r w:rsidR="00BA0992" w:rsidRPr="0038661F">
        <w:rPr>
          <w:rFonts w:eastAsiaTheme="minorHAnsi"/>
          <w:b/>
          <w:bCs/>
          <w:sz w:val="26"/>
          <w:szCs w:val="26"/>
          <w:lang w:eastAsia="en-US"/>
        </w:rPr>
        <w:t>. Порядок формирования и подачи участниками отбора получателей субсидий заявок на участие в отборе получателей субсидий.</w:t>
      </w:r>
    </w:p>
    <w:p w14:paraId="3DB84D05"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 xml:space="preserve">К участию в отборе получателей субсидий допускаются юридические лица, индивидуальные предприниматели - производители товаров, работ, услуг, соответствующие требованиям, указанным в объявлении о проведении отбора получателей субсидий. </w:t>
      </w:r>
    </w:p>
    <w:p w14:paraId="626F8039"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Заявка подается в соответствии с требованиями и в сроки, указанные в объявлении о проведении отбора получателей субсидий.</w:t>
      </w:r>
    </w:p>
    <w:p w14:paraId="6A96E884"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 xml:space="preserve">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w:t>
      </w:r>
      <w:r w:rsidRPr="0038661F">
        <w:rPr>
          <w:rFonts w:eastAsiaTheme="minorHAnsi"/>
          <w:bCs/>
          <w:sz w:val="26"/>
          <w:szCs w:val="26"/>
          <w:lang w:eastAsia="en-US"/>
        </w:rPr>
        <w:lastRenderedPageBreak/>
        <w:t>материалов, представление которых предусмотрено в объявлении о проведении отбора получателей субсидий.</w:t>
      </w:r>
    </w:p>
    <w:p w14:paraId="3A62F9AD"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Заявка подписывается усиленной квалифицированной электронной подписью руководителя участника отбора получателей субсидий или уполномоченного им лица;</w:t>
      </w:r>
    </w:p>
    <w:p w14:paraId="02114701"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14:paraId="6BDDAD14"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3245CF8E"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Фото- и видеоматериалы, включаемые в заявку, должны содержать четкое и контрастное изображение высокого качества.</w:t>
      </w:r>
    </w:p>
    <w:p w14:paraId="3B384BBC" w14:textId="7E1BBF9B"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14:paraId="79BE3A45" w14:textId="77777777" w:rsidR="00BA0992" w:rsidRPr="0038661F" w:rsidRDefault="00BA0992" w:rsidP="00BA0992">
      <w:pPr>
        <w:autoSpaceDE w:val="0"/>
        <w:autoSpaceDN w:val="0"/>
        <w:adjustRightInd w:val="0"/>
        <w:ind w:firstLine="708"/>
        <w:jc w:val="both"/>
        <w:rPr>
          <w:rFonts w:eastAsiaTheme="minorHAnsi"/>
          <w:b/>
          <w:bCs/>
          <w:sz w:val="26"/>
          <w:szCs w:val="26"/>
          <w:lang w:eastAsia="en-US"/>
        </w:rPr>
      </w:pPr>
      <w:r w:rsidRPr="0038661F">
        <w:rPr>
          <w:rFonts w:eastAsiaTheme="minorHAnsi"/>
          <w:b/>
          <w:bCs/>
          <w:sz w:val="26"/>
          <w:szCs w:val="26"/>
          <w:lang w:eastAsia="en-US"/>
        </w:rPr>
        <w:t>Заявка содержит следующие сведения:</w:t>
      </w:r>
    </w:p>
    <w:p w14:paraId="11CE5424"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а) информация и документы об участнике отбора получателей субсидий:</w:t>
      </w:r>
    </w:p>
    <w:p w14:paraId="337EB249"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 полное и сокращенное (при наличии) наименование участника отбора получателей субсидий (для юридических лиц);</w:t>
      </w:r>
    </w:p>
    <w:p w14:paraId="1E8A5FC1"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 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 действующих по доверенности);</w:t>
      </w:r>
    </w:p>
    <w:p w14:paraId="3D8842A9"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 фамилия, имя, отчество (при наличии) индивидуального предпринимателя;</w:t>
      </w:r>
    </w:p>
    <w:p w14:paraId="2F72152D"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 основной государственный регистрационный номер участника отбора получателей субсидий (для юридических лиц и индивидуальных предпринимателей);</w:t>
      </w:r>
    </w:p>
    <w:p w14:paraId="46A339A3"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 идентификационный номер налогоплательщика;</w:t>
      </w:r>
    </w:p>
    <w:p w14:paraId="7EE6F754"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 дата постановки на учет в налоговом органе (для физических лиц, в том числе индивидуальных предпринимателей);</w:t>
      </w:r>
    </w:p>
    <w:p w14:paraId="7DAB5EE7"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 дата и код причины постановки на учет в налоговом органе (для юридических лиц);</w:t>
      </w:r>
    </w:p>
    <w:p w14:paraId="3264BAD5"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 дата государственной регистрации физического лица в качестве индивидуального предпринимателя;</w:t>
      </w:r>
    </w:p>
    <w:p w14:paraId="5D603B0B"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 дата и место рождения (для индивидуальных предпринимателей);</w:t>
      </w:r>
    </w:p>
    <w:p w14:paraId="4FC601A4"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 страховой номер индивидуального лицевого счета (для индивидуальных предпринимателей);</w:t>
      </w:r>
    </w:p>
    <w:p w14:paraId="7A39D8F3"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 адрес юридического лица, адрес регистрации (для индивидуальных предпринимателей);</w:t>
      </w:r>
    </w:p>
    <w:p w14:paraId="1844E375"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lastRenderedPageBreak/>
        <w:t>- номер контактного телефона, почтовый адрес и адрес электронной почты для направления юридически значимых сообщений;</w:t>
      </w:r>
    </w:p>
    <w:p w14:paraId="25D6B8AD"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39778F07"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 информация о руководителе юридического лица (фамилия, имя, отчество (при наличии), идентификационный номер налогоплательщика, должность);</w:t>
      </w:r>
    </w:p>
    <w:p w14:paraId="3AB6D2A4"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 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12BBA1EA"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 информация о лице, уполномоченном на подписание соглашения;</w:t>
      </w:r>
    </w:p>
    <w:p w14:paraId="433F5AA9"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14:paraId="7085D843"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в) информация и документы, представляемые при проведении отбора получателей субсидий в процессе документооборота:</w:t>
      </w:r>
    </w:p>
    <w:p w14:paraId="59C67E7F"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2EEFA73A"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 действующих по доверенности);</w:t>
      </w:r>
    </w:p>
    <w:p w14:paraId="3AEF34C9" w14:textId="3AFA9A23"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г) предлагаемые участником отбора получателей субсидий значение результата предостав</w:t>
      </w:r>
      <w:r w:rsidR="00D06A96">
        <w:rPr>
          <w:rFonts w:eastAsiaTheme="minorHAnsi"/>
          <w:sz w:val="26"/>
          <w:szCs w:val="26"/>
          <w:lang w:eastAsia="en-US"/>
        </w:rPr>
        <w:t>ления субсидии, указанного в п.5</w:t>
      </w:r>
      <w:r w:rsidRPr="0038661F">
        <w:rPr>
          <w:rFonts w:eastAsiaTheme="minorHAnsi"/>
          <w:sz w:val="26"/>
          <w:szCs w:val="26"/>
          <w:lang w:eastAsia="en-US"/>
        </w:rPr>
        <w:t xml:space="preserve"> настоящего Решения,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14:paraId="05C8DF43"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 xml:space="preserve">д) информация по каждому указанному в объявлении о проведении отбора получателей субсидий требованию и условию, сведения, документы и материалы, подтверждающие такую информацию, определенные в объявлении о проведении отбора получателей субсидий в соответствии с </w:t>
      </w:r>
      <w:r w:rsidRPr="0038661F">
        <w:rPr>
          <w:rFonts w:eastAsiaTheme="minorHAnsi"/>
          <w:sz w:val="26"/>
          <w:szCs w:val="26"/>
          <w:highlight w:val="cyan"/>
          <w:lang w:eastAsia="en-US"/>
        </w:rPr>
        <w:t>пунктом 4</w:t>
      </w:r>
      <w:r w:rsidRPr="0038661F">
        <w:rPr>
          <w:rFonts w:eastAsiaTheme="minorHAnsi"/>
          <w:sz w:val="26"/>
          <w:szCs w:val="26"/>
          <w:lang w:eastAsia="en-US"/>
        </w:rPr>
        <w:t xml:space="preserve"> настоящего Решения, к которым могут относиться:</w:t>
      </w:r>
    </w:p>
    <w:p w14:paraId="0629B176"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 xml:space="preserve">электронная копия согласия на осуществление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w:t>
      </w:r>
      <w:r w:rsidRPr="0038661F">
        <w:rPr>
          <w:rFonts w:eastAsiaTheme="minorHAnsi"/>
          <w:sz w:val="26"/>
          <w:szCs w:val="26"/>
          <w:lang w:eastAsia="en-US"/>
        </w:rPr>
        <w:lastRenderedPageBreak/>
        <w:t>со статьями 268.1 и 269.2 Бюджетного кодекса Российской Федерации, и на включение таких положений в соглашение;</w:t>
      </w:r>
    </w:p>
    <w:p w14:paraId="08899E1D"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sz w:val="26"/>
          <w:szCs w:val="26"/>
        </w:rPr>
        <w:t>электронная копия банковской выписки по лицевому счету, содержащая реквизиты для перечисления субсидии;</w:t>
      </w:r>
    </w:p>
    <w:p w14:paraId="22837263"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электронная копия решения о назначении или избрании на должность, в соответствии с которым физическое лицо обладает правом действовать от имени юридического лица;</w:t>
      </w:r>
    </w:p>
    <w:p w14:paraId="27C80E1E"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электронные копии документов, подтверждающие произведенные расходы, указанные в пункте 7 настоящего Решения;</w:t>
      </w:r>
    </w:p>
    <w:p w14:paraId="40D259AF"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электронная копия доверенности (в случае, если заявитель действует на основании доверенности).</w:t>
      </w:r>
    </w:p>
    <w:p w14:paraId="60C75EAC"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данном пункте Решения.</w:t>
      </w:r>
    </w:p>
    <w:p w14:paraId="5B87CCFE"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В случае если объявлением о проведении отбора получателей субсидий предусмотрена возможность возврата заявок участникам отбора получателей субсидий на доработку, решения главного распорядителя бюджетных средств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03D00451"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14:paraId="5E425B4F"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bookmarkStart w:id="0" w:name="Par1"/>
      <w:bookmarkEnd w:id="0"/>
      <w:r w:rsidRPr="0038661F">
        <w:rPr>
          <w:rFonts w:eastAsiaTheme="minorHAnsi"/>
          <w:bCs/>
          <w:sz w:val="26"/>
          <w:szCs w:val="26"/>
          <w:lang w:eastAsia="en-US"/>
        </w:rPr>
        <w:t>Главный распорядитель бюджетных средств в ответ на запрос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32B5D545" w14:textId="77777777" w:rsidR="00BA0992"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Доступ к разъяснению, формируемому в системе «Электронный бюджет», предоставляется всем участникам отбора.</w:t>
      </w:r>
    </w:p>
    <w:p w14:paraId="32FAD1B5" w14:textId="77777777" w:rsidR="00103D5C" w:rsidRPr="0038661F" w:rsidRDefault="00103D5C" w:rsidP="00BA0992">
      <w:pPr>
        <w:autoSpaceDE w:val="0"/>
        <w:autoSpaceDN w:val="0"/>
        <w:adjustRightInd w:val="0"/>
        <w:ind w:firstLine="540"/>
        <w:jc w:val="both"/>
        <w:rPr>
          <w:rFonts w:eastAsiaTheme="minorHAnsi"/>
          <w:bCs/>
          <w:sz w:val="26"/>
          <w:szCs w:val="26"/>
          <w:lang w:eastAsia="en-US"/>
        </w:rPr>
      </w:pPr>
    </w:p>
    <w:p w14:paraId="04C37D4E" w14:textId="5F94FE55" w:rsidR="00BA0992" w:rsidRPr="0038661F" w:rsidRDefault="008E7E6E" w:rsidP="00103D5C">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11</w:t>
      </w:r>
      <w:r w:rsidR="00BA0992" w:rsidRPr="0038661F">
        <w:rPr>
          <w:rFonts w:eastAsiaTheme="minorHAnsi"/>
          <w:b/>
          <w:bCs/>
          <w:sz w:val="26"/>
          <w:szCs w:val="26"/>
          <w:lang w:eastAsia="en-US"/>
        </w:rPr>
        <w:t>. Порядок рассмотрения заявок, а также определения победителей отбора получателей субсидий.</w:t>
      </w:r>
    </w:p>
    <w:p w14:paraId="5AAAC684"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 xml:space="preserve">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 к поданным участниками отбора получателей субсидий заявкам </w:t>
      </w:r>
      <w:r w:rsidRPr="0038661F">
        <w:rPr>
          <w:rFonts w:eastAsiaTheme="minorHAnsi"/>
          <w:bCs/>
          <w:sz w:val="26"/>
          <w:szCs w:val="26"/>
          <w:lang w:eastAsia="en-US"/>
        </w:rPr>
        <w:lastRenderedPageBreak/>
        <w:t xml:space="preserve">для их рассмотрения (в случае если получатель субсидии определяется по результатам запроса предложений) </w:t>
      </w:r>
    </w:p>
    <w:p w14:paraId="648EA419"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Главным распорядителем бюджетных средств может быть определена дата до окончания срока подачи заявок, после наступления которой главному распорядителю бюджетных средств, открывается доступ в системе «Электронный бюджет» к поданным участниками отбора получателей субсидий заявкам.</w:t>
      </w:r>
    </w:p>
    <w:p w14:paraId="4F3A2D5F"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Главный распорядитель бюджетных средств не позднее одного рабочего дня, следующего за днем окончания приема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14:paraId="05EB6AA2"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а) регистрационный номер заявки;</w:t>
      </w:r>
    </w:p>
    <w:p w14:paraId="33668984"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б) дата и время поступления заявки;</w:t>
      </w:r>
    </w:p>
    <w:p w14:paraId="7FB65D6C"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в) полное наименование участника отбора получателей субсидий (для юридических лиц) или фамилия, имя, отчество (при наличии) (для физических лиц, действующих по доверенности, индивидуальных предпринимателей);</w:t>
      </w:r>
    </w:p>
    <w:p w14:paraId="122AFB96"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г) адрес юридического лица;</w:t>
      </w:r>
    </w:p>
    <w:p w14:paraId="16026D01"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д) запрашиваемый участником отбора получателей субсидий размер субсидии.</w:t>
      </w:r>
    </w:p>
    <w:p w14:paraId="761C8C16"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средств, в системе «Электронный бюджет», а также размещается на едином портале не позднее рабочего дня, следующего за днем его подписания.</w:t>
      </w:r>
    </w:p>
    <w:p w14:paraId="40372832"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1F0DD7EA"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Решения о соответствии заявки и участника отбора получателей субсидий требованиям, указанным в объявлении о проведении отбора получателей субсидий, принимаются главным распорядителем бюджетных средств единожды на даты получения результатов проверки представленных участником отбора получателей субсидий информации и документов, поданных в составе заявки, по результатам:</w:t>
      </w:r>
    </w:p>
    <w:p w14:paraId="7120E600"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автоматической проверки;</w:t>
      </w:r>
    </w:p>
    <w:p w14:paraId="16247E78"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 xml:space="preserve">проверки факта проставления участником отбора получателей субсидий в электронном виде отметок о соответствии требованиям, указанным в </w:t>
      </w:r>
      <w:r w:rsidRPr="0038661F">
        <w:rPr>
          <w:rFonts w:eastAsiaTheme="minorHAnsi"/>
          <w:bCs/>
          <w:sz w:val="26"/>
          <w:szCs w:val="26"/>
          <w:highlight w:val="green"/>
          <w:lang w:eastAsia="en-US"/>
        </w:rPr>
        <w:t>пункте</w:t>
      </w:r>
      <w:r w:rsidRPr="0038661F">
        <w:rPr>
          <w:rFonts w:eastAsiaTheme="minorHAnsi"/>
          <w:bCs/>
          <w:sz w:val="26"/>
          <w:szCs w:val="26"/>
          <w:lang w:eastAsia="en-US"/>
        </w:rPr>
        <w:t xml:space="preserve"> </w:t>
      </w:r>
      <w:r w:rsidRPr="0038661F">
        <w:rPr>
          <w:rFonts w:eastAsiaTheme="minorHAnsi"/>
          <w:bCs/>
          <w:sz w:val="26"/>
          <w:szCs w:val="26"/>
          <w:highlight w:val="green"/>
          <w:lang w:eastAsia="en-US"/>
        </w:rPr>
        <w:t>4</w:t>
      </w:r>
      <w:r w:rsidRPr="0038661F">
        <w:rPr>
          <w:rFonts w:eastAsiaTheme="minorHAnsi"/>
          <w:bCs/>
          <w:sz w:val="26"/>
          <w:szCs w:val="26"/>
          <w:lang w:eastAsia="en-US"/>
        </w:rPr>
        <w:t xml:space="preserve">  настоящего Решения,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p>
    <w:p w14:paraId="11148DCD"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 xml:space="preserve">проверки представленных участником отбора получателей субсидий условий предоставления субсидии и документов, подтверждающих соответствие условиям, указанным </w:t>
      </w:r>
      <w:r w:rsidRPr="0038661F">
        <w:rPr>
          <w:rFonts w:eastAsiaTheme="minorHAnsi"/>
          <w:bCs/>
          <w:sz w:val="26"/>
          <w:szCs w:val="26"/>
          <w:highlight w:val="green"/>
          <w:lang w:eastAsia="en-US"/>
        </w:rPr>
        <w:t>в пункте 4</w:t>
      </w:r>
      <w:r w:rsidRPr="0038661F">
        <w:rPr>
          <w:rFonts w:eastAsiaTheme="minorHAnsi"/>
          <w:bCs/>
          <w:sz w:val="26"/>
          <w:szCs w:val="26"/>
          <w:lang w:eastAsia="en-US"/>
        </w:rPr>
        <w:t xml:space="preserve"> настоящего Решения, на предмет соответствия указанных информации и документов установленным в объявлении о проведении отбора получателей субсидий требованиям и достоверности таких информации и документов.</w:t>
      </w:r>
    </w:p>
    <w:p w14:paraId="5C909A88"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 xml:space="preserve">Заявка отклоняется в случае наличия оснований для отклонения заявки. </w:t>
      </w:r>
    </w:p>
    <w:p w14:paraId="328541ED"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bookmarkStart w:id="1" w:name="Par8"/>
      <w:bookmarkEnd w:id="1"/>
      <w:r w:rsidRPr="0038661F">
        <w:rPr>
          <w:rFonts w:eastAsiaTheme="minorHAnsi"/>
          <w:bCs/>
          <w:sz w:val="26"/>
          <w:szCs w:val="26"/>
          <w:lang w:eastAsia="en-US"/>
        </w:rPr>
        <w:t>На стадии рассмотрения заявки основаниями для отклонения заявки являются:</w:t>
      </w:r>
    </w:p>
    <w:p w14:paraId="3D3EF7DD"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а) несоответствие участника отбора получателей субсидий требованиям, указанным в объявлении о проведении отбора получателей субсидий;</w:t>
      </w:r>
    </w:p>
    <w:p w14:paraId="33B7C02A"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lastRenderedPageBreak/>
        <w:t>б) непредставление (представление не в полном объеме) документов, указанных в объявлении о проведении отбора получателей субсидий;</w:t>
      </w:r>
    </w:p>
    <w:p w14:paraId="2B53CDCC"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в) несоответствие представленных документов и (или) заявки требованиям, установленным в объявлении о проведении отбора получателей субсидий;</w:t>
      </w:r>
    </w:p>
    <w:p w14:paraId="490AC9F9"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г) недостоверность информации, содержащейся в документах, представленных в составе заявки.</w:t>
      </w:r>
    </w:p>
    <w:p w14:paraId="3DF33E82"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bookmarkStart w:id="2" w:name="Par13"/>
      <w:bookmarkStart w:id="3" w:name="Par20"/>
      <w:bookmarkEnd w:id="2"/>
      <w:bookmarkEnd w:id="3"/>
      <w:r w:rsidRPr="0038661F">
        <w:rPr>
          <w:rFonts w:eastAsiaTheme="minorHAnsi"/>
          <w:bCs/>
          <w:sz w:val="26"/>
          <w:szCs w:val="26"/>
          <w:lang w:eastAsia="en-US"/>
        </w:rPr>
        <w:t>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p>
    <w:p w14:paraId="37B1CE07"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bookmarkStart w:id="4" w:name="Par21"/>
      <w:bookmarkEnd w:id="4"/>
      <w:r w:rsidRPr="0038661F">
        <w:rPr>
          <w:rFonts w:eastAsiaTheme="minorHAnsi"/>
          <w:bCs/>
          <w:sz w:val="26"/>
          <w:szCs w:val="26"/>
          <w:lang w:eastAsia="en-US"/>
        </w:rPr>
        <w:t>В запросе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3B39C35A"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Участник отбора получателей субсидий формирует и представляет в систему «Электронный бюджет» информацию и документы, запрашиваемые в соответствии с запросом, в сроки, установленные соответствующим запросом.</w:t>
      </w:r>
    </w:p>
    <w:p w14:paraId="3208213F"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В случае если участник отбора получателей субсидий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w:t>
      </w:r>
    </w:p>
    <w:p w14:paraId="7CF047A6"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Ранжирование поступивших заявок осуществляется исходя из соответствия участников отбора получателей субсидий установленным требованиям и условиям, и очередности их поступления.</w:t>
      </w:r>
    </w:p>
    <w:p w14:paraId="28F99C60"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и в пределах объема распределяемой субсидии, указанного в объявлении о проведении отбора получателей субсидий.</w:t>
      </w:r>
    </w:p>
    <w:p w14:paraId="0AF0C61A" w14:textId="77777777" w:rsidR="00BA0992" w:rsidRPr="0038661F" w:rsidRDefault="00BA0992" w:rsidP="00BA0992">
      <w:pPr>
        <w:autoSpaceDE w:val="0"/>
        <w:autoSpaceDN w:val="0"/>
        <w:adjustRightInd w:val="0"/>
        <w:ind w:firstLine="540"/>
        <w:jc w:val="both"/>
        <w:rPr>
          <w:rFonts w:eastAsiaTheme="minorHAnsi"/>
          <w:bCs/>
          <w:color w:val="FF0000"/>
          <w:sz w:val="26"/>
          <w:szCs w:val="26"/>
          <w:lang w:eastAsia="en-US"/>
        </w:rPr>
      </w:pPr>
      <w:r w:rsidRPr="0038661F">
        <w:rPr>
          <w:rFonts w:eastAsiaTheme="minorHAnsi"/>
          <w:bCs/>
          <w:sz w:val="26"/>
          <w:szCs w:val="26"/>
          <w:lang w:eastAsia="en-US"/>
        </w:rPr>
        <w:t xml:space="preserve">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 </w:t>
      </w:r>
    </w:p>
    <w:p w14:paraId="51EC81E6"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При указании в протоколе подведения итогов отбора размера субсидии, предусмотренной для предоставления участнику отбора получателей субсидий,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может скорректировать размер субсидии, предусмотренной для предоставления такому участнику отбора, но не выше размера, указанного им в заявке.</w:t>
      </w:r>
    </w:p>
    <w:p w14:paraId="79404611"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 xml:space="preserve">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w:t>
      </w:r>
      <w:r w:rsidRPr="0038661F">
        <w:rPr>
          <w:rFonts w:eastAsiaTheme="minorHAnsi"/>
          <w:bCs/>
          <w:sz w:val="26"/>
          <w:szCs w:val="26"/>
          <w:lang w:eastAsia="en-US"/>
        </w:rPr>
        <w:lastRenderedPageBreak/>
        <w:t>отбора получателей субсидий и подписывается усиленной квалифицированной электронной подписью руководителя главного распорядителя бюджетных средств, в системе «Электронный бюджет», а также размещается на едином портале не позднее рабочего дня, следующего за днем его подписания.</w:t>
      </w:r>
    </w:p>
    <w:p w14:paraId="31CD017F" w14:textId="77777777" w:rsidR="00BA0992" w:rsidRPr="0038661F"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На основании протокола подведения итогов отбора получателей субсидий главным распорядителем бюджетных средств в срок не превышающий 5 рабочих дней принимается решение и издается распоряжение об оказании финансовой поддержки в виде субсидии.</w:t>
      </w:r>
    </w:p>
    <w:p w14:paraId="20BF40C7" w14:textId="77777777" w:rsidR="00BA0992" w:rsidRDefault="00BA0992" w:rsidP="00BA0992">
      <w:pPr>
        <w:autoSpaceDE w:val="0"/>
        <w:autoSpaceDN w:val="0"/>
        <w:adjustRightInd w:val="0"/>
        <w:ind w:firstLine="540"/>
        <w:jc w:val="both"/>
        <w:rPr>
          <w:rFonts w:eastAsiaTheme="minorHAnsi"/>
          <w:bCs/>
          <w:sz w:val="26"/>
          <w:szCs w:val="26"/>
          <w:lang w:eastAsia="en-US"/>
        </w:rPr>
      </w:pPr>
      <w:r w:rsidRPr="0038661F">
        <w:rPr>
          <w:rFonts w:eastAsiaTheme="minorHAnsi"/>
          <w:bCs/>
          <w:sz w:val="26"/>
          <w:szCs w:val="26"/>
          <w:lang w:eastAsia="en-US"/>
        </w:rPr>
        <w:t>Внесение изменений в протокол рассмотрения заявок и протокол подведения итогов отбора получателей субсидий осуществляется не позднее 10 календарных дней с даты подписания первых версий протокола рассмотрения заявок и протокола подведения итогов отбора получателей субсидий путем формирования новых версий указанных протоколов в порядке, аналогичном порядку их формирования, с указанием причин внесения таких изменений.</w:t>
      </w:r>
    </w:p>
    <w:p w14:paraId="19245BA4" w14:textId="77777777" w:rsidR="004C5CAD" w:rsidRPr="0038661F" w:rsidRDefault="004C5CAD" w:rsidP="00BA0992">
      <w:pPr>
        <w:autoSpaceDE w:val="0"/>
        <w:autoSpaceDN w:val="0"/>
        <w:adjustRightInd w:val="0"/>
        <w:ind w:firstLine="540"/>
        <w:jc w:val="both"/>
        <w:rPr>
          <w:rFonts w:eastAsiaTheme="minorHAnsi"/>
          <w:bCs/>
          <w:sz w:val="26"/>
          <w:szCs w:val="26"/>
          <w:lang w:eastAsia="en-US"/>
        </w:rPr>
      </w:pPr>
    </w:p>
    <w:p w14:paraId="6424CB63" w14:textId="4CE5F444" w:rsidR="00BA0992" w:rsidRPr="0038661F" w:rsidRDefault="008E7E6E" w:rsidP="004C5CAD">
      <w:pPr>
        <w:autoSpaceDE w:val="0"/>
        <w:autoSpaceDN w:val="0"/>
        <w:adjustRightInd w:val="0"/>
        <w:jc w:val="center"/>
        <w:rPr>
          <w:rFonts w:eastAsiaTheme="minorHAnsi"/>
          <w:b/>
          <w:sz w:val="26"/>
          <w:szCs w:val="26"/>
          <w:lang w:eastAsia="en-US"/>
        </w:rPr>
      </w:pPr>
      <w:r>
        <w:rPr>
          <w:rFonts w:eastAsiaTheme="minorHAnsi"/>
          <w:b/>
          <w:sz w:val="26"/>
          <w:szCs w:val="26"/>
          <w:lang w:eastAsia="en-US"/>
        </w:rPr>
        <w:t>12</w:t>
      </w:r>
      <w:r w:rsidR="00BA0992" w:rsidRPr="0038661F">
        <w:rPr>
          <w:rFonts w:eastAsiaTheme="minorHAnsi"/>
          <w:b/>
          <w:sz w:val="26"/>
          <w:szCs w:val="26"/>
          <w:lang w:eastAsia="en-US"/>
        </w:rPr>
        <w:t>. Отбор получателей субсидий признается несостоявшимся в следующих случаях:</w:t>
      </w:r>
    </w:p>
    <w:p w14:paraId="729B7E89"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а) по окончании срока подачи заявок подана только одна заявка;</w:t>
      </w:r>
    </w:p>
    <w:p w14:paraId="52524B59"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14:paraId="3A217FA8" w14:textId="77777777" w:rsidR="00BA0992" w:rsidRPr="0038661F"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в) по окончании срока подачи заявок не подано ни одной заявки;</w:t>
      </w:r>
    </w:p>
    <w:p w14:paraId="322B2035" w14:textId="77777777" w:rsidR="00BA0992" w:rsidRDefault="00BA0992" w:rsidP="00BA0992">
      <w:pPr>
        <w:autoSpaceDE w:val="0"/>
        <w:autoSpaceDN w:val="0"/>
        <w:adjustRightInd w:val="0"/>
        <w:ind w:firstLine="540"/>
        <w:jc w:val="both"/>
        <w:rPr>
          <w:rFonts w:eastAsiaTheme="minorHAnsi"/>
          <w:sz w:val="26"/>
          <w:szCs w:val="26"/>
          <w:lang w:eastAsia="en-US"/>
        </w:rPr>
      </w:pPr>
      <w:r w:rsidRPr="0038661F">
        <w:rPr>
          <w:rFonts w:eastAsiaTheme="minorHAnsi"/>
          <w:sz w:val="26"/>
          <w:szCs w:val="26"/>
          <w:lang w:eastAsia="en-US"/>
        </w:rPr>
        <w:t>г) по результатам рассмотрения заявок отклонены все заявки;</w:t>
      </w:r>
    </w:p>
    <w:p w14:paraId="22DC5B13" w14:textId="77777777" w:rsidR="004C5CAD" w:rsidRPr="0038661F" w:rsidRDefault="004C5CAD" w:rsidP="00BA0992">
      <w:pPr>
        <w:autoSpaceDE w:val="0"/>
        <w:autoSpaceDN w:val="0"/>
        <w:adjustRightInd w:val="0"/>
        <w:ind w:firstLine="540"/>
        <w:jc w:val="both"/>
        <w:rPr>
          <w:rFonts w:eastAsiaTheme="minorHAnsi"/>
          <w:sz w:val="26"/>
          <w:szCs w:val="26"/>
          <w:lang w:eastAsia="en-US"/>
        </w:rPr>
      </w:pPr>
    </w:p>
    <w:p w14:paraId="3B7F525E" w14:textId="10481530" w:rsidR="00BA0992" w:rsidRPr="0038661F" w:rsidRDefault="008E7E6E" w:rsidP="004C5CAD">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13</w:t>
      </w:r>
      <w:r w:rsidR="00BA0992" w:rsidRPr="0038661F">
        <w:rPr>
          <w:rFonts w:eastAsiaTheme="minorHAnsi"/>
          <w:b/>
          <w:bCs/>
          <w:sz w:val="26"/>
          <w:szCs w:val="26"/>
          <w:lang w:eastAsia="en-US"/>
        </w:rPr>
        <w:t>. Порядок взаимодействия главного распорядителя бюджетных средств с победителем (победителями) отбора получателей субсидий по результатам его проведения;</w:t>
      </w:r>
    </w:p>
    <w:p w14:paraId="1E87B412"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 xml:space="preserve">По результатам отбора получателей субсидий главный распорядитель бюджетных средств принимает решение о предоставлении субсидии или об отказе в предоставлении субсидии в течение 10 рабочих дней со дня, формирования протокола подведения итогов отбора получателей субсидий, издает распоряжение Администрации района и в срок не превышающий 5 рабочих дней с момента издания распоряжения заключается соглашение. </w:t>
      </w:r>
    </w:p>
    <w:p w14:paraId="5713DACC"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Основаниями для отказа получателю субсидии в предоставлении субсидии являются недостаточность лимитов бюджетных обязательств.</w:t>
      </w:r>
    </w:p>
    <w:p w14:paraId="2FBDB028"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14:paraId="1B1BC587"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Соглашения о предоставлении субсидий, а также дополнительные соглашения к таким соглашениям заключаются в соответствии с типовыми формами, установленными Комитетом финансов Администрации района.</w:t>
      </w:r>
    </w:p>
    <w:p w14:paraId="13757B1A"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Соглашение заключается с участником отбора получателей субсидий, признанного несостоявшимся,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14:paraId="1D004A9F"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lastRenderedPageBreak/>
        <w:t>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2F3B75C0"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Субсидии перечисляются не позднее 10-го рабочего дня со дня заключения соглашения о предоставлении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14:paraId="1721253D" w14:textId="1A38D776" w:rsidR="00BA0992" w:rsidRPr="0038661F" w:rsidRDefault="00BA0992" w:rsidP="00BA0992">
      <w:pPr>
        <w:autoSpaceDE w:val="0"/>
        <w:autoSpaceDN w:val="0"/>
        <w:adjustRightInd w:val="0"/>
        <w:ind w:firstLine="708"/>
        <w:jc w:val="both"/>
        <w:rPr>
          <w:rFonts w:eastAsiaTheme="minorHAnsi"/>
          <w:bCs/>
          <w:sz w:val="26"/>
          <w:szCs w:val="26"/>
          <w:lang w:eastAsia="en-US"/>
        </w:rPr>
      </w:pPr>
      <w:bookmarkStart w:id="5" w:name="Par2"/>
      <w:bookmarkEnd w:id="5"/>
      <w:r w:rsidRPr="0038661F">
        <w:rPr>
          <w:rFonts w:eastAsiaTheme="minorHAnsi"/>
          <w:bCs/>
          <w:sz w:val="26"/>
          <w:szCs w:val="26"/>
          <w:lang w:eastAsia="en-US"/>
        </w:rPr>
        <w:t xml:space="preserve">В случае отказа главного распорядителя бюджетных средств от заключения соглашения с победителем отбора получателей субсидий, отказа победителя отбора получателей субсидий от заключения соглашения, </w:t>
      </w:r>
      <w:r w:rsidR="004C5CAD" w:rsidRPr="0038661F">
        <w:rPr>
          <w:rFonts w:eastAsiaTheme="minorHAnsi"/>
          <w:bCs/>
          <w:sz w:val="26"/>
          <w:szCs w:val="26"/>
          <w:lang w:eastAsia="en-US"/>
        </w:rPr>
        <w:t>не подписания</w:t>
      </w:r>
      <w:r w:rsidRPr="0038661F">
        <w:rPr>
          <w:rFonts w:eastAsiaTheme="minorHAnsi"/>
          <w:bCs/>
          <w:sz w:val="26"/>
          <w:szCs w:val="26"/>
          <w:lang w:eastAsia="en-US"/>
        </w:rPr>
        <w:t xml:space="preserve"> победителем отбора получателей субсидий соглашения </w:t>
      </w:r>
      <w:r w:rsidRPr="0038661F">
        <w:rPr>
          <w:rFonts w:eastAsiaTheme="minorHAnsi"/>
          <w:b/>
          <w:bCs/>
          <w:sz w:val="26"/>
          <w:szCs w:val="26"/>
          <w:lang w:eastAsia="en-US"/>
        </w:rPr>
        <w:t>в срок, определенный объявлением о проведении отбора</w:t>
      </w:r>
      <w:r w:rsidRPr="0038661F">
        <w:rPr>
          <w:rFonts w:eastAsiaTheme="minorHAnsi"/>
          <w:bCs/>
          <w:sz w:val="26"/>
          <w:szCs w:val="26"/>
          <w:lang w:eastAsia="en-US"/>
        </w:rPr>
        <w:t xml:space="preserve"> получателей субсидий, главный распорядитель бюджетных средств,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14:paraId="6D9E4A82" w14:textId="77777777" w:rsidR="00BA0992" w:rsidRPr="0038661F"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соответствии с положениями настоящего Решения, предусмотренными для проведения отбора получателей субсидий.</w:t>
      </w:r>
    </w:p>
    <w:p w14:paraId="6C9D43A7" w14:textId="77777777" w:rsidR="00BA0992"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 xml:space="preserve"> Победитель отбора получателей субсидий признается уклонившимся от заключения соглашения, если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14:paraId="11AE8FDA" w14:textId="77777777" w:rsidR="004C5CAD" w:rsidRPr="0038661F" w:rsidRDefault="004C5CAD" w:rsidP="00BA0992">
      <w:pPr>
        <w:autoSpaceDE w:val="0"/>
        <w:autoSpaceDN w:val="0"/>
        <w:adjustRightInd w:val="0"/>
        <w:ind w:firstLine="708"/>
        <w:jc w:val="both"/>
        <w:rPr>
          <w:rFonts w:eastAsiaTheme="minorHAnsi"/>
          <w:bCs/>
          <w:sz w:val="26"/>
          <w:szCs w:val="26"/>
          <w:lang w:eastAsia="en-US"/>
        </w:rPr>
      </w:pPr>
    </w:p>
    <w:p w14:paraId="68394332" w14:textId="116F2744" w:rsidR="00BA0992" w:rsidRPr="0038661F" w:rsidRDefault="008E7E6E" w:rsidP="004C5CAD">
      <w:pPr>
        <w:autoSpaceDE w:val="0"/>
        <w:autoSpaceDN w:val="0"/>
        <w:adjustRightInd w:val="0"/>
        <w:jc w:val="both"/>
        <w:rPr>
          <w:rFonts w:eastAsiaTheme="minorHAnsi"/>
          <w:b/>
          <w:bCs/>
          <w:sz w:val="26"/>
          <w:szCs w:val="26"/>
          <w:lang w:eastAsia="en-US"/>
        </w:rPr>
      </w:pPr>
      <w:r>
        <w:rPr>
          <w:rFonts w:eastAsiaTheme="minorHAnsi"/>
          <w:b/>
          <w:bCs/>
          <w:sz w:val="26"/>
          <w:szCs w:val="26"/>
          <w:lang w:eastAsia="en-US"/>
        </w:rPr>
        <w:t>14</w:t>
      </w:r>
      <w:r w:rsidR="00BA0992" w:rsidRPr="0038661F">
        <w:rPr>
          <w:rFonts w:eastAsiaTheme="minorHAnsi"/>
          <w:b/>
          <w:bCs/>
          <w:sz w:val="26"/>
          <w:szCs w:val="26"/>
          <w:lang w:eastAsia="en-US"/>
        </w:rPr>
        <w:t>. Порядок информационного взаимодействия государственной интегрированной информационной системы управления общественными финансами «Электронный бюджет» с иными государственными информационными системами в целях проведения отбора получателей субсидий.</w:t>
      </w:r>
    </w:p>
    <w:p w14:paraId="77D3B3CC" w14:textId="77777777" w:rsidR="00BA0992" w:rsidRDefault="00BA0992" w:rsidP="00BA0992">
      <w:pPr>
        <w:autoSpaceDE w:val="0"/>
        <w:autoSpaceDN w:val="0"/>
        <w:adjustRightInd w:val="0"/>
        <w:ind w:firstLine="708"/>
        <w:jc w:val="both"/>
        <w:rPr>
          <w:rFonts w:eastAsiaTheme="minorHAnsi"/>
          <w:bCs/>
          <w:sz w:val="26"/>
          <w:szCs w:val="26"/>
          <w:lang w:eastAsia="en-US"/>
        </w:rPr>
      </w:pPr>
      <w:r w:rsidRPr="0038661F">
        <w:rPr>
          <w:rFonts w:eastAsiaTheme="minorHAnsi"/>
          <w:bCs/>
          <w:sz w:val="26"/>
          <w:szCs w:val="26"/>
          <w:lang w:eastAsia="en-US"/>
        </w:rPr>
        <w:t>Информационное взаимодействие осуществляется в соответствии с разделом</w:t>
      </w:r>
      <w:r w:rsidRPr="0038661F">
        <w:rPr>
          <w:rFonts w:eastAsiaTheme="minorHAnsi"/>
          <w:sz w:val="26"/>
          <w:szCs w:val="26"/>
          <w:lang w:eastAsia="en-US"/>
        </w:rPr>
        <w:t xml:space="preserve"> </w:t>
      </w:r>
      <w:r w:rsidRPr="0038661F">
        <w:rPr>
          <w:rFonts w:eastAsiaTheme="minorHAnsi"/>
          <w:bCs/>
          <w:sz w:val="26"/>
          <w:szCs w:val="26"/>
          <w:lang w:eastAsia="en-US"/>
        </w:rPr>
        <w:t>VIII постановления Правительства РФ от 25.10.2023 N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p>
    <w:p w14:paraId="70D16AB2" w14:textId="77777777" w:rsidR="004C5CAD" w:rsidRPr="0038661F" w:rsidRDefault="004C5CAD" w:rsidP="00BA0992">
      <w:pPr>
        <w:autoSpaceDE w:val="0"/>
        <w:autoSpaceDN w:val="0"/>
        <w:adjustRightInd w:val="0"/>
        <w:ind w:firstLine="708"/>
        <w:jc w:val="both"/>
        <w:rPr>
          <w:rFonts w:eastAsiaTheme="minorHAnsi"/>
          <w:bCs/>
          <w:sz w:val="26"/>
          <w:szCs w:val="26"/>
          <w:lang w:eastAsia="en-US"/>
        </w:rPr>
      </w:pPr>
    </w:p>
    <w:p w14:paraId="0FA582C3" w14:textId="352FBCA3" w:rsidR="00BA0992" w:rsidRPr="0038661F" w:rsidRDefault="008E7E6E" w:rsidP="00BA0992">
      <w:pPr>
        <w:autoSpaceDE w:val="0"/>
        <w:autoSpaceDN w:val="0"/>
        <w:adjustRightInd w:val="0"/>
        <w:jc w:val="both"/>
        <w:rPr>
          <w:rFonts w:eastAsiaTheme="minorHAnsi"/>
          <w:b/>
          <w:bCs/>
          <w:sz w:val="26"/>
          <w:szCs w:val="26"/>
          <w:lang w:eastAsia="en-US"/>
        </w:rPr>
      </w:pPr>
      <w:bookmarkStart w:id="6" w:name="Par0"/>
      <w:bookmarkEnd w:id="6"/>
      <w:r>
        <w:rPr>
          <w:rFonts w:eastAsiaTheme="minorHAnsi"/>
          <w:b/>
          <w:bCs/>
          <w:sz w:val="26"/>
          <w:szCs w:val="26"/>
          <w:lang w:eastAsia="en-US"/>
        </w:rPr>
        <w:t>15</w:t>
      </w:r>
      <w:r w:rsidR="00BA0992" w:rsidRPr="0038661F">
        <w:rPr>
          <w:rFonts w:eastAsiaTheme="minorHAnsi"/>
          <w:b/>
          <w:bCs/>
          <w:sz w:val="26"/>
          <w:szCs w:val="26"/>
          <w:lang w:eastAsia="en-US"/>
        </w:rPr>
        <w:t>. Требования к отчетности о предоставлении субсидии, мониторинг достижения результата предоставления субсидии</w:t>
      </w:r>
      <w:r w:rsidR="0071560D">
        <w:rPr>
          <w:rFonts w:eastAsiaTheme="minorHAnsi"/>
          <w:b/>
          <w:bCs/>
          <w:sz w:val="26"/>
          <w:szCs w:val="26"/>
          <w:lang w:eastAsia="en-US"/>
        </w:rPr>
        <w:t>.</w:t>
      </w:r>
    </w:p>
    <w:p w14:paraId="5B962ACF" w14:textId="77777777" w:rsidR="00BA0992" w:rsidRPr="0038661F" w:rsidRDefault="00BA0992" w:rsidP="00BA0992">
      <w:pPr>
        <w:autoSpaceDE w:val="0"/>
        <w:autoSpaceDN w:val="0"/>
        <w:adjustRightInd w:val="0"/>
        <w:ind w:right="140" w:firstLine="567"/>
        <w:jc w:val="both"/>
        <w:rPr>
          <w:sz w:val="26"/>
          <w:szCs w:val="26"/>
        </w:rPr>
      </w:pPr>
      <w:r w:rsidRPr="0038661F">
        <w:rPr>
          <w:sz w:val="26"/>
          <w:szCs w:val="26"/>
        </w:rPr>
        <w:t>Получатель субсидии обязуется представлять отчетность в сроки и составе, определенном в соглашении о предоставлении субсидии.</w:t>
      </w:r>
    </w:p>
    <w:p w14:paraId="2AF53B57" w14:textId="77777777" w:rsidR="00BA0992" w:rsidRPr="0038661F" w:rsidRDefault="00BA0992" w:rsidP="00BA0992">
      <w:pPr>
        <w:autoSpaceDE w:val="0"/>
        <w:autoSpaceDN w:val="0"/>
        <w:adjustRightInd w:val="0"/>
        <w:ind w:firstLine="567"/>
        <w:jc w:val="both"/>
        <w:rPr>
          <w:rFonts w:eastAsiaTheme="minorHAnsi"/>
          <w:b/>
          <w:bCs/>
          <w:sz w:val="26"/>
          <w:szCs w:val="26"/>
          <w:lang w:eastAsia="en-US"/>
        </w:rPr>
      </w:pPr>
      <w:r w:rsidRPr="0038661F">
        <w:rPr>
          <w:rFonts w:eastAsiaTheme="minorHAnsi"/>
          <w:sz w:val="26"/>
          <w:szCs w:val="26"/>
          <w:lang w:eastAsia="en-US"/>
        </w:rPr>
        <w:lastRenderedPageBreak/>
        <w:t>Главный распорядитель бюджетных средств осуществляет проверку и принятие отчетов, представленных получателем субсидии в срок не превышающий 30 рабочих дней со дня представления таких отчетов.</w:t>
      </w:r>
    </w:p>
    <w:p w14:paraId="1CF240EA" w14:textId="451B090D" w:rsidR="00BA0992" w:rsidRPr="0038661F" w:rsidRDefault="00BA0992" w:rsidP="00BA0992">
      <w:pPr>
        <w:autoSpaceDE w:val="0"/>
        <w:autoSpaceDN w:val="0"/>
        <w:adjustRightInd w:val="0"/>
        <w:ind w:firstLine="540"/>
        <w:jc w:val="both"/>
        <w:rPr>
          <w:rFonts w:eastAsiaTheme="minorHAnsi"/>
          <w:sz w:val="26"/>
          <w:szCs w:val="26"/>
          <w:lang w:eastAsia="en-US"/>
        </w:rPr>
      </w:pPr>
      <w:bookmarkStart w:id="7" w:name="Par3"/>
      <w:bookmarkEnd w:id="7"/>
      <w:r w:rsidRPr="0038661F">
        <w:rPr>
          <w:rFonts w:eastAsiaTheme="minorHAnsi"/>
          <w:sz w:val="26"/>
          <w:szCs w:val="26"/>
          <w:lang w:eastAsia="en-US"/>
        </w:rPr>
        <w:t>Мониторинг достижения результата предоставления субсидии, значения которого 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порядком, утвержденным Приказом Минфина России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sidR="00213C5B">
        <w:rPr>
          <w:rFonts w:eastAsiaTheme="minorHAnsi"/>
          <w:sz w:val="26"/>
          <w:szCs w:val="26"/>
          <w:lang w:eastAsia="en-US"/>
        </w:rPr>
        <w:t>.</w:t>
      </w:r>
    </w:p>
    <w:p w14:paraId="339FD79C" w14:textId="010277FE" w:rsidR="00935B82" w:rsidRDefault="00935B82" w:rsidP="00BA0992">
      <w:pPr>
        <w:autoSpaceDE w:val="0"/>
        <w:autoSpaceDN w:val="0"/>
        <w:adjustRightInd w:val="0"/>
        <w:ind w:firstLine="708"/>
        <w:jc w:val="both"/>
        <w:rPr>
          <w:sz w:val="26"/>
          <w:szCs w:val="26"/>
        </w:rPr>
      </w:pPr>
    </w:p>
    <w:p w14:paraId="0659E5C9" w14:textId="77777777" w:rsidR="00EF3DB8" w:rsidRDefault="00EF3DB8" w:rsidP="00BA0992">
      <w:pPr>
        <w:autoSpaceDE w:val="0"/>
        <w:autoSpaceDN w:val="0"/>
        <w:adjustRightInd w:val="0"/>
        <w:ind w:firstLine="708"/>
        <w:jc w:val="both"/>
        <w:rPr>
          <w:sz w:val="26"/>
          <w:szCs w:val="26"/>
        </w:rPr>
      </w:pPr>
    </w:p>
    <w:p w14:paraId="41D10C30" w14:textId="77777777" w:rsidR="00EF3DB8" w:rsidRDefault="00EF3DB8" w:rsidP="00BA0992">
      <w:pPr>
        <w:autoSpaceDE w:val="0"/>
        <w:autoSpaceDN w:val="0"/>
        <w:adjustRightInd w:val="0"/>
        <w:ind w:firstLine="708"/>
        <w:jc w:val="both"/>
        <w:rPr>
          <w:sz w:val="26"/>
          <w:szCs w:val="26"/>
        </w:rPr>
      </w:pPr>
    </w:p>
    <w:p w14:paraId="0BCD61CF" w14:textId="77777777" w:rsidR="00EF3DB8" w:rsidRDefault="00EF3DB8" w:rsidP="00BA0992">
      <w:pPr>
        <w:autoSpaceDE w:val="0"/>
        <w:autoSpaceDN w:val="0"/>
        <w:adjustRightInd w:val="0"/>
        <w:ind w:firstLine="708"/>
        <w:jc w:val="both"/>
        <w:rPr>
          <w:sz w:val="26"/>
          <w:szCs w:val="26"/>
        </w:rPr>
      </w:pPr>
    </w:p>
    <w:p w14:paraId="612E09E7" w14:textId="77777777" w:rsidR="00EF3DB8" w:rsidRDefault="00EF3DB8" w:rsidP="00BA0992">
      <w:pPr>
        <w:autoSpaceDE w:val="0"/>
        <w:autoSpaceDN w:val="0"/>
        <w:adjustRightInd w:val="0"/>
        <w:ind w:firstLine="708"/>
        <w:jc w:val="both"/>
        <w:rPr>
          <w:sz w:val="26"/>
          <w:szCs w:val="26"/>
        </w:rPr>
      </w:pPr>
    </w:p>
    <w:p w14:paraId="3E3EDC9A" w14:textId="77777777" w:rsidR="00EF3DB8" w:rsidRDefault="00EF3DB8" w:rsidP="00BA0992">
      <w:pPr>
        <w:autoSpaceDE w:val="0"/>
        <w:autoSpaceDN w:val="0"/>
        <w:adjustRightInd w:val="0"/>
        <w:ind w:firstLine="708"/>
        <w:jc w:val="both"/>
        <w:rPr>
          <w:sz w:val="26"/>
          <w:szCs w:val="26"/>
        </w:rPr>
      </w:pPr>
    </w:p>
    <w:p w14:paraId="0CA1D930" w14:textId="77777777" w:rsidR="00EF3DB8" w:rsidRDefault="00EF3DB8" w:rsidP="00BA0992">
      <w:pPr>
        <w:autoSpaceDE w:val="0"/>
        <w:autoSpaceDN w:val="0"/>
        <w:adjustRightInd w:val="0"/>
        <w:ind w:firstLine="708"/>
        <w:jc w:val="both"/>
        <w:rPr>
          <w:sz w:val="26"/>
          <w:szCs w:val="26"/>
        </w:rPr>
      </w:pPr>
    </w:p>
    <w:p w14:paraId="3815C6BA" w14:textId="77777777" w:rsidR="00EF3DB8" w:rsidRDefault="00EF3DB8" w:rsidP="00BA0992">
      <w:pPr>
        <w:autoSpaceDE w:val="0"/>
        <w:autoSpaceDN w:val="0"/>
        <w:adjustRightInd w:val="0"/>
        <w:ind w:firstLine="708"/>
        <w:jc w:val="both"/>
        <w:rPr>
          <w:sz w:val="26"/>
          <w:szCs w:val="26"/>
        </w:rPr>
      </w:pPr>
    </w:p>
    <w:p w14:paraId="3675A191" w14:textId="77777777" w:rsidR="00EF3DB8" w:rsidRDefault="00EF3DB8" w:rsidP="00BA0992">
      <w:pPr>
        <w:autoSpaceDE w:val="0"/>
        <w:autoSpaceDN w:val="0"/>
        <w:adjustRightInd w:val="0"/>
        <w:ind w:firstLine="708"/>
        <w:jc w:val="both"/>
        <w:rPr>
          <w:sz w:val="26"/>
          <w:szCs w:val="26"/>
        </w:rPr>
      </w:pPr>
    </w:p>
    <w:p w14:paraId="59C402E7" w14:textId="77777777" w:rsidR="00EF3DB8" w:rsidRDefault="00EF3DB8" w:rsidP="00BA0992">
      <w:pPr>
        <w:autoSpaceDE w:val="0"/>
        <w:autoSpaceDN w:val="0"/>
        <w:adjustRightInd w:val="0"/>
        <w:ind w:firstLine="708"/>
        <w:jc w:val="both"/>
        <w:rPr>
          <w:sz w:val="26"/>
          <w:szCs w:val="26"/>
        </w:rPr>
      </w:pPr>
    </w:p>
    <w:p w14:paraId="4FB03FD8" w14:textId="77777777" w:rsidR="00EF3DB8" w:rsidRDefault="00EF3DB8" w:rsidP="00BA0992">
      <w:pPr>
        <w:autoSpaceDE w:val="0"/>
        <w:autoSpaceDN w:val="0"/>
        <w:adjustRightInd w:val="0"/>
        <w:ind w:firstLine="708"/>
        <w:jc w:val="both"/>
        <w:rPr>
          <w:sz w:val="26"/>
          <w:szCs w:val="26"/>
        </w:rPr>
      </w:pPr>
    </w:p>
    <w:p w14:paraId="378E18D6" w14:textId="77777777" w:rsidR="00EF3DB8" w:rsidRDefault="00EF3DB8" w:rsidP="00BA0992">
      <w:pPr>
        <w:autoSpaceDE w:val="0"/>
        <w:autoSpaceDN w:val="0"/>
        <w:adjustRightInd w:val="0"/>
        <w:ind w:firstLine="708"/>
        <w:jc w:val="both"/>
        <w:rPr>
          <w:sz w:val="26"/>
          <w:szCs w:val="26"/>
        </w:rPr>
      </w:pPr>
    </w:p>
    <w:p w14:paraId="615B9BA3" w14:textId="77777777" w:rsidR="00EF3DB8" w:rsidRDefault="00EF3DB8" w:rsidP="00BA0992">
      <w:pPr>
        <w:autoSpaceDE w:val="0"/>
        <w:autoSpaceDN w:val="0"/>
        <w:adjustRightInd w:val="0"/>
        <w:ind w:firstLine="708"/>
        <w:jc w:val="both"/>
        <w:rPr>
          <w:sz w:val="26"/>
          <w:szCs w:val="26"/>
        </w:rPr>
      </w:pPr>
    </w:p>
    <w:p w14:paraId="126EAA83" w14:textId="77777777" w:rsidR="00EF3DB8" w:rsidRDefault="00EF3DB8" w:rsidP="00BA0992">
      <w:pPr>
        <w:autoSpaceDE w:val="0"/>
        <w:autoSpaceDN w:val="0"/>
        <w:adjustRightInd w:val="0"/>
        <w:ind w:firstLine="708"/>
        <w:jc w:val="both"/>
        <w:rPr>
          <w:sz w:val="26"/>
          <w:szCs w:val="26"/>
        </w:rPr>
      </w:pPr>
    </w:p>
    <w:p w14:paraId="3A902574" w14:textId="77777777" w:rsidR="00EF3DB8" w:rsidRDefault="00EF3DB8" w:rsidP="00BA0992">
      <w:pPr>
        <w:autoSpaceDE w:val="0"/>
        <w:autoSpaceDN w:val="0"/>
        <w:adjustRightInd w:val="0"/>
        <w:ind w:firstLine="708"/>
        <w:jc w:val="both"/>
        <w:rPr>
          <w:sz w:val="26"/>
          <w:szCs w:val="26"/>
        </w:rPr>
      </w:pPr>
    </w:p>
    <w:p w14:paraId="46F9A004" w14:textId="77777777" w:rsidR="00EF3DB8" w:rsidRDefault="00EF3DB8" w:rsidP="00BA0992">
      <w:pPr>
        <w:autoSpaceDE w:val="0"/>
        <w:autoSpaceDN w:val="0"/>
        <w:adjustRightInd w:val="0"/>
        <w:ind w:firstLine="708"/>
        <w:jc w:val="both"/>
        <w:rPr>
          <w:sz w:val="26"/>
          <w:szCs w:val="26"/>
        </w:rPr>
      </w:pPr>
    </w:p>
    <w:p w14:paraId="717CA13A" w14:textId="77777777" w:rsidR="00EF3DB8" w:rsidRDefault="00EF3DB8" w:rsidP="00BA0992">
      <w:pPr>
        <w:autoSpaceDE w:val="0"/>
        <w:autoSpaceDN w:val="0"/>
        <w:adjustRightInd w:val="0"/>
        <w:ind w:firstLine="708"/>
        <w:jc w:val="both"/>
        <w:rPr>
          <w:sz w:val="26"/>
          <w:szCs w:val="26"/>
        </w:rPr>
      </w:pPr>
    </w:p>
    <w:p w14:paraId="55421DDD" w14:textId="77777777" w:rsidR="00EF3DB8" w:rsidRDefault="00EF3DB8" w:rsidP="00BA0992">
      <w:pPr>
        <w:autoSpaceDE w:val="0"/>
        <w:autoSpaceDN w:val="0"/>
        <w:adjustRightInd w:val="0"/>
        <w:ind w:firstLine="708"/>
        <w:jc w:val="both"/>
        <w:rPr>
          <w:sz w:val="26"/>
          <w:szCs w:val="26"/>
        </w:rPr>
      </w:pPr>
    </w:p>
    <w:p w14:paraId="6480816C" w14:textId="77777777" w:rsidR="00EF3DB8" w:rsidRDefault="00EF3DB8" w:rsidP="00BA0992">
      <w:pPr>
        <w:autoSpaceDE w:val="0"/>
        <w:autoSpaceDN w:val="0"/>
        <w:adjustRightInd w:val="0"/>
        <w:ind w:firstLine="708"/>
        <w:jc w:val="both"/>
        <w:rPr>
          <w:sz w:val="26"/>
          <w:szCs w:val="26"/>
        </w:rPr>
      </w:pPr>
    </w:p>
    <w:p w14:paraId="30F1F9C8" w14:textId="77777777" w:rsidR="00EF3DB8" w:rsidRDefault="00EF3DB8" w:rsidP="00BA0992">
      <w:pPr>
        <w:autoSpaceDE w:val="0"/>
        <w:autoSpaceDN w:val="0"/>
        <w:adjustRightInd w:val="0"/>
        <w:ind w:firstLine="708"/>
        <w:jc w:val="both"/>
        <w:rPr>
          <w:sz w:val="26"/>
          <w:szCs w:val="26"/>
        </w:rPr>
      </w:pPr>
    </w:p>
    <w:p w14:paraId="4E083690" w14:textId="77777777" w:rsidR="00EF3DB8" w:rsidRDefault="00EF3DB8" w:rsidP="00BA0992">
      <w:pPr>
        <w:autoSpaceDE w:val="0"/>
        <w:autoSpaceDN w:val="0"/>
        <w:adjustRightInd w:val="0"/>
        <w:ind w:firstLine="708"/>
        <w:jc w:val="both"/>
        <w:rPr>
          <w:sz w:val="26"/>
          <w:szCs w:val="26"/>
        </w:rPr>
      </w:pPr>
    </w:p>
    <w:p w14:paraId="2C22020A" w14:textId="77777777" w:rsidR="00EF3DB8" w:rsidRDefault="00EF3DB8" w:rsidP="00BA0992">
      <w:pPr>
        <w:autoSpaceDE w:val="0"/>
        <w:autoSpaceDN w:val="0"/>
        <w:adjustRightInd w:val="0"/>
        <w:ind w:firstLine="708"/>
        <w:jc w:val="both"/>
        <w:rPr>
          <w:sz w:val="26"/>
          <w:szCs w:val="26"/>
        </w:rPr>
      </w:pPr>
    </w:p>
    <w:p w14:paraId="2FB4F74D" w14:textId="77777777" w:rsidR="00EF3DB8" w:rsidRDefault="00EF3DB8" w:rsidP="00BA0992">
      <w:pPr>
        <w:autoSpaceDE w:val="0"/>
        <w:autoSpaceDN w:val="0"/>
        <w:adjustRightInd w:val="0"/>
        <w:ind w:firstLine="708"/>
        <w:jc w:val="both"/>
        <w:rPr>
          <w:sz w:val="26"/>
          <w:szCs w:val="26"/>
        </w:rPr>
      </w:pPr>
    </w:p>
    <w:p w14:paraId="4C800B41" w14:textId="77777777" w:rsidR="00EF3DB8" w:rsidRDefault="00EF3DB8" w:rsidP="00BA0992">
      <w:pPr>
        <w:autoSpaceDE w:val="0"/>
        <w:autoSpaceDN w:val="0"/>
        <w:adjustRightInd w:val="0"/>
        <w:ind w:firstLine="708"/>
        <w:jc w:val="both"/>
        <w:rPr>
          <w:sz w:val="26"/>
          <w:szCs w:val="26"/>
        </w:rPr>
      </w:pPr>
    </w:p>
    <w:p w14:paraId="673CA4FC" w14:textId="77777777" w:rsidR="00EF3DB8" w:rsidRDefault="00EF3DB8" w:rsidP="00BA0992">
      <w:pPr>
        <w:autoSpaceDE w:val="0"/>
        <w:autoSpaceDN w:val="0"/>
        <w:adjustRightInd w:val="0"/>
        <w:ind w:firstLine="708"/>
        <w:jc w:val="both"/>
        <w:rPr>
          <w:sz w:val="26"/>
          <w:szCs w:val="26"/>
        </w:rPr>
      </w:pPr>
    </w:p>
    <w:p w14:paraId="1C9258BA" w14:textId="77777777" w:rsidR="00EF3DB8" w:rsidRDefault="00EF3DB8" w:rsidP="00BA0992">
      <w:pPr>
        <w:autoSpaceDE w:val="0"/>
        <w:autoSpaceDN w:val="0"/>
        <w:adjustRightInd w:val="0"/>
        <w:ind w:firstLine="708"/>
        <w:jc w:val="both"/>
        <w:rPr>
          <w:sz w:val="26"/>
          <w:szCs w:val="26"/>
        </w:rPr>
      </w:pPr>
    </w:p>
    <w:p w14:paraId="356290BE" w14:textId="77777777" w:rsidR="00EF3DB8" w:rsidRDefault="00EF3DB8" w:rsidP="00BA0992">
      <w:pPr>
        <w:autoSpaceDE w:val="0"/>
        <w:autoSpaceDN w:val="0"/>
        <w:adjustRightInd w:val="0"/>
        <w:ind w:firstLine="708"/>
        <w:jc w:val="both"/>
        <w:rPr>
          <w:sz w:val="26"/>
          <w:szCs w:val="26"/>
        </w:rPr>
      </w:pPr>
    </w:p>
    <w:p w14:paraId="21579334" w14:textId="77777777" w:rsidR="00EF3DB8" w:rsidRDefault="00EF3DB8" w:rsidP="00BA0992">
      <w:pPr>
        <w:autoSpaceDE w:val="0"/>
        <w:autoSpaceDN w:val="0"/>
        <w:adjustRightInd w:val="0"/>
        <w:ind w:firstLine="708"/>
        <w:jc w:val="both"/>
        <w:rPr>
          <w:sz w:val="26"/>
          <w:szCs w:val="26"/>
        </w:rPr>
      </w:pPr>
    </w:p>
    <w:p w14:paraId="37B704FD" w14:textId="77777777" w:rsidR="00EF3DB8" w:rsidRDefault="00EF3DB8" w:rsidP="00BA0992">
      <w:pPr>
        <w:autoSpaceDE w:val="0"/>
        <w:autoSpaceDN w:val="0"/>
        <w:adjustRightInd w:val="0"/>
        <w:ind w:firstLine="708"/>
        <w:jc w:val="both"/>
        <w:rPr>
          <w:sz w:val="26"/>
          <w:szCs w:val="26"/>
        </w:rPr>
      </w:pPr>
    </w:p>
    <w:p w14:paraId="03472240" w14:textId="77777777" w:rsidR="00EF3DB8" w:rsidRDefault="00EF3DB8" w:rsidP="00BA0992">
      <w:pPr>
        <w:autoSpaceDE w:val="0"/>
        <w:autoSpaceDN w:val="0"/>
        <w:adjustRightInd w:val="0"/>
        <w:ind w:firstLine="708"/>
        <w:jc w:val="both"/>
        <w:rPr>
          <w:sz w:val="26"/>
          <w:szCs w:val="26"/>
        </w:rPr>
      </w:pPr>
    </w:p>
    <w:p w14:paraId="5AF99789" w14:textId="77777777" w:rsidR="00EF3DB8" w:rsidRDefault="00EF3DB8" w:rsidP="00BA0992">
      <w:pPr>
        <w:autoSpaceDE w:val="0"/>
        <w:autoSpaceDN w:val="0"/>
        <w:adjustRightInd w:val="0"/>
        <w:ind w:firstLine="708"/>
        <w:jc w:val="both"/>
        <w:rPr>
          <w:sz w:val="26"/>
          <w:szCs w:val="26"/>
        </w:rPr>
      </w:pPr>
    </w:p>
    <w:p w14:paraId="34375C02" w14:textId="77777777" w:rsidR="00EF3DB8" w:rsidRDefault="00EF3DB8" w:rsidP="00BA0992">
      <w:pPr>
        <w:autoSpaceDE w:val="0"/>
        <w:autoSpaceDN w:val="0"/>
        <w:adjustRightInd w:val="0"/>
        <w:ind w:firstLine="708"/>
        <w:jc w:val="both"/>
        <w:rPr>
          <w:sz w:val="26"/>
          <w:szCs w:val="26"/>
        </w:rPr>
      </w:pPr>
    </w:p>
    <w:p w14:paraId="4AD17F29" w14:textId="77777777" w:rsidR="00EF3DB8" w:rsidRDefault="00EF3DB8" w:rsidP="00BA0992">
      <w:pPr>
        <w:autoSpaceDE w:val="0"/>
        <w:autoSpaceDN w:val="0"/>
        <w:adjustRightInd w:val="0"/>
        <w:ind w:firstLine="708"/>
        <w:jc w:val="both"/>
        <w:rPr>
          <w:sz w:val="26"/>
          <w:szCs w:val="26"/>
        </w:rPr>
      </w:pPr>
    </w:p>
    <w:p w14:paraId="620817D7" w14:textId="77777777" w:rsidR="00EF3DB8" w:rsidRDefault="00EF3DB8" w:rsidP="00BA0992">
      <w:pPr>
        <w:autoSpaceDE w:val="0"/>
        <w:autoSpaceDN w:val="0"/>
        <w:adjustRightInd w:val="0"/>
        <w:ind w:firstLine="708"/>
        <w:jc w:val="both"/>
        <w:rPr>
          <w:sz w:val="26"/>
          <w:szCs w:val="26"/>
        </w:rPr>
      </w:pPr>
    </w:p>
    <w:p w14:paraId="6A42E186" w14:textId="77777777" w:rsidR="00F31287" w:rsidRDefault="00F31287" w:rsidP="00BA0992">
      <w:pPr>
        <w:autoSpaceDE w:val="0"/>
        <w:autoSpaceDN w:val="0"/>
        <w:adjustRightInd w:val="0"/>
        <w:ind w:firstLine="708"/>
        <w:jc w:val="both"/>
        <w:rPr>
          <w:sz w:val="26"/>
          <w:szCs w:val="26"/>
        </w:rPr>
      </w:pPr>
    </w:p>
    <w:p w14:paraId="0A533126" w14:textId="77777777" w:rsidR="00F31287" w:rsidRDefault="00F31287" w:rsidP="002173EF">
      <w:pPr>
        <w:autoSpaceDE w:val="0"/>
        <w:autoSpaceDN w:val="0"/>
        <w:adjustRightInd w:val="0"/>
        <w:jc w:val="both"/>
        <w:rPr>
          <w:sz w:val="26"/>
          <w:szCs w:val="26"/>
        </w:rPr>
      </w:pPr>
    </w:p>
    <w:p w14:paraId="4A143BEA" w14:textId="77777777" w:rsidR="00EF3DB8" w:rsidRDefault="00EF3DB8" w:rsidP="00BA0992">
      <w:pPr>
        <w:autoSpaceDE w:val="0"/>
        <w:autoSpaceDN w:val="0"/>
        <w:adjustRightInd w:val="0"/>
        <w:ind w:firstLine="708"/>
        <w:jc w:val="both"/>
        <w:rPr>
          <w:sz w:val="26"/>
          <w:szCs w:val="26"/>
        </w:rPr>
      </w:pPr>
    </w:p>
    <w:p w14:paraId="2DAF31F0" w14:textId="77777777" w:rsidR="00EF3DB8" w:rsidRPr="00F31287" w:rsidRDefault="00EF3DB8" w:rsidP="00EF3DB8">
      <w:pPr>
        <w:autoSpaceDE w:val="0"/>
        <w:autoSpaceDN w:val="0"/>
        <w:adjustRightInd w:val="0"/>
        <w:ind w:firstLine="708"/>
        <w:jc w:val="right"/>
      </w:pPr>
      <w:r w:rsidRPr="00F31287">
        <w:rPr>
          <w:rFonts w:hint="eastAsia"/>
        </w:rPr>
        <w:t>Приложение</w:t>
      </w:r>
      <w:r w:rsidRPr="00F31287">
        <w:t xml:space="preserve"> </w:t>
      </w:r>
      <w:r w:rsidRPr="00F31287">
        <w:rPr>
          <w:rFonts w:hint="eastAsia"/>
        </w:rPr>
        <w:t>№</w:t>
      </w:r>
      <w:r w:rsidRPr="00F31287">
        <w:t xml:space="preserve"> 1</w:t>
      </w:r>
    </w:p>
    <w:tbl>
      <w:tblPr>
        <w:tblW w:w="0" w:type="auto"/>
        <w:tblLook w:val="04A0" w:firstRow="1" w:lastRow="0" w:firstColumn="1" w:lastColumn="0" w:noHBand="0" w:noVBand="1"/>
      </w:tblPr>
      <w:tblGrid>
        <w:gridCol w:w="4219"/>
        <w:gridCol w:w="5103"/>
      </w:tblGrid>
      <w:tr w:rsidR="00F31287" w:rsidRPr="00F31287" w14:paraId="70D135DA" w14:textId="77777777" w:rsidTr="00FF0420">
        <w:tc>
          <w:tcPr>
            <w:tcW w:w="4219" w:type="dxa"/>
            <w:shd w:val="clear" w:color="auto" w:fill="auto"/>
          </w:tcPr>
          <w:p w14:paraId="79B4209C" w14:textId="77777777" w:rsidR="00F31287" w:rsidRPr="00F31287" w:rsidRDefault="00F31287" w:rsidP="00FF0420">
            <w:pPr>
              <w:widowControl w:val="0"/>
              <w:suppressAutoHyphens/>
              <w:autoSpaceDE w:val="0"/>
              <w:autoSpaceDN w:val="0"/>
              <w:adjustRightInd w:val="0"/>
              <w:spacing w:after="60" w:line="360" w:lineRule="atLeast"/>
              <w:jc w:val="both"/>
            </w:pPr>
            <w:r w:rsidRPr="00F31287">
              <w:rPr>
                <w:bCs/>
                <w:lang w:eastAsia="ar-SA"/>
              </w:rPr>
              <w:br w:type="page"/>
            </w:r>
          </w:p>
        </w:tc>
        <w:tc>
          <w:tcPr>
            <w:tcW w:w="5103" w:type="dxa"/>
            <w:shd w:val="clear" w:color="auto" w:fill="auto"/>
          </w:tcPr>
          <w:p w14:paraId="7D9BD039" w14:textId="08837FD6" w:rsidR="00F31287" w:rsidRDefault="00F31287" w:rsidP="00F31287">
            <w:pPr>
              <w:suppressAutoHyphens/>
              <w:spacing w:line="240" w:lineRule="exact"/>
              <w:jc w:val="right"/>
            </w:pPr>
            <w:r w:rsidRPr="00F31287">
              <w:t xml:space="preserve">к </w:t>
            </w:r>
            <w:r>
              <w:t>Решению</w:t>
            </w:r>
            <w:r w:rsidRPr="00F31287">
              <w:t xml:space="preserve"> </w:t>
            </w:r>
            <w:r>
              <w:t xml:space="preserve">о порядке предоставления субсидии на возмещение части </w:t>
            </w:r>
          </w:p>
          <w:p w14:paraId="5D901404" w14:textId="77777777" w:rsidR="00F31287" w:rsidRDefault="00F31287" w:rsidP="00F31287">
            <w:pPr>
              <w:suppressAutoHyphens/>
              <w:spacing w:line="240" w:lineRule="exact"/>
              <w:jc w:val="right"/>
            </w:pPr>
            <w:r>
              <w:t xml:space="preserve">затрат на приобретение горюче-смазочных </w:t>
            </w:r>
          </w:p>
          <w:p w14:paraId="2F6384BF" w14:textId="24A9BD3E" w:rsidR="00F31287" w:rsidRDefault="00F31287" w:rsidP="00F31287">
            <w:pPr>
              <w:suppressAutoHyphens/>
              <w:spacing w:line="240" w:lineRule="exact"/>
              <w:jc w:val="right"/>
            </w:pPr>
            <w:r>
              <w:t>материалов юридическим лицам (за исключением государственных (муниципальных) учреждений)</w:t>
            </w:r>
          </w:p>
          <w:p w14:paraId="17E8618A" w14:textId="77777777" w:rsidR="00F31287" w:rsidRDefault="00F31287" w:rsidP="00F31287">
            <w:pPr>
              <w:suppressAutoHyphens/>
              <w:spacing w:line="240" w:lineRule="exact"/>
              <w:jc w:val="right"/>
            </w:pPr>
            <w:r>
              <w:t xml:space="preserve"> и индивидуальным предпринимателям </w:t>
            </w:r>
          </w:p>
          <w:p w14:paraId="48F2AFEB" w14:textId="77777777" w:rsidR="00F31287" w:rsidRDefault="00F31287" w:rsidP="00F31287">
            <w:pPr>
              <w:suppressAutoHyphens/>
              <w:spacing w:line="240" w:lineRule="exact"/>
              <w:jc w:val="right"/>
            </w:pPr>
            <w:r>
              <w:t xml:space="preserve">на создание условий для обеспечения жителей </w:t>
            </w:r>
          </w:p>
          <w:p w14:paraId="21539A79" w14:textId="77777777" w:rsidR="00F31287" w:rsidRDefault="00F31287" w:rsidP="00F31287">
            <w:pPr>
              <w:suppressAutoHyphens/>
              <w:spacing w:line="240" w:lineRule="exact"/>
              <w:jc w:val="right"/>
            </w:pPr>
            <w:r>
              <w:t xml:space="preserve">отдалённых и (или) труднодоступных </w:t>
            </w:r>
          </w:p>
          <w:p w14:paraId="1F59CE1B" w14:textId="77777777" w:rsidR="00F31287" w:rsidRDefault="00F31287" w:rsidP="00F31287">
            <w:pPr>
              <w:suppressAutoHyphens/>
              <w:spacing w:line="240" w:lineRule="exact"/>
              <w:jc w:val="right"/>
            </w:pPr>
            <w:r>
              <w:t xml:space="preserve">населённых пунктов Новгородского </w:t>
            </w:r>
          </w:p>
          <w:p w14:paraId="5344937C" w14:textId="77777777" w:rsidR="00F31287" w:rsidRDefault="00F31287" w:rsidP="00F31287">
            <w:pPr>
              <w:suppressAutoHyphens/>
              <w:spacing w:line="240" w:lineRule="exact"/>
              <w:jc w:val="right"/>
            </w:pPr>
            <w:r>
              <w:t xml:space="preserve">муниципального района услугами торговли </w:t>
            </w:r>
          </w:p>
          <w:p w14:paraId="08DAE64D" w14:textId="77777777" w:rsidR="00F31287" w:rsidRDefault="00F31287" w:rsidP="00F31287">
            <w:pPr>
              <w:suppressAutoHyphens/>
              <w:spacing w:line="240" w:lineRule="exact"/>
              <w:jc w:val="right"/>
            </w:pPr>
            <w:r>
              <w:t xml:space="preserve">посредством мобильных торговых объектов, </w:t>
            </w:r>
          </w:p>
          <w:p w14:paraId="20CCEDF3" w14:textId="50C1BAD0" w:rsidR="00F31287" w:rsidRPr="00F31287" w:rsidRDefault="00F31287" w:rsidP="00F31287">
            <w:pPr>
              <w:suppressAutoHyphens/>
              <w:spacing w:line="240" w:lineRule="exact"/>
              <w:jc w:val="right"/>
              <w:rPr>
                <w:bCs/>
              </w:rPr>
            </w:pPr>
            <w:r>
              <w:t>осуществляющих доставку и реализацию товаров</w:t>
            </w:r>
          </w:p>
        </w:tc>
      </w:tr>
    </w:tbl>
    <w:p w14:paraId="250BDD57" w14:textId="77777777" w:rsidR="00F31287" w:rsidRPr="00D43483" w:rsidRDefault="00F31287" w:rsidP="00F31287">
      <w:pPr>
        <w:suppressAutoHyphens/>
        <w:ind w:firstLine="709"/>
        <w:jc w:val="center"/>
        <w:rPr>
          <w:b/>
          <w:sz w:val="28"/>
          <w:szCs w:val="28"/>
          <w:lang w:eastAsia="ar-SA"/>
        </w:rPr>
      </w:pPr>
    </w:p>
    <w:p w14:paraId="533710DF" w14:textId="77777777" w:rsidR="00F31287" w:rsidRPr="00D43483" w:rsidRDefault="00F31287" w:rsidP="00F31287">
      <w:pPr>
        <w:suppressAutoHyphens/>
        <w:ind w:firstLine="709"/>
        <w:jc w:val="center"/>
        <w:rPr>
          <w:b/>
          <w:sz w:val="28"/>
          <w:szCs w:val="28"/>
          <w:lang w:eastAsia="ar-SA"/>
        </w:rPr>
      </w:pPr>
    </w:p>
    <w:p w14:paraId="028F12AF" w14:textId="77777777" w:rsidR="00F31287" w:rsidRPr="00B6792F" w:rsidRDefault="00F31287" w:rsidP="00F31287">
      <w:pPr>
        <w:suppressAutoHyphens/>
        <w:ind w:firstLine="709"/>
        <w:jc w:val="center"/>
        <w:rPr>
          <w:b/>
          <w:sz w:val="26"/>
          <w:szCs w:val="26"/>
          <w:lang w:eastAsia="ar-SA"/>
        </w:rPr>
      </w:pPr>
      <w:r w:rsidRPr="00B6792F">
        <w:rPr>
          <w:b/>
          <w:sz w:val="26"/>
          <w:szCs w:val="26"/>
          <w:lang w:eastAsia="ar-SA"/>
        </w:rPr>
        <w:t>Графики и маршруты обслуживания мобильными торговыми объектами отдалённых и (или) труднодоступных населённых пунктов Новгородского муниципального района</w:t>
      </w:r>
    </w:p>
    <w:p w14:paraId="45CC649E" w14:textId="77777777" w:rsidR="00F31287" w:rsidRPr="00B6792F" w:rsidRDefault="00F31287" w:rsidP="00F31287">
      <w:pPr>
        <w:suppressAutoHyphens/>
        <w:ind w:firstLine="709"/>
        <w:jc w:val="right"/>
        <w:rPr>
          <w:sz w:val="26"/>
          <w:szCs w:val="26"/>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
        <w:gridCol w:w="2041"/>
        <w:gridCol w:w="1330"/>
        <w:gridCol w:w="711"/>
        <w:gridCol w:w="1416"/>
        <w:gridCol w:w="1645"/>
        <w:gridCol w:w="197"/>
        <w:gridCol w:w="1842"/>
        <w:gridCol w:w="519"/>
      </w:tblGrid>
      <w:tr w:rsidR="00F31287" w:rsidRPr="00B6792F" w14:paraId="0037D8CE" w14:textId="77777777" w:rsidTr="00FF0420">
        <w:trPr>
          <w:gridAfter w:val="1"/>
          <w:wAfter w:w="519" w:type="dxa"/>
          <w:trHeight w:val="819"/>
        </w:trPr>
        <w:tc>
          <w:tcPr>
            <w:tcW w:w="3417" w:type="dxa"/>
            <w:gridSpan w:val="3"/>
          </w:tcPr>
          <w:p w14:paraId="4D3CDF36" w14:textId="77777777" w:rsidR="00F31287" w:rsidRPr="00B6792F" w:rsidRDefault="00F31287" w:rsidP="00FF0420">
            <w:pPr>
              <w:suppressAutoHyphens/>
              <w:jc w:val="center"/>
              <w:rPr>
                <w:sz w:val="26"/>
                <w:szCs w:val="26"/>
                <w:lang w:eastAsia="ar-SA"/>
              </w:rPr>
            </w:pPr>
            <w:r w:rsidRPr="00B6792F">
              <w:rPr>
                <w:sz w:val="26"/>
                <w:szCs w:val="26"/>
                <w:lang w:eastAsia="ar-SA"/>
              </w:rPr>
              <w:t>Номер маршрута</w:t>
            </w:r>
          </w:p>
        </w:tc>
        <w:tc>
          <w:tcPr>
            <w:tcW w:w="2127" w:type="dxa"/>
            <w:gridSpan w:val="2"/>
          </w:tcPr>
          <w:p w14:paraId="334BF4FB" w14:textId="77777777" w:rsidR="00F31287" w:rsidRPr="00B6792F" w:rsidRDefault="00F31287" w:rsidP="00FF0420">
            <w:pPr>
              <w:suppressAutoHyphens/>
              <w:jc w:val="center"/>
              <w:rPr>
                <w:sz w:val="26"/>
                <w:szCs w:val="26"/>
                <w:lang w:eastAsia="ar-SA"/>
              </w:rPr>
            </w:pPr>
            <w:r w:rsidRPr="00B6792F">
              <w:rPr>
                <w:sz w:val="26"/>
                <w:szCs w:val="26"/>
                <w:lang w:eastAsia="ar-SA"/>
              </w:rPr>
              <w:t>Дни недели</w:t>
            </w:r>
          </w:p>
        </w:tc>
        <w:tc>
          <w:tcPr>
            <w:tcW w:w="1842" w:type="dxa"/>
            <w:gridSpan w:val="2"/>
          </w:tcPr>
          <w:p w14:paraId="04021D46" w14:textId="77777777" w:rsidR="00F31287" w:rsidRPr="00B6792F" w:rsidRDefault="00F31287" w:rsidP="00FF0420">
            <w:pPr>
              <w:suppressAutoHyphens/>
              <w:jc w:val="center"/>
              <w:rPr>
                <w:sz w:val="26"/>
                <w:szCs w:val="26"/>
                <w:lang w:eastAsia="ar-SA"/>
              </w:rPr>
            </w:pPr>
            <w:r w:rsidRPr="00B6792F">
              <w:rPr>
                <w:sz w:val="26"/>
                <w:szCs w:val="26"/>
                <w:lang w:eastAsia="ar-SA"/>
              </w:rPr>
              <w:t>Расстояние маршрута,</w:t>
            </w:r>
          </w:p>
          <w:p w14:paraId="6029C2F8" w14:textId="77777777" w:rsidR="00F31287" w:rsidRPr="00B6792F" w:rsidRDefault="00F31287" w:rsidP="00FF0420">
            <w:pPr>
              <w:suppressAutoHyphens/>
              <w:jc w:val="center"/>
              <w:rPr>
                <w:sz w:val="26"/>
                <w:szCs w:val="26"/>
                <w:lang w:eastAsia="ar-SA"/>
              </w:rPr>
            </w:pPr>
            <w:r w:rsidRPr="00B6792F">
              <w:rPr>
                <w:sz w:val="26"/>
                <w:szCs w:val="26"/>
                <w:lang w:eastAsia="ar-SA"/>
              </w:rPr>
              <w:t>км</w:t>
            </w:r>
          </w:p>
        </w:tc>
        <w:tc>
          <w:tcPr>
            <w:tcW w:w="1842" w:type="dxa"/>
          </w:tcPr>
          <w:p w14:paraId="3D299B4E" w14:textId="77777777" w:rsidR="00F31287" w:rsidRPr="00B6792F" w:rsidRDefault="00F31287" w:rsidP="00FF0420">
            <w:pPr>
              <w:suppressAutoHyphens/>
              <w:jc w:val="center"/>
              <w:rPr>
                <w:sz w:val="26"/>
                <w:szCs w:val="26"/>
                <w:lang w:eastAsia="ar-SA"/>
              </w:rPr>
            </w:pPr>
            <w:r w:rsidRPr="00B6792F">
              <w:rPr>
                <w:sz w:val="26"/>
                <w:szCs w:val="26"/>
                <w:lang w:eastAsia="ar-SA"/>
              </w:rPr>
              <w:t>Населённые пункты</w:t>
            </w:r>
          </w:p>
        </w:tc>
      </w:tr>
      <w:tr w:rsidR="00F31287" w:rsidRPr="00B6792F" w14:paraId="68F60C02" w14:textId="77777777" w:rsidTr="00FF0420">
        <w:trPr>
          <w:gridAfter w:val="1"/>
          <w:wAfter w:w="519" w:type="dxa"/>
          <w:trHeight w:val="157"/>
        </w:trPr>
        <w:tc>
          <w:tcPr>
            <w:tcW w:w="3417" w:type="dxa"/>
            <w:gridSpan w:val="3"/>
          </w:tcPr>
          <w:p w14:paraId="798505AA" w14:textId="77777777" w:rsidR="00F31287" w:rsidRPr="00B6792F" w:rsidRDefault="00F31287" w:rsidP="00FF0420">
            <w:pPr>
              <w:suppressAutoHyphens/>
              <w:jc w:val="center"/>
              <w:rPr>
                <w:sz w:val="26"/>
                <w:szCs w:val="26"/>
                <w:lang w:eastAsia="ar-SA"/>
              </w:rPr>
            </w:pPr>
            <w:r w:rsidRPr="00B6792F">
              <w:rPr>
                <w:sz w:val="26"/>
                <w:szCs w:val="26"/>
                <w:lang w:eastAsia="ar-SA"/>
              </w:rPr>
              <w:t>1</w:t>
            </w:r>
          </w:p>
        </w:tc>
        <w:tc>
          <w:tcPr>
            <w:tcW w:w="2127" w:type="dxa"/>
            <w:gridSpan w:val="2"/>
          </w:tcPr>
          <w:p w14:paraId="7F3738C0" w14:textId="77777777" w:rsidR="00F31287" w:rsidRPr="00B6792F" w:rsidRDefault="00F31287" w:rsidP="00FF0420">
            <w:pPr>
              <w:suppressAutoHyphens/>
              <w:jc w:val="center"/>
              <w:rPr>
                <w:sz w:val="26"/>
                <w:szCs w:val="26"/>
                <w:lang w:eastAsia="ar-SA"/>
              </w:rPr>
            </w:pPr>
            <w:r w:rsidRPr="00B6792F">
              <w:rPr>
                <w:sz w:val="26"/>
                <w:szCs w:val="26"/>
                <w:lang w:eastAsia="ar-SA"/>
              </w:rPr>
              <w:t>2</w:t>
            </w:r>
          </w:p>
        </w:tc>
        <w:tc>
          <w:tcPr>
            <w:tcW w:w="1842" w:type="dxa"/>
            <w:gridSpan w:val="2"/>
          </w:tcPr>
          <w:p w14:paraId="04891EDB" w14:textId="77777777" w:rsidR="00F31287" w:rsidRPr="00B6792F" w:rsidRDefault="00F31287" w:rsidP="00FF0420">
            <w:pPr>
              <w:suppressAutoHyphens/>
              <w:jc w:val="center"/>
              <w:rPr>
                <w:sz w:val="26"/>
                <w:szCs w:val="26"/>
                <w:lang w:eastAsia="ar-SA"/>
              </w:rPr>
            </w:pPr>
            <w:r w:rsidRPr="00B6792F">
              <w:rPr>
                <w:sz w:val="26"/>
                <w:szCs w:val="26"/>
                <w:lang w:eastAsia="ar-SA"/>
              </w:rPr>
              <w:t>3</w:t>
            </w:r>
          </w:p>
        </w:tc>
        <w:tc>
          <w:tcPr>
            <w:tcW w:w="1842" w:type="dxa"/>
          </w:tcPr>
          <w:p w14:paraId="1B7169D7" w14:textId="77777777" w:rsidR="00F31287" w:rsidRPr="00B6792F" w:rsidRDefault="00F31287" w:rsidP="00FF0420">
            <w:pPr>
              <w:suppressAutoHyphens/>
              <w:jc w:val="center"/>
              <w:rPr>
                <w:sz w:val="26"/>
                <w:szCs w:val="26"/>
                <w:lang w:eastAsia="ar-SA"/>
              </w:rPr>
            </w:pPr>
            <w:r w:rsidRPr="00B6792F">
              <w:rPr>
                <w:sz w:val="26"/>
                <w:szCs w:val="26"/>
                <w:lang w:eastAsia="ar-SA"/>
              </w:rPr>
              <w:t>4</w:t>
            </w:r>
          </w:p>
        </w:tc>
      </w:tr>
      <w:tr w:rsidR="00F31287" w:rsidRPr="00B6792F" w14:paraId="173EC9CE" w14:textId="77777777" w:rsidTr="00FF0420">
        <w:trPr>
          <w:gridAfter w:val="1"/>
          <w:wAfter w:w="519" w:type="dxa"/>
          <w:trHeight w:val="89"/>
        </w:trPr>
        <w:tc>
          <w:tcPr>
            <w:tcW w:w="3417" w:type="dxa"/>
            <w:gridSpan w:val="3"/>
            <w:vMerge w:val="restart"/>
          </w:tcPr>
          <w:p w14:paraId="42379DB1" w14:textId="77777777" w:rsidR="00F31287" w:rsidRPr="00B6792F" w:rsidRDefault="00F31287" w:rsidP="00FF0420">
            <w:pPr>
              <w:suppressAutoHyphens/>
              <w:jc w:val="center"/>
              <w:rPr>
                <w:sz w:val="26"/>
                <w:szCs w:val="26"/>
                <w:lang w:eastAsia="ar-SA"/>
              </w:rPr>
            </w:pPr>
            <w:r w:rsidRPr="00B6792F">
              <w:rPr>
                <w:sz w:val="26"/>
                <w:szCs w:val="26"/>
                <w:lang w:eastAsia="ar-SA"/>
              </w:rPr>
              <w:t>Маршрут № 1</w:t>
            </w:r>
          </w:p>
        </w:tc>
        <w:tc>
          <w:tcPr>
            <w:tcW w:w="2127" w:type="dxa"/>
            <w:gridSpan w:val="2"/>
          </w:tcPr>
          <w:p w14:paraId="6AA95788" w14:textId="77777777" w:rsidR="00F31287" w:rsidRPr="00B6792F" w:rsidRDefault="00F31287" w:rsidP="00FF0420">
            <w:pPr>
              <w:suppressAutoHyphens/>
              <w:jc w:val="center"/>
              <w:rPr>
                <w:sz w:val="26"/>
                <w:szCs w:val="26"/>
                <w:lang w:eastAsia="ar-SA"/>
              </w:rPr>
            </w:pPr>
          </w:p>
        </w:tc>
        <w:tc>
          <w:tcPr>
            <w:tcW w:w="1842" w:type="dxa"/>
            <w:gridSpan w:val="2"/>
          </w:tcPr>
          <w:p w14:paraId="7D8FDA23" w14:textId="77777777" w:rsidR="00F31287" w:rsidRPr="00B6792F" w:rsidRDefault="00F31287" w:rsidP="00FF0420">
            <w:pPr>
              <w:suppressAutoHyphens/>
              <w:jc w:val="center"/>
              <w:rPr>
                <w:sz w:val="26"/>
                <w:szCs w:val="26"/>
                <w:lang w:eastAsia="ar-SA"/>
              </w:rPr>
            </w:pPr>
          </w:p>
        </w:tc>
        <w:tc>
          <w:tcPr>
            <w:tcW w:w="1842" w:type="dxa"/>
          </w:tcPr>
          <w:p w14:paraId="12B079D6" w14:textId="77777777" w:rsidR="00F31287" w:rsidRPr="00B6792F" w:rsidRDefault="00F31287" w:rsidP="00FF0420">
            <w:pPr>
              <w:suppressAutoHyphens/>
              <w:jc w:val="center"/>
              <w:rPr>
                <w:sz w:val="26"/>
                <w:szCs w:val="26"/>
                <w:lang w:eastAsia="ar-SA"/>
              </w:rPr>
            </w:pPr>
          </w:p>
        </w:tc>
      </w:tr>
      <w:tr w:rsidR="00F31287" w:rsidRPr="00B6792F" w14:paraId="1055D764" w14:textId="77777777" w:rsidTr="00FF0420">
        <w:trPr>
          <w:gridAfter w:val="1"/>
          <w:wAfter w:w="519" w:type="dxa"/>
          <w:trHeight w:val="328"/>
        </w:trPr>
        <w:tc>
          <w:tcPr>
            <w:tcW w:w="3417" w:type="dxa"/>
            <w:gridSpan w:val="3"/>
            <w:vMerge/>
          </w:tcPr>
          <w:p w14:paraId="5ED0AD1D" w14:textId="77777777" w:rsidR="00F31287" w:rsidRPr="00B6792F" w:rsidRDefault="00F31287" w:rsidP="00FF0420">
            <w:pPr>
              <w:suppressAutoHyphens/>
              <w:jc w:val="center"/>
              <w:rPr>
                <w:sz w:val="26"/>
                <w:szCs w:val="26"/>
                <w:lang w:eastAsia="ar-SA"/>
              </w:rPr>
            </w:pPr>
          </w:p>
        </w:tc>
        <w:tc>
          <w:tcPr>
            <w:tcW w:w="2127" w:type="dxa"/>
            <w:gridSpan w:val="2"/>
          </w:tcPr>
          <w:p w14:paraId="068E241B" w14:textId="77777777" w:rsidR="00F31287" w:rsidRPr="00B6792F" w:rsidRDefault="00F31287" w:rsidP="00FF0420">
            <w:pPr>
              <w:suppressAutoHyphens/>
              <w:jc w:val="center"/>
              <w:rPr>
                <w:sz w:val="26"/>
                <w:szCs w:val="26"/>
                <w:lang w:eastAsia="ar-SA"/>
              </w:rPr>
            </w:pPr>
          </w:p>
        </w:tc>
        <w:tc>
          <w:tcPr>
            <w:tcW w:w="1842" w:type="dxa"/>
            <w:gridSpan w:val="2"/>
          </w:tcPr>
          <w:p w14:paraId="160BC8DF" w14:textId="77777777" w:rsidR="00F31287" w:rsidRPr="00B6792F" w:rsidRDefault="00F31287" w:rsidP="00FF0420">
            <w:pPr>
              <w:suppressAutoHyphens/>
              <w:jc w:val="center"/>
              <w:rPr>
                <w:sz w:val="26"/>
                <w:szCs w:val="26"/>
                <w:lang w:eastAsia="ar-SA"/>
              </w:rPr>
            </w:pPr>
          </w:p>
        </w:tc>
        <w:tc>
          <w:tcPr>
            <w:tcW w:w="1842" w:type="dxa"/>
          </w:tcPr>
          <w:p w14:paraId="5D25DB2B" w14:textId="77777777" w:rsidR="00F31287" w:rsidRPr="00B6792F" w:rsidRDefault="00F31287" w:rsidP="00FF0420">
            <w:pPr>
              <w:suppressAutoHyphens/>
              <w:jc w:val="center"/>
              <w:rPr>
                <w:sz w:val="26"/>
                <w:szCs w:val="26"/>
                <w:lang w:eastAsia="ar-SA"/>
              </w:rPr>
            </w:pPr>
          </w:p>
        </w:tc>
      </w:tr>
      <w:tr w:rsidR="00F31287" w:rsidRPr="00B6792F" w14:paraId="63192515" w14:textId="77777777" w:rsidTr="00FF0420">
        <w:trPr>
          <w:gridAfter w:val="1"/>
          <w:wAfter w:w="519" w:type="dxa"/>
          <w:trHeight w:val="328"/>
        </w:trPr>
        <w:tc>
          <w:tcPr>
            <w:tcW w:w="3417" w:type="dxa"/>
            <w:gridSpan w:val="3"/>
            <w:vMerge/>
          </w:tcPr>
          <w:p w14:paraId="4834D7D7" w14:textId="77777777" w:rsidR="00F31287" w:rsidRPr="00B6792F" w:rsidRDefault="00F31287" w:rsidP="00FF0420">
            <w:pPr>
              <w:suppressAutoHyphens/>
              <w:jc w:val="center"/>
              <w:rPr>
                <w:sz w:val="26"/>
                <w:szCs w:val="26"/>
                <w:lang w:eastAsia="ar-SA"/>
              </w:rPr>
            </w:pPr>
          </w:p>
        </w:tc>
        <w:tc>
          <w:tcPr>
            <w:tcW w:w="2127" w:type="dxa"/>
            <w:gridSpan w:val="2"/>
          </w:tcPr>
          <w:p w14:paraId="2E493C02" w14:textId="77777777" w:rsidR="00F31287" w:rsidRPr="00B6792F" w:rsidRDefault="00F31287" w:rsidP="00FF0420">
            <w:pPr>
              <w:suppressAutoHyphens/>
              <w:jc w:val="center"/>
              <w:rPr>
                <w:sz w:val="26"/>
                <w:szCs w:val="26"/>
                <w:lang w:eastAsia="ar-SA"/>
              </w:rPr>
            </w:pPr>
          </w:p>
        </w:tc>
        <w:tc>
          <w:tcPr>
            <w:tcW w:w="1842" w:type="dxa"/>
            <w:gridSpan w:val="2"/>
          </w:tcPr>
          <w:p w14:paraId="4A8FD797" w14:textId="77777777" w:rsidR="00F31287" w:rsidRPr="00B6792F" w:rsidRDefault="00F31287" w:rsidP="00FF0420">
            <w:pPr>
              <w:suppressAutoHyphens/>
              <w:jc w:val="center"/>
              <w:rPr>
                <w:sz w:val="26"/>
                <w:szCs w:val="26"/>
                <w:lang w:eastAsia="ar-SA"/>
              </w:rPr>
            </w:pPr>
          </w:p>
        </w:tc>
        <w:tc>
          <w:tcPr>
            <w:tcW w:w="1842" w:type="dxa"/>
          </w:tcPr>
          <w:p w14:paraId="0B4EA4E9" w14:textId="77777777" w:rsidR="00F31287" w:rsidRPr="00B6792F" w:rsidRDefault="00F31287" w:rsidP="00FF0420">
            <w:pPr>
              <w:suppressAutoHyphens/>
              <w:jc w:val="center"/>
              <w:rPr>
                <w:sz w:val="26"/>
                <w:szCs w:val="26"/>
                <w:lang w:eastAsia="ar-SA"/>
              </w:rPr>
            </w:pPr>
          </w:p>
        </w:tc>
      </w:tr>
      <w:tr w:rsidR="00F31287" w:rsidRPr="00B6792F" w14:paraId="570EA60F" w14:textId="77777777" w:rsidTr="00FF0420">
        <w:trPr>
          <w:gridAfter w:val="1"/>
          <w:wAfter w:w="519" w:type="dxa"/>
          <w:trHeight w:val="315"/>
        </w:trPr>
        <w:tc>
          <w:tcPr>
            <w:tcW w:w="3417" w:type="dxa"/>
            <w:gridSpan w:val="3"/>
          </w:tcPr>
          <w:p w14:paraId="56B0776F" w14:textId="77777777" w:rsidR="00F31287" w:rsidRPr="00B6792F" w:rsidRDefault="00F31287" w:rsidP="00FF0420">
            <w:pPr>
              <w:suppressAutoHyphens/>
              <w:jc w:val="center"/>
              <w:rPr>
                <w:sz w:val="26"/>
                <w:szCs w:val="26"/>
                <w:lang w:eastAsia="ar-SA"/>
              </w:rPr>
            </w:pPr>
            <w:r w:rsidRPr="00B6792F">
              <w:rPr>
                <w:sz w:val="26"/>
                <w:szCs w:val="26"/>
                <w:lang w:eastAsia="ar-SA"/>
              </w:rPr>
              <w:t>...</w:t>
            </w:r>
          </w:p>
        </w:tc>
        <w:tc>
          <w:tcPr>
            <w:tcW w:w="2127" w:type="dxa"/>
            <w:gridSpan w:val="2"/>
          </w:tcPr>
          <w:p w14:paraId="4AE2D13D" w14:textId="77777777" w:rsidR="00F31287" w:rsidRPr="00B6792F" w:rsidRDefault="00F31287" w:rsidP="00FF0420">
            <w:pPr>
              <w:suppressAutoHyphens/>
              <w:jc w:val="center"/>
              <w:rPr>
                <w:sz w:val="26"/>
                <w:szCs w:val="26"/>
                <w:lang w:eastAsia="ar-SA"/>
              </w:rPr>
            </w:pPr>
          </w:p>
        </w:tc>
        <w:tc>
          <w:tcPr>
            <w:tcW w:w="1842" w:type="dxa"/>
            <w:gridSpan w:val="2"/>
          </w:tcPr>
          <w:p w14:paraId="7A81EAEC" w14:textId="77777777" w:rsidR="00F31287" w:rsidRPr="00B6792F" w:rsidRDefault="00F31287" w:rsidP="00FF0420">
            <w:pPr>
              <w:suppressAutoHyphens/>
              <w:jc w:val="center"/>
              <w:rPr>
                <w:sz w:val="26"/>
                <w:szCs w:val="26"/>
                <w:lang w:eastAsia="ar-SA"/>
              </w:rPr>
            </w:pPr>
          </w:p>
        </w:tc>
        <w:tc>
          <w:tcPr>
            <w:tcW w:w="1842" w:type="dxa"/>
          </w:tcPr>
          <w:p w14:paraId="651E50CD" w14:textId="77777777" w:rsidR="00F31287" w:rsidRPr="00B6792F" w:rsidRDefault="00F31287" w:rsidP="00FF0420">
            <w:pPr>
              <w:suppressAutoHyphens/>
              <w:jc w:val="center"/>
              <w:rPr>
                <w:sz w:val="26"/>
                <w:szCs w:val="26"/>
                <w:lang w:eastAsia="ar-SA"/>
              </w:rPr>
            </w:pPr>
          </w:p>
        </w:tc>
      </w:tr>
      <w:tr w:rsidR="00F31287" w:rsidRPr="00B6792F" w14:paraId="7B740A63" w14:textId="77777777" w:rsidTr="00FF0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4082" w:type="dxa"/>
            <w:gridSpan w:val="3"/>
            <w:tcBorders>
              <w:top w:val="nil"/>
              <w:left w:val="nil"/>
              <w:bottom w:val="nil"/>
              <w:right w:val="nil"/>
            </w:tcBorders>
          </w:tcPr>
          <w:p w14:paraId="68056244" w14:textId="77777777" w:rsidR="00F31287" w:rsidRPr="00B6792F" w:rsidRDefault="00F31287" w:rsidP="00FF0420">
            <w:pPr>
              <w:widowControl w:val="0"/>
              <w:suppressAutoHyphens/>
              <w:autoSpaceDE w:val="0"/>
              <w:autoSpaceDN w:val="0"/>
              <w:adjustRightInd w:val="0"/>
              <w:rPr>
                <w:sz w:val="26"/>
                <w:szCs w:val="26"/>
              </w:rPr>
            </w:pPr>
          </w:p>
          <w:p w14:paraId="3197BC38" w14:textId="77777777" w:rsidR="00F31287" w:rsidRPr="00B6792F" w:rsidRDefault="00F31287" w:rsidP="00FF0420">
            <w:pPr>
              <w:widowControl w:val="0"/>
              <w:suppressAutoHyphens/>
              <w:autoSpaceDE w:val="0"/>
              <w:autoSpaceDN w:val="0"/>
              <w:adjustRightInd w:val="0"/>
              <w:rPr>
                <w:sz w:val="26"/>
                <w:szCs w:val="26"/>
              </w:rPr>
            </w:pPr>
            <w:r w:rsidRPr="00B6792F">
              <w:rPr>
                <w:sz w:val="26"/>
                <w:szCs w:val="26"/>
              </w:rPr>
              <w:t>Руководитель заявителя</w:t>
            </w:r>
          </w:p>
        </w:tc>
        <w:tc>
          <w:tcPr>
            <w:tcW w:w="3061" w:type="dxa"/>
            <w:gridSpan w:val="2"/>
            <w:tcBorders>
              <w:top w:val="nil"/>
              <w:left w:val="nil"/>
              <w:bottom w:val="single" w:sz="4" w:space="0" w:color="auto"/>
              <w:right w:val="nil"/>
            </w:tcBorders>
          </w:tcPr>
          <w:p w14:paraId="251C914E" w14:textId="77777777" w:rsidR="00F31287" w:rsidRPr="00B6792F" w:rsidRDefault="00F31287" w:rsidP="00FF0420">
            <w:pPr>
              <w:widowControl w:val="0"/>
              <w:suppressAutoHyphens/>
              <w:autoSpaceDE w:val="0"/>
              <w:autoSpaceDN w:val="0"/>
              <w:adjustRightInd w:val="0"/>
              <w:rPr>
                <w:sz w:val="26"/>
                <w:szCs w:val="26"/>
              </w:rPr>
            </w:pPr>
          </w:p>
        </w:tc>
        <w:tc>
          <w:tcPr>
            <w:tcW w:w="2558" w:type="dxa"/>
            <w:gridSpan w:val="3"/>
            <w:tcBorders>
              <w:top w:val="nil"/>
              <w:left w:val="nil"/>
              <w:bottom w:val="nil"/>
              <w:right w:val="nil"/>
            </w:tcBorders>
            <w:vAlign w:val="bottom"/>
          </w:tcPr>
          <w:p w14:paraId="53FF1276" w14:textId="77777777" w:rsidR="00F31287" w:rsidRPr="00B6792F" w:rsidRDefault="00F31287" w:rsidP="00FF0420">
            <w:pPr>
              <w:widowControl w:val="0"/>
              <w:suppressAutoHyphens/>
              <w:autoSpaceDE w:val="0"/>
              <w:autoSpaceDN w:val="0"/>
              <w:adjustRightInd w:val="0"/>
              <w:rPr>
                <w:sz w:val="26"/>
                <w:szCs w:val="26"/>
              </w:rPr>
            </w:pPr>
            <w:r w:rsidRPr="00B6792F">
              <w:rPr>
                <w:sz w:val="26"/>
                <w:szCs w:val="26"/>
              </w:rPr>
              <w:t>И.О. Фамилия</w:t>
            </w:r>
          </w:p>
        </w:tc>
      </w:tr>
      <w:tr w:rsidR="00F31287" w:rsidRPr="00B6792F" w14:paraId="55476F66" w14:textId="77777777" w:rsidTr="00FF0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Height w:val="290"/>
        </w:trPr>
        <w:tc>
          <w:tcPr>
            <w:tcW w:w="4082" w:type="dxa"/>
            <w:gridSpan w:val="3"/>
            <w:tcBorders>
              <w:top w:val="nil"/>
              <w:left w:val="nil"/>
              <w:bottom w:val="nil"/>
              <w:right w:val="nil"/>
            </w:tcBorders>
          </w:tcPr>
          <w:p w14:paraId="2DBF69C8" w14:textId="77777777" w:rsidR="00F31287" w:rsidRPr="00B6792F" w:rsidRDefault="00F31287" w:rsidP="00FF0420">
            <w:pPr>
              <w:widowControl w:val="0"/>
              <w:suppressAutoHyphens/>
              <w:autoSpaceDE w:val="0"/>
              <w:autoSpaceDN w:val="0"/>
              <w:adjustRightInd w:val="0"/>
              <w:rPr>
                <w:sz w:val="26"/>
                <w:szCs w:val="26"/>
              </w:rPr>
            </w:pPr>
          </w:p>
        </w:tc>
        <w:tc>
          <w:tcPr>
            <w:tcW w:w="3061" w:type="dxa"/>
            <w:gridSpan w:val="2"/>
            <w:tcBorders>
              <w:top w:val="single" w:sz="4" w:space="0" w:color="auto"/>
              <w:left w:val="nil"/>
              <w:bottom w:val="nil"/>
              <w:right w:val="nil"/>
            </w:tcBorders>
          </w:tcPr>
          <w:p w14:paraId="2349F433" w14:textId="77777777" w:rsidR="00F31287" w:rsidRPr="00B6792F" w:rsidRDefault="00F31287" w:rsidP="00FF0420">
            <w:pPr>
              <w:widowControl w:val="0"/>
              <w:suppressAutoHyphens/>
              <w:autoSpaceDE w:val="0"/>
              <w:autoSpaceDN w:val="0"/>
              <w:adjustRightInd w:val="0"/>
              <w:rPr>
                <w:sz w:val="26"/>
                <w:szCs w:val="26"/>
              </w:rPr>
            </w:pPr>
            <w:r w:rsidRPr="00B6792F">
              <w:rPr>
                <w:sz w:val="26"/>
                <w:szCs w:val="26"/>
              </w:rPr>
              <w:t>(подпись)</w:t>
            </w:r>
          </w:p>
        </w:tc>
        <w:tc>
          <w:tcPr>
            <w:tcW w:w="2558" w:type="dxa"/>
            <w:gridSpan w:val="3"/>
            <w:tcBorders>
              <w:top w:val="nil"/>
              <w:left w:val="nil"/>
              <w:bottom w:val="nil"/>
              <w:right w:val="nil"/>
            </w:tcBorders>
          </w:tcPr>
          <w:p w14:paraId="672A1A7F" w14:textId="77777777" w:rsidR="00F31287" w:rsidRPr="00B6792F" w:rsidRDefault="00F31287" w:rsidP="00FF0420">
            <w:pPr>
              <w:widowControl w:val="0"/>
              <w:suppressAutoHyphens/>
              <w:autoSpaceDE w:val="0"/>
              <w:autoSpaceDN w:val="0"/>
              <w:adjustRightInd w:val="0"/>
              <w:rPr>
                <w:sz w:val="26"/>
                <w:szCs w:val="26"/>
              </w:rPr>
            </w:pPr>
          </w:p>
        </w:tc>
      </w:tr>
      <w:tr w:rsidR="00F31287" w:rsidRPr="00B6792F" w14:paraId="422FF335" w14:textId="77777777" w:rsidTr="00FF0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2041" w:type="dxa"/>
            <w:tcBorders>
              <w:top w:val="nil"/>
              <w:left w:val="nil"/>
              <w:bottom w:val="nil"/>
              <w:right w:val="nil"/>
            </w:tcBorders>
          </w:tcPr>
          <w:p w14:paraId="30898029" w14:textId="77777777" w:rsidR="00F31287" w:rsidRPr="00B6792F" w:rsidRDefault="00F31287" w:rsidP="00FF0420">
            <w:pPr>
              <w:widowControl w:val="0"/>
              <w:suppressAutoHyphens/>
              <w:autoSpaceDE w:val="0"/>
              <w:autoSpaceDN w:val="0"/>
              <w:adjustRightInd w:val="0"/>
              <w:rPr>
                <w:sz w:val="26"/>
                <w:szCs w:val="26"/>
              </w:rPr>
            </w:pPr>
          </w:p>
        </w:tc>
        <w:tc>
          <w:tcPr>
            <w:tcW w:w="2041" w:type="dxa"/>
            <w:gridSpan w:val="2"/>
            <w:tcBorders>
              <w:top w:val="nil"/>
              <w:left w:val="nil"/>
              <w:bottom w:val="nil"/>
              <w:right w:val="nil"/>
            </w:tcBorders>
          </w:tcPr>
          <w:p w14:paraId="26067226" w14:textId="77777777" w:rsidR="00F31287" w:rsidRPr="00B6792F" w:rsidRDefault="00F31287" w:rsidP="00FF0420">
            <w:pPr>
              <w:widowControl w:val="0"/>
              <w:suppressAutoHyphens/>
              <w:autoSpaceDE w:val="0"/>
              <w:autoSpaceDN w:val="0"/>
              <w:adjustRightInd w:val="0"/>
              <w:rPr>
                <w:sz w:val="26"/>
                <w:szCs w:val="26"/>
              </w:rPr>
            </w:pPr>
            <w:r w:rsidRPr="00B6792F">
              <w:rPr>
                <w:sz w:val="26"/>
                <w:szCs w:val="26"/>
              </w:rPr>
              <w:t>М.П.</w:t>
            </w:r>
          </w:p>
          <w:p w14:paraId="6055D9B2" w14:textId="77777777" w:rsidR="00F31287" w:rsidRPr="00B6792F" w:rsidRDefault="00F31287" w:rsidP="00FF0420">
            <w:pPr>
              <w:widowControl w:val="0"/>
              <w:suppressAutoHyphens/>
              <w:autoSpaceDE w:val="0"/>
              <w:autoSpaceDN w:val="0"/>
              <w:adjustRightInd w:val="0"/>
              <w:rPr>
                <w:sz w:val="26"/>
                <w:szCs w:val="26"/>
              </w:rPr>
            </w:pPr>
            <w:r w:rsidRPr="00B6792F">
              <w:rPr>
                <w:sz w:val="26"/>
                <w:szCs w:val="26"/>
              </w:rPr>
              <w:t>(при наличии)</w:t>
            </w:r>
          </w:p>
        </w:tc>
        <w:tc>
          <w:tcPr>
            <w:tcW w:w="5619" w:type="dxa"/>
            <w:gridSpan w:val="5"/>
            <w:tcBorders>
              <w:top w:val="nil"/>
              <w:left w:val="nil"/>
              <w:bottom w:val="nil"/>
              <w:right w:val="nil"/>
            </w:tcBorders>
          </w:tcPr>
          <w:p w14:paraId="588D5CDA" w14:textId="77777777" w:rsidR="00F31287" w:rsidRPr="00B6792F" w:rsidRDefault="00F31287" w:rsidP="00FF0420">
            <w:pPr>
              <w:widowControl w:val="0"/>
              <w:suppressAutoHyphens/>
              <w:autoSpaceDE w:val="0"/>
              <w:autoSpaceDN w:val="0"/>
              <w:adjustRightInd w:val="0"/>
              <w:rPr>
                <w:sz w:val="26"/>
                <w:szCs w:val="26"/>
              </w:rPr>
            </w:pPr>
          </w:p>
        </w:tc>
      </w:tr>
      <w:tr w:rsidR="00F31287" w:rsidRPr="00B6792F" w14:paraId="29744AA0" w14:textId="77777777" w:rsidTr="00FF0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4082" w:type="dxa"/>
            <w:gridSpan w:val="3"/>
            <w:tcBorders>
              <w:top w:val="nil"/>
              <w:left w:val="nil"/>
              <w:bottom w:val="nil"/>
              <w:right w:val="nil"/>
            </w:tcBorders>
          </w:tcPr>
          <w:p w14:paraId="44921431" w14:textId="77777777" w:rsidR="00F31287" w:rsidRPr="00B6792F" w:rsidRDefault="00F31287" w:rsidP="00FF0420">
            <w:pPr>
              <w:widowControl w:val="0"/>
              <w:suppressAutoHyphens/>
              <w:autoSpaceDE w:val="0"/>
              <w:autoSpaceDN w:val="0"/>
              <w:adjustRightInd w:val="0"/>
              <w:rPr>
                <w:sz w:val="26"/>
                <w:szCs w:val="26"/>
              </w:rPr>
            </w:pPr>
            <w:r w:rsidRPr="00B6792F">
              <w:rPr>
                <w:sz w:val="26"/>
                <w:szCs w:val="26"/>
              </w:rPr>
              <w:t>Главный бухгалтер заявителя</w:t>
            </w:r>
          </w:p>
          <w:p w14:paraId="331D70C5" w14:textId="77777777" w:rsidR="00F31287" w:rsidRPr="00B6792F" w:rsidRDefault="00F31287" w:rsidP="00FF0420">
            <w:pPr>
              <w:widowControl w:val="0"/>
              <w:suppressAutoHyphens/>
              <w:autoSpaceDE w:val="0"/>
              <w:autoSpaceDN w:val="0"/>
              <w:adjustRightInd w:val="0"/>
              <w:rPr>
                <w:sz w:val="26"/>
                <w:szCs w:val="26"/>
              </w:rPr>
            </w:pPr>
            <w:r w:rsidRPr="00B6792F">
              <w:rPr>
                <w:sz w:val="26"/>
                <w:szCs w:val="26"/>
              </w:rPr>
              <w:t>(при наличии)</w:t>
            </w:r>
          </w:p>
        </w:tc>
        <w:tc>
          <w:tcPr>
            <w:tcW w:w="3061" w:type="dxa"/>
            <w:gridSpan w:val="2"/>
            <w:tcBorders>
              <w:top w:val="nil"/>
              <w:left w:val="nil"/>
              <w:bottom w:val="single" w:sz="4" w:space="0" w:color="auto"/>
              <w:right w:val="nil"/>
            </w:tcBorders>
          </w:tcPr>
          <w:p w14:paraId="0B7C0EA9" w14:textId="77777777" w:rsidR="00F31287" w:rsidRPr="00B6792F" w:rsidRDefault="00F31287" w:rsidP="00FF0420">
            <w:pPr>
              <w:widowControl w:val="0"/>
              <w:suppressAutoHyphens/>
              <w:autoSpaceDE w:val="0"/>
              <w:autoSpaceDN w:val="0"/>
              <w:adjustRightInd w:val="0"/>
              <w:rPr>
                <w:sz w:val="26"/>
                <w:szCs w:val="26"/>
              </w:rPr>
            </w:pPr>
          </w:p>
        </w:tc>
        <w:tc>
          <w:tcPr>
            <w:tcW w:w="2558" w:type="dxa"/>
            <w:gridSpan w:val="3"/>
            <w:tcBorders>
              <w:top w:val="nil"/>
              <w:left w:val="nil"/>
              <w:bottom w:val="nil"/>
              <w:right w:val="nil"/>
            </w:tcBorders>
            <w:vAlign w:val="bottom"/>
          </w:tcPr>
          <w:p w14:paraId="314B1BBF" w14:textId="77777777" w:rsidR="00F31287" w:rsidRPr="00B6792F" w:rsidRDefault="00F31287" w:rsidP="00FF0420">
            <w:pPr>
              <w:widowControl w:val="0"/>
              <w:suppressAutoHyphens/>
              <w:autoSpaceDE w:val="0"/>
              <w:autoSpaceDN w:val="0"/>
              <w:adjustRightInd w:val="0"/>
              <w:rPr>
                <w:sz w:val="26"/>
                <w:szCs w:val="26"/>
              </w:rPr>
            </w:pPr>
            <w:r w:rsidRPr="00B6792F">
              <w:rPr>
                <w:sz w:val="26"/>
                <w:szCs w:val="26"/>
              </w:rPr>
              <w:t>И.О. Фамилия</w:t>
            </w:r>
          </w:p>
        </w:tc>
      </w:tr>
      <w:tr w:rsidR="00F31287" w:rsidRPr="00B6792F" w14:paraId="29B067BB" w14:textId="77777777" w:rsidTr="00FF0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4082" w:type="dxa"/>
            <w:gridSpan w:val="3"/>
            <w:tcBorders>
              <w:top w:val="nil"/>
              <w:left w:val="nil"/>
              <w:bottom w:val="nil"/>
              <w:right w:val="nil"/>
            </w:tcBorders>
          </w:tcPr>
          <w:p w14:paraId="6D5FA69A" w14:textId="77777777" w:rsidR="00F31287" w:rsidRPr="00B6792F" w:rsidRDefault="00F31287" w:rsidP="00FF0420">
            <w:pPr>
              <w:widowControl w:val="0"/>
              <w:suppressAutoHyphens/>
              <w:autoSpaceDE w:val="0"/>
              <w:autoSpaceDN w:val="0"/>
              <w:adjustRightInd w:val="0"/>
              <w:rPr>
                <w:sz w:val="26"/>
                <w:szCs w:val="26"/>
              </w:rPr>
            </w:pPr>
          </w:p>
        </w:tc>
        <w:tc>
          <w:tcPr>
            <w:tcW w:w="3061" w:type="dxa"/>
            <w:gridSpan w:val="2"/>
            <w:tcBorders>
              <w:top w:val="single" w:sz="4" w:space="0" w:color="auto"/>
              <w:left w:val="nil"/>
              <w:bottom w:val="nil"/>
              <w:right w:val="nil"/>
            </w:tcBorders>
          </w:tcPr>
          <w:p w14:paraId="098750EB" w14:textId="77777777" w:rsidR="00F31287" w:rsidRPr="00B6792F" w:rsidRDefault="00F31287" w:rsidP="00FF0420">
            <w:pPr>
              <w:widowControl w:val="0"/>
              <w:suppressAutoHyphens/>
              <w:autoSpaceDE w:val="0"/>
              <w:autoSpaceDN w:val="0"/>
              <w:adjustRightInd w:val="0"/>
              <w:rPr>
                <w:sz w:val="26"/>
                <w:szCs w:val="26"/>
              </w:rPr>
            </w:pPr>
            <w:r w:rsidRPr="00B6792F">
              <w:rPr>
                <w:sz w:val="26"/>
                <w:szCs w:val="26"/>
              </w:rPr>
              <w:t>(подпись)</w:t>
            </w:r>
          </w:p>
        </w:tc>
        <w:tc>
          <w:tcPr>
            <w:tcW w:w="2558" w:type="dxa"/>
            <w:gridSpan w:val="3"/>
            <w:tcBorders>
              <w:top w:val="nil"/>
              <w:left w:val="nil"/>
              <w:bottom w:val="nil"/>
              <w:right w:val="nil"/>
            </w:tcBorders>
          </w:tcPr>
          <w:p w14:paraId="2737FB4C" w14:textId="77777777" w:rsidR="00F31287" w:rsidRPr="00B6792F" w:rsidRDefault="00F31287" w:rsidP="00FF0420">
            <w:pPr>
              <w:widowControl w:val="0"/>
              <w:suppressAutoHyphens/>
              <w:autoSpaceDE w:val="0"/>
              <w:autoSpaceDN w:val="0"/>
              <w:adjustRightInd w:val="0"/>
              <w:rPr>
                <w:sz w:val="26"/>
                <w:szCs w:val="26"/>
              </w:rPr>
            </w:pPr>
          </w:p>
        </w:tc>
      </w:tr>
      <w:tr w:rsidR="00F31287" w:rsidRPr="00B6792F" w14:paraId="56E38B0E" w14:textId="77777777" w:rsidTr="00FF0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9701" w:type="dxa"/>
            <w:gridSpan w:val="8"/>
            <w:tcBorders>
              <w:top w:val="nil"/>
              <w:left w:val="nil"/>
              <w:bottom w:val="nil"/>
              <w:right w:val="nil"/>
            </w:tcBorders>
          </w:tcPr>
          <w:p w14:paraId="6F883198" w14:textId="77777777" w:rsidR="00F31287" w:rsidRPr="00B6792F" w:rsidRDefault="00F31287" w:rsidP="00FF0420">
            <w:pPr>
              <w:widowControl w:val="0"/>
              <w:suppressAutoHyphens/>
              <w:autoSpaceDE w:val="0"/>
              <w:autoSpaceDN w:val="0"/>
              <w:adjustRightInd w:val="0"/>
              <w:rPr>
                <w:sz w:val="26"/>
                <w:szCs w:val="26"/>
              </w:rPr>
            </w:pPr>
            <w:r w:rsidRPr="00B6792F">
              <w:rPr>
                <w:sz w:val="26"/>
                <w:szCs w:val="26"/>
              </w:rPr>
              <w:t>«___» _______________ 20___ года</w:t>
            </w:r>
          </w:p>
        </w:tc>
      </w:tr>
    </w:tbl>
    <w:p w14:paraId="725A7538" w14:textId="77777777" w:rsidR="00F31287" w:rsidRPr="00B6792F" w:rsidRDefault="00F31287" w:rsidP="00F31287">
      <w:pPr>
        <w:widowControl w:val="0"/>
        <w:suppressAutoHyphens/>
        <w:autoSpaceDE w:val="0"/>
        <w:autoSpaceDN w:val="0"/>
        <w:adjustRightInd w:val="0"/>
        <w:rPr>
          <w:sz w:val="26"/>
          <w:szCs w:val="26"/>
        </w:rPr>
      </w:pPr>
    </w:p>
    <w:p w14:paraId="134FDD15" w14:textId="77777777" w:rsidR="00F31287" w:rsidRPr="00B6792F" w:rsidRDefault="00F31287" w:rsidP="00F31287">
      <w:pPr>
        <w:rPr>
          <w:sz w:val="26"/>
          <w:szCs w:val="26"/>
        </w:rPr>
      </w:pPr>
      <w:r w:rsidRPr="00B6792F">
        <w:rPr>
          <w:sz w:val="26"/>
          <w:szCs w:val="26"/>
        </w:rPr>
        <w:br w:type="page"/>
      </w:r>
    </w:p>
    <w:p w14:paraId="3C36F418" w14:textId="42F67548" w:rsidR="00FF0420" w:rsidRPr="00FF0420" w:rsidRDefault="00FF0420" w:rsidP="00FF0420">
      <w:pPr>
        <w:autoSpaceDE w:val="0"/>
        <w:autoSpaceDN w:val="0"/>
        <w:adjustRightInd w:val="0"/>
        <w:ind w:firstLine="708"/>
        <w:jc w:val="right"/>
      </w:pPr>
      <w:r w:rsidRPr="00FF0420">
        <w:rPr>
          <w:rFonts w:hint="eastAsia"/>
        </w:rPr>
        <w:lastRenderedPageBreak/>
        <w:t>Приложение</w:t>
      </w:r>
      <w:r w:rsidRPr="00FF0420">
        <w:t xml:space="preserve"> </w:t>
      </w:r>
      <w:r w:rsidRPr="00FF0420">
        <w:rPr>
          <w:rFonts w:hint="eastAsia"/>
        </w:rPr>
        <w:t>№</w:t>
      </w:r>
      <w:r>
        <w:t xml:space="preserve"> 2</w:t>
      </w:r>
    </w:p>
    <w:tbl>
      <w:tblPr>
        <w:tblW w:w="0" w:type="auto"/>
        <w:tblLook w:val="04A0" w:firstRow="1" w:lastRow="0" w:firstColumn="1" w:lastColumn="0" w:noHBand="0" w:noVBand="1"/>
      </w:tblPr>
      <w:tblGrid>
        <w:gridCol w:w="4219"/>
        <w:gridCol w:w="5103"/>
      </w:tblGrid>
      <w:tr w:rsidR="00FF0420" w:rsidRPr="00FF0420" w14:paraId="681DE89B" w14:textId="77777777" w:rsidTr="00FF0420">
        <w:tc>
          <w:tcPr>
            <w:tcW w:w="4219" w:type="dxa"/>
            <w:shd w:val="clear" w:color="auto" w:fill="auto"/>
          </w:tcPr>
          <w:p w14:paraId="233F21CD" w14:textId="77777777" w:rsidR="00FF0420" w:rsidRPr="00FF0420" w:rsidRDefault="00FF0420" w:rsidP="00FF0420">
            <w:pPr>
              <w:widowControl w:val="0"/>
              <w:suppressAutoHyphens/>
              <w:autoSpaceDE w:val="0"/>
              <w:autoSpaceDN w:val="0"/>
              <w:adjustRightInd w:val="0"/>
              <w:spacing w:after="60" w:line="360" w:lineRule="atLeast"/>
              <w:jc w:val="both"/>
            </w:pPr>
            <w:r w:rsidRPr="00FF0420">
              <w:rPr>
                <w:bCs/>
                <w:lang w:eastAsia="ar-SA"/>
              </w:rPr>
              <w:br w:type="page"/>
            </w:r>
          </w:p>
        </w:tc>
        <w:tc>
          <w:tcPr>
            <w:tcW w:w="5103" w:type="dxa"/>
            <w:shd w:val="clear" w:color="auto" w:fill="auto"/>
          </w:tcPr>
          <w:p w14:paraId="48006A39" w14:textId="77777777" w:rsidR="00FF0420" w:rsidRPr="00FF0420" w:rsidRDefault="00FF0420" w:rsidP="00FF0420">
            <w:pPr>
              <w:suppressAutoHyphens/>
              <w:spacing w:line="240" w:lineRule="exact"/>
              <w:jc w:val="right"/>
            </w:pPr>
            <w:r w:rsidRPr="00FF0420">
              <w:t xml:space="preserve">к Решению о порядке предоставления субсидии на возмещение части </w:t>
            </w:r>
          </w:p>
          <w:p w14:paraId="52F7E1C0" w14:textId="77777777" w:rsidR="00FF0420" w:rsidRPr="00FF0420" w:rsidRDefault="00FF0420" w:rsidP="00FF0420">
            <w:pPr>
              <w:suppressAutoHyphens/>
              <w:spacing w:line="240" w:lineRule="exact"/>
              <w:jc w:val="right"/>
            </w:pPr>
            <w:r w:rsidRPr="00FF0420">
              <w:t xml:space="preserve">затрат на приобретение горюче-смазочных </w:t>
            </w:r>
          </w:p>
          <w:p w14:paraId="0A9C62D0" w14:textId="77777777" w:rsidR="00FF0420" w:rsidRPr="00FF0420" w:rsidRDefault="00FF0420" w:rsidP="00FF0420">
            <w:pPr>
              <w:suppressAutoHyphens/>
              <w:spacing w:line="240" w:lineRule="exact"/>
              <w:jc w:val="right"/>
            </w:pPr>
            <w:r w:rsidRPr="00FF0420">
              <w:t>материалов юридическим лицам (за исключением государственных (муниципальных) учреждений)</w:t>
            </w:r>
          </w:p>
          <w:p w14:paraId="2C8773CB" w14:textId="77777777" w:rsidR="00FF0420" w:rsidRPr="00FF0420" w:rsidRDefault="00FF0420" w:rsidP="00FF0420">
            <w:pPr>
              <w:suppressAutoHyphens/>
              <w:spacing w:line="240" w:lineRule="exact"/>
              <w:jc w:val="right"/>
            </w:pPr>
            <w:r w:rsidRPr="00FF0420">
              <w:t xml:space="preserve"> и индивидуальным предпринимателям </w:t>
            </w:r>
          </w:p>
          <w:p w14:paraId="63720F5B" w14:textId="77777777" w:rsidR="00FF0420" w:rsidRPr="00FF0420" w:rsidRDefault="00FF0420" w:rsidP="00FF0420">
            <w:pPr>
              <w:suppressAutoHyphens/>
              <w:spacing w:line="240" w:lineRule="exact"/>
              <w:jc w:val="right"/>
            </w:pPr>
            <w:r w:rsidRPr="00FF0420">
              <w:t xml:space="preserve">на создание условий для обеспечения жителей </w:t>
            </w:r>
          </w:p>
          <w:p w14:paraId="29C40361" w14:textId="77777777" w:rsidR="00FF0420" w:rsidRPr="00FF0420" w:rsidRDefault="00FF0420" w:rsidP="00FF0420">
            <w:pPr>
              <w:suppressAutoHyphens/>
              <w:spacing w:line="240" w:lineRule="exact"/>
              <w:jc w:val="right"/>
            </w:pPr>
            <w:r w:rsidRPr="00FF0420">
              <w:t xml:space="preserve">отдалённых и (или) труднодоступных </w:t>
            </w:r>
          </w:p>
          <w:p w14:paraId="5FC27A9A" w14:textId="77777777" w:rsidR="00FF0420" w:rsidRPr="00FF0420" w:rsidRDefault="00FF0420" w:rsidP="00FF0420">
            <w:pPr>
              <w:suppressAutoHyphens/>
              <w:spacing w:line="240" w:lineRule="exact"/>
              <w:jc w:val="right"/>
            </w:pPr>
            <w:r w:rsidRPr="00FF0420">
              <w:t xml:space="preserve">населённых пунктов Новгородского </w:t>
            </w:r>
          </w:p>
          <w:p w14:paraId="42E64208" w14:textId="77777777" w:rsidR="00FF0420" w:rsidRPr="00FF0420" w:rsidRDefault="00FF0420" w:rsidP="00FF0420">
            <w:pPr>
              <w:suppressAutoHyphens/>
              <w:spacing w:line="240" w:lineRule="exact"/>
              <w:jc w:val="right"/>
            </w:pPr>
            <w:r w:rsidRPr="00FF0420">
              <w:t xml:space="preserve">муниципального района услугами торговли </w:t>
            </w:r>
          </w:p>
          <w:p w14:paraId="16800FD0" w14:textId="77777777" w:rsidR="00FF0420" w:rsidRPr="00FF0420" w:rsidRDefault="00FF0420" w:rsidP="00FF0420">
            <w:pPr>
              <w:suppressAutoHyphens/>
              <w:spacing w:line="240" w:lineRule="exact"/>
              <w:jc w:val="right"/>
            </w:pPr>
            <w:r w:rsidRPr="00FF0420">
              <w:t xml:space="preserve">посредством мобильных торговых объектов, </w:t>
            </w:r>
          </w:p>
          <w:p w14:paraId="49EB6F69" w14:textId="77777777" w:rsidR="00FF0420" w:rsidRPr="00FF0420" w:rsidRDefault="00FF0420" w:rsidP="00FF0420">
            <w:pPr>
              <w:suppressAutoHyphens/>
              <w:spacing w:line="240" w:lineRule="exact"/>
              <w:jc w:val="right"/>
              <w:rPr>
                <w:bCs/>
              </w:rPr>
            </w:pPr>
            <w:r w:rsidRPr="00FF0420">
              <w:t>осуществляющих доставку и реализацию товаров</w:t>
            </w:r>
          </w:p>
        </w:tc>
      </w:tr>
    </w:tbl>
    <w:p w14:paraId="0E1A87B0" w14:textId="77777777" w:rsidR="00F31287" w:rsidRDefault="00F31287" w:rsidP="00F31287">
      <w:pPr>
        <w:widowControl w:val="0"/>
        <w:suppressAutoHyphens/>
        <w:autoSpaceDE w:val="0"/>
        <w:autoSpaceDN w:val="0"/>
        <w:contextualSpacing/>
        <w:jc w:val="both"/>
        <w:rPr>
          <w:sz w:val="28"/>
          <w:szCs w:val="28"/>
        </w:rPr>
      </w:pPr>
    </w:p>
    <w:p w14:paraId="07BC662C" w14:textId="77777777" w:rsidR="00FF0420" w:rsidRPr="00B6792F" w:rsidRDefault="00FF0420" w:rsidP="00FF0420">
      <w:pPr>
        <w:pStyle w:val="ConsPlusNonformat"/>
        <w:jc w:val="center"/>
        <w:rPr>
          <w:rFonts w:ascii="Times New Roman" w:hAnsi="Times New Roman" w:cs="Times New Roman"/>
          <w:b/>
          <w:sz w:val="26"/>
          <w:szCs w:val="26"/>
        </w:rPr>
      </w:pPr>
      <w:r w:rsidRPr="00B6792F">
        <w:rPr>
          <w:rFonts w:ascii="Times New Roman" w:hAnsi="Times New Roman" w:cs="Times New Roman"/>
          <w:b/>
          <w:sz w:val="26"/>
          <w:szCs w:val="26"/>
        </w:rPr>
        <w:t>СПРАВКА-ОТЧЁТ</w:t>
      </w:r>
    </w:p>
    <w:p w14:paraId="61A86C6A" w14:textId="77777777" w:rsidR="00FF0420" w:rsidRPr="00B6792F" w:rsidRDefault="00FF0420" w:rsidP="00FF0420">
      <w:pPr>
        <w:pStyle w:val="ConsPlusNonformat"/>
        <w:jc w:val="center"/>
        <w:rPr>
          <w:rFonts w:ascii="Times New Roman" w:hAnsi="Times New Roman" w:cs="Times New Roman"/>
          <w:b/>
          <w:sz w:val="26"/>
          <w:szCs w:val="26"/>
        </w:rPr>
      </w:pPr>
      <w:r w:rsidRPr="00B6792F">
        <w:rPr>
          <w:rFonts w:ascii="Times New Roman" w:hAnsi="Times New Roman" w:cs="Times New Roman"/>
          <w:b/>
          <w:sz w:val="26"/>
          <w:szCs w:val="26"/>
        </w:rPr>
        <w:t>о маршрутах движения мобильных торговых объектов</w:t>
      </w:r>
    </w:p>
    <w:p w14:paraId="155414D3" w14:textId="77777777" w:rsidR="00FF0420" w:rsidRPr="00B6792F" w:rsidRDefault="00FF0420" w:rsidP="00FF0420">
      <w:pPr>
        <w:pStyle w:val="ConsPlusNonformat"/>
        <w:jc w:val="center"/>
        <w:rPr>
          <w:rFonts w:ascii="Times New Roman" w:hAnsi="Times New Roman" w:cs="Times New Roman"/>
          <w:sz w:val="26"/>
          <w:szCs w:val="26"/>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2"/>
        <w:gridCol w:w="1509"/>
        <w:gridCol w:w="1626"/>
        <w:gridCol w:w="1592"/>
        <w:gridCol w:w="1592"/>
        <w:gridCol w:w="1913"/>
      </w:tblGrid>
      <w:tr w:rsidR="00FF0420" w:rsidRPr="00B6792F" w14:paraId="5C3BB27C" w14:textId="77777777" w:rsidTr="00FF0420">
        <w:trPr>
          <w:trHeight w:val="2311"/>
        </w:trPr>
        <w:tc>
          <w:tcPr>
            <w:tcW w:w="982" w:type="dxa"/>
            <w:tcBorders>
              <w:bottom w:val="single" w:sz="4" w:space="0" w:color="auto"/>
            </w:tcBorders>
            <w:noWrap/>
          </w:tcPr>
          <w:p w14:paraId="55AF8EDC" w14:textId="77777777" w:rsidR="00FF0420" w:rsidRPr="00B6792F" w:rsidRDefault="00FF0420" w:rsidP="00FF0420">
            <w:pPr>
              <w:widowControl w:val="0"/>
              <w:autoSpaceDE w:val="0"/>
              <w:autoSpaceDN w:val="0"/>
              <w:contextualSpacing/>
              <w:jc w:val="center"/>
              <w:rPr>
                <w:sz w:val="26"/>
                <w:szCs w:val="26"/>
              </w:rPr>
            </w:pPr>
            <w:r w:rsidRPr="00B6792F">
              <w:rPr>
                <w:sz w:val="26"/>
                <w:szCs w:val="26"/>
              </w:rPr>
              <w:t>Дата</w:t>
            </w:r>
          </w:p>
        </w:tc>
        <w:tc>
          <w:tcPr>
            <w:tcW w:w="1509" w:type="dxa"/>
            <w:tcBorders>
              <w:bottom w:val="single" w:sz="4" w:space="0" w:color="auto"/>
            </w:tcBorders>
            <w:noWrap/>
          </w:tcPr>
          <w:p w14:paraId="4B086E34" w14:textId="77777777" w:rsidR="00FF0420" w:rsidRPr="00B6792F" w:rsidRDefault="00FF0420" w:rsidP="00FF0420">
            <w:pPr>
              <w:widowControl w:val="0"/>
              <w:autoSpaceDE w:val="0"/>
              <w:autoSpaceDN w:val="0"/>
              <w:contextualSpacing/>
              <w:jc w:val="center"/>
              <w:rPr>
                <w:sz w:val="26"/>
                <w:szCs w:val="26"/>
              </w:rPr>
            </w:pPr>
            <w:r w:rsidRPr="00B6792F">
              <w:rPr>
                <w:sz w:val="26"/>
                <w:szCs w:val="26"/>
              </w:rPr>
              <w:t>№ маршрута</w:t>
            </w:r>
          </w:p>
        </w:tc>
        <w:tc>
          <w:tcPr>
            <w:tcW w:w="1626" w:type="dxa"/>
            <w:tcBorders>
              <w:bottom w:val="single" w:sz="4" w:space="0" w:color="auto"/>
            </w:tcBorders>
            <w:noWrap/>
          </w:tcPr>
          <w:p w14:paraId="1D78AA64" w14:textId="77777777" w:rsidR="00FF0420" w:rsidRPr="00B6792F" w:rsidRDefault="00FF0420" w:rsidP="00FF0420">
            <w:pPr>
              <w:widowControl w:val="0"/>
              <w:autoSpaceDE w:val="0"/>
              <w:autoSpaceDN w:val="0"/>
              <w:contextualSpacing/>
              <w:jc w:val="center"/>
              <w:rPr>
                <w:sz w:val="26"/>
                <w:szCs w:val="26"/>
              </w:rPr>
            </w:pPr>
            <w:r w:rsidRPr="00B6792F">
              <w:rPr>
                <w:sz w:val="26"/>
                <w:szCs w:val="26"/>
              </w:rPr>
              <w:t>Общая протяжённость маршрута</w:t>
            </w:r>
          </w:p>
        </w:tc>
        <w:tc>
          <w:tcPr>
            <w:tcW w:w="1592" w:type="dxa"/>
            <w:tcBorders>
              <w:bottom w:val="single" w:sz="4" w:space="0" w:color="auto"/>
            </w:tcBorders>
            <w:noWrap/>
          </w:tcPr>
          <w:p w14:paraId="392D8E94" w14:textId="77777777" w:rsidR="00FF0420" w:rsidRPr="00B6792F" w:rsidRDefault="00FF0420" w:rsidP="00FF0420">
            <w:pPr>
              <w:widowControl w:val="0"/>
              <w:autoSpaceDE w:val="0"/>
              <w:autoSpaceDN w:val="0"/>
              <w:contextualSpacing/>
              <w:jc w:val="center"/>
              <w:rPr>
                <w:sz w:val="26"/>
                <w:szCs w:val="26"/>
              </w:rPr>
            </w:pPr>
            <w:r w:rsidRPr="00B6792F">
              <w:rPr>
                <w:sz w:val="26"/>
                <w:szCs w:val="26"/>
              </w:rPr>
              <w:t>Начальный населённый пункт</w:t>
            </w:r>
          </w:p>
        </w:tc>
        <w:tc>
          <w:tcPr>
            <w:tcW w:w="1592" w:type="dxa"/>
            <w:tcBorders>
              <w:bottom w:val="single" w:sz="4" w:space="0" w:color="auto"/>
            </w:tcBorders>
            <w:noWrap/>
          </w:tcPr>
          <w:p w14:paraId="23C38BD9" w14:textId="77777777" w:rsidR="00FF0420" w:rsidRPr="00B6792F" w:rsidRDefault="00FF0420" w:rsidP="00FF0420">
            <w:pPr>
              <w:widowControl w:val="0"/>
              <w:autoSpaceDE w:val="0"/>
              <w:autoSpaceDN w:val="0"/>
              <w:contextualSpacing/>
              <w:jc w:val="center"/>
              <w:rPr>
                <w:sz w:val="26"/>
                <w:szCs w:val="26"/>
              </w:rPr>
            </w:pPr>
            <w:r w:rsidRPr="00B6792F">
              <w:rPr>
                <w:rFonts w:eastAsia="Calibri"/>
                <w:sz w:val="26"/>
                <w:szCs w:val="26"/>
              </w:rPr>
              <w:t xml:space="preserve">Промежуточный населённый пункт  </w:t>
            </w:r>
          </w:p>
        </w:tc>
        <w:tc>
          <w:tcPr>
            <w:tcW w:w="1913" w:type="dxa"/>
            <w:tcBorders>
              <w:bottom w:val="single" w:sz="4" w:space="0" w:color="auto"/>
            </w:tcBorders>
            <w:noWrap/>
          </w:tcPr>
          <w:p w14:paraId="1FD8D3A2" w14:textId="77777777" w:rsidR="00FF0420" w:rsidRPr="00B6792F" w:rsidRDefault="00FF0420" w:rsidP="00FF0420">
            <w:pPr>
              <w:widowControl w:val="0"/>
              <w:autoSpaceDE w:val="0"/>
              <w:autoSpaceDN w:val="0"/>
              <w:contextualSpacing/>
              <w:jc w:val="center"/>
              <w:rPr>
                <w:sz w:val="26"/>
                <w:szCs w:val="26"/>
              </w:rPr>
            </w:pPr>
            <w:r w:rsidRPr="00B6792F">
              <w:rPr>
                <w:sz w:val="26"/>
                <w:szCs w:val="26"/>
              </w:rPr>
              <w:t xml:space="preserve"> Конечный населённый пункт</w:t>
            </w:r>
          </w:p>
        </w:tc>
      </w:tr>
      <w:tr w:rsidR="00FF0420" w:rsidRPr="00B6792F" w14:paraId="253103A1" w14:textId="77777777" w:rsidTr="00FF0420">
        <w:trPr>
          <w:trHeight w:val="346"/>
        </w:trPr>
        <w:tc>
          <w:tcPr>
            <w:tcW w:w="982" w:type="dxa"/>
            <w:noWrap/>
          </w:tcPr>
          <w:p w14:paraId="793B2792" w14:textId="77777777" w:rsidR="00FF0420" w:rsidRPr="00B6792F" w:rsidRDefault="00FF0420" w:rsidP="00FF0420">
            <w:pPr>
              <w:widowControl w:val="0"/>
              <w:autoSpaceDE w:val="0"/>
              <w:autoSpaceDN w:val="0"/>
              <w:contextualSpacing/>
              <w:jc w:val="center"/>
              <w:rPr>
                <w:sz w:val="26"/>
                <w:szCs w:val="26"/>
              </w:rPr>
            </w:pPr>
            <w:r w:rsidRPr="00B6792F">
              <w:rPr>
                <w:sz w:val="26"/>
                <w:szCs w:val="26"/>
              </w:rPr>
              <w:t>1</w:t>
            </w:r>
          </w:p>
        </w:tc>
        <w:tc>
          <w:tcPr>
            <w:tcW w:w="1509" w:type="dxa"/>
            <w:noWrap/>
          </w:tcPr>
          <w:p w14:paraId="6D69F4C9" w14:textId="77777777" w:rsidR="00FF0420" w:rsidRPr="00B6792F" w:rsidRDefault="00FF0420" w:rsidP="00FF0420">
            <w:pPr>
              <w:widowControl w:val="0"/>
              <w:autoSpaceDE w:val="0"/>
              <w:autoSpaceDN w:val="0"/>
              <w:contextualSpacing/>
              <w:jc w:val="center"/>
              <w:rPr>
                <w:sz w:val="26"/>
                <w:szCs w:val="26"/>
              </w:rPr>
            </w:pPr>
            <w:r w:rsidRPr="00B6792F">
              <w:rPr>
                <w:sz w:val="26"/>
                <w:szCs w:val="26"/>
              </w:rPr>
              <w:t>2</w:t>
            </w:r>
          </w:p>
        </w:tc>
        <w:tc>
          <w:tcPr>
            <w:tcW w:w="1626" w:type="dxa"/>
            <w:noWrap/>
          </w:tcPr>
          <w:p w14:paraId="14E0C0D4" w14:textId="77777777" w:rsidR="00FF0420" w:rsidRPr="00B6792F" w:rsidRDefault="00FF0420" w:rsidP="00FF0420">
            <w:pPr>
              <w:widowControl w:val="0"/>
              <w:autoSpaceDE w:val="0"/>
              <w:autoSpaceDN w:val="0"/>
              <w:contextualSpacing/>
              <w:jc w:val="center"/>
              <w:rPr>
                <w:sz w:val="26"/>
                <w:szCs w:val="26"/>
              </w:rPr>
            </w:pPr>
            <w:r w:rsidRPr="00B6792F">
              <w:rPr>
                <w:sz w:val="26"/>
                <w:szCs w:val="26"/>
              </w:rPr>
              <w:t>3</w:t>
            </w:r>
          </w:p>
        </w:tc>
        <w:tc>
          <w:tcPr>
            <w:tcW w:w="1592" w:type="dxa"/>
            <w:noWrap/>
          </w:tcPr>
          <w:p w14:paraId="0D523798" w14:textId="77777777" w:rsidR="00FF0420" w:rsidRPr="00B6792F" w:rsidRDefault="00FF0420" w:rsidP="00FF0420">
            <w:pPr>
              <w:widowControl w:val="0"/>
              <w:autoSpaceDE w:val="0"/>
              <w:autoSpaceDN w:val="0"/>
              <w:contextualSpacing/>
              <w:jc w:val="center"/>
              <w:rPr>
                <w:sz w:val="26"/>
                <w:szCs w:val="26"/>
              </w:rPr>
            </w:pPr>
            <w:r w:rsidRPr="00B6792F">
              <w:rPr>
                <w:sz w:val="26"/>
                <w:szCs w:val="26"/>
              </w:rPr>
              <w:t>4</w:t>
            </w:r>
          </w:p>
        </w:tc>
        <w:tc>
          <w:tcPr>
            <w:tcW w:w="1592" w:type="dxa"/>
            <w:noWrap/>
          </w:tcPr>
          <w:p w14:paraId="262B8D00" w14:textId="77777777" w:rsidR="00FF0420" w:rsidRPr="00B6792F" w:rsidRDefault="00FF0420" w:rsidP="00FF0420">
            <w:pPr>
              <w:widowControl w:val="0"/>
              <w:autoSpaceDE w:val="0"/>
              <w:autoSpaceDN w:val="0"/>
              <w:contextualSpacing/>
              <w:jc w:val="center"/>
              <w:rPr>
                <w:sz w:val="26"/>
                <w:szCs w:val="26"/>
              </w:rPr>
            </w:pPr>
            <w:r w:rsidRPr="00B6792F">
              <w:rPr>
                <w:sz w:val="26"/>
                <w:szCs w:val="26"/>
              </w:rPr>
              <w:t>5</w:t>
            </w:r>
          </w:p>
        </w:tc>
        <w:tc>
          <w:tcPr>
            <w:tcW w:w="1913" w:type="dxa"/>
            <w:noWrap/>
          </w:tcPr>
          <w:p w14:paraId="6FCCF71D" w14:textId="77777777" w:rsidR="00FF0420" w:rsidRPr="00B6792F" w:rsidRDefault="00FF0420" w:rsidP="00FF0420">
            <w:pPr>
              <w:widowControl w:val="0"/>
              <w:autoSpaceDE w:val="0"/>
              <w:autoSpaceDN w:val="0"/>
              <w:contextualSpacing/>
              <w:jc w:val="center"/>
              <w:rPr>
                <w:sz w:val="26"/>
                <w:szCs w:val="26"/>
              </w:rPr>
            </w:pPr>
            <w:r w:rsidRPr="00B6792F">
              <w:rPr>
                <w:sz w:val="26"/>
                <w:szCs w:val="26"/>
              </w:rPr>
              <w:t>6</w:t>
            </w:r>
          </w:p>
        </w:tc>
      </w:tr>
      <w:tr w:rsidR="00FF0420" w:rsidRPr="00B6792F" w14:paraId="2563E498" w14:textId="77777777" w:rsidTr="00FF0420">
        <w:trPr>
          <w:trHeight w:val="171"/>
        </w:trPr>
        <w:tc>
          <w:tcPr>
            <w:tcW w:w="982" w:type="dxa"/>
            <w:noWrap/>
          </w:tcPr>
          <w:p w14:paraId="64650723" w14:textId="77777777" w:rsidR="00FF0420" w:rsidRPr="00B6792F" w:rsidRDefault="00FF0420" w:rsidP="00FF0420">
            <w:pPr>
              <w:widowControl w:val="0"/>
              <w:autoSpaceDE w:val="0"/>
              <w:autoSpaceDN w:val="0"/>
              <w:contextualSpacing/>
              <w:rPr>
                <w:sz w:val="26"/>
                <w:szCs w:val="26"/>
              </w:rPr>
            </w:pPr>
          </w:p>
        </w:tc>
        <w:tc>
          <w:tcPr>
            <w:tcW w:w="1509" w:type="dxa"/>
            <w:noWrap/>
          </w:tcPr>
          <w:p w14:paraId="12CFA6C7" w14:textId="77777777" w:rsidR="00FF0420" w:rsidRPr="00B6792F" w:rsidRDefault="00FF0420" w:rsidP="00FF0420">
            <w:pPr>
              <w:widowControl w:val="0"/>
              <w:autoSpaceDE w:val="0"/>
              <w:autoSpaceDN w:val="0"/>
              <w:contextualSpacing/>
              <w:rPr>
                <w:sz w:val="26"/>
                <w:szCs w:val="26"/>
              </w:rPr>
            </w:pPr>
          </w:p>
        </w:tc>
        <w:tc>
          <w:tcPr>
            <w:tcW w:w="1626" w:type="dxa"/>
            <w:noWrap/>
          </w:tcPr>
          <w:p w14:paraId="433DEAB2" w14:textId="77777777" w:rsidR="00FF0420" w:rsidRPr="00B6792F" w:rsidRDefault="00FF0420" w:rsidP="00FF0420">
            <w:pPr>
              <w:widowControl w:val="0"/>
              <w:autoSpaceDE w:val="0"/>
              <w:autoSpaceDN w:val="0"/>
              <w:contextualSpacing/>
              <w:rPr>
                <w:sz w:val="26"/>
                <w:szCs w:val="26"/>
              </w:rPr>
            </w:pPr>
          </w:p>
        </w:tc>
        <w:tc>
          <w:tcPr>
            <w:tcW w:w="1592" w:type="dxa"/>
            <w:noWrap/>
          </w:tcPr>
          <w:p w14:paraId="396196AA" w14:textId="77777777" w:rsidR="00FF0420" w:rsidRPr="00B6792F" w:rsidRDefault="00FF0420" w:rsidP="00FF0420">
            <w:pPr>
              <w:widowControl w:val="0"/>
              <w:autoSpaceDE w:val="0"/>
              <w:autoSpaceDN w:val="0"/>
              <w:contextualSpacing/>
              <w:rPr>
                <w:sz w:val="26"/>
                <w:szCs w:val="26"/>
              </w:rPr>
            </w:pPr>
          </w:p>
        </w:tc>
        <w:tc>
          <w:tcPr>
            <w:tcW w:w="1592" w:type="dxa"/>
            <w:noWrap/>
          </w:tcPr>
          <w:p w14:paraId="6FDDD617" w14:textId="77777777" w:rsidR="00FF0420" w:rsidRPr="00B6792F" w:rsidRDefault="00FF0420" w:rsidP="00FF0420">
            <w:pPr>
              <w:widowControl w:val="0"/>
              <w:autoSpaceDE w:val="0"/>
              <w:autoSpaceDN w:val="0"/>
              <w:contextualSpacing/>
              <w:rPr>
                <w:sz w:val="26"/>
                <w:szCs w:val="26"/>
              </w:rPr>
            </w:pPr>
          </w:p>
        </w:tc>
        <w:tc>
          <w:tcPr>
            <w:tcW w:w="1913" w:type="dxa"/>
            <w:noWrap/>
          </w:tcPr>
          <w:p w14:paraId="2C6B247F" w14:textId="77777777" w:rsidR="00FF0420" w:rsidRPr="00B6792F" w:rsidRDefault="00FF0420" w:rsidP="00FF0420">
            <w:pPr>
              <w:widowControl w:val="0"/>
              <w:autoSpaceDE w:val="0"/>
              <w:autoSpaceDN w:val="0"/>
              <w:contextualSpacing/>
              <w:rPr>
                <w:sz w:val="26"/>
                <w:szCs w:val="26"/>
              </w:rPr>
            </w:pPr>
          </w:p>
        </w:tc>
      </w:tr>
    </w:tbl>
    <w:p w14:paraId="04456780" w14:textId="77777777" w:rsidR="00FF0420" w:rsidRPr="00B6792F" w:rsidRDefault="00FF0420" w:rsidP="00FF0420">
      <w:pPr>
        <w:pStyle w:val="ConsPlusNonformat"/>
        <w:jc w:val="center"/>
        <w:rPr>
          <w:rFonts w:ascii="Times New Roman" w:hAnsi="Times New Roman" w:cs="Times New Roman"/>
          <w:sz w:val="26"/>
          <w:szCs w:val="26"/>
        </w:rPr>
      </w:pPr>
    </w:p>
    <w:p w14:paraId="75A04987" w14:textId="77777777" w:rsidR="00FF0420" w:rsidRPr="00B6792F" w:rsidRDefault="00FF0420" w:rsidP="00FF0420">
      <w:pPr>
        <w:pStyle w:val="ConsPlusNonformat"/>
        <w:rPr>
          <w:rFonts w:ascii="Times New Roman" w:hAnsi="Times New Roman" w:cs="Times New Roman"/>
          <w:sz w:val="26"/>
          <w:szCs w:val="26"/>
        </w:rPr>
      </w:pPr>
      <w:r w:rsidRPr="00B6792F">
        <w:rPr>
          <w:rFonts w:ascii="Times New Roman" w:hAnsi="Times New Roman" w:cs="Times New Roman"/>
          <w:sz w:val="26"/>
          <w:szCs w:val="26"/>
        </w:rPr>
        <w:t>Глава сельского поселения  _____________________________________</w:t>
      </w:r>
    </w:p>
    <w:p w14:paraId="2131AA71" w14:textId="77777777" w:rsidR="00FF0420" w:rsidRPr="00B6792F" w:rsidRDefault="00FF0420" w:rsidP="00FF0420">
      <w:pPr>
        <w:pStyle w:val="ConsPlusNonformat"/>
        <w:jc w:val="center"/>
        <w:rPr>
          <w:rFonts w:ascii="Times New Roman" w:hAnsi="Times New Roman" w:cs="Times New Roman"/>
          <w:sz w:val="26"/>
          <w:szCs w:val="26"/>
        </w:rPr>
      </w:pPr>
      <w:r w:rsidRPr="00B6792F">
        <w:rPr>
          <w:rFonts w:ascii="Times New Roman" w:hAnsi="Times New Roman" w:cs="Times New Roman"/>
          <w:sz w:val="26"/>
          <w:szCs w:val="26"/>
        </w:rPr>
        <w:t xml:space="preserve">                                      (подпись)                       (расшифровка)</w:t>
      </w:r>
    </w:p>
    <w:p w14:paraId="09648832" w14:textId="77777777" w:rsidR="00FF0420" w:rsidRPr="00B6792F" w:rsidRDefault="00FF0420" w:rsidP="00FF0420">
      <w:pPr>
        <w:pStyle w:val="ConsPlusNonformat"/>
        <w:jc w:val="center"/>
        <w:rPr>
          <w:rFonts w:ascii="Times New Roman" w:hAnsi="Times New Roman" w:cs="Times New Roman"/>
          <w:sz w:val="26"/>
          <w:szCs w:val="26"/>
        </w:rPr>
      </w:pPr>
    </w:p>
    <w:p w14:paraId="70C9A327" w14:textId="77777777" w:rsidR="00FF0420" w:rsidRPr="00B6792F" w:rsidRDefault="00FF0420" w:rsidP="00FF0420">
      <w:pPr>
        <w:pStyle w:val="ConsPlusNonformat"/>
        <w:jc w:val="center"/>
        <w:rPr>
          <w:rFonts w:ascii="Times New Roman" w:hAnsi="Times New Roman" w:cs="Times New Roman"/>
          <w:sz w:val="26"/>
          <w:szCs w:val="26"/>
        </w:rPr>
      </w:pPr>
    </w:p>
    <w:p w14:paraId="028509D4" w14:textId="77777777" w:rsidR="00FF0420" w:rsidRPr="00B6792F" w:rsidRDefault="00FF0420" w:rsidP="00FF0420">
      <w:pPr>
        <w:pStyle w:val="ConsPlusNonformat"/>
        <w:jc w:val="center"/>
        <w:rPr>
          <w:rFonts w:ascii="Times New Roman" w:hAnsi="Times New Roman" w:cs="Times New Roman"/>
          <w:sz w:val="26"/>
          <w:szCs w:val="26"/>
        </w:rPr>
      </w:pPr>
    </w:p>
    <w:p w14:paraId="44D6CAD4" w14:textId="77777777" w:rsidR="00FF0420" w:rsidRPr="00B6792F" w:rsidRDefault="00FF0420" w:rsidP="00FF0420">
      <w:pPr>
        <w:autoSpaceDE w:val="0"/>
        <w:jc w:val="center"/>
        <w:rPr>
          <w:sz w:val="26"/>
          <w:szCs w:val="26"/>
        </w:rPr>
      </w:pPr>
      <w:r w:rsidRPr="00B6792F">
        <w:rPr>
          <w:sz w:val="26"/>
          <w:szCs w:val="26"/>
        </w:rPr>
        <w:t>Дата______________                                   МП</w:t>
      </w:r>
    </w:p>
    <w:p w14:paraId="6A5CE7CC" w14:textId="77777777" w:rsidR="00FF0420" w:rsidRPr="00B6792F" w:rsidRDefault="00FF0420" w:rsidP="00F31287">
      <w:pPr>
        <w:widowControl w:val="0"/>
        <w:suppressAutoHyphens/>
        <w:autoSpaceDE w:val="0"/>
        <w:autoSpaceDN w:val="0"/>
        <w:contextualSpacing/>
        <w:jc w:val="both"/>
        <w:rPr>
          <w:sz w:val="26"/>
          <w:szCs w:val="26"/>
        </w:rPr>
      </w:pPr>
    </w:p>
    <w:p w14:paraId="093572D3" w14:textId="77777777" w:rsidR="00FF0420" w:rsidRDefault="00FF0420" w:rsidP="00F31287">
      <w:pPr>
        <w:widowControl w:val="0"/>
        <w:suppressAutoHyphens/>
        <w:autoSpaceDE w:val="0"/>
        <w:autoSpaceDN w:val="0"/>
        <w:contextualSpacing/>
        <w:jc w:val="both"/>
        <w:rPr>
          <w:sz w:val="28"/>
          <w:szCs w:val="28"/>
        </w:rPr>
      </w:pPr>
    </w:p>
    <w:p w14:paraId="6282C9D7" w14:textId="77777777" w:rsidR="00FF0420" w:rsidRDefault="00FF0420" w:rsidP="00F31287">
      <w:pPr>
        <w:widowControl w:val="0"/>
        <w:suppressAutoHyphens/>
        <w:autoSpaceDE w:val="0"/>
        <w:autoSpaceDN w:val="0"/>
        <w:contextualSpacing/>
        <w:jc w:val="both"/>
        <w:rPr>
          <w:sz w:val="28"/>
          <w:szCs w:val="28"/>
        </w:rPr>
      </w:pPr>
    </w:p>
    <w:p w14:paraId="4E8617FE" w14:textId="77777777" w:rsidR="00FF0420" w:rsidRDefault="00FF0420" w:rsidP="00F31287">
      <w:pPr>
        <w:widowControl w:val="0"/>
        <w:suppressAutoHyphens/>
        <w:autoSpaceDE w:val="0"/>
        <w:autoSpaceDN w:val="0"/>
        <w:contextualSpacing/>
        <w:jc w:val="both"/>
        <w:rPr>
          <w:sz w:val="28"/>
          <w:szCs w:val="28"/>
        </w:rPr>
      </w:pPr>
    </w:p>
    <w:p w14:paraId="095351C7" w14:textId="77777777" w:rsidR="00FF0420" w:rsidRDefault="00FF0420" w:rsidP="00F31287">
      <w:pPr>
        <w:widowControl w:val="0"/>
        <w:suppressAutoHyphens/>
        <w:autoSpaceDE w:val="0"/>
        <w:autoSpaceDN w:val="0"/>
        <w:contextualSpacing/>
        <w:jc w:val="both"/>
        <w:rPr>
          <w:sz w:val="28"/>
          <w:szCs w:val="28"/>
        </w:rPr>
      </w:pPr>
    </w:p>
    <w:p w14:paraId="5C750559" w14:textId="77777777" w:rsidR="00FF0420" w:rsidRDefault="00FF0420" w:rsidP="00F31287">
      <w:pPr>
        <w:widowControl w:val="0"/>
        <w:suppressAutoHyphens/>
        <w:autoSpaceDE w:val="0"/>
        <w:autoSpaceDN w:val="0"/>
        <w:contextualSpacing/>
        <w:jc w:val="both"/>
        <w:rPr>
          <w:sz w:val="28"/>
          <w:szCs w:val="28"/>
        </w:rPr>
      </w:pPr>
    </w:p>
    <w:p w14:paraId="105B212B" w14:textId="77777777" w:rsidR="00FF0420" w:rsidRDefault="00FF0420" w:rsidP="00F31287">
      <w:pPr>
        <w:widowControl w:val="0"/>
        <w:suppressAutoHyphens/>
        <w:autoSpaceDE w:val="0"/>
        <w:autoSpaceDN w:val="0"/>
        <w:contextualSpacing/>
        <w:jc w:val="both"/>
        <w:rPr>
          <w:sz w:val="28"/>
          <w:szCs w:val="28"/>
        </w:rPr>
      </w:pPr>
    </w:p>
    <w:p w14:paraId="13142F70" w14:textId="77777777" w:rsidR="00FF0420" w:rsidRDefault="00FF0420" w:rsidP="00F31287">
      <w:pPr>
        <w:widowControl w:val="0"/>
        <w:suppressAutoHyphens/>
        <w:autoSpaceDE w:val="0"/>
        <w:autoSpaceDN w:val="0"/>
        <w:contextualSpacing/>
        <w:jc w:val="both"/>
        <w:rPr>
          <w:sz w:val="28"/>
          <w:szCs w:val="28"/>
        </w:rPr>
      </w:pPr>
    </w:p>
    <w:p w14:paraId="086C93BD" w14:textId="77777777" w:rsidR="00FF0420" w:rsidRDefault="00FF0420" w:rsidP="00F31287">
      <w:pPr>
        <w:widowControl w:val="0"/>
        <w:suppressAutoHyphens/>
        <w:autoSpaceDE w:val="0"/>
        <w:autoSpaceDN w:val="0"/>
        <w:contextualSpacing/>
        <w:jc w:val="both"/>
        <w:rPr>
          <w:sz w:val="28"/>
          <w:szCs w:val="28"/>
        </w:rPr>
      </w:pPr>
    </w:p>
    <w:p w14:paraId="486C680A" w14:textId="77777777" w:rsidR="00FF0420" w:rsidRDefault="00FF0420" w:rsidP="00F31287">
      <w:pPr>
        <w:widowControl w:val="0"/>
        <w:suppressAutoHyphens/>
        <w:autoSpaceDE w:val="0"/>
        <w:autoSpaceDN w:val="0"/>
        <w:contextualSpacing/>
        <w:jc w:val="both"/>
        <w:rPr>
          <w:sz w:val="28"/>
          <w:szCs w:val="28"/>
        </w:rPr>
      </w:pPr>
    </w:p>
    <w:p w14:paraId="01E0322F" w14:textId="77777777" w:rsidR="00FF0420" w:rsidRDefault="00FF0420" w:rsidP="00F31287">
      <w:pPr>
        <w:widowControl w:val="0"/>
        <w:suppressAutoHyphens/>
        <w:autoSpaceDE w:val="0"/>
        <w:autoSpaceDN w:val="0"/>
        <w:contextualSpacing/>
        <w:jc w:val="both"/>
        <w:rPr>
          <w:sz w:val="28"/>
          <w:szCs w:val="28"/>
        </w:rPr>
      </w:pPr>
    </w:p>
    <w:p w14:paraId="0D28ED82" w14:textId="77777777" w:rsidR="00F31287" w:rsidRPr="00D43483" w:rsidRDefault="00F31287" w:rsidP="00F31287">
      <w:r w:rsidRPr="00D43483">
        <w:br w:type="page"/>
      </w:r>
    </w:p>
    <w:tbl>
      <w:tblPr>
        <w:tblW w:w="12800" w:type="dxa"/>
        <w:tblInd w:w="250" w:type="dxa"/>
        <w:tblLayout w:type="fixed"/>
        <w:tblLook w:val="05A0" w:firstRow="1" w:lastRow="0" w:firstColumn="1" w:lastColumn="1" w:noHBand="0" w:noVBand="1"/>
      </w:tblPr>
      <w:tblGrid>
        <w:gridCol w:w="9356"/>
        <w:gridCol w:w="3444"/>
      </w:tblGrid>
      <w:tr w:rsidR="00F31287" w:rsidRPr="00D43483" w14:paraId="4FE3D2B0" w14:textId="77777777" w:rsidTr="00FF0420">
        <w:trPr>
          <w:gridAfter w:val="1"/>
          <w:wAfter w:w="3444" w:type="dxa"/>
          <w:trHeight w:val="570"/>
        </w:trPr>
        <w:tc>
          <w:tcPr>
            <w:tcW w:w="9356" w:type="dxa"/>
            <w:tcBorders>
              <w:top w:val="nil"/>
              <w:left w:val="nil"/>
              <w:bottom w:val="nil"/>
              <w:right w:val="nil"/>
            </w:tcBorders>
            <w:shd w:val="clear" w:color="auto" w:fill="auto"/>
            <w:noWrap/>
            <w:vAlign w:val="bottom"/>
          </w:tcPr>
          <w:p w14:paraId="67C8FBFD" w14:textId="1DB6CD59" w:rsidR="002173EF" w:rsidRPr="00FF0420" w:rsidRDefault="002173EF" w:rsidP="002173EF">
            <w:pPr>
              <w:autoSpaceDE w:val="0"/>
              <w:autoSpaceDN w:val="0"/>
              <w:adjustRightInd w:val="0"/>
              <w:ind w:firstLine="708"/>
              <w:jc w:val="right"/>
            </w:pPr>
            <w:r w:rsidRPr="00FF0420">
              <w:rPr>
                <w:rFonts w:hint="eastAsia"/>
              </w:rPr>
              <w:lastRenderedPageBreak/>
              <w:t>Приложение</w:t>
            </w:r>
            <w:r w:rsidRPr="00FF0420">
              <w:t xml:space="preserve"> </w:t>
            </w:r>
            <w:r w:rsidRPr="00FF0420">
              <w:rPr>
                <w:rFonts w:hint="eastAsia"/>
              </w:rPr>
              <w:t>№</w:t>
            </w:r>
            <w:r>
              <w:t xml:space="preserve"> 3</w:t>
            </w:r>
          </w:p>
          <w:tbl>
            <w:tblPr>
              <w:tblW w:w="0" w:type="auto"/>
              <w:tblLayout w:type="fixed"/>
              <w:tblLook w:val="04A0" w:firstRow="1" w:lastRow="0" w:firstColumn="1" w:lastColumn="0" w:noHBand="0" w:noVBand="1"/>
            </w:tblPr>
            <w:tblGrid>
              <w:gridCol w:w="4219"/>
              <w:gridCol w:w="5103"/>
            </w:tblGrid>
            <w:tr w:rsidR="002173EF" w:rsidRPr="00FF0420" w14:paraId="4DD476D4" w14:textId="77777777" w:rsidTr="00257037">
              <w:tc>
                <w:tcPr>
                  <w:tcW w:w="4219" w:type="dxa"/>
                  <w:shd w:val="clear" w:color="auto" w:fill="auto"/>
                </w:tcPr>
                <w:p w14:paraId="2478063C" w14:textId="77777777" w:rsidR="002173EF" w:rsidRPr="00FF0420" w:rsidRDefault="002173EF" w:rsidP="002173EF">
                  <w:pPr>
                    <w:widowControl w:val="0"/>
                    <w:suppressAutoHyphens/>
                    <w:autoSpaceDE w:val="0"/>
                    <w:autoSpaceDN w:val="0"/>
                    <w:adjustRightInd w:val="0"/>
                    <w:spacing w:after="60" w:line="360" w:lineRule="atLeast"/>
                    <w:jc w:val="both"/>
                  </w:pPr>
                  <w:r w:rsidRPr="00FF0420">
                    <w:rPr>
                      <w:bCs/>
                      <w:lang w:eastAsia="ar-SA"/>
                    </w:rPr>
                    <w:br w:type="page"/>
                  </w:r>
                </w:p>
              </w:tc>
              <w:tc>
                <w:tcPr>
                  <w:tcW w:w="5103" w:type="dxa"/>
                  <w:shd w:val="clear" w:color="auto" w:fill="auto"/>
                </w:tcPr>
                <w:p w14:paraId="2B93DFCC" w14:textId="77777777" w:rsidR="002173EF" w:rsidRPr="00FF0420" w:rsidRDefault="002173EF" w:rsidP="002173EF">
                  <w:pPr>
                    <w:suppressAutoHyphens/>
                    <w:spacing w:line="240" w:lineRule="exact"/>
                    <w:jc w:val="right"/>
                  </w:pPr>
                  <w:r w:rsidRPr="00FF0420">
                    <w:t xml:space="preserve">к Решению о порядке предоставления субсидии на возмещение части </w:t>
                  </w:r>
                </w:p>
                <w:p w14:paraId="62FD7132" w14:textId="77777777" w:rsidR="002173EF" w:rsidRPr="00FF0420" w:rsidRDefault="002173EF" w:rsidP="002173EF">
                  <w:pPr>
                    <w:suppressAutoHyphens/>
                    <w:spacing w:line="240" w:lineRule="exact"/>
                    <w:jc w:val="right"/>
                  </w:pPr>
                  <w:r w:rsidRPr="00FF0420">
                    <w:t xml:space="preserve">затрат на приобретение горюче-смазочных </w:t>
                  </w:r>
                </w:p>
                <w:p w14:paraId="2FEC6E12" w14:textId="77777777" w:rsidR="002173EF" w:rsidRPr="00FF0420" w:rsidRDefault="002173EF" w:rsidP="002173EF">
                  <w:pPr>
                    <w:suppressAutoHyphens/>
                    <w:spacing w:line="240" w:lineRule="exact"/>
                    <w:jc w:val="right"/>
                  </w:pPr>
                  <w:r w:rsidRPr="00FF0420">
                    <w:t>материалов юридическим лицам (за исключением государственных (муниципальных) учреждений)</w:t>
                  </w:r>
                </w:p>
                <w:p w14:paraId="1C477964" w14:textId="77777777" w:rsidR="002173EF" w:rsidRPr="00FF0420" w:rsidRDefault="002173EF" w:rsidP="002173EF">
                  <w:pPr>
                    <w:suppressAutoHyphens/>
                    <w:spacing w:line="240" w:lineRule="exact"/>
                    <w:jc w:val="right"/>
                  </w:pPr>
                  <w:r w:rsidRPr="00FF0420">
                    <w:t xml:space="preserve"> и индивидуальным предпринимателям </w:t>
                  </w:r>
                </w:p>
                <w:p w14:paraId="7D08A46D" w14:textId="77777777" w:rsidR="002173EF" w:rsidRPr="00FF0420" w:rsidRDefault="002173EF" w:rsidP="002173EF">
                  <w:pPr>
                    <w:suppressAutoHyphens/>
                    <w:spacing w:line="240" w:lineRule="exact"/>
                    <w:jc w:val="right"/>
                  </w:pPr>
                  <w:r w:rsidRPr="00FF0420">
                    <w:t xml:space="preserve">на создание условий для обеспечения жителей </w:t>
                  </w:r>
                </w:p>
                <w:p w14:paraId="4F98E527" w14:textId="77777777" w:rsidR="002173EF" w:rsidRPr="00FF0420" w:rsidRDefault="002173EF" w:rsidP="002173EF">
                  <w:pPr>
                    <w:suppressAutoHyphens/>
                    <w:spacing w:line="240" w:lineRule="exact"/>
                    <w:jc w:val="right"/>
                  </w:pPr>
                  <w:r w:rsidRPr="00FF0420">
                    <w:t xml:space="preserve">отдалённых и (или) труднодоступных </w:t>
                  </w:r>
                </w:p>
                <w:p w14:paraId="379BF73D" w14:textId="77777777" w:rsidR="002173EF" w:rsidRPr="00FF0420" w:rsidRDefault="002173EF" w:rsidP="002173EF">
                  <w:pPr>
                    <w:suppressAutoHyphens/>
                    <w:spacing w:line="240" w:lineRule="exact"/>
                    <w:jc w:val="right"/>
                  </w:pPr>
                  <w:r w:rsidRPr="00FF0420">
                    <w:t xml:space="preserve">населённых пунктов Новгородского </w:t>
                  </w:r>
                </w:p>
                <w:p w14:paraId="7568B27A" w14:textId="77777777" w:rsidR="002173EF" w:rsidRPr="00FF0420" w:rsidRDefault="002173EF" w:rsidP="002173EF">
                  <w:pPr>
                    <w:suppressAutoHyphens/>
                    <w:spacing w:line="240" w:lineRule="exact"/>
                    <w:jc w:val="right"/>
                  </w:pPr>
                  <w:r w:rsidRPr="00FF0420">
                    <w:t xml:space="preserve">муниципального района услугами торговли </w:t>
                  </w:r>
                </w:p>
                <w:p w14:paraId="4C93F1EC" w14:textId="77777777" w:rsidR="002173EF" w:rsidRPr="00FF0420" w:rsidRDefault="002173EF" w:rsidP="002173EF">
                  <w:pPr>
                    <w:suppressAutoHyphens/>
                    <w:spacing w:line="240" w:lineRule="exact"/>
                    <w:jc w:val="right"/>
                  </w:pPr>
                  <w:r w:rsidRPr="00FF0420">
                    <w:t xml:space="preserve">посредством мобильных торговых объектов, </w:t>
                  </w:r>
                </w:p>
                <w:p w14:paraId="62B4D176" w14:textId="77777777" w:rsidR="002173EF" w:rsidRPr="00FF0420" w:rsidRDefault="002173EF" w:rsidP="002173EF">
                  <w:pPr>
                    <w:suppressAutoHyphens/>
                    <w:spacing w:line="240" w:lineRule="exact"/>
                    <w:jc w:val="right"/>
                    <w:rPr>
                      <w:bCs/>
                    </w:rPr>
                  </w:pPr>
                  <w:r w:rsidRPr="00FF0420">
                    <w:t>осуществляющих доставку и реализацию товаров</w:t>
                  </w:r>
                </w:p>
              </w:tc>
            </w:tr>
          </w:tbl>
          <w:p w14:paraId="59A2A6BF" w14:textId="77777777" w:rsidR="00F31287" w:rsidRPr="00D43483" w:rsidRDefault="00F31287" w:rsidP="002173EF">
            <w:pPr>
              <w:autoSpaceDE w:val="0"/>
              <w:jc w:val="center"/>
              <w:rPr>
                <w:sz w:val="28"/>
                <w:szCs w:val="28"/>
              </w:rPr>
            </w:pPr>
          </w:p>
        </w:tc>
      </w:tr>
      <w:tr w:rsidR="00F31287" w:rsidRPr="00D43483" w14:paraId="681D14AF" w14:textId="77777777" w:rsidTr="00FF0420">
        <w:trPr>
          <w:trHeight w:val="255"/>
        </w:trPr>
        <w:tc>
          <w:tcPr>
            <w:tcW w:w="12800" w:type="dxa"/>
            <w:gridSpan w:val="2"/>
            <w:tcBorders>
              <w:top w:val="nil"/>
              <w:left w:val="nil"/>
              <w:bottom w:val="nil"/>
              <w:right w:val="nil"/>
            </w:tcBorders>
            <w:shd w:val="clear" w:color="auto" w:fill="auto"/>
            <w:noWrap/>
            <w:vAlign w:val="bottom"/>
          </w:tcPr>
          <w:p w14:paraId="721699F4" w14:textId="77777777" w:rsidR="00F31287" w:rsidRPr="00D43483" w:rsidRDefault="00F31287" w:rsidP="00FF0420">
            <w:pPr>
              <w:rPr>
                <w:sz w:val="28"/>
                <w:szCs w:val="28"/>
              </w:rPr>
            </w:pPr>
          </w:p>
        </w:tc>
      </w:tr>
    </w:tbl>
    <w:p w14:paraId="68D8C23F" w14:textId="77777777" w:rsidR="00F31287" w:rsidRPr="00D43483" w:rsidRDefault="00F31287" w:rsidP="00F31287"/>
    <w:tbl>
      <w:tblPr>
        <w:tblW w:w="0" w:type="auto"/>
        <w:tblLook w:val="04A0" w:firstRow="1" w:lastRow="0" w:firstColumn="1" w:lastColumn="0" w:noHBand="0" w:noVBand="1"/>
      </w:tblPr>
      <w:tblGrid>
        <w:gridCol w:w="4154"/>
      </w:tblGrid>
      <w:tr w:rsidR="002173EF" w:rsidRPr="00D43483" w14:paraId="601308B4" w14:textId="77777777" w:rsidTr="002173EF">
        <w:tc>
          <w:tcPr>
            <w:tcW w:w="4154" w:type="dxa"/>
            <w:shd w:val="clear" w:color="auto" w:fill="auto"/>
          </w:tcPr>
          <w:p w14:paraId="5EA0CE2A" w14:textId="77777777" w:rsidR="002173EF" w:rsidRPr="00853FCC" w:rsidRDefault="002173EF" w:rsidP="00FF0420">
            <w:pPr>
              <w:widowControl w:val="0"/>
              <w:suppressAutoHyphens/>
              <w:autoSpaceDE w:val="0"/>
              <w:autoSpaceDN w:val="0"/>
              <w:adjustRightInd w:val="0"/>
              <w:spacing w:after="60" w:line="360" w:lineRule="atLeast"/>
              <w:jc w:val="both"/>
              <w:rPr>
                <w:sz w:val="28"/>
                <w:szCs w:val="28"/>
              </w:rPr>
            </w:pPr>
          </w:p>
        </w:tc>
      </w:tr>
    </w:tbl>
    <w:p w14:paraId="5861D974" w14:textId="77777777" w:rsidR="00F31287" w:rsidRPr="00D43483" w:rsidRDefault="00F31287" w:rsidP="00F31287">
      <w:pPr>
        <w:pStyle w:val="ConsPlusNonformat"/>
        <w:rPr>
          <w:rFonts w:ascii="Times New Roman" w:hAnsi="Times New Roman" w:cs="Times New Roman"/>
          <w:sz w:val="28"/>
          <w:szCs w:val="28"/>
        </w:rPr>
      </w:pPr>
    </w:p>
    <w:p w14:paraId="3CE02549" w14:textId="77777777" w:rsidR="00F31287" w:rsidRPr="00B6792F" w:rsidRDefault="00F31287" w:rsidP="00F31287">
      <w:pPr>
        <w:pStyle w:val="ConsPlusNonformat"/>
        <w:jc w:val="center"/>
        <w:rPr>
          <w:rFonts w:ascii="Times New Roman" w:hAnsi="Times New Roman" w:cs="Times New Roman"/>
          <w:b/>
          <w:sz w:val="26"/>
          <w:szCs w:val="26"/>
        </w:rPr>
      </w:pPr>
      <w:r w:rsidRPr="00B6792F">
        <w:rPr>
          <w:rFonts w:ascii="Times New Roman" w:hAnsi="Times New Roman" w:cs="Times New Roman"/>
          <w:b/>
          <w:sz w:val="26"/>
          <w:szCs w:val="26"/>
        </w:rPr>
        <w:t>СПРАВКА</w:t>
      </w:r>
    </w:p>
    <w:p w14:paraId="7E033BCE" w14:textId="77777777" w:rsidR="00F31287" w:rsidRPr="00B6792F" w:rsidRDefault="00F31287" w:rsidP="00F31287">
      <w:pPr>
        <w:pStyle w:val="ConsPlusNonformat"/>
        <w:jc w:val="center"/>
        <w:rPr>
          <w:rFonts w:ascii="Times New Roman" w:hAnsi="Times New Roman" w:cs="Times New Roman"/>
          <w:sz w:val="26"/>
          <w:szCs w:val="26"/>
        </w:rPr>
      </w:pPr>
    </w:p>
    <w:p w14:paraId="5D1A4951" w14:textId="77777777" w:rsidR="00F31287" w:rsidRPr="00B6792F" w:rsidRDefault="00F31287" w:rsidP="00F31287">
      <w:pPr>
        <w:pStyle w:val="ConsPlusNonformat"/>
        <w:jc w:val="both"/>
        <w:rPr>
          <w:rFonts w:ascii="Times New Roman" w:hAnsi="Times New Roman" w:cs="Times New Roman"/>
          <w:sz w:val="26"/>
          <w:szCs w:val="26"/>
        </w:rPr>
      </w:pPr>
      <w:r w:rsidRPr="00B6792F">
        <w:rPr>
          <w:rFonts w:ascii="Times New Roman" w:hAnsi="Times New Roman" w:cs="Times New Roman"/>
          <w:sz w:val="26"/>
          <w:szCs w:val="26"/>
        </w:rPr>
        <w:t>Дана __________________________________________________________</w:t>
      </w:r>
    </w:p>
    <w:p w14:paraId="547B8F74" w14:textId="77777777" w:rsidR="00F31287" w:rsidRPr="00B6792F" w:rsidRDefault="00F31287" w:rsidP="00F31287">
      <w:pPr>
        <w:pStyle w:val="ConsPlusNonformat"/>
        <w:jc w:val="both"/>
        <w:rPr>
          <w:rFonts w:ascii="Times New Roman" w:hAnsi="Times New Roman" w:cs="Times New Roman"/>
          <w:sz w:val="26"/>
          <w:szCs w:val="26"/>
        </w:rPr>
      </w:pPr>
      <w:r w:rsidRPr="00B6792F">
        <w:rPr>
          <w:rFonts w:ascii="Times New Roman" w:hAnsi="Times New Roman" w:cs="Times New Roman"/>
          <w:sz w:val="26"/>
          <w:szCs w:val="26"/>
        </w:rPr>
        <w:t xml:space="preserve">          (</w:t>
      </w:r>
      <w:r w:rsidRPr="00B6792F">
        <w:rPr>
          <w:rFonts w:ascii="Times New Roman" w:eastAsia="Calibri" w:hAnsi="Times New Roman" w:cs="Times New Roman"/>
          <w:sz w:val="26"/>
          <w:szCs w:val="26"/>
          <w:lang w:eastAsia="zh-CN"/>
        </w:rPr>
        <w:t>наименование юридического лица, Ф.И.О. индивидуального предпринимателя</w:t>
      </w:r>
      <w:r w:rsidRPr="00B6792F">
        <w:rPr>
          <w:rFonts w:ascii="Times New Roman" w:hAnsi="Times New Roman" w:cs="Times New Roman"/>
          <w:sz w:val="26"/>
          <w:szCs w:val="26"/>
        </w:rPr>
        <w:t>)</w:t>
      </w:r>
    </w:p>
    <w:p w14:paraId="233B259E" w14:textId="77777777" w:rsidR="00F31287" w:rsidRPr="00B6792F" w:rsidRDefault="00F31287" w:rsidP="00F31287">
      <w:pPr>
        <w:pStyle w:val="ConsPlusNonformat"/>
        <w:jc w:val="both"/>
        <w:rPr>
          <w:rFonts w:ascii="Times New Roman" w:hAnsi="Times New Roman" w:cs="Times New Roman"/>
          <w:sz w:val="26"/>
          <w:szCs w:val="26"/>
        </w:rPr>
      </w:pPr>
    </w:p>
    <w:p w14:paraId="2F1ED506" w14:textId="33E8007F" w:rsidR="00F31287" w:rsidRPr="00B6792F" w:rsidRDefault="00F31287" w:rsidP="00F31287">
      <w:pPr>
        <w:pStyle w:val="ConsPlusNonformat"/>
        <w:jc w:val="both"/>
        <w:rPr>
          <w:rFonts w:ascii="Times New Roman" w:hAnsi="Times New Roman" w:cs="Times New Roman"/>
          <w:sz w:val="26"/>
          <w:szCs w:val="26"/>
        </w:rPr>
      </w:pPr>
      <w:r w:rsidRPr="00B6792F">
        <w:rPr>
          <w:rFonts w:ascii="Times New Roman" w:hAnsi="Times New Roman" w:cs="Times New Roman"/>
          <w:sz w:val="26"/>
          <w:szCs w:val="26"/>
        </w:rPr>
        <w:t xml:space="preserve">в том, что он в течение _____________ </w:t>
      </w:r>
      <w:r w:rsidR="00297542" w:rsidRPr="00B6792F">
        <w:rPr>
          <w:rFonts w:ascii="Times New Roman" w:hAnsi="Times New Roman" w:cs="Times New Roman"/>
          <w:sz w:val="26"/>
          <w:szCs w:val="26"/>
        </w:rPr>
        <w:t>202__</w:t>
      </w:r>
      <w:r w:rsidRPr="00B6792F">
        <w:rPr>
          <w:rFonts w:ascii="Times New Roman" w:hAnsi="Times New Roman" w:cs="Times New Roman"/>
          <w:sz w:val="26"/>
          <w:szCs w:val="26"/>
        </w:rPr>
        <w:t xml:space="preserve"> г.  действительно осуществлял доставку и реализацию продовольственных товаров в отдаленные и (или) труднодоступные населенные пункты _____________ сельского поселения Новгородского муниципального района в соответствии с графиком и маршрутами обслуживания. </w:t>
      </w:r>
    </w:p>
    <w:p w14:paraId="4CDF0A9D" w14:textId="77777777" w:rsidR="00F31287" w:rsidRPr="00B6792F" w:rsidRDefault="00F31287" w:rsidP="00F31287">
      <w:pPr>
        <w:pStyle w:val="ConsPlusNonformat"/>
        <w:jc w:val="center"/>
        <w:rPr>
          <w:rFonts w:ascii="Times New Roman" w:hAnsi="Times New Roman" w:cs="Times New Roman"/>
          <w:sz w:val="26"/>
          <w:szCs w:val="26"/>
        </w:rPr>
      </w:pPr>
    </w:p>
    <w:p w14:paraId="23A71529" w14:textId="77777777" w:rsidR="00F31287" w:rsidRPr="00B6792F" w:rsidRDefault="00F31287" w:rsidP="00F31287">
      <w:pPr>
        <w:pStyle w:val="ConsPlusNonformat"/>
        <w:jc w:val="center"/>
        <w:rPr>
          <w:rFonts w:ascii="Times New Roman" w:hAnsi="Times New Roman" w:cs="Times New Roman"/>
          <w:sz w:val="26"/>
          <w:szCs w:val="26"/>
        </w:rPr>
      </w:pPr>
    </w:p>
    <w:p w14:paraId="5BE37D7D" w14:textId="77777777" w:rsidR="00F31287" w:rsidRPr="00B6792F" w:rsidRDefault="00F31287" w:rsidP="00F31287">
      <w:pPr>
        <w:pStyle w:val="ConsPlusNonformat"/>
        <w:jc w:val="center"/>
        <w:rPr>
          <w:rFonts w:ascii="Times New Roman" w:hAnsi="Times New Roman" w:cs="Times New Roman"/>
          <w:sz w:val="26"/>
          <w:szCs w:val="26"/>
        </w:rPr>
      </w:pPr>
    </w:p>
    <w:p w14:paraId="41521C12" w14:textId="77777777" w:rsidR="00F31287" w:rsidRPr="00B6792F" w:rsidRDefault="00F31287" w:rsidP="00F31287">
      <w:pPr>
        <w:pStyle w:val="ConsPlusNonformat"/>
        <w:jc w:val="center"/>
        <w:rPr>
          <w:rFonts w:ascii="Times New Roman" w:hAnsi="Times New Roman" w:cs="Times New Roman"/>
          <w:sz w:val="26"/>
          <w:szCs w:val="26"/>
        </w:rPr>
      </w:pPr>
    </w:p>
    <w:p w14:paraId="060BBB74" w14:textId="77777777" w:rsidR="00F31287" w:rsidRPr="00B6792F" w:rsidRDefault="00F31287" w:rsidP="00F31287">
      <w:pPr>
        <w:pStyle w:val="ConsPlusNonformat"/>
        <w:rPr>
          <w:rFonts w:ascii="Times New Roman" w:hAnsi="Times New Roman" w:cs="Times New Roman"/>
          <w:sz w:val="26"/>
          <w:szCs w:val="26"/>
        </w:rPr>
      </w:pPr>
      <w:r w:rsidRPr="00B6792F">
        <w:rPr>
          <w:rFonts w:ascii="Times New Roman" w:hAnsi="Times New Roman" w:cs="Times New Roman"/>
          <w:sz w:val="26"/>
          <w:szCs w:val="26"/>
        </w:rPr>
        <w:t xml:space="preserve">   Глава сельского поселения     ___________ _______________________</w:t>
      </w:r>
    </w:p>
    <w:p w14:paraId="0B230D9C" w14:textId="77777777" w:rsidR="00F31287" w:rsidRPr="00B6792F" w:rsidRDefault="00F31287" w:rsidP="00F31287">
      <w:pPr>
        <w:pStyle w:val="ConsPlusNonformat"/>
        <w:jc w:val="center"/>
        <w:rPr>
          <w:rFonts w:ascii="Times New Roman" w:hAnsi="Times New Roman" w:cs="Times New Roman"/>
          <w:sz w:val="26"/>
          <w:szCs w:val="26"/>
        </w:rPr>
      </w:pPr>
      <w:r w:rsidRPr="00B6792F">
        <w:rPr>
          <w:rFonts w:ascii="Times New Roman" w:hAnsi="Times New Roman" w:cs="Times New Roman"/>
          <w:sz w:val="26"/>
          <w:szCs w:val="26"/>
        </w:rPr>
        <w:t xml:space="preserve">                                                (подпись)                       (расшифровка)</w:t>
      </w:r>
    </w:p>
    <w:p w14:paraId="391E5059" w14:textId="6731B9DC" w:rsidR="00EF3DB8" w:rsidRPr="00B6792F" w:rsidRDefault="00EF3DB8" w:rsidP="00F31287">
      <w:pPr>
        <w:spacing w:line="240" w:lineRule="exact"/>
        <w:jc w:val="right"/>
        <w:rPr>
          <w:sz w:val="26"/>
          <w:szCs w:val="26"/>
        </w:rPr>
      </w:pPr>
    </w:p>
    <w:p w14:paraId="11307FB5" w14:textId="77777777" w:rsidR="000D3DF8" w:rsidRDefault="000D3DF8" w:rsidP="00F31287">
      <w:pPr>
        <w:spacing w:line="240" w:lineRule="exact"/>
        <w:jc w:val="right"/>
        <w:rPr>
          <w:sz w:val="26"/>
          <w:szCs w:val="26"/>
        </w:rPr>
      </w:pPr>
    </w:p>
    <w:p w14:paraId="0C9FF855" w14:textId="77777777" w:rsidR="000D3DF8" w:rsidRDefault="000D3DF8" w:rsidP="00F31287">
      <w:pPr>
        <w:spacing w:line="240" w:lineRule="exact"/>
        <w:jc w:val="right"/>
        <w:rPr>
          <w:sz w:val="26"/>
          <w:szCs w:val="26"/>
        </w:rPr>
      </w:pPr>
    </w:p>
    <w:p w14:paraId="7006837B" w14:textId="77777777" w:rsidR="000D3DF8" w:rsidRDefault="000D3DF8" w:rsidP="00F31287">
      <w:pPr>
        <w:spacing w:line="240" w:lineRule="exact"/>
        <w:jc w:val="right"/>
        <w:rPr>
          <w:sz w:val="26"/>
          <w:szCs w:val="26"/>
        </w:rPr>
      </w:pPr>
    </w:p>
    <w:p w14:paraId="44EF0523" w14:textId="77777777" w:rsidR="000D3DF8" w:rsidRDefault="000D3DF8" w:rsidP="00F31287">
      <w:pPr>
        <w:spacing w:line="240" w:lineRule="exact"/>
        <w:jc w:val="right"/>
        <w:rPr>
          <w:sz w:val="26"/>
          <w:szCs w:val="26"/>
        </w:rPr>
      </w:pPr>
    </w:p>
    <w:p w14:paraId="20A4E882" w14:textId="77777777" w:rsidR="000D3DF8" w:rsidRDefault="000D3DF8" w:rsidP="00F31287">
      <w:pPr>
        <w:spacing w:line="240" w:lineRule="exact"/>
        <w:jc w:val="right"/>
        <w:rPr>
          <w:sz w:val="26"/>
          <w:szCs w:val="26"/>
        </w:rPr>
      </w:pPr>
    </w:p>
    <w:p w14:paraId="71788011" w14:textId="77777777" w:rsidR="000D3DF8" w:rsidRDefault="000D3DF8" w:rsidP="00F31287">
      <w:pPr>
        <w:spacing w:line="240" w:lineRule="exact"/>
        <w:jc w:val="right"/>
        <w:rPr>
          <w:sz w:val="26"/>
          <w:szCs w:val="26"/>
        </w:rPr>
      </w:pPr>
    </w:p>
    <w:p w14:paraId="36D5F8E6" w14:textId="77777777" w:rsidR="000D3DF8" w:rsidRDefault="000D3DF8" w:rsidP="00F31287">
      <w:pPr>
        <w:spacing w:line="240" w:lineRule="exact"/>
        <w:jc w:val="right"/>
        <w:rPr>
          <w:sz w:val="26"/>
          <w:szCs w:val="26"/>
        </w:rPr>
      </w:pPr>
    </w:p>
    <w:p w14:paraId="49BA589C" w14:textId="77777777" w:rsidR="000D3DF8" w:rsidRDefault="000D3DF8" w:rsidP="00F31287">
      <w:pPr>
        <w:spacing w:line="240" w:lineRule="exact"/>
        <w:jc w:val="right"/>
        <w:rPr>
          <w:sz w:val="26"/>
          <w:szCs w:val="26"/>
        </w:rPr>
      </w:pPr>
    </w:p>
    <w:p w14:paraId="0CE63656" w14:textId="77777777" w:rsidR="000D3DF8" w:rsidRDefault="000D3DF8" w:rsidP="00F31287">
      <w:pPr>
        <w:spacing w:line="240" w:lineRule="exact"/>
        <w:jc w:val="right"/>
        <w:rPr>
          <w:sz w:val="26"/>
          <w:szCs w:val="26"/>
        </w:rPr>
      </w:pPr>
    </w:p>
    <w:p w14:paraId="76BF36AA" w14:textId="77777777" w:rsidR="000D3DF8" w:rsidRDefault="000D3DF8" w:rsidP="00F31287">
      <w:pPr>
        <w:spacing w:line="240" w:lineRule="exact"/>
        <w:jc w:val="right"/>
        <w:rPr>
          <w:sz w:val="26"/>
          <w:szCs w:val="26"/>
        </w:rPr>
      </w:pPr>
    </w:p>
    <w:p w14:paraId="20A10528" w14:textId="77777777" w:rsidR="000D3DF8" w:rsidRDefault="000D3DF8" w:rsidP="00F31287">
      <w:pPr>
        <w:spacing w:line="240" w:lineRule="exact"/>
        <w:jc w:val="right"/>
        <w:rPr>
          <w:sz w:val="26"/>
          <w:szCs w:val="26"/>
        </w:rPr>
      </w:pPr>
    </w:p>
    <w:p w14:paraId="5C4F8A80" w14:textId="77777777" w:rsidR="000D3DF8" w:rsidRDefault="000D3DF8" w:rsidP="00F31287">
      <w:pPr>
        <w:spacing w:line="240" w:lineRule="exact"/>
        <w:jc w:val="right"/>
        <w:rPr>
          <w:sz w:val="26"/>
          <w:szCs w:val="26"/>
        </w:rPr>
      </w:pPr>
    </w:p>
    <w:p w14:paraId="72812877" w14:textId="77777777" w:rsidR="000D3DF8" w:rsidRDefault="000D3DF8" w:rsidP="00F31287">
      <w:pPr>
        <w:spacing w:line="240" w:lineRule="exact"/>
        <w:jc w:val="right"/>
        <w:rPr>
          <w:sz w:val="26"/>
          <w:szCs w:val="26"/>
        </w:rPr>
      </w:pPr>
    </w:p>
    <w:p w14:paraId="5FFA4082" w14:textId="77777777" w:rsidR="000D3DF8" w:rsidRDefault="000D3DF8" w:rsidP="00F31287">
      <w:pPr>
        <w:spacing w:line="240" w:lineRule="exact"/>
        <w:jc w:val="right"/>
        <w:rPr>
          <w:sz w:val="26"/>
          <w:szCs w:val="26"/>
        </w:rPr>
      </w:pPr>
    </w:p>
    <w:p w14:paraId="1E89AEFE" w14:textId="77777777" w:rsidR="000D3DF8" w:rsidRDefault="000D3DF8" w:rsidP="00F31287">
      <w:pPr>
        <w:spacing w:line="240" w:lineRule="exact"/>
        <w:jc w:val="right"/>
        <w:rPr>
          <w:sz w:val="26"/>
          <w:szCs w:val="26"/>
        </w:rPr>
      </w:pPr>
    </w:p>
    <w:p w14:paraId="230B121A" w14:textId="77777777" w:rsidR="000D3DF8" w:rsidRDefault="000D3DF8" w:rsidP="00F31287">
      <w:pPr>
        <w:spacing w:line="240" w:lineRule="exact"/>
        <w:jc w:val="right"/>
        <w:rPr>
          <w:sz w:val="26"/>
          <w:szCs w:val="26"/>
        </w:rPr>
      </w:pPr>
    </w:p>
    <w:p w14:paraId="7AC24263" w14:textId="77777777" w:rsidR="000D3DF8" w:rsidRDefault="000D3DF8" w:rsidP="00F31287">
      <w:pPr>
        <w:spacing w:line="240" w:lineRule="exact"/>
        <w:jc w:val="right"/>
        <w:rPr>
          <w:sz w:val="26"/>
          <w:szCs w:val="26"/>
        </w:rPr>
      </w:pPr>
    </w:p>
    <w:p w14:paraId="0979D318" w14:textId="77777777" w:rsidR="000D3DF8" w:rsidRDefault="000D3DF8" w:rsidP="00F31287">
      <w:pPr>
        <w:spacing w:line="240" w:lineRule="exact"/>
        <w:jc w:val="right"/>
        <w:rPr>
          <w:sz w:val="26"/>
          <w:szCs w:val="26"/>
        </w:rPr>
      </w:pPr>
    </w:p>
    <w:p w14:paraId="21A3EE67" w14:textId="77777777" w:rsidR="000D3DF8" w:rsidRDefault="000D3DF8" w:rsidP="00F31287">
      <w:pPr>
        <w:spacing w:line="240" w:lineRule="exact"/>
        <w:jc w:val="right"/>
        <w:rPr>
          <w:sz w:val="26"/>
          <w:szCs w:val="26"/>
        </w:rPr>
      </w:pPr>
    </w:p>
    <w:p w14:paraId="28FD9F1D" w14:textId="77777777" w:rsidR="000D3DF8" w:rsidRDefault="000D3DF8" w:rsidP="00F31287">
      <w:pPr>
        <w:spacing w:line="240" w:lineRule="exact"/>
        <w:jc w:val="right"/>
        <w:rPr>
          <w:sz w:val="26"/>
          <w:szCs w:val="26"/>
        </w:rPr>
      </w:pPr>
    </w:p>
    <w:p w14:paraId="151120E8" w14:textId="79153C74" w:rsidR="000D3DF8" w:rsidRPr="00FF0420" w:rsidRDefault="000D3DF8" w:rsidP="00C34E15">
      <w:pPr>
        <w:autoSpaceDE w:val="0"/>
        <w:autoSpaceDN w:val="0"/>
        <w:adjustRightInd w:val="0"/>
        <w:ind w:left="-708" w:right="282" w:hanging="1"/>
        <w:jc w:val="right"/>
      </w:pPr>
      <w:r w:rsidRPr="00FF0420">
        <w:rPr>
          <w:rFonts w:hint="eastAsia"/>
        </w:rPr>
        <w:t>Приложение</w:t>
      </w:r>
      <w:r w:rsidRPr="00FF0420">
        <w:t xml:space="preserve"> </w:t>
      </w:r>
      <w:r w:rsidRPr="00FF0420">
        <w:rPr>
          <w:rFonts w:hint="eastAsia"/>
        </w:rPr>
        <w:t>№</w:t>
      </w:r>
      <w:r>
        <w:t xml:space="preserve"> 4</w:t>
      </w:r>
    </w:p>
    <w:tbl>
      <w:tblPr>
        <w:tblW w:w="9356" w:type="dxa"/>
        <w:tblLook w:val="04A0" w:firstRow="1" w:lastRow="0" w:firstColumn="1" w:lastColumn="0" w:noHBand="0" w:noVBand="1"/>
      </w:tblPr>
      <w:tblGrid>
        <w:gridCol w:w="3686"/>
        <w:gridCol w:w="5670"/>
      </w:tblGrid>
      <w:tr w:rsidR="000D3DF8" w:rsidRPr="00FF0420" w14:paraId="381044D4" w14:textId="77777777" w:rsidTr="00C34E15">
        <w:tc>
          <w:tcPr>
            <w:tcW w:w="3686" w:type="dxa"/>
            <w:shd w:val="clear" w:color="auto" w:fill="auto"/>
          </w:tcPr>
          <w:p w14:paraId="4D281848" w14:textId="77777777" w:rsidR="000D3DF8" w:rsidRPr="00FF0420" w:rsidRDefault="000D3DF8" w:rsidP="00C34E15">
            <w:pPr>
              <w:widowControl w:val="0"/>
              <w:suppressAutoHyphens/>
              <w:autoSpaceDE w:val="0"/>
              <w:autoSpaceDN w:val="0"/>
              <w:adjustRightInd w:val="0"/>
              <w:spacing w:after="60" w:line="360" w:lineRule="atLeast"/>
              <w:ind w:left="-708" w:right="282" w:hanging="1"/>
              <w:jc w:val="both"/>
            </w:pPr>
            <w:r w:rsidRPr="00FF0420">
              <w:rPr>
                <w:bCs/>
                <w:lang w:eastAsia="ar-SA"/>
              </w:rPr>
              <w:br w:type="page"/>
            </w:r>
          </w:p>
        </w:tc>
        <w:tc>
          <w:tcPr>
            <w:tcW w:w="5670" w:type="dxa"/>
            <w:shd w:val="clear" w:color="auto" w:fill="auto"/>
          </w:tcPr>
          <w:p w14:paraId="16385E3F" w14:textId="77777777" w:rsidR="000D3DF8" w:rsidRPr="00FF0420" w:rsidRDefault="000D3DF8" w:rsidP="00C34E15">
            <w:pPr>
              <w:suppressAutoHyphens/>
              <w:spacing w:line="240" w:lineRule="exact"/>
              <w:ind w:left="-708" w:right="282" w:hanging="1"/>
              <w:jc w:val="right"/>
            </w:pPr>
            <w:r w:rsidRPr="00FF0420">
              <w:t xml:space="preserve">к Решению о порядке предоставления субсидии на возмещение части </w:t>
            </w:r>
          </w:p>
          <w:p w14:paraId="0B84536F" w14:textId="77777777" w:rsidR="000D3DF8" w:rsidRPr="00FF0420" w:rsidRDefault="000D3DF8" w:rsidP="00C34E15">
            <w:pPr>
              <w:suppressAutoHyphens/>
              <w:spacing w:line="240" w:lineRule="exact"/>
              <w:ind w:left="-708" w:right="282" w:hanging="1"/>
              <w:jc w:val="right"/>
            </w:pPr>
            <w:r w:rsidRPr="00FF0420">
              <w:t xml:space="preserve">затрат на приобретение горюче-смазочных </w:t>
            </w:r>
          </w:p>
          <w:p w14:paraId="6E8173CE" w14:textId="77777777" w:rsidR="000D3DF8" w:rsidRPr="00FF0420" w:rsidRDefault="000D3DF8" w:rsidP="00C34E15">
            <w:pPr>
              <w:suppressAutoHyphens/>
              <w:spacing w:line="240" w:lineRule="exact"/>
              <w:ind w:left="-708" w:right="282" w:hanging="1"/>
              <w:jc w:val="right"/>
            </w:pPr>
            <w:r w:rsidRPr="00FF0420">
              <w:t>материалов юридическим лицам (за исключением государственных (муниципальных) учреждений)</w:t>
            </w:r>
          </w:p>
          <w:p w14:paraId="7744A5A9" w14:textId="77777777" w:rsidR="000D3DF8" w:rsidRPr="00FF0420" w:rsidRDefault="000D3DF8" w:rsidP="00C34E15">
            <w:pPr>
              <w:suppressAutoHyphens/>
              <w:spacing w:line="240" w:lineRule="exact"/>
              <w:ind w:left="-708" w:right="282" w:hanging="1"/>
              <w:jc w:val="right"/>
            </w:pPr>
            <w:r w:rsidRPr="00FF0420">
              <w:t xml:space="preserve"> и индивидуальным предпринимателям </w:t>
            </w:r>
          </w:p>
          <w:p w14:paraId="1F94401A" w14:textId="77777777" w:rsidR="000D3DF8" w:rsidRPr="00FF0420" w:rsidRDefault="000D3DF8" w:rsidP="00C34E15">
            <w:pPr>
              <w:suppressAutoHyphens/>
              <w:spacing w:line="240" w:lineRule="exact"/>
              <w:ind w:left="-708" w:right="282" w:hanging="1"/>
              <w:jc w:val="right"/>
            </w:pPr>
            <w:r w:rsidRPr="00FF0420">
              <w:t xml:space="preserve">на создание условий для обеспечения жителей </w:t>
            </w:r>
          </w:p>
          <w:p w14:paraId="156BFB17" w14:textId="77777777" w:rsidR="000D3DF8" w:rsidRPr="00FF0420" w:rsidRDefault="000D3DF8" w:rsidP="00C34E15">
            <w:pPr>
              <w:suppressAutoHyphens/>
              <w:spacing w:line="240" w:lineRule="exact"/>
              <w:ind w:left="-708" w:right="282" w:hanging="1"/>
              <w:jc w:val="right"/>
            </w:pPr>
            <w:r w:rsidRPr="00FF0420">
              <w:t xml:space="preserve">отдалённых и (или) труднодоступных </w:t>
            </w:r>
          </w:p>
          <w:p w14:paraId="6A8C6C6E" w14:textId="77777777" w:rsidR="000D3DF8" w:rsidRPr="00FF0420" w:rsidRDefault="000D3DF8" w:rsidP="00C34E15">
            <w:pPr>
              <w:suppressAutoHyphens/>
              <w:spacing w:line="240" w:lineRule="exact"/>
              <w:ind w:left="-708" w:right="282" w:hanging="1"/>
              <w:jc w:val="right"/>
            </w:pPr>
            <w:r w:rsidRPr="00FF0420">
              <w:t xml:space="preserve">населённых пунктов Новгородского </w:t>
            </w:r>
          </w:p>
          <w:p w14:paraId="2828B851" w14:textId="77777777" w:rsidR="000D3DF8" w:rsidRPr="00FF0420" w:rsidRDefault="000D3DF8" w:rsidP="00C34E15">
            <w:pPr>
              <w:suppressAutoHyphens/>
              <w:spacing w:line="240" w:lineRule="exact"/>
              <w:ind w:left="-708" w:right="282" w:hanging="1"/>
              <w:jc w:val="right"/>
            </w:pPr>
            <w:r w:rsidRPr="00FF0420">
              <w:t xml:space="preserve">муниципального района услугами торговли </w:t>
            </w:r>
          </w:p>
          <w:p w14:paraId="3D33B4AC" w14:textId="77777777" w:rsidR="000D3DF8" w:rsidRPr="00FF0420" w:rsidRDefault="000D3DF8" w:rsidP="00C34E15">
            <w:pPr>
              <w:suppressAutoHyphens/>
              <w:spacing w:line="240" w:lineRule="exact"/>
              <w:ind w:left="-708" w:right="282" w:hanging="1"/>
              <w:jc w:val="right"/>
            </w:pPr>
            <w:r w:rsidRPr="00FF0420">
              <w:t xml:space="preserve">посредством мобильных торговых объектов, </w:t>
            </w:r>
          </w:p>
          <w:p w14:paraId="03A6FBA3" w14:textId="77777777" w:rsidR="000D3DF8" w:rsidRPr="00FF0420" w:rsidRDefault="000D3DF8" w:rsidP="00C34E15">
            <w:pPr>
              <w:suppressAutoHyphens/>
              <w:spacing w:line="240" w:lineRule="exact"/>
              <w:ind w:left="-708" w:right="282" w:hanging="1"/>
              <w:jc w:val="right"/>
              <w:rPr>
                <w:bCs/>
              </w:rPr>
            </w:pPr>
            <w:r w:rsidRPr="00FF0420">
              <w:t>осуществляющих доставку и реализацию товаров</w:t>
            </w:r>
          </w:p>
        </w:tc>
      </w:tr>
    </w:tbl>
    <w:p w14:paraId="632D3DB9" w14:textId="77777777" w:rsidR="000D3DF8" w:rsidRDefault="000D3DF8" w:rsidP="000D3DF8">
      <w:pPr>
        <w:widowControl w:val="0"/>
        <w:suppressAutoHyphens/>
        <w:autoSpaceDE w:val="0"/>
        <w:autoSpaceDN w:val="0"/>
        <w:contextualSpacing/>
        <w:jc w:val="both"/>
        <w:rPr>
          <w:sz w:val="28"/>
          <w:szCs w:val="28"/>
        </w:rPr>
      </w:pPr>
    </w:p>
    <w:p w14:paraId="59A5D1B3" w14:textId="77777777" w:rsidR="000D3DF8" w:rsidRPr="00D43483" w:rsidRDefault="000D3DF8" w:rsidP="000D3DF8">
      <w:pPr>
        <w:widowControl w:val="0"/>
        <w:suppressAutoHyphens/>
        <w:autoSpaceDE w:val="0"/>
        <w:autoSpaceDN w:val="0"/>
        <w:contextualSpacing/>
        <w:jc w:val="both"/>
        <w:rPr>
          <w:sz w:val="28"/>
          <w:szCs w:val="28"/>
        </w:rPr>
      </w:pPr>
    </w:p>
    <w:p w14:paraId="496AA4A8" w14:textId="77777777" w:rsidR="000D3DF8" w:rsidRPr="00FF0420" w:rsidRDefault="000D3DF8" w:rsidP="000D3DF8">
      <w:pPr>
        <w:widowControl w:val="0"/>
        <w:suppressAutoHyphens/>
        <w:autoSpaceDE w:val="0"/>
        <w:autoSpaceDN w:val="0"/>
        <w:contextualSpacing/>
        <w:jc w:val="both"/>
      </w:pPr>
      <w:r w:rsidRPr="00FF0420">
        <w:t>Наименование организации или индивидуального предпринимателя:_______</w:t>
      </w:r>
    </w:p>
    <w:p w14:paraId="1B3B98B3" w14:textId="77777777" w:rsidR="000D3DF8" w:rsidRPr="00FF0420" w:rsidRDefault="000D3DF8" w:rsidP="000D3DF8">
      <w:pPr>
        <w:widowControl w:val="0"/>
        <w:suppressAutoHyphens/>
        <w:autoSpaceDE w:val="0"/>
        <w:autoSpaceDN w:val="0"/>
        <w:contextualSpacing/>
        <w:jc w:val="both"/>
      </w:pPr>
      <w:r w:rsidRPr="00FF0420">
        <w:t>__________________________________________________________________</w:t>
      </w:r>
    </w:p>
    <w:p w14:paraId="585DD26F" w14:textId="77777777" w:rsidR="000D3DF8" w:rsidRPr="00FF0420" w:rsidRDefault="000D3DF8" w:rsidP="000D3DF8">
      <w:pPr>
        <w:widowControl w:val="0"/>
        <w:suppressAutoHyphens/>
        <w:autoSpaceDE w:val="0"/>
        <w:autoSpaceDN w:val="0"/>
        <w:contextualSpacing/>
        <w:jc w:val="both"/>
      </w:pPr>
      <w:r w:rsidRPr="00FF0420">
        <w:t>ИНН/КПП _________________________________________________________</w:t>
      </w:r>
    </w:p>
    <w:p w14:paraId="225ECA23" w14:textId="77777777" w:rsidR="000D3DF8" w:rsidRPr="00FF0420" w:rsidRDefault="000D3DF8" w:rsidP="000D3DF8">
      <w:pPr>
        <w:widowControl w:val="0"/>
        <w:suppressAutoHyphens/>
        <w:autoSpaceDE w:val="0"/>
        <w:autoSpaceDN w:val="0"/>
        <w:contextualSpacing/>
        <w:jc w:val="both"/>
      </w:pPr>
      <w:r w:rsidRPr="00FF0420">
        <w:t>ОГРН/ОГРНИП_____________________________________________________</w:t>
      </w:r>
    </w:p>
    <w:p w14:paraId="297D6414" w14:textId="77777777" w:rsidR="000D3DF8" w:rsidRPr="00FF0420" w:rsidRDefault="000D3DF8" w:rsidP="000D3DF8">
      <w:pPr>
        <w:widowControl w:val="0"/>
        <w:suppressAutoHyphens/>
        <w:autoSpaceDE w:val="0"/>
        <w:autoSpaceDN w:val="0"/>
        <w:contextualSpacing/>
        <w:jc w:val="both"/>
      </w:pPr>
    </w:p>
    <w:p w14:paraId="4A75120E" w14:textId="77777777" w:rsidR="000D3DF8" w:rsidRPr="00FF0420" w:rsidRDefault="000D3DF8" w:rsidP="000D3DF8">
      <w:pPr>
        <w:widowControl w:val="0"/>
        <w:suppressAutoHyphens/>
        <w:autoSpaceDE w:val="0"/>
        <w:autoSpaceDN w:val="0"/>
        <w:contextualSpacing/>
        <w:jc w:val="center"/>
        <w:rPr>
          <w:b/>
        </w:rPr>
      </w:pPr>
      <w:bookmarkStart w:id="8" w:name="P1136"/>
      <w:bookmarkEnd w:id="8"/>
      <w:r w:rsidRPr="00FF0420">
        <w:rPr>
          <w:b/>
        </w:rPr>
        <w:t>СПРАВКА-РАСЧЁТ</w:t>
      </w:r>
    </w:p>
    <w:p w14:paraId="0842852C" w14:textId="77777777" w:rsidR="000D3DF8" w:rsidRPr="00FF0420" w:rsidRDefault="000D3DF8" w:rsidP="000D3DF8">
      <w:pPr>
        <w:suppressAutoHyphens/>
        <w:spacing w:line="280" w:lineRule="exact"/>
        <w:jc w:val="both"/>
        <w:rPr>
          <w:bCs/>
        </w:rPr>
      </w:pPr>
      <w:r w:rsidRPr="00FF0420">
        <w:rPr>
          <w:rFonts w:eastAsia="Calibri"/>
        </w:rPr>
        <w:t xml:space="preserve">на предоставление субсидии </w:t>
      </w:r>
      <w:r w:rsidRPr="00FF0420">
        <w:t xml:space="preserve">на возмещение части затрат на приобретение горюче-смазочных материалов с целью создания условий для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 </w:t>
      </w:r>
    </w:p>
    <w:p w14:paraId="7AFB938A" w14:textId="6D17D8FE" w:rsidR="000D3DF8" w:rsidRPr="00FF0420" w:rsidRDefault="00C94BC9" w:rsidP="000D3DF8">
      <w:pPr>
        <w:widowControl w:val="0"/>
        <w:suppressAutoHyphens/>
        <w:autoSpaceDE w:val="0"/>
        <w:autoSpaceDN w:val="0"/>
        <w:contextualSpacing/>
        <w:jc w:val="center"/>
      </w:pPr>
      <w:r>
        <w:t>за ___________________202___</w:t>
      </w:r>
      <w:r w:rsidR="000D3DF8" w:rsidRPr="00FF0420">
        <w:t xml:space="preserve"> года</w:t>
      </w:r>
    </w:p>
    <w:p w14:paraId="20581BEE" w14:textId="77777777" w:rsidR="000D3DF8" w:rsidRPr="00FF0420" w:rsidRDefault="000D3DF8" w:rsidP="000D3DF8">
      <w:pPr>
        <w:widowControl w:val="0"/>
        <w:suppressAutoHyphens/>
        <w:autoSpaceDE w:val="0"/>
        <w:autoSpaceDN w:val="0"/>
        <w:contextualSpacing/>
        <w:jc w:val="both"/>
      </w:pPr>
    </w:p>
    <w:tbl>
      <w:tblPr>
        <w:tblW w:w="92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2"/>
        <w:gridCol w:w="1273"/>
        <w:gridCol w:w="1862"/>
        <w:gridCol w:w="1592"/>
        <w:gridCol w:w="1592"/>
        <w:gridCol w:w="1913"/>
      </w:tblGrid>
      <w:tr w:rsidR="000D3DF8" w:rsidRPr="00FF0420" w14:paraId="2006A9E4" w14:textId="77777777" w:rsidTr="00257037">
        <w:trPr>
          <w:trHeight w:val="2311"/>
        </w:trPr>
        <w:tc>
          <w:tcPr>
            <w:tcW w:w="982" w:type="dxa"/>
            <w:tcBorders>
              <w:bottom w:val="single" w:sz="4" w:space="0" w:color="auto"/>
            </w:tcBorders>
          </w:tcPr>
          <w:p w14:paraId="6F344A9B" w14:textId="77777777" w:rsidR="000D3DF8" w:rsidRPr="00FF0420" w:rsidRDefault="000D3DF8" w:rsidP="00257037">
            <w:pPr>
              <w:widowControl w:val="0"/>
              <w:suppressAutoHyphens/>
              <w:autoSpaceDE w:val="0"/>
              <w:autoSpaceDN w:val="0"/>
              <w:contextualSpacing/>
              <w:jc w:val="center"/>
            </w:pPr>
            <w:r w:rsidRPr="00FF0420">
              <w:t>Дата</w:t>
            </w:r>
          </w:p>
        </w:tc>
        <w:tc>
          <w:tcPr>
            <w:tcW w:w="1273" w:type="dxa"/>
            <w:tcBorders>
              <w:bottom w:val="single" w:sz="4" w:space="0" w:color="auto"/>
            </w:tcBorders>
          </w:tcPr>
          <w:p w14:paraId="441F11A5" w14:textId="77777777" w:rsidR="000D3DF8" w:rsidRPr="00FF0420" w:rsidRDefault="000D3DF8" w:rsidP="00257037">
            <w:pPr>
              <w:widowControl w:val="0"/>
              <w:suppressAutoHyphens/>
              <w:autoSpaceDE w:val="0"/>
              <w:autoSpaceDN w:val="0"/>
              <w:contextualSpacing/>
              <w:jc w:val="center"/>
            </w:pPr>
            <w:r w:rsidRPr="00FF0420">
              <w:t>Маршрут</w:t>
            </w:r>
          </w:p>
        </w:tc>
        <w:tc>
          <w:tcPr>
            <w:tcW w:w="1862" w:type="dxa"/>
            <w:tcBorders>
              <w:bottom w:val="single" w:sz="4" w:space="0" w:color="auto"/>
            </w:tcBorders>
          </w:tcPr>
          <w:p w14:paraId="76F4D229" w14:textId="6B4A34F5" w:rsidR="000D3DF8" w:rsidRPr="00FF0420" w:rsidRDefault="00666CCB" w:rsidP="00257037">
            <w:pPr>
              <w:widowControl w:val="0"/>
              <w:suppressAutoHyphens/>
              <w:autoSpaceDE w:val="0"/>
              <w:autoSpaceDN w:val="0"/>
              <w:contextualSpacing/>
              <w:jc w:val="center"/>
            </w:pPr>
            <w:r>
              <w:rPr>
                <w:rFonts w:eastAsia="Calibri"/>
              </w:rPr>
              <w:t>Протяжён</w:t>
            </w:r>
            <w:r w:rsidR="000D3DF8" w:rsidRPr="00FF0420">
              <w:rPr>
                <w:rFonts w:eastAsia="Calibri"/>
              </w:rPr>
              <w:t>ность обслуживания маршрутов мобильными торговыми объектами (км.)</w:t>
            </w:r>
          </w:p>
        </w:tc>
        <w:tc>
          <w:tcPr>
            <w:tcW w:w="1592" w:type="dxa"/>
            <w:tcBorders>
              <w:bottom w:val="single" w:sz="4" w:space="0" w:color="auto"/>
            </w:tcBorders>
          </w:tcPr>
          <w:p w14:paraId="292F6C54" w14:textId="77777777" w:rsidR="000D3DF8" w:rsidRPr="00FF0420" w:rsidRDefault="000D3DF8" w:rsidP="00257037">
            <w:pPr>
              <w:widowControl w:val="0"/>
              <w:suppressAutoHyphens/>
              <w:autoSpaceDE w:val="0"/>
              <w:autoSpaceDN w:val="0"/>
              <w:contextualSpacing/>
              <w:jc w:val="center"/>
            </w:pPr>
            <w:r w:rsidRPr="00FF0420">
              <w:t xml:space="preserve">Стоимость горюче-смазочных материалов </w:t>
            </w:r>
          </w:p>
          <w:p w14:paraId="1B5B88B1" w14:textId="77777777" w:rsidR="000D3DF8" w:rsidRPr="00FF0420" w:rsidRDefault="000D3DF8" w:rsidP="00257037">
            <w:pPr>
              <w:widowControl w:val="0"/>
              <w:suppressAutoHyphens/>
              <w:autoSpaceDE w:val="0"/>
              <w:autoSpaceDN w:val="0"/>
              <w:contextualSpacing/>
              <w:jc w:val="center"/>
            </w:pPr>
            <w:r w:rsidRPr="00FF0420">
              <w:t>за 1 литр (рублей)</w:t>
            </w:r>
          </w:p>
          <w:p w14:paraId="2197AE4B" w14:textId="77777777" w:rsidR="000D3DF8" w:rsidRPr="00FF0420" w:rsidRDefault="000D3DF8" w:rsidP="00257037">
            <w:pPr>
              <w:widowControl w:val="0"/>
              <w:suppressAutoHyphens/>
              <w:autoSpaceDE w:val="0"/>
              <w:autoSpaceDN w:val="0"/>
              <w:contextualSpacing/>
              <w:jc w:val="center"/>
            </w:pPr>
          </w:p>
        </w:tc>
        <w:tc>
          <w:tcPr>
            <w:tcW w:w="1592" w:type="dxa"/>
            <w:tcBorders>
              <w:bottom w:val="single" w:sz="4" w:space="0" w:color="auto"/>
            </w:tcBorders>
          </w:tcPr>
          <w:p w14:paraId="53062B5E" w14:textId="77777777" w:rsidR="000D3DF8" w:rsidRPr="00FF0420" w:rsidRDefault="000D3DF8" w:rsidP="00257037">
            <w:pPr>
              <w:widowControl w:val="0"/>
              <w:suppressAutoHyphens/>
              <w:autoSpaceDE w:val="0"/>
              <w:autoSpaceDN w:val="0"/>
              <w:contextualSpacing/>
              <w:jc w:val="center"/>
            </w:pPr>
            <w:r w:rsidRPr="00FF0420">
              <w:t xml:space="preserve">Норма расхода </w:t>
            </w:r>
          </w:p>
          <w:p w14:paraId="2EBA90DD" w14:textId="77777777" w:rsidR="000D3DF8" w:rsidRPr="00FF0420" w:rsidRDefault="000D3DF8" w:rsidP="00257037">
            <w:pPr>
              <w:widowControl w:val="0"/>
              <w:suppressAutoHyphens/>
              <w:autoSpaceDE w:val="0"/>
              <w:autoSpaceDN w:val="0"/>
              <w:contextualSpacing/>
              <w:jc w:val="center"/>
            </w:pPr>
            <w:r w:rsidRPr="00FF0420">
              <w:t>ГСМ на</w:t>
            </w:r>
          </w:p>
          <w:p w14:paraId="46542E59" w14:textId="77777777" w:rsidR="000D3DF8" w:rsidRPr="00FF0420" w:rsidRDefault="000D3DF8" w:rsidP="00257037">
            <w:pPr>
              <w:widowControl w:val="0"/>
              <w:suppressAutoHyphens/>
              <w:autoSpaceDE w:val="0"/>
              <w:autoSpaceDN w:val="0"/>
              <w:contextualSpacing/>
              <w:jc w:val="center"/>
            </w:pPr>
            <w:r w:rsidRPr="00FF0420">
              <w:t>1 км</w:t>
            </w:r>
          </w:p>
          <w:p w14:paraId="2682F1C9" w14:textId="77777777" w:rsidR="000D3DF8" w:rsidRPr="00FF0420" w:rsidRDefault="000D3DF8" w:rsidP="00257037">
            <w:pPr>
              <w:widowControl w:val="0"/>
              <w:suppressAutoHyphens/>
              <w:autoSpaceDE w:val="0"/>
              <w:autoSpaceDN w:val="0"/>
              <w:contextualSpacing/>
              <w:rPr>
                <w:lang w:val="en-US"/>
              </w:rPr>
            </w:pPr>
          </w:p>
        </w:tc>
        <w:tc>
          <w:tcPr>
            <w:tcW w:w="1913" w:type="dxa"/>
            <w:tcBorders>
              <w:bottom w:val="single" w:sz="4" w:space="0" w:color="auto"/>
            </w:tcBorders>
          </w:tcPr>
          <w:p w14:paraId="0882839D" w14:textId="77777777" w:rsidR="000D3DF8" w:rsidRPr="00FF0420" w:rsidRDefault="000D3DF8" w:rsidP="00257037">
            <w:pPr>
              <w:widowControl w:val="0"/>
              <w:suppressAutoHyphens/>
              <w:autoSpaceDE w:val="0"/>
              <w:autoSpaceDN w:val="0"/>
              <w:contextualSpacing/>
              <w:jc w:val="center"/>
            </w:pPr>
            <w:r w:rsidRPr="00FF0420">
              <w:t>Сумма фактически понесенных затрат (рублей)</w:t>
            </w:r>
          </w:p>
          <w:p w14:paraId="11FFDE7A" w14:textId="77777777" w:rsidR="000D3DF8" w:rsidRPr="00FF0420" w:rsidRDefault="000D3DF8" w:rsidP="00257037">
            <w:pPr>
              <w:widowControl w:val="0"/>
              <w:suppressAutoHyphens/>
              <w:autoSpaceDE w:val="0"/>
              <w:autoSpaceDN w:val="0"/>
              <w:contextualSpacing/>
              <w:jc w:val="center"/>
            </w:pPr>
          </w:p>
        </w:tc>
      </w:tr>
      <w:tr w:rsidR="000D3DF8" w:rsidRPr="00FF0420" w14:paraId="314FA499" w14:textId="77777777" w:rsidTr="00257037">
        <w:trPr>
          <w:trHeight w:val="346"/>
        </w:trPr>
        <w:tc>
          <w:tcPr>
            <w:tcW w:w="982" w:type="dxa"/>
          </w:tcPr>
          <w:p w14:paraId="3AB052D1" w14:textId="77777777" w:rsidR="000D3DF8" w:rsidRPr="00FF0420" w:rsidRDefault="000D3DF8" w:rsidP="00257037">
            <w:pPr>
              <w:widowControl w:val="0"/>
              <w:suppressAutoHyphens/>
              <w:autoSpaceDE w:val="0"/>
              <w:autoSpaceDN w:val="0"/>
              <w:contextualSpacing/>
              <w:jc w:val="center"/>
            </w:pPr>
            <w:r w:rsidRPr="00FF0420">
              <w:t>1</w:t>
            </w:r>
          </w:p>
        </w:tc>
        <w:tc>
          <w:tcPr>
            <w:tcW w:w="1273" w:type="dxa"/>
          </w:tcPr>
          <w:p w14:paraId="1965DE3D" w14:textId="77777777" w:rsidR="000D3DF8" w:rsidRPr="00FF0420" w:rsidRDefault="000D3DF8" w:rsidP="00257037">
            <w:pPr>
              <w:widowControl w:val="0"/>
              <w:suppressAutoHyphens/>
              <w:autoSpaceDE w:val="0"/>
              <w:autoSpaceDN w:val="0"/>
              <w:contextualSpacing/>
              <w:jc w:val="center"/>
            </w:pPr>
            <w:r w:rsidRPr="00FF0420">
              <w:t>2</w:t>
            </w:r>
          </w:p>
        </w:tc>
        <w:tc>
          <w:tcPr>
            <w:tcW w:w="1862" w:type="dxa"/>
          </w:tcPr>
          <w:p w14:paraId="740B9A7B" w14:textId="77777777" w:rsidR="000D3DF8" w:rsidRPr="00FF0420" w:rsidRDefault="000D3DF8" w:rsidP="00257037">
            <w:pPr>
              <w:widowControl w:val="0"/>
              <w:suppressAutoHyphens/>
              <w:autoSpaceDE w:val="0"/>
              <w:autoSpaceDN w:val="0"/>
              <w:contextualSpacing/>
              <w:jc w:val="center"/>
            </w:pPr>
            <w:r w:rsidRPr="00FF0420">
              <w:t>3</w:t>
            </w:r>
          </w:p>
        </w:tc>
        <w:tc>
          <w:tcPr>
            <w:tcW w:w="1592" w:type="dxa"/>
          </w:tcPr>
          <w:p w14:paraId="7C325618" w14:textId="77777777" w:rsidR="000D3DF8" w:rsidRPr="00FF0420" w:rsidRDefault="000D3DF8" w:rsidP="00257037">
            <w:pPr>
              <w:widowControl w:val="0"/>
              <w:suppressAutoHyphens/>
              <w:autoSpaceDE w:val="0"/>
              <w:autoSpaceDN w:val="0"/>
              <w:contextualSpacing/>
              <w:jc w:val="center"/>
            </w:pPr>
            <w:r w:rsidRPr="00FF0420">
              <w:t>4</w:t>
            </w:r>
          </w:p>
        </w:tc>
        <w:tc>
          <w:tcPr>
            <w:tcW w:w="1592" w:type="dxa"/>
          </w:tcPr>
          <w:p w14:paraId="321DC8D6" w14:textId="77777777" w:rsidR="000D3DF8" w:rsidRPr="00FF0420" w:rsidRDefault="000D3DF8" w:rsidP="00257037">
            <w:pPr>
              <w:widowControl w:val="0"/>
              <w:suppressAutoHyphens/>
              <w:autoSpaceDE w:val="0"/>
              <w:autoSpaceDN w:val="0"/>
              <w:contextualSpacing/>
              <w:jc w:val="center"/>
            </w:pPr>
            <w:r w:rsidRPr="00FF0420">
              <w:t>5</w:t>
            </w:r>
          </w:p>
        </w:tc>
        <w:tc>
          <w:tcPr>
            <w:tcW w:w="1913" w:type="dxa"/>
          </w:tcPr>
          <w:p w14:paraId="3BAE85CC" w14:textId="77777777" w:rsidR="000D3DF8" w:rsidRPr="00FF0420" w:rsidRDefault="000D3DF8" w:rsidP="00257037">
            <w:pPr>
              <w:widowControl w:val="0"/>
              <w:suppressAutoHyphens/>
              <w:autoSpaceDE w:val="0"/>
              <w:autoSpaceDN w:val="0"/>
              <w:contextualSpacing/>
              <w:jc w:val="center"/>
            </w:pPr>
            <w:r w:rsidRPr="00FF0420">
              <w:t>6</w:t>
            </w:r>
          </w:p>
        </w:tc>
      </w:tr>
      <w:tr w:rsidR="000D3DF8" w:rsidRPr="00FF0420" w14:paraId="1A660234" w14:textId="77777777" w:rsidTr="00257037">
        <w:trPr>
          <w:trHeight w:val="171"/>
        </w:trPr>
        <w:tc>
          <w:tcPr>
            <w:tcW w:w="982" w:type="dxa"/>
          </w:tcPr>
          <w:p w14:paraId="576A51FB" w14:textId="77777777" w:rsidR="000D3DF8" w:rsidRPr="00FF0420" w:rsidRDefault="000D3DF8" w:rsidP="00257037">
            <w:pPr>
              <w:widowControl w:val="0"/>
              <w:suppressAutoHyphens/>
              <w:autoSpaceDE w:val="0"/>
              <w:autoSpaceDN w:val="0"/>
              <w:contextualSpacing/>
            </w:pPr>
          </w:p>
        </w:tc>
        <w:tc>
          <w:tcPr>
            <w:tcW w:w="1273" w:type="dxa"/>
          </w:tcPr>
          <w:p w14:paraId="24D7E034" w14:textId="77777777" w:rsidR="000D3DF8" w:rsidRPr="00FF0420" w:rsidRDefault="000D3DF8" w:rsidP="00257037">
            <w:pPr>
              <w:widowControl w:val="0"/>
              <w:suppressAutoHyphens/>
              <w:autoSpaceDE w:val="0"/>
              <w:autoSpaceDN w:val="0"/>
              <w:contextualSpacing/>
            </w:pPr>
          </w:p>
        </w:tc>
        <w:tc>
          <w:tcPr>
            <w:tcW w:w="1862" w:type="dxa"/>
          </w:tcPr>
          <w:p w14:paraId="08C0F273" w14:textId="77777777" w:rsidR="000D3DF8" w:rsidRPr="00FF0420" w:rsidRDefault="000D3DF8" w:rsidP="00257037">
            <w:pPr>
              <w:widowControl w:val="0"/>
              <w:suppressAutoHyphens/>
              <w:autoSpaceDE w:val="0"/>
              <w:autoSpaceDN w:val="0"/>
              <w:contextualSpacing/>
            </w:pPr>
          </w:p>
        </w:tc>
        <w:tc>
          <w:tcPr>
            <w:tcW w:w="1592" w:type="dxa"/>
          </w:tcPr>
          <w:p w14:paraId="6D21EB29" w14:textId="77777777" w:rsidR="000D3DF8" w:rsidRPr="00FF0420" w:rsidRDefault="000D3DF8" w:rsidP="00257037">
            <w:pPr>
              <w:widowControl w:val="0"/>
              <w:suppressAutoHyphens/>
              <w:autoSpaceDE w:val="0"/>
              <w:autoSpaceDN w:val="0"/>
              <w:contextualSpacing/>
            </w:pPr>
          </w:p>
        </w:tc>
        <w:tc>
          <w:tcPr>
            <w:tcW w:w="1592" w:type="dxa"/>
          </w:tcPr>
          <w:p w14:paraId="49476560" w14:textId="77777777" w:rsidR="000D3DF8" w:rsidRPr="00FF0420" w:rsidRDefault="000D3DF8" w:rsidP="00257037">
            <w:pPr>
              <w:widowControl w:val="0"/>
              <w:suppressAutoHyphens/>
              <w:autoSpaceDE w:val="0"/>
              <w:autoSpaceDN w:val="0"/>
              <w:contextualSpacing/>
            </w:pPr>
          </w:p>
        </w:tc>
        <w:tc>
          <w:tcPr>
            <w:tcW w:w="1913" w:type="dxa"/>
          </w:tcPr>
          <w:p w14:paraId="5308F9DA" w14:textId="77777777" w:rsidR="000D3DF8" w:rsidRPr="00FF0420" w:rsidRDefault="000D3DF8" w:rsidP="00257037">
            <w:pPr>
              <w:widowControl w:val="0"/>
              <w:suppressAutoHyphens/>
              <w:autoSpaceDE w:val="0"/>
              <w:autoSpaceDN w:val="0"/>
              <w:contextualSpacing/>
            </w:pPr>
          </w:p>
        </w:tc>
      </w:tr>
      <w:tr w:rsidR="000D3DF8" w:rsidRPr="00FF0420" w14:paraId="1783A29C" w14:textId="77777777" w:rsidTr="00257037">
        <w:trPr>
          <w:trHeight w:val="335"/>
        </w:trPr>
        <w:tc>
          <w:tcPr>
            <w:tcW w:w="982" w:type="dxa"/>
          </w:tcPr>
          <w:p w14:paraId="76D3740B" w14:textId="77777777" w:rsidR="000D3DF8" w:rsidRPr="00FF0420" w:rsidRDefault="000D3DF8" w:rsidP="00257037">
            <w:pPr>
              <w:widowControl w:val="0"/>
              <w:suppressAutoHyphens/>
              <w:autoSpaceDE w:val="0"/>
              <w:autoSpaceDN w:val="0"/>
              <w:contextualSpacing/>
              <w:jc w:val="center"/>
            </w:pPr>
            <w:r w:rsidRPr="00FF0420">
              <w:t>Итого:</w:t>
            </w:r>
          </w:p>
        </w:tc>
        <w:tc>
          <w:tcPr>
            <w:tcW w:w="1273" w:type="dxa"/>
          </w:tcPr>
          <w:p w14:paraId="2917D2E4" w14:textId="77777777" w:rsidR="000D3DF8" w:rsidRPr="00FF0420" w:rsidRDefault="000D3DF8" w:rsidP="00257037">
            <w:pPr>
              <w:widowControl w:val="0"/>
              <w:suppressAutoHyphens/>
              <w:autoSpaceDE w:val="0"/>
              <w:autoSpaceDN w:val="0"/>
              <w:contextualSpacing/>
            </w:pPr>
          </w:p>
        </w:tc>
        <w:tc>
          <w:tcPr>
            <w:tcW w:w="1862" w:type="dxa"/>
          </w:tcPr>
          <w:p w14:paraId="12024947" w14:textId="77777777" w:rsidR="000D3DF8" w:rsidRPr="00FF0420" w:rsidRDefault="000D3DF8" w:rsidP="00257037">
            <w:pPr>
              <w:widowControl w:val="0"/>
              <w:suppressAutoHyphens/>
              <w:autoSpaceDE w:val="0"/>
              <w:autoSpaceDN w:val="0"/>
              <w:contextualSpacing/>
            </w:pPr>
          </w:p>
        </w:tc>
        <w:tc>
          <w:tcPr>
            <w:tcW w:w="1592" w:type="dxa"/>
          </w:tcPr>
          <w:p w14:paraId="7CC1D11A" w14:textId="77777777" w:rsidR="000D3DF8" w:rsidRPr="00FF0420" w:rsidRDefault="000D3DF8" w:rsidP="00257037">
            <w:pPr>
              <w:widowControl w:val="0"/>
              <w:suppressAutoHyphens/>
              <w:autoSpaceDE w:val="0"/>
              <w:autoSpaceDN w:val="0"/>
              <w:contextualSpacing/>
            </w:pPr>
          </w:p>
        </w:tc>
        <w:tc>
          <w:tcPr>
            <w:tcW w:w="1592" w:type="dxa"/>
          </w:tcPr>
          <w:p w14:paraId="327FC802" w14:textId="77777777" w:rsidR="000D3DF8" w:rsidRPr="00FF0420" w:rsidRDefault="000D3DF8" w:rsidP="00257037">
            <w:pPr>
              <w:widowControl w:val="0"/>
              <w:suppressAutoHyphens/>
              <w:autoSpaceDE w:val="0"/>
              <w:autoSpaceDN w:val="0"/>
              <w:contextualSpacing/>
            </w:pPr>
          </w:p>
        </w:tc>
        <w:tc>
          <w:tcPr>
            <w:tcW w:w="1913" w:type="dxa"/>
          </w:tcPr>
          <w:p w14:paraId="6B28CE6A" w14:textId="77777777" w:rsidR="000D3DF8" w:rsidRPr="00FF0420" w:rsidRDefault="000D3DF8" w:rsidP="00257037">
            <w:pPr>
              <w:widowControl w:val="0"/>
              <w:suppressAutoHyphens/>
              <w:autoSpaceDE w:val="0"/>
              <w:autoSpaceDN w:val="0"/>
              <w:contextualSpacing/>
            </w:pPr>
          </w:p>
        </w:tc>
      </w:tr>
    </w:tbl>
    <w:p w14:paraId="3001F5F1" w14:textId="77777777" w:rsidR="000D3DF8" w:rsidRPr="00FF0420" w:rsidRDefault="000D3DF8" w:rsidP="000D3DF8">
      <w:pPr>
        <w:widowControl w:val="0"/>
        <w:suppressAutoHyphens/>
        <w:autoSpaceDE w:val="0"/>
        <w:autoSpaceDN w:val="0"/>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3061"/>
        <w:gridCol w:w="2558"/>
      </w:tblGrid>
      <w:tr w:rsidR="000D3DF8" w:rsidRPr="00FF0420" w14:paraId="27688475" w14:textId="77777777" w:rsidTr="00257037">
        <w:tc>
          <w:tcPr>
            <w:tcW w:w="4082" w:type="dxa"/>
            <w:tcBorders>
              <w:top w:val="nil"/>
              <w:left w:val="nil"/>
              <w:bottom w:val="nil"/>
              <w:right w:val="nil"/>
            </w:tcBorders>
          </w:tcPr>
          <w:p w14:paraId="2D1F9B57" w14:textId="77777777" w:rsidR="000D3DF8" w:rsidRPr="00FF0420" w:rsidRDefault="000D3DF8" w:rsidP="00257037">
            <w:pPr>
              <w:widowControl w:val="0"/>
              <w:suppressAutoHyphens/>
              <w:autoSpaceDE w:val="0"/>
              <w:autoSpaceDN w:val="0"/>
              <w:adjustRightInd w:val="0"/>
              <w:spacing w:after="60" w:line="360" w:lineRule="atLeast"/>
              <w:jc w:val="both"/>
            </w:pPr>
            <w:r w:rsidRPr="00FF0420">
              <w:t>Руководитель заявителя</w:t>
            </w:r>
          </w:p>
        </w:tc>
        <w:tc>
          <w:tcPr>
            <w:tcW w:w="3061" w:type="dxa"/>
            <w:tcBorders>
              <w:top w:val="nil"/>
              <w:left w:val="nil"/>
              <w:bottom w:val="single" w:sz="4" w:space="0" w:color="auto"/>
              <w:right w:val="nil"/>
            </w:tcBorders>
          </w:tcPr>
          <w:p w14:paraId="3097276E" w14:textId="77777777" w:rsidR="000D3DF8" w:rsidRPr="00FF0420" w:rsidRDefault="000D3DF8" w:rsidP="00257037">
            <w:pPr>
              <w:widowControl w:val="0"/>
              <w:suppressAutoHyphens/>
              <w:autoSpaceDE w:val="0"/>
              <w:autoSpaceDN w:val="0"/>
              <w:adjustRightInd w:val="0"/>
              <w:spacing w:after="60" w:line="360" w:lineRule="atLeast"/>
              <w:jc w:val="both"/>
            </w:pPr>
          </w:p>
        </w:tc>
        <w:tc>
          <w:tcPr>
            <w:tcW w:w="2558" w:type="dxa"/>
            <w:tcBorders>
              <w:top w:val="nil"/>
              <w:left w:val="nil"/>
              <w:bottom w:val="nil"/>
              <w:right w:val="nil"/>
            </w:tcBorders>
            <w:vAlign w:val="bottom"/>
          </w:tcPr>
          <w:p w14:paraId="31D08419" w14:textId="77777777" w:rsidR="000D3DF8" w:rsidRPr="00FF0420" w:rsidRDefault="000D3DF8" w:rsidP="00257037">
            <w:pPr>
              <w:widowControl w:val="0"/>
              <w:suppressAutoHyphens/>
              <w:autoSpaceDE w:val="0"/>
              <w:autoSpaceDN w:val="0"/>
              <w:adjustRightInd w:val="0"/>
              <w:spacing w:after="60" w:line="360" w:lineRule="atLeast"/>
              <w:jc w:val="both"/>
            </w:pPr>
            <w:r w:rsidRPr="00FF0420">
              <w:t>И.О. Фамилия</w:t>
            </w:r>
          </w:p>
        </w:tc>
      </w:tr>
      <w:tr w:rsidR="000D3DF8" w:rsidRPr="00FF0420" w14:paraId="23E33EAD" w14:textId="77777777" w:rsidTr="00257037">
        <w:trPr>
          <w:trHeight w:val="290"/>
        </w:trPr>
        <w:tc>
          <w:tcPr>
            <w:tcW w:w="4082" w:type="dxa"/>
            <w:tcBorders>
              <w:top w:val="nil"/>
              <w:left w:val="nil"/>
              <w:bottom w:val="nil"/>
              <w:right w:val="nil"/>
            </w:tcBorders>
          </w:tcPr>
          <w:p w14:paraId="6FAE3A04" w14:textId="77777777" w:rsidR="000D3DF8" w:rsidRPr="00FF0420" w:rsidRDefault="000D3DF8" w:rsidP="00257037">
            <w:pPr>
              <w:widowControl w:val="0"/>
              <w:suppressAutoHyphens/>
              <w:autoSpaceDE w:val="0"/>
              <w:autoSpaceDN w:val="0"/>
              <w:adjustRightInd w:val="0"/>
              <w:spacing w:after="60" w:line="360" w:lineRule="atLeast"/>
              <w:jc w:val="both"/>
            </w:pPr>
            <w:r w:rsidRPr="00FF0420">
              <w:t xml:space="preserve"> </w:t>
            </w:r>
          </w:p>
        </w:tc>
        <w:tc>
          <w:tcPr>
            <w:tcW w:w="3061" w:type="dxa"/>
            <w:tcBorders>
              <w:top w:val="single" w:sz="4" w:space="0" w:color="auto"/>
              <w:left w:val="nil"/>
              <w:bottom w:val="nil"/>
              <w:right w:val="nil"/>
            </w:tcBorders>
          </w:tcPr>
          <w:p w14:paraId="09F4B088" w14:textId="77777777" w:rsidR="000D3DF8" w:rsidRPr="00FF0420" w:rsidRDefault="000D3DF8" w:rsidP="00257037">
            <w:pPr>
              <w:widowControl w:val="0"/>
              <w:suppressAutoHyphens/>
              <w:autoSpaceDE w:val="0"/>
              <w:autoSpaceDN w:val="0"/>
              <w:adjustRightInd w:val="0"/>
              <w:spacing w:after="60" w:line="360" w:lineRule="atLeast"/>
              <w:jc w:val="both"/>
            </w:pPr>
            <w:r w:rsidRPr="00FF0420">
              <w:t xml:space="preserve">              (подпись)</w:t>
            </w:r>
          </w:p>
        </w:tc>
        <w:tc>
          <w:tcPr>
            <w:tcW w:w="2558" w:type="dxa"/>
            <w:tcBorders>
              <w:top w:val="nil"/>
              <w:left w:val="nil"/>
              <w:bottom w:val="nil"/>
              <w:right w:val="nil"/>
            </w:tcBorders>
          </w:tcPr>
          <w:p w14:paraId="0B24F54D" w14:textId="77777777" w:rsidR="000D3DF8" w:rsidRPr="00FF0420" w:rsidRDefault="000D3DF8" w:rsidP="00257037">
            <w:pPr>
              <w:widowControl w:val="0"/>
              <w:suppressAutoHyphens/>
              <w:autoSpaceDE w:val="0"/>
              <w:autoSpaceDN w:val="0"/>
              <w:adjustRightInd w:val="0"/>
              <w:spacing w:after="60" w:line="360" w:lineRule="atLeast"/>
              <w:jc w:val="both"/>
            </w:pPr>
          </w:p>
        </w:tc>
      </w:tr>
    </w:tbl>
    <w:p w14:paraId="24CDF022" w14:textId="77777777" w:rsidR="000D3DF8" w:rsidRDefault="000D3DF8" w:rsidP="00F31287">
      <w:pPr>
        <w:spacing w:line="240" w:lineRule="exact"/>
        <w:jc w:val="right"/>
        <w:rPr>
          <w:sz w:val="26"/>
          <w:szCs w:val="26"/>
        </w:rPr>
      </w:pPr>
    </w:p>
    <w:p w14:paraId="0B81FE9A" w14:textId="77777777" w:rsidR="000D3DF8" w:rsidRPr="0038661F" w:rsidRDefault="000D3DF8" w:rsidP="00F31287">
      <w:pPr>
        <w:spacing w:line="240" w:lineRule="exact"/>
        <w:jc w:val="right"/>
        <w:rPr>
          <w:sz w:val="26"/>
          <w:szCs w:val="26"/>
        </w:rPr>
      </w:pPr>
      <w:bookmarkStart w:id="9" w:name="_GoBack"/>
      <w:bookmarkEnd w:id="9"/>
    </w:p>
    <w:sectPr w:rsidR="000D3DF8" w:rsidRPr="0038661F" w:rsidSect="00C84F0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EFED5" w14:textId="77777777" w:rsidR="00FF0420" w:rsidRDefault="00FF0420" w:rsidP="007062CC">
      <w:r>
        <w:separator/>
      </w:r>
    </w:p>
  </w:endnote>
  <w:endnote w:type="continuationSeparator" w:id="0">
    <w:p w14:paraId="2878CE50" w14:textId="77777777" w:rsidR="00FF0420" w:rsidRDefault="00FF0420" w:rsidP="0070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9CC98" w14:textId="77777777" w:rsidR="00FF0420" w:rsidRDefault="00FF0420" w:rsidP="007062CC">
      <w:r>
        <w:separator/>
      </w:r>
    </w:p>
  </w:footnote>
  <w:footnote w:type="continuationSeparator" w:id="0">
    <w:p w14:paraId="262093C9" w14:textId="77777777" w:rsidR="00FF0420" w:rsidRDefault="00FF0420" w:rsidP="00706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8B"/>
    <w:rsid w:val="00004114"/>
    <w:rsid w:val="000066CF"/>
    <w:rsid w:val="00014096"/>
    <w:rsid w:val="00014551"/>
    <w:rsid w:val="00021407"/>
    <w:rsid w:val="00025558"/>
    <w:rsid w:val="00031E96"/>
    <w:rsid w:val="00036899"/>
    <w:rsid w:val="0003720F"/>
    <w:rsid w:val="000373BB"/>
    <w:rsid w:val="0004427B"/>
    <w:rsid w:val="00056333"/>
    <w:rsid w:val="00083AC0"/>
    <w:rsid w:val="0008440F"/>
    <w:rsid w:val="0009791F"/>
    <w:rsid w:val="000A7781"/>
    <w:rsid w:val="000B230B"/>
    <w:rsid w:val="000B2354"/>
    <w:rsid w:val="000C0166"/>
    <w:rsid w:val="000C06DC"/>
    <w:rsid w:val="000C2B65"/>
    <w:rsid w:val="000D1639"/>
    <w:rsid w:val="000D27B9"/>
    <w:rsid w:val="000D3DF8"/>
    <w:rsid w:val="000E4612"/>
    <w:rsid w:val="000F601D"/>
    <w:rsid w:val="00100F43"/>
    <w:rsid w:val="00103D5C"/>
    <w:rsid w:val="00115314"/>
    <w:rsid w:val="001222D4"/>
    <w:rsid w:val="001254C7"/>
    <w:rsid w:val="0013175C"/>
    <w:rsid w:val="00134566"/>
    <w:rsid w:val="00137FCC"/>
    <w:rsid w:val="00141DD0"/>
    <w:rsid w:val="00142214"/>
    <w:rsid w:val="00145751"/>
    <w:rsid w:val="0014630C"/>
    <w:rsid w:val="00172CEF"/>
    <w:rsid w:val="00175540"/>
    <w:rsid w:val="00184011"/>
    <w:rsid w:val="00197552"/>
    <w:rsid w:val="00197709"/>
    <w:rsid w:val="001B0675"/>
    <w:rsid w:val="001B0E0C"/>
    <w:rsid w:val="001B1378"/>
    <w:rsid w:val="001B34D3"/>
    <w:rsid w:val="001C617A"/>
    <w:rsid w:val="001C7397"/>
    <w:rsid w:val="001D133C"/>
    <w:rsid w:val="001D69A1"/>
    <w:rsid w:val="001D6FC8"/>
    <w:rsid w:val="001E43FA"/>
    <w:rsid w:val="001F4678"/>
    <w:rsid w:val="001F472E"/>
    <w:rsid w:val="00204F5C"/>
    <w:rsid w:val="00210D57"/>
    <w:rsid w:val="00213C5B"/>
    <w:rsid w:val="00214F69"/>
    <w:rsid w:val="002173EF"/>
    <w:rsid w:val="00225FDE"/>
    <w:rsid w:val="00227E4B"/>
    <w:rsid w:val="00231780"/>
    <w:rsid w:val="00231E9C"/>
    <w:rsid w:val="00232C45"/>
    <w:rsid w:val="00236473"/>
    <w:rsid w:val="00241FA6"/>
    <w:rsid w:val="00246F54"/>
    <w:rsid w:val="0026015F"/>
    <w:rsid w:val="002603B7"/>
    <w:rsid w:val="002611D0"/>
    <w:rsid w:val="00261C01"/>
    <w:rsid w:val="00266594"/>
    <w:rsid w:val="00271D0D"/>
    <w:rsid w:val="0028331E"/>
    <w:rsid w:val="002859F8"/>
    <w:rsid w:val="00297542"/>
    <w:rsid w:val="002B22DA"/>
    <w:rsid w:val="002B3C2A"/>
    <w:rsid w:val="002B4CBA"/>
    <w:rsid w:val="002D2E5F"/>
    <w:rsid w:val="002D4366"/>
    <w:rsid w:val="002E010D"/>
    <w:rsid w:val="002E3710"/>
    <w:rsid w:val="002F0593"/>
    <w:rsid w:val="002F2F9B"/>
    <w:rsid w:val="003028E1"/>
    <w:rsid w:val="00327E78"/>
    <w:rsid w:val="003304E7"/>
    <w:rsid w:val="0033197A"/>
    <w:rsid w:val="00346619"/>
    <w:rsid w:val="003537BC"/>
    <w:rsid w:val="0035651E"/>
    <w:rsid w:val="003641E4"/>
    <w:rsid w:val="00370F58"/>
    <w:rsid w:val="00374D83"/>
    <w:rsid w:val="003805AD"/>
    <w:rsid w:val="00380D55"/>
    <w:rsid w:val="003813F6"/>
    <w:rsid w:val="00381771"/>
    <w:rsid w:val="00382FC0"/>
    <w:rsid w:val="00385588"/>
    <w:rsid w:val="00385EFA"/>
    <w:rsid w:val="0038661F"/>
    <w:rsid w:val="003915F3"/>
    <w:rsid w:val="003932E8"/>
    <w:rsid w:val="003936DF"/>
    <w:rsid w:val="003B34B3"/>
    <w:rsid w:val="003B7823"/>
    <w:rsid w:val="003C0242"/>
    <w:rsid w:val="003C19A8"/>
    <w:rsid w:val="003D4FAD"/>
    <w:rsid w:val="003E2A96"/>
    <w:rsid w:val="003F72A3"/>
    <w:rsid w:val="00404CF0"/>
    <w:rsid w:val="0040718C"/>
    <w:rsid w:val="004119E2"/>
    <w:rsid w:val="00422B21"/>
    <w:rsid w:val="00431593"/>
    <w:rsid w:val="004403C6"/>
    <w:rsid w:val="00444B3D"/>
    <w:rsid w:val="00446853"/>
    <w:rsid w:val="00452F34"/>
    <w:rsid w:val="00465E0A"/>
    <w:rsid w:val="00466E63"/>
    <w:rsid w:val="0047335D"/>
    <w:rsid w:val="00480051"/>
    <w:rsid w:val="00487B9F"/>
    <w:rsid w:val="00496824"/>
    <w:rsid w:val="004B497E"/>
    <w:rsid w:val="004C065C"/>
    <w:rsid w:val="004C3C08"/>
    <w:rsid w:val="004C5CAD"/>
    <w:rsid w:val="004D0393"/>
    <w:rsid w:val="004D221B"/>
    <w:rsid w:val="004D2F21"/>
    <w:rsid w:val="004F11A4"/>
    <w:rsid w:val="004F5FFD"/>
    <w:rsid w:val="004F6DD2"/>
    <w:rsid w:val="00500972"/>
    <w:rsid w:val="00503EC7"/>
    <w:rsid w:val="0050794B"/>
    <w:rsid w:val="00516226"/>
    <w:rsid w:val="00524056"/>
    <w:rsid w:val="0052788B"/>
    <w:rsid w:val="00534137"/>
    <w:rsid w:val="00551EE6"/>
    <w:rsid w:val="00552AC3"/>
    <w:rsid w:val="005565EF"/>
    <w:rsid w:val="005574E7"/>
    <w:rsid w:val="00571726"/>
    <w:rsid w:val="0057331E"/>
    <w:rsid w:val="00574C98"/>
    <w:rsid w:val="005762A3"/>
    <w:rsid w:val="00576C2F"/>
    <w:rsid w:val="00586936"/>
    <w:rsid w:val="00586A9B"/>
    <w:rsid w:val="005947D6"/>
    <w:rsid w:val="0059526E"/>
    <w:rsid w:val="00596786"/>
    <w:rsid w:val="005A67C7"/>
    <w:rsid w:val="005B23F9"/>
    <w:rsid w:val="005C3E08"/>
    <w:rsid w:val="005D177E"/>
    <w:rsid w:val="005D6D37"/>
    <w:rsid w:val="005E0E8C"/>
    <w:rsid w:val="005E136E"/>
    <w:rsid w:val="005E72BA"/>
    <w:rsid w:val="005F13EC"/>
    <w:rsid w:val="005F6222"/>
    <w:rsid w:val="00605614"/>
    <w:rsid w:val="00613BA5"/>
    <w:rsid w:val="00617AEB"/>
    <w:rsid w:val="00625D0D"/>
    <w:rsid w:val="00627605"/>
    <w:rsid w:val="006312A3"/>
    <w:rsid w:val="00633037"/>
    <w:rsid w:val="006429B7"/>
    <w:rsid w:val="0064359E"/>
    <w:rsid w:val="0064537F"/>
    <w:rsid w:val="00647804"/>
    <w:rsid w:val="006526B7"/>
    <w:rsid w:val="0066007C"/>
    <w:rsid w:val="0066446C"/>
    <w:rsid w:val="00666CCB"/>
    <w:rsid w:val="006673E6"/>
    <w:rsid w:val="00670DB5"/>
    <w:rsid w:val="00671808"/>
    <w:rsid w:val="006737D1"/>
    <w:rsid w:val="0067409D"/>
    <w:rsid w:val="00674307"/>
    <w:rsid w:val="00677CE8"/>
    <w:rsid w:val="00682A84"/>
    <w:rsid w:val="00685CC2"/>
    <w:rsid w:val="006874EB"/>
    <w:rsid w:val="006908B2"/>
    <w:rsid w:val="00695CF1"/>
    <w:rsid w:val="006A18C8"/>
    <w:rsid w:val="006A5709"/>
    <w:rsid w:val="006A7D25"/>
    <w:rsid w:val="006B0080"/>
    <w:rsid w:val="006B61C9"/>
    <w:rsid w:val="006B6D9F"/>
    <w:rsid w:val="006C0198"/>
    <w:rsid w:val="006C03E5"/>
    <w:rsid w:val="006C4340"/>
    <w:rsid w:val="006D22F1"/>
    <w:rsid w:val="006E0631"/>
    <w:rsid w:val="006E6F47"/>
    <w:rsid w:val="006F1B1F"/>
    <w:rsid w:val="006F62CC"/>
    <w:rsid w:val="006F64C7"/>
    <w:rsid w:val="006F7ACB"/>
    <w:rsid w:val="00700437"/>
    <w:rsid w:val="00703357"/>
    <w:rsid w:val="00704CF8"/>
    <w:rsid w:val="007062CC"/>
    <w:rsid w:val="0071560D"/>
    <w:rsid w:val="007179E6"/>
    <w:rsid w:val="00721653"/>
    <w:rsid w:val="0072449F"/>
    <w:rsid w:val="00734E06"/>
    <w:rsid w:val="00742F97"/>
    <w:rsid w:val="00745D9E"/>
    <w:rsid w:val="00747FAF"/>
    <w:rsid w:val="00756FAB"/>
    <w:rsid w:val="007732EC"/>
    <w:rsid w:val="00775A43"/>
    <w:rsid w:val="00784C9E"/>
    <w:rsid w:val="00790F90"/>
    <w:rsid w:val="00792264"/>
    <w:rsid w:val="00794137"/>
    <w:rsid w:val="00794AFD"/>
    <w:rsid w:val="007A3C84"/>
    <w:rsid w:val="007A7E51"/>
    <w:rsid w:val="007B35B3"/>
    <w:rsid w:val="007C1AB3"/>
    <w:rsid w:val="007D7393"/>
    <w:rsid w:val="007E1FCF"/>
    <w:rsid w:val="007F48EF"/>
    <w:rsid w:val="007F6FAB"/>
    <w:rsid w:val="007F79EF"/>
    <w:rsid w:val="00812723"/>
    <w:rsid w:val="00813AB5"/>
    <w:rsid w:val="00813BC8"/>
    <w:rsid w:val="00813C67"/>
    <w:rsid w:val="00813D3C"/>
    <w:rsid w:val="008158C5"/>
    <w:rsid w:val="00822752"/>
    <w:rsid w:val="00822AD0"/>
    <w:rsid w:val="00830E9E"/>
    <w:rsid w:val="008402D2"/>
    <w:rsid w:val="00847082"/>
    <w:rsid w:val="0085276A"/>
    <w:rsid w:val="00854567"/>
    <w:rsid w:val="008560CB"/>
    <w:rsid w:val="00857487"/>
    <w:rsid w:val="008611DB"/>
    <w:rsid w:val="00864AD8"/>
    <w:rsid w:val="00867784"/>
    <w:rsid w:val="00875ABF"/>
    <w:rsid w:val="0088000A"/>
    <w:rsid w:val="008A0F00"/>
    <w:rsid w:val="008A26EB"/>
    <w:rsid w:val="008A31EB"/>
    <w:rsid w:val="008A7C0E"/>
    <w:rsid w:val="008B6750"/>
    <w:rsid w:val="008B7235"/>
    <w:rsid w:val="008C0422"/>
    <w:rsid w:val="008C0AA8"/>
    <w:rsid w:val="008C1EB8"/>
    <w:rsid w:val="008C2B29"/>
    <w:rsid w:val="008C4143"/>
    <w:rsid w:val="008D0B54"/>
    <w:rsid w:val="008D3123"/>
    <w:rsid w:val="008D5A39"/>
    <w:rsid w:val="008D7A7A"/>
    <w:rsid w:val="008E0437"/>
    <w:rsid w:val="008E3ED1"/>
    <w:rsid w:val="008E668B"/>
    <w:rsid w:val="008E7D0B"/>
    <w:rsid w:val="008E7E6E"/>
    <w:rsid w:val="008F0E51"/>
    <w:rsid w:val="008F1333"/>
    <w:rsid w:val="008F1E1C"/>
    <w:rsid w:val="008F44D2"/>
    <w:rsid w:val="009002FB"/>
    <w:rsid w:val="0090093D"/>
    <w:rsid w:val="00906F07"/>
    <w:rsid w:val="00911A78"/>
    <w:rsid w:val="0092154C"/>
    <w:rsid w:val="00925C20"/>
    <w:rsid w:val="0092784C"/>
    <w:rsid w:val="00935B82"/>
    <w:rsid w:val="00940EF2"/>
    <w:rsid w:val="00940F6C"/>
    <w:rsid w:val="0094283E"/>
    <w:rsid w:val="00944155"/>
    <w:rsid w:val="00946B1B"/>
    <w:rsid w:val="009472BC"/>
    <w:rsid w:val="009508F2"/>
    <w:rsid w:val="00961D80"/>
    <w:rsid w:val="009768B1"/>
    <w:rsid w:val="00983BAA"/>
    <w:rsid w:val="009935B7"/>
    <w:rsid w:val="00994034"/>
    <w:rsid w:val="009A1E1F"/>
    <w:rsid w:val="009A5C86"/>
    <w:rsid w:val="009A68AB"/>
    <w:rsid w:val="009B556D"/>
    <w:rsid w:val="009B720E"/>
    <w:rsid w:val="009C448A"/>
    <w:rsid w:val="009E72E2"/>
    <w:rsid w:val="009E79A0"/>
    <w:rsid w:val="009F2822"/>
    <w:rsid w:val="009F29F7"/>
    <w:rsid w:val="009F4E21"/>
    <w:rsid w:val="009F7B44"/>
    <w:rsid w:val="00A00543"/>
    <w:rsid w:val="00A07DA8"/>
    <w:rsid w:val="00A10F1D"/>
    <w:rsid w:val="00A114EF"/>
    <w:rsid w:val="00A169AE"/>
    <w:rsid w:val="00A16E40"/>
    <w:rsid w:val="00A351B0"/>
    <w:rsid w:val="00A35287"/>
    <w:rsid w:val="00A367F0"/>
    <w:rsid w:val="00A374D7"/>
    <w:rsid w:val="00A44AD0"/>
    <w:rsid w:val="00A450CD"/>
    <w:rsid w:val="00A45B85"/>
    <w:rsid w:val="00A5084F"/>
    <w:rsid w:val="00A640AB"/>
    <w:rsid w:val="00A8265E"/>
    <w:rsid w:val="00A85B3D"/>
    <w:rsid w:val="00A92CAA"/>
    <w:rsid w:val="00A9594A"/>
    <w:rsid w:val="00AA0674"/>
    <w:rsid w:val="00AB6EE4"/>
    <w:rsid w:val="00AC2684"/>
    <w:rsid w:val="00AC30F7"/>
    <w:rsid w:val="00AC6321"/>
    <w:rsid w:val="00AC737A"/>
    <w:rsid w:val="00AD49D4"/>
    <w:rsid w:val="00AD6087"/>
    <w:rsid w:val="00AE2276"/>
    <w:rsid w:val="00AE3A60"/>
    <w:rsid w:val="00AF0996"/>
    <w:rsid w:val="00AF3A7A"/>
    <w:rsid w:val="00AF5AB8"/>
    <w:rsid w:val="00B00FD7"/>
    <w:rsid w:val="00B03FAF"/>
    <w:rsid w:val="00B2417D"/>
    <w:rsid w:val="00B30968"/>
    <w:rsid w:val="00B311B5"/>
    <w:rsid w:val="00B3396F"/>
    <w:rsid w:val="00B377D8"/>
    <w:rsid w:val="00B42385"/>
    <w:rsid w:val="00B42EC1"/>
    <w:rsid w:val="00B45086"/>
    <w:rsid w:val="00B4587B"/>
    <w:rsid w:val="00B45B08"/>
    <w:rsid w:val="00B47B2D"/>
    <w:rsid w:val="00B561F7"/>
    <w:rsid w:val="00B60BB0"/>
    <w:rsid w:val="00B63670"/>
    <w:rsid w:val="00B6379D"/>
    <w:rsid w:val="00B657B0"/>
    <w:rsid w:val="00B6792F"/>
    <w:rsid w:val="00B70387"/>
    <w:rsid w:val="00B71A17"/>
    <w:rsid w:val="00B72148"/>
    <w:rsid w:val="00B72345"/>
    <w:rsid w:val="00B74641"/>
    <w:rsid w:val="00B7636A"/>
    <w:rsid w:val="00B9382E"/>
    <w:rsid w:val="00BA0992"/>
    <w:rsid w:val="00BB28E3"/>
    <w:rsid w:val="00BB2FF2"/>
    <w:rsid w:val="00BB5F73"/>
    <w:rsid w:val="00BC1A44"/>
    <w:rsid w:val="00BD087E"/>
    <w:rsid w:val="00BD2C50"/>
    <w:rsid w:val="00BE0B6F"/>
    <w:rsid w:val="00BE2E35"/>
    <w:rsid w:val="00BE361C"/>
    <w:rsid w:val="00BF157B"/>
    <w:rsid w:val="00BF1721"/>
    <w:rsid w:val="00BF23D1"/>
    <w:rsid w:val="00BF304D"/>
    <w:rsid w:val="00BF56CB"/>
    <w:rsid w:val="00C064B2"/>
    <w:rsid w:val="00C26DE5"/>
    <w:rsid w:val="00C316AB"/>
    <w:rsid w:val="00C34E15"/>
    <w:rsid w:val="00C4241B"/>
    <w:rsid w:val="00C43865"/>
    <w:rsid w:val="00C439B4"/>
    <w:rsid w:val="00C43B41"/>
    <w:rsid w:val="00C43C83"/>
    <w:rsid w:val="00C46FEB"/>
    <w:rsid w:val="00C504CD"/>
    <w:rsid w:val="00C519D6"/>
    <w:rsid w:val="00C520D7"/>
    <w:rsid w:val="00C656A3"/>
    <w:rsid w:val="00C75E34"/>
    <w:rsid w:val="00C76767"/>
    <w:rsid w:val="00C82D9A"/>
    <w:rsid w:val="00C843FE"/>
    <w:rsid w:val="00C84F09"/>
    <w:rsid w:val="00C869E3"/>
    <w:rsid w:val="00C90A56"/>
    <w:rsid w:val="00C94BC9"/>
    <w:rsid w:val="00CA4320"/>
    <w:rsid w:val="00CB20C9"/>
    <w:rsid w:val="00CB461E"/>
    <w:rsid w:val="00CB7ECD"/>
    <w:rsid w:val="00CC401A"/>
    <w:rsid w:val="00CC4BA1"/>
    <w:rsid w:val="00CD0EA0"/>
    <w:rsid w:val="00CD1121"/>
    <w:rsid w:val="00CD6553"/>
    <w:rsid w:val="00D01B27"/>
    <w:rsid w:val="00D026AB"/>
    <w:rsid w:val="00D0521F"/>
    <w:rsid w:val="00D06A96"/>
    <w:rsid w:val="00D06C97"/>
    <w:rsid w:val="00D11E98"/>
    <w:rsid w:val="00D1243A"/>
    <w:rsid w:val="00D13C98"/>
    <w:rsid w:val="00D14F5E"/>
    <w:rsid w:val="00D2486A"/>
    <w:rsid w:val="00D3233B"/>
    <w:rsid w:val="00D33223"/>
    <w:rsid w:val="00D36D49"/>
    <w:rsid w:val="00D37E0E"/>
    <w:rsid w:val="00D40FFF"/>
    <w:rsid w:val="00D41AB4"/>
    <w:rsid w:val="00D43BFD"/>
    <w:rsid w:val="00D4741F"/>
    <w:rsid w:val="00D526A1"/>
    <w:rsid w:val="00D73BAB"/>
    <w:rsid w:val="00D80190"/>
    <w:rsid w:val="00D82F90"/>
    <w:rsid w:val="00D87E0D"/>
    <w:rsid w:val="00D92332"/>
    <w:rsid w:val="00D95463"/>
    <w:rsid w:val="00D964A6"/>
    <w:rsid w:val="00DA15DA"/>
    <w:rsid w:val="00DA171A"/>
    <w:rsid w:val="00DA23C9"/>
    <w:rsid w:val="00DB1630"/>
    <w:rsid w:val="00DC41D3"/>
    <w:rsid w:val="00DC480B"/>
    <w:rsid w:val="00DC50E0"/>
    <w:rsid w:val="00DC592F"/>
    <w:rsid w:val="00DD75A5"/>
    <w:rsid w:val="00DE4F82"/>
    <w:rsid w:val="00DE54B9"/>
    <w:rsid w:val="00DF226F"/>
    <w:rsid w:val="00DF402E"/>
    <w:rsid w:val="00E05F64"/>
    <w:rsid w:val="00E06B8C"/>
    <w:rsid w:val="00E23F6A"/>
    <w:rsid w:val="00E2520D"/>
    <w:rsid w:val="00E269BC"/>
    <w:rsid w:val="00E31725"/>
    <w:rsid w:val="00E33470"/>
    <w:rsid w:val="00E33EC1"/>
    <w:rsid w:val="00E41D97"/>
    <w:rsid w:val="00E434B3"/>
    <w:rsid w:val="00E50654"/>
    <w:rsid w:val="00E5279D"/>
    <w:rsid w:val="00E572AA"/>
    <w:rsid w:val="00E60423"/>
    <w:rsid w:val="00E60BD2"/>
    <w:rsid w:val="00E65CC8"/>
    <w:rsid w:val="00E65F43"/>
    <w:rsid w:val="00E66ECC"/>
    <w:rsid w:val="00E67898"/>
    <w:rsid w:val="00E711E5"/>
    <w:rsid w:val="00E71AD2"/>
    <w:rsid w:val="00E74F1B"/>
    <w:rsid w:val="00E75BA9"/>
    <w:rsid w:val="00E94F49"/>
    <w:rsid w:val="00EA140F"/>
    <w:rsid w:val="00EA16C3"/>
    <w:rsid w:val="00EB0B88"/>
    <w:rsid w:val="00EB463C"/>
    <w:rsid w:val="00EB6240"/>
    <w:rsid w:val="00EC234E"/>
    <w:rsid w:val="00EC3B8B"/>
    <w:rsid w:val="00EC6085"/>
    <w:rsid w:val="00ED39E6"/>
    <w:rsid w:val="00ED4A30"/>
    <w:rsid w:val="00EE19B0"/>
    <w:rsid w:val="00EE4FF4"/>
    <w:rsid w:val="00EE7F76"/>
    <w:rsid w:val="00EF2092"/>
    <w:rsid w:val="00EF34F6"/>
    <w:rsid w:val="00EF3DB8"/>
    <w:rsid w:val="00EF4286"/>
    <w:rsid w:val="00EF5C1D"/>
    <w:rsid w:val="00F000D7"/>
    <w:rsid w:val="00F05DED"/>
    <w:rsid w:val="00F147F8"/>
    <w:rsid w:val="00F26445"/>
    <w:rsid w:val="00F27D74"/>
    <w:rsid w:val="00F31287"/>
    <w:rsid w:val="00F3290C"/>
    <w:rsid w:val="00F36FF5"/>
    <w:rsid w:val="00F4272F"/>
    <w:rsid w:val="00F502E8"/>
    <w:rsid w:val="00F60873"/>
    <w:rsid w:val="00F649C2"/>
    <w:rsid w:val="00F67936"/>
    <w:rsid w:val="00F81A62"/>
    <w:rsid w:val="00F9139A"/>
    <w:rsid w:val="00F925D1"/>
    <w:rsid w:val="00F94845"/>
    <w:rsid w:val="00F949B5"/>
    <w:rsid w:val="00FA3473"/>
    <w:rsid w:val="00FC3614"/>
    <w:rsid w:val="00FC77C5"/>
    <w:rsid w:val="00FD03C3"/>
    <w:rsid w:val="00FD38C8"/>
    <w:rsid w:val="00FD4CBF"/>
    <w:rsid w:val="00FD586E"/>
    <w:rsid w:val="00FD6B0D"/>
    <w:rsid w:val="00FE0034"/>
    <w:rsid w:val="00FE1663"/>
    <w:rsid w:val="00FE40BB"/>
    <w:rsid w:val="00FE53AE"/>
    <w:rsid w:val="00FE7DB8"/>
    <w:rsid w:val="00FF0420"/>
    <w:rsid w:val="00FF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B940"/>
  <w15:docId w15:val="{B3253F68-5CB5-42F7-8629-8FC6CEF1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4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C3B8B"/>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qFormat/>
    <w:rsid w:val="00EC3B8B"/>
    <w:pPr>
      <w:widowControl w:val="0"/>
      <w:autoSpaceDE w:val="0"/>
      <w:autoSpaceDN w:val="0"/>
      <w:spacing w:after="0" w:line="240" w:lineRule="auto"/>
    </w:pPr>
    <w:rPr>
      <w:rFonts w:ascii="Calibri" w:eastAsiaTheme="minorEastAsia" w:hAnsi="Calibri" w:cs="Calibri"/>
      <w:lang w:eastAsia="ru-RU"/>
    </w:rPr>
  </w:style>
  <w:style w:type="table" w:styleId="a3">
    <w:name w:val="Table Grid"/>
    <w:basedOn w:val="a1"/>
    <w:uiPriority w:val="59"/>
    <w:rsid w:val="002E01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4D221B"/>
    <w:rPr>
      <w:color w:val="0000FF" w:themeColor="hyperlink"/>
      <w:u w:val="single"/>
    </w:rPr>
  </w:style>
  <w:style w:type="paragraph" w:customStyle="1" w:styleId="Default">
    <w:name w:val="Default"/>
    <w:rsid w:val="00E65F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footnote text"/>
    <w:basedOn w:val="a"/>
    <w:link w:val="a6"/>
    <w:uiPriority w:val="99"/>
    <w:semiHidden/>
    <w:unhideWhenUsed/>
    <w:rsid w:val="007062CC"/>
    <w:rPr>
      <w:sz w:val="20"/>
      <w:szCs w:val="20"/>
    </w:rPr>
  </w:style>
  <w:style w:type="character" w:customStyle="1" w:styleId="a6">
    <w:name w:val="Текст сноски Знак"/>
    <w:basedOn w:val="a0"/>
    <w:link w:val="a5"/>
    <w:uiPriority w:val="99"/>
    <w:semiHidden/>
    <w:rsid w:val="007062CC"/>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7062CC"/>
    <w:rPr>
      <w:vertAlign w:val="superscript"/>
    </w:rPr>
  </w:style>
  <w:style w:type="paragraph" w:styleId="a8">
    <w:name w:val="Balloon Text"/>
    <w:basedOn w:val="a"/>
    <w:link w:val="a9"/>
    <w:uiPriority w:val="99"/>
    <w:semiHidden/>
    <w:unhideWhenUsed/>
    <w:rsid w:val="00911A78"/>
    <w:rPr>
      <w:rFonts w:ascii="Tahoma" w:hAnsi="Tahoma" w:cs="Tahoma"/>
      <w:sz w:val="16"/>
      <w:szCs w:val="16"/>
    </w:rPr>
  </w:style>
  <w:style w:type="character" w:customStyle="1" w:styleId="a9">
    <w:name w:val="Текст выноски Знак"/>
    <w:basedOn w:val="a0"/>
    <w:link w:val="a8"/>
    <w:uiPriority w:val="99"/>
    <w:semiHidden/>
    <w:rsid w:val="00911A78"/>
    <w:rPr>
      <w:rFonts w:ascii="Tahoma" w:eastAsia="Times New Roman" w:hAnsi="Tahoma" w:cs="Tahoma"/>
      <w:sz w:val="16"/>
      <w:szCs w:val="16"/>
      <w:lang w:eastAsia="ru-RU"/>
    </w:rPr>
  </w:style>
  <w:style w:type="character" w:customStyle="1" w:styleId="ConsPlusNormal0">
    <w:name w:val="ConsPlusNormal Знак"/>
    <w:link w:val="ConsPlusNormal"/>
    <w:locked/>
    <w:rsid w:val="008E7D0B"/>
    <w:rPr>
      <w:rFonts w:ascii="Calibri" w:eastAsiaTheme="minorEastAsia" w:hAnsi="Calibri" w:cs="Calibri"/>
      <w:lang w:eastAsia="ru-RU"/>
    </w:rPr>
  </w:style>
  <w:style w:type="paragraph" w:customStyle="1" w:styleId="ConsPlusNonformat">
    <w:name w:val="ConsPlusNonformat"/>
    <w:rsid w:val="00F312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5261">
      <w:bodyDiv w:val="1"/>
      <w:marLeft w:val="0"/>
      <w:marRight w:val="0"/>
      <w:marTop w:val="0"/>
      <w:marBottom w:val="0"/>
      <w:divBdr>
        <w:top w:val="none" w:sz="0" w:space="0" w:color="auto"/>
        <w:left w:val="none" w:sz="0" w:space="0" w:color="auto"/>
        <w:bottom w:val="none" w:sz="0" w:space="0" w:color="auto"/>
        <w:right w:val="none" w:sz="0" w:space="0" w:color="auto"/>
      </w:divBdr>
    </w:div>
    <w:div w:id="242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4354D-1EA3-4896-93BB-5E064859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24</Pages>
  <Words>7935</Words>
  <Characters>45233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yur_sp4</dc:creator>
  <cp:lastModifiedBy>Касаткова Виктория Владимировна</cp:lastModifiedBy>
  <cp:revision>128</cp:revision>
  <cp:lastPrinted>2024-12-03T08:10:00Z</cp:lastPrinted>
  <dcterms:created xsi:type="dcterms:W3CDTF">2025-02-05T13:52:00Z</dcterms:created>
  <dcterms:modified xsi:type="dcterms:W3CDTF">2025-02-07T12:51:00Z</dcterms:modified>
</cp:coreProperties>
</file>