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60" w:rsidRPr="007E2B60" w:rsidRDefault="009A64A2" w:rsidP="009A64A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7E2B60" w:rsidRPr="007E2B60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B60" w:rsidRPr="009A64A2" w:rsidRDefault="007E2B60" w:rsidP="009A64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F52CFA" w:rsidRPr="00955802" w:rsidRDefault="00F52CFA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F52CFA" w:rsidRDefault="00EC699C" w:rsidP="00EC699C">
      <w:pPr>
        <w:pStyle w:val="a8"/>
        <w:spacing w:line="240" w:lineRule="exact"/>
        <w:ind w:right="41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Положение </w:t>
      </w:r>
      <w:r w:rsidR="00F52CFA" w:rsidRPr="007229EA">
        <w:rPr>
          <w:rFonts w:ascii="Times New Roman" w:hAnsi="Times New Roman"/>
          <w:b/>
          <w:szCs w:val="28"/>
        </w:rPr>
        <w:t xml:space="preserve">о </w:t>
      </w:r>
      <w:r w:rsidR="00672A20">
        <w:rPr>
          <w:rFonts w:ascii="Times New Roman" w:hAnsi="Times New Roman"/>
          <w:b/>
          <w:szCs w:val="28"/>
        </w:rPr>
        <w:t xml:space="preserve">пенсионном обеспечении </w:t>
      </w:r>
      <w:r w:rsidR="00672A20" w:rsidRPr="00672A20">
        <w:rPr>
          <w:rFonts w:ascii="Times New Roman" w:hAnsi="Times New Roman"/>
          <w:b/>
          <w:szCs w:val="28"/>
        </w:rPr>
        <w:t xml:space="preserve">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r w:rsidR="00672A20">
        <w:rPr>
          <w:rFonts w:ascii="Times New Roman" w:hAnsi="Times New Roman"/>
          <w:b/>
          <w:szCs w:val="28"/>
        </w:rPr>
        <w:t>Новгородского</w:t>
      </w:r>
      <w:r w:rsidR="00672A20" w:rsidRPr="00672A20">
        <w:rPr>
          <w:rFonts w:ascii="Times New Roman" w:hAnsi="Times New Roman"/>
          <w:b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Cs w:val="28"/>
        </w:rPr>
        <w:t>, утвержденное решением Думы Новгородского муниципального района от 28.02.2024 №937</w:t>
      </w:r>
    </w:p>
    <w:p w:rsidR="00672A20" w:rsidRDefault="00672A20" w:rsidP="00672A2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672A20" w:rsidRDefault="00672A20" w:rsidP="00672A2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672A20" w:rsidRDefault="00672A20" w:rsidP="00116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0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24</w:t>
      </w:r>
      <w:r w:rsidRPr="00672A20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2A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A20">
        <w:rPr>
          <w:rFonts w:ascii="Times New Roman" w:hAnsi="Times New Roman" w:cs="Times New Roman"/>
          <w:sz w:val="28"/>
          <w:szCs w:val="28"/>
        </w:rPr>
        <w:t xml:space="preserve"> от 02 марта 2007 года №25-ФЗ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7 </w:t>
      </w:r>
      <w:r w:rsidRPr="006E467B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6E467B">
        <w:rPr>
          <w:rFonts w:ascii="Times New Roman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E467B">
        <w:rPr>
          <w:rFonts w:ascii="Times New Roman" w:hAnsi="Times New Roman" w:cs="Times New Roman"/>
          <w:sz w:val="28"/>
          <w:szCs w:val="28"/>
          <w:lang w:eastAsia="en-US"/>
        </w:rPr>
        <w:t xml:space="preserve"> от 15.12.2001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6E467B">
        <w:rPr>
          <w:rFonts w:ascii="Times New Roman" w:hAnsi="Times New Roman" w:cs="Times New Roman"/>
          <w:sz w:val="28"/>
          <w:szCs w:val="28"/>
          <w:lang w:eastAsia="en-US"/>
        </w:rPr>
        <w:t>166-ФЗ</w:t>
      </w:r>
      <w:r w:rsidRPr="00672A20">
        <w:rPr>
          <w:rFonts w:ascii="Times New Roman" w:hAnsi="Times New Roman" w:cs="Times New Roman"/>
          <w:sz w:val="28"/>
          <w:szCs w:val="28"/>
        </w:rPr>
        <w:t xml:space="preserve"> «О государственном пенсионном обеспечении в Российской Федерации, областным законом от 31.08.2015 № 828-ОЗ «О пенсионном обеспечении государственных гражданских служащих, а также лиц, замещающих государственные должности в Новгородской области», </w:t>
      </w:r>
      <w:r w:rsidRPr="00955802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2A20" w:rsidRDefault="00672A20" w:rsidP="00116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20">
        <w:rPr>
          <w:rFonts w:ascii="Times New Roman" w:hAnsi="Times New Roman" w:cs="Times New Roman"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sz w:val="28"/>
          <w:szCs w:val="28"/>
        </w:rPr>
        <w:t>Новгородского</w:t>
      </w:r>
      <w:r w:rsidRPr="00672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52CFA" w:rsidRDefault="00F52CFA" w:rsidP="001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802">
        <w:rPr>
          <w:rFonts w:ascii="Times New Roman" w:hAnsi="Times New Roman"/>
          <w:b/>
          <w:sz w:val="28"/>
          <w:szCs w:val="28"/>
        </w:rPr>
        <w:t>РЕШИЛА:</w:t>
      </w:r>
    </w:p>
    <w:p w:rsidR="00595898" w:rsidRDefault="00595898" w:rsidP="0059589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898">
        <w:rPr>
          <w:rFonts w:ascii="Times New Roman" w:hAnsi="Times New Roman"/>
          <w:sz w:val="28"/>
          <w:szCs w:val="28"/>
        </w:rPr>
        <w:t>Внести в Положение 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Новгородского муниципального района, утвержденное решением Думы Новгородского муниципального района от 28.02.2024 № 937, следующие изменения:</w:t>
      </w:r>
    </w:p>
    <w:p w:rsidR="00AD73C2" w:rsidRPr="0048366D" w:rsidRDefault="005E2CB7" w:rsidP="0048366D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95898" w:rsidRPr="005E2CB7">
        <w:rPr>
          <w:rFonts w:ascii="Times New Roman" w:hAnsi="Times New Roman"/>
          <w:sz w:val="28"/>
          <w:szCs w:val="28"/>
        </w:rPr>
        <w:t>аменить в пункте 2.1 раздела 2</w:t>
      </w:r>
      <w:r w:rsidR="0048366D">
        <w:rPr>
          <w:rFonts w:ascii="Times New Roman" w:hAnsi="Times New Roman"/>
          <w:sz w:val="28"/>
          <w:szCs w:val="28"/>
        </w:rPr>
        <w:t>. Условия назначения пенсии за выслугу лет муниципальным служащим</w:t>
      </w:r>
      <w:r w:rsidR="00E62D13">
        <w:rPr>
          <w:rFonts w:ascii="Times New Roman" w:hAnsi="Times New Roman"/>
          <w:sz w:val="28"/>
          <w:szCs w:val="28"/>
        </w:rPr>
        <w:t>»</w:t>
      </w:r>
      <w:r w:rsidR="0048366D">
        <w:rPr>
          <w:rFonts w:ascii="Times New Roman" w:hAnsi="Times New Roman"/>
          <w:sz w:val="28"/>
          <w:szCs w:val="28"/>
        </w:rPr>
        <w:t xml:space="preserve">, </w:t>
      </w:r>
      <w:r w:rsidR="00595898" w:rsidRPr="0048366D">
        <w:rPr>
          <w:rFonts w:ascii="Times New Roman" w:hAnsi="Times New Roman"/>
          <w:sz w:val="28"/>
          <w:szCs w:val="28"/>
        </w:rPr>
        <w:t>слова «не менее 5 лет» словами «не менее 10 лет</w:t>
      </w:r>
      <w:r w:rsidR="00AD73C2" w:rsidRPr="0048366D">
        <w:rPr>
          <w:rFonts w:ascii="Times New Roman" w:hAnsi="Times New Roman"/>
          <w:sz w:val="28"/>
          <w:szCs w:val="28"/>
        </w:rPr>
        <w:t>»</w:t>
      </w:r>
      <w:r w:rsidRPr="0048366D">
        <w:rPr>
          <w:rFonts w:ascii="Times New Roman" w:hAnsi="Times New Roman"/>
          <w:sz w:val="28"/>
          <w:szCs w:val="28"/>
        </w:rPr>
        <w:t>;</w:t>
      </w:r>
    </w:p>
    <w:p w:rsidR="005E2CB7" w:rsidRPr="005E2CB7" w:rsidRDefault="005E2CB7" w:rsidP="0048366D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пункт 2.4.</w:t>
      </w:r>
      <w:r w:rsidRPr="005E2CB7">
        <w:rPr>
          <w:rFonts w:ascii="Times New Roman" w:hAnsi="Times New Roman"/>
          <w:sz w:val="28"/>
          <w:szCs w:val="28"/>
        </w:rPr>
        <w:t xml:space="preserve"> раздела 2</w:t>
      </w:r>
      <w:r w:rsidR="00C517C2">
        <w:rPr>
          <w:rFonts w:ascii="Times New Roman" w:hAnsi="Times New Roman"/>
          <w:sz w:val="28"/>
          <w:szCs w:val="28"/>
        </w:rPr>
        <w:t>.</w:t>
      </w:r>
      <w:r w:rsidR="0048366D">
        <w:rPr>
          <w:rFonts w:ascii="Times New Roman" w:hAnsi="Times New Roman"/>
          <w:sz w:val="28"/>
          <w:szCs w:val="28"/>
        </w:rPr>
        <w:t xml:space="preserve"> Условия назначения пенсии за выслугу лет муниципальным служащим</w:t>
      </w:r>
      <w:r w:rsidR="00E62D13">
        <w:rPr>
          <w:rFonts w:ascii="Times New Roman" w:hAnsi="Times New Roman"/>
          <w:sz w:val="28"/>
          <w:szCs w:val="28"/>
        </w:rPr>
        <w:t>.</w:t>
      </w:r>
    </w:p>
    <w:p w:rsidR="00E62D13" w:rsidRPr="000F2BB9" w:rsidRDefault="00E62D13" w:rsidP="00E62D13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</w:t>
      </w:r>
      <w:r w:rsidRPr="000F2BB9">
        <w:rPr>
          <w:rFonts w:ascii="Times New Roman" w:hAnsi="Times New Roman"/>
          <w:szCs w:val="28"/>
        </w:rPr>
        <w:t xml:space="preserve">«Официальный вестник Новгородского муниципального района» </w:t>
      </w:r>
      <w:r w:rsidRPr="000F2BB9">
        <w:rPr>
          <w:rFonts w:ascii="Times New Roman" w:hAnsi="Times New Roman"/>
          <w:bCs/>
          <w:szCs w:val="28"/>
        </w:rPr>
        <w:t>и разместить на официальном сайте</w:t>
      </w:r>
      <w:r>
        <w:rPr>
          <w:rFonts w:ascii="Times New Roman" w:hAnsi="Times New Roman"/>
          <w:bCs/>
          <w:szCs w:val="28"/>
        </w:rPr>
        <w:t xml:space="preserve"> Администрации Новгородского муниципального района.</w:t>
      </w:r>
    </w:p>
    <w:p w:rsidR="00595898" w:rsidRPr="00E62D13" w:rsidRDefault="00595898" w:rsidP="00E62D1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8"/>
      </w:tblGrid>
      <w:tr w:rsidR="00E62D13" w:rsidRPr="00116518" w:rsidTr="004110CA">
        <w:trPr>
          <w:trHeight w:val="126"/>
        </w:trPr>
        <w:tc>
          <w:tcPr>
            <w:tcW w:w="4927" w:type="dxa"/>
            <w:hideMark/>
          </w:tcPr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E62D13" w:rsidRPr="00116518" w:rsidTr="004110CA">
        <w:trPr>
          <w:trHeight w:val="276"/>
        </w:trPr>
        <w:tc>
          <w:tcPr>
            <w:tcW w:w="4927" w:type="dxa"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E62D13" w:rsidRPr="00116518" w:rsidRDefault="00E62D13" w:rsidP="0025305C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253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  <w:bookmarkStart w:id="0" w:name="_GoBack"/>
            <w:bookmarkEnd w:id="0"/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3EE6">
        <w:rPr>
          <w:rFonts w:ascii="Times New Roman" w:eastAsia="Times New Roman" w:hAnsi="Times New Roman"/>
          <w:b/>
          <w:sz w:val="20"/>
          <w:szCs w:val="20"/>
          <w:lang w:eastAsia="ru-RU"/>
        </w:rPr>
        <w:t>ЛИСТ СОГЛАСОВАНИЯ</w:t>
      </w: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5245"/>
        <w:gridCol w:w="236"/>
        <w:gridCol w:w="260"/>
        <w:gridCol w:w="1914"/>
        <w:gridCol w:w="484"/>
        <w:gridCol w:w="1305"/>
      </w:tblGrid>
      <w:tr w:rsidR="00964590" w:rsidRPr="000A3EE6" w:rsidTr="004110C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проекту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645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 внесении изменений в Положение 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Новгородского муниципального района, утвержденное решением Думы Новгородского муниципального района от 28.02.2024 №937</w:t>
            </w: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964590" w:rsidRPr="000A3EE6" w:rsidRDefault="00964590" w:rsidP="00411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964590" w:rsidRPr="000A3EE6" w:rsidTr="004110CA">
        <w:tc>
          <w:tcPr>
            <w:tcW w:w="5211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Наименование должности, инициалы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и фамилия руководителя, с которым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3969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Дата 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 xml:space="preserve">согласования, подпись </w:t>
            </w: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Ю.С. Светлова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Новгородского муниципального района</w:t>
            </w:r>
          </w:p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Петров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комитета муниципальной службы О.В. Миронова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Начальник, главный бухгалтер управления бухгалтерского учета</w:t>
            </w:r>
          </w:p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Л.М. Яшина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правового управления </w:t>
            </w:r>
          </w:p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 Васильева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590" w:rsidRPr="009C573A" w:rsidRDefault="00964590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Проект опубликован на сайте с __________по 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замечаний к проекту не поступило ______________ «___» 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_____________________________________________________________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(дата)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 (дата)</w:t>
      </w: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Pr="00964590" w:rsidRDefault="00964590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90">
        <w:rPr>
          <w:rFonts w:ascii="Times New Roman" w:hAnsi="Times New Roman"/>
          <w:sz w:val="24"/>
          <w:szCs w:val="24"/>
        </w:rPr>
        <w:t>Исп. Михайлова Ольга Владимировна</w:t>
      </w:r>
    </w:p>
    <w:p w:rsidR="00964590" w:rsidRDefault="00964590" w:rsidP="00964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590">
        <w:rPr>
          <w:rFonts w:ascii="Times New Roman" w:hAnsi="Times New Roman"/>
          <w:sz w:val="24"/>
          <w:szCs w:val="24"/>
        </w:rPr>
        <w:t>Рассыл</w:t>
      </w:r>
      <w:proofErr w:type="spellEnd"/>
      <w:r w:rsidRPr="0096459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 xml:space="preserve">дело,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>КМС,</w:t>
      </w:r>
      <w:r>
        <w:rPr>
          <w:rFonts w:ascii="Times New Roman" w:hAnsi="Times New Roman"/>
          <w:sz w:val="24"/>
          <w:szCs w:val="24"/>
        </w:rPr>
        <w:t xml:space="preserve"> 1 управление </w:t>
      </w:r>
      <w:proofErr w:type="spellStart"/>
      <w:r>
        <w:rPr>
          <w:rFonts w:ascii="Times New Roman" w:hAnsi="Times New Roman"/>
          <w:sz w:val="24"/>
          <w:szCs w:val="24"/>
        </w:rPr>
        <w:t>бухг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учета, 1 прокуратура, 1 регистр, о</w:t>
      </w:r>
      <w:r w:rsidRPr="00964590">
        <w:rPr>
          <w:rFonts w:ascii="Times New Roman" w:hAnsi="Times New Roman"/>
          <w:sz w:val="24"/>
          <w:szCs w:val="24"/>
        </w:rPr>
        <w:t>фици</w:t>
      </w:r>
      <w:r>
        <w:rPr>
          <w:rFonts w:ascii="Times New Roman" w:hAnsi="Times New Roman"/>
          <w:sz w:val="24"/>
          <w:szCs w:val="24"/>
        </w:rPr>
        <w:t>альный вестник, с</w:t>
      </w:r>
      <w:r w:rsidRPr="00964590">
        <w:rPr>
          <w:rFonts w:ascii="Times New Roman" w:hAnsi="Times New Roman"/>
          <w:sz w:val="24"/>
          <w:szCs w:val="24"/>
        </w:rPr>
        <w:t xml:space="preserve">айт Администрации </w:t>
      </w:r>
    </w:p>
    <w:p w:rsidR="00964590" w:rsidRDefault="00964590" w:rsidP="00964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17.02.2025</w:t>
      </w:r>
    </w:p>
    <w:p w:rsidR="00F52CFA" w:rsidRPr="00213A9D" w:rsidRDefault="00F52CFA" w:rsidP="00964590">
      <w:pPr>
        <w:pStyle w:val="ConsPlusNormal"/>
        <w:spacing w:line="320" w:lineRule="exact"/>
        <w:outlineLvl w:val="0"/>
        <w:rPr>
          <w:sz w:val="16"/>
          <w:szCs w:val="16"/>
        </w:rPr>
      </w:pPr>
    </w:p>
    <w:sectPr w:rsidR="00F52CFA" w:rsidRPr="00213A9D" w:rsidSect="00E62D13">
      <w:headerReference w:type="default" r:id="rId7"/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FD4D47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7A75"/>
    <w:rsid w:val="001016FC"/>
    <w:rsid w:val="00104C39"/>
    <w:rsid w:val="001131D2"/>
    <w:rsid w:val="00116518"/>
    <w:rsid w:val="001378DE"/>
    <w:rsid w:val="001718AA"/>
    <w:rsid w:val="00177FA9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E6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4D47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FE91F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Михайлова Ольга Владимировна</cp:lastModifiedBy>
  <cp:revision>2</cp:revision>
  <cp:lastPrinted>2025-02-18T12:37:00Z</cp:lastPrinted>
  <dcterms:created xsi:type="dcterms:W3CDTF">2025-02-18T12:40:00Z</dcterms:created>
  <dcterms:modified xsi:type="dcterms:W3CDTF">2025-02-18T12:40:00Z</dcterms:modified>
</cp:coreProperties>
</file>