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3C" w:rsidRDefault="00AB2409">
      <w:pPr>
        <w:ind w:firstLine="540"/>
        <w:jc w:val="right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ПРОЕКТ</w:t>
      </w:r>
    </w:p>
    <w:p w:rsidR="00BC0E3C" w:rsidRDefault="00AB2409" w:rsidP="00272B4C">
      <w:pPr>
        <w:spacing w:line="240" w:lineRule="exact"/>
        <w:ind w:firstLine="539"/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Российская Федерация</w:t>
      </w:r>
    </w:p>
    <w:p w:rsidR="00BC0E3C" w:rsidRDefault="00AB2409" w:rsidP="00272B4C">
      <w:pPr>
        <w:spacing w:line="240" w:lineRule="exact"/>
        <w:ind w:firstLine="539"/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Новгородская область</w:t>
      </w:r>
    </w:p>
    <w:p w:rsidR="00BC0E3C" w:rsidRDefault="00AB2409" w:rsidP="00272B4C">
      <w:pPr>
        <w:spacing w:line="240" w:lineRule="exact"/>
        <w:ind w:firstLine="539"/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Администрация Новгородского муниципального района</w:t>
      </w:r>
    </w:p>
    <w:p w:rsidR="00272B4C" w:rsidRDefault="00272B4C">
      <w:pPr>
        <w:ind w:firstLine="540"/>
        <w:jc w:val="center"/>
        <w:rPr>
          <w:rStyle w:val="normaltextrun"/>
          <w:sz w:val="28"/>
          <w:szCs w:val="28"/>
        </w:rPr>
      </w:pPr>
    </w:p>
    <w:p w:rsidR="00BC0E3C" w:rsidRPr="00272B4C" w:rsidRDefault="00AB2409">
      <w:pPr>
        <w:ind w:firstLine="540"/>
        <w:jc w:val="center"/>
        <w:rPr>
          <w:rStyle w:val="normaltextrun"/>
          <w:b/>
          <w:sz w:val="28"/>
          <w:szCs w:val="28"/>
        </w:rPr>
      </w:pPr>
      <w:r w:rsidRPr="00272B4C">
        <w:rPr>
          <w:rStyle w:val="normaltextrun"/>
          <w:b/>
          <w:sz w:val="28"/>
          <w:szCs w:val="28"/>
        </w:rPr>
        <w:t>ПОСТАНОВЛЕНИЕ</w:t>
      </w:r>
    </w:p>
    <w:p w:rsidR="00BC0E3C" w:rsidRPr="00272B4C" w:rsidRDefault="00BC0E3C">
      <w:pPr>
        <w:ind w:firstLine="540"/>
        <w:jc w:val="both"/>
        <w:rPr>
          <w:rStyle w:val="normaltextrun"/>
          <w:b/>
          <w:sz w:val="28"/>
          <w:szCs w:val="28"/>
        </w:rPr>
      </w:pPr>
    </w:p>
    <w:p w:rsidR="00BC0E3C" w:rsidRDefault="00AB2409" w:rsidP="00FB5543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                           № </w:t>
      </w:r>
    </w:p>
    <w:p w:rsidR="00BC0E3C" w:rsidRDefault="00AB2409" w:rsidP="00FB5543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Великий Новгород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Pr="00272B4C" w:rsidRDefault="00AB2409" w:rsidP="00272B4C">
      <w:pPr>
        <w:spacing w:line="240" w:lineRule="exact"/>
        <w:rPr>
          <w:rStyle w:val="normaltextrun"/>
          <w:b/>
          <w:sz w:val="28"/>
          <w:szCs w:val="28"/>
        </w:rPr>
      </w:pPr>
      <w:r w:rsidRPr="00272B4C">
        <w:rPr>
          <w:rStyle w:val="normaltextrun"/>
          <w:b/>
          <w:sz w:val="28"/>
          <w:szCs w:val="28"/>
        </w:rPr>
        <w:t>Об утверждении муниципальной</w:t>
      </w:r>
      <w:r w:rsidR="00272B4C">
        <w:rPr>
          <w:rStyle w:val="normaltextrun"/>
          <w:b/>
          <w:sz w:val="28"/>
          <w:szCs w:val="28"/>
        </w:rPr>
        <w:t xml:space="preserve"> </w:t>
      </w:r>
      <w:r w:rsidRPr="00272B4C">
        <w:rPr>
          <w:rStyle w:val="normaltextrun"/>
          <w:b/>
          <w:sz w:val="28"/>
          <w:szCs w:val="28"/>
        </w:rPr>
        <w:t>программы «Профилактика правонарушений,</w:t>
      </w:r>
      <w:r w:rsidR="00272B4C">
        <w:rPr>
          <w:rStyle w:val="normaltextrun"/>
          <w:b/>
          <w:sz w:val="28"/>
          <w:szCs w:val="28"/>
        </w:rPr>
        <w:t xml:space="preserve"> </w:t>
      </w:r>
      <w:r w:rsidRPr="00272B4C">
        <w:rPr>
          <w:rStyle w:val="normaltextrun"/>
          <w:b/>
          <w:sz w:val="28"/>
          <w:szCs w:val="28"/>
        </w:rPr>
        <w:t>терроризма и экстремизма, а также</w:t>
      </w:r>
    </w:p>
    <w:p w:rsidR="00272B4C" w:rsidRDefault="00AB2409" w:rsidP="00272B4C">
      <w:pPr>
        <w:spacing w:line="240" w:lineRule="exact"/>
        <w:rPr>
          <w:rStyle w:val="normaltextrun"/>
          <w:b/>
          <w:sz w:val="28"/>
          <w:szCs w:val="28"/>
        </w:rPr>
      </w:pPr>
      <w:r w:rsidRPr="00272B4C">
        <w:rPr>
          <w:rStyle w:val="normaltextrun"/>
          <w:b/>
          <w:sz w:val="28"/>
          <w:szCs w:val="28"/>
        </w:rPr>
        <w:t>минимизация и (или) ликвидация</w:t>
      </w:r>
      <w:r w:rsidR="00272B4C">
        <w:rPr>
          <w:rStyle w:val="normaltextrun"/>
          <w:b/>
          <w:sz w:val="28"/>
          <w:szCs w:val="28"/>
        </w:rPr>
        <w:t xml:space="preserve"> </w:t>
      </w:r>
      <w:r w:rsidRPr="00272B4C">
        <w:rPr>
          <w:rStyle w:val="normaltextrun"/>
          <w:b/>
          <w:sz w:val="28"/>
          <w:szCs w:val="28"/>
        </w:rPr>
        <w:t>последствий</w:t>
      </w:r>
    </w:p>
    <w:p w:rsidR="00BC0E3C" w:rsidRPr="00272B4C" w:rsidRDefault="00AB2409" w:rsidP="00272B4C">
      <w:pPr>
        <w:spacing w:line="240" w:lineRule="exact"/>
        <w:rPr>
          <w:rStyle w:val="normaltextrun"/>
          <w:b/>
          <w:sz w:val="28"/>
          <w:szCs w:val="28"/>
        </w:rPr>
      </w:pPr>
      <w:r w:rsidRPr="00272B4C">
        <w:rPr>
          <w:rStyle w:val="normaltextrun"/>
          <w:b/>
          <w:sz w:val="28"/>
          <w:szCs w:val="28"/>
        </w:rPr>
        <w:t>проявлений терроризма</w:t>
      </w:r>
      <w:r w:rsidR="00272B4C">
        <w:rPr>
          <w:rStyle w:val="normaltextrun"/>
          <w:b/>
          <w:sz w:val="28"/>
          <w:szCs w:val="28"/>
        </w:rPr>
        <w:t xml:space="preserve"> </w:t>
      </w:r>
      <w:r w:rsidRPr="00272B4C">
        <w:rPr>
          <w:rStyle w:val="normaltextrun"/>
          <w:b/>
          <w:sz w:val="28"/>
          <w:szCs w:val="28"/>
        </w:rPr>
        <w:t>и экстремизма на территории</w:t>
      </w:r>
    </w:p>
    <w:p w:rsidR="00BC0E3C" w:rsidRPr="00272B4C" w:rsidRDefault="00AB2409" w:rsidP="00272B4C">
      <w:pPr>
        <w:spacing w:line="240" w:lineRule="exact"/>
        <w:rPr>
          <w:rStyle w:val="normaltextrun"/>
          <w:b/>
          <w:sz w:val="28"/>
          <w:szCs w:val="28"/>
        </w:rPr>
      </w:pPr>
      <w:r w:rsidRPr="00272B4C">
        <w:rPr>
          <w:rStyle w:val="normaltextrun"/>
          <w:b/>
          <w:sz w:val="28"/>
          <w:szCs w:val="28"/>
        </w:rPr>
        <w:t>Новгородского муниципального района</w:t>
      </w:r>
    </w:p>
    <w:p w:rsidR="00BC0E3C" w:rsidRPr="00272B4C" w:rsidRDefault="00AB2409" w:rsidP="00272B4C">
      <w:pPr>
        <w:spacing w:line="240" w:lineRule="exact"/>
        <w:rPr>
          <w:rStyle w:val="normaltextrun"/>
          <w:b/>
          <w:sz w:val="28"/>
          <w:szCs w:val="28"/>
        </w:rPr>
      </w:pPr>
      <w:r w:rsidRPr="00272B4C">
        <w:rPr>
          <w:rStyle w:val="normaltextrun"/>
          <w:b/>
          <w:sz w:val="28"/>
          <w:szCs w:val="28"/>
        </w:rPr>
        <w:t>на период 2025 – 2028 годов»</w:t>
      </w:r>
    </w:p>
    <w:p w:rsidR="00BC0E3C" w:rsidRDefault="00AB2409">
      <w:pPr>
        <w:ind w:firstLine="540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ab/>
      </w:r>
    </w:p>
    <w:p w:rsidR="00BC0E3C" w:rsidRDefault="00AB2409" w:rsidP="00272B4C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Бюджетным кодексом Российской Федерации, </w:t>
      </w:r>
      <w:r w:rsidRPr="00AB2409">
        <w:rPr>
          <w:rStyle w:val="normaltextrun"/>
          <w:sz w:val="28"/>
          <w:szCs w:val="28"/>
        </w:rPr>
        <w:t xml:space="preserve">Стратегией социально-экономического развития Новгородского муниципального района до 2027 года, утвержденной решением Думы Новгородского муниципального района от 28.08.2020 № 508, </w:t>
      </w:r>
      <w:r w:rsidR="00272B4C" w:rsidRPr="00696506">
        <w:rPr>
          <w:sz w:val="28"/>
          <w:szCs w:val="28"/>
        </w:rPr>
        <w:t>Порядком принятия решений о разработке муниципальных программ Новгородского муниципального района, их формирования, реализации и проведения оценки эффективности, утвержденным постановлением Администрации Новгородского муниципального района от 21.02.2022 №68</w:t>
      </w:r>
      <w:r w:rsidR="00272B4C">
        <w:rPr>
          <w:sz w:val="28"/>
          <w:szCs w:val="28"/>
        </w:rPr>
        <w:t xml:space="preserve">, </w:t>
      </w:r>
      <w:r w:rsidRPr="00AB2409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>дминистрация Новгородского муниципального района</w:t>
      </w:r>
    </w:p>
    <w:p w:rsidR="00BC0E3C" w:rsidRPr="00272B4C" w:rsidRDefault="00AB2409" w:rsidP="00272B4C">
      <w:pPr>
        <w:ind w:firstLine="709"/>
        <w:jc w:val="both"/>
        <w:rPr>
          <w:rStyle w:val="normaltextrun"/>
          <w:b/>
          <w:sz w:val="28"/>
          <w:szCs w:val="28"/>
        </w:rPr>
      </w:pPr>
      <w:r w:rsidRPr="00272B4C">
        <w:rPr>
          <w:rStyle w:val="normaltextrun"/>
          <w:b/>
          <w:sz w:val="28"/>
          <w:szCs w:val="28"/>
        </w:rPr>
        <w:t>ПОСТАНОВЛЯЕТ:</w:t>
      </w:r>
    </w:p>
    <w:p w:rsidR="00BC0E3C" w:rsidRDefault="00AB2409" w:rsidP="00272B4C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 Утвердить прилагаемую муниципальную программу «Профилактика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 – 2028 годов».</w:t>
      </w:r>
    </w:p>
    <w:p w:rsidR="00BC0E3C" w:rsidRDefault="00AB2409" w:rsidP="00272B4C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2. 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 - телекоммуникационной сети «Интернет».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AB2409">
      <w:pPr>
        <w:ind w:firstLine="540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Глава муниципального района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      А.А. Дементьев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8A2F23" w:rsidRDefault="00AB2409">
      <w:pPr>
        <w:ind w:firstLine="540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Проект опубликован на сайте с «___» _________ 2024 по «___» __________ 2024 года, замечаний к проекту не поступило. _________ </w:t>
      </w:r>
    </w:p>
    <w:p w:rsidR="00BC0E3C" w:rsidRDefault="00AB2409">
      <w:pPr>
        <w:ind w:firstLine="540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А.О. Качалов от «___» ____________ 2024 г.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AB2409" w:rsidP="00272B4C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Разработчиком проекта коррупциогенных факторов не выявлено:</w:t>
      </w:r>
    </w:p>
    <w:p w:rsidR="00BC0E3C" w:rsidRDefault="00AB2409" w:rsidP="00272B4C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__________     Качалов Алексей Олегович        _______________</w:t>
      </w:r>
    </w:p>
    <w:p w:rsidR="00BC0E3C" w:rsidRDefault="00AB2409" w:rsidP="00272B4C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(подпись)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(расшифровка)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(дата)</w:t>
      </w:r>
    </w:p>
    <w:p w:rsidR="00272B4C" w:rsidRDefault="00272B4C" w:rsidP="00272B4C">
      <w:pPr>
        <w:jc w:val="both"/>
        <w:rPr>
          <w:rStyle w:val="normaltextrun"/>
          <w:sz w:val="28"/>
          <w:szCs w:val="28"/>
        </w:rPr>
      </w:pPr>
    </w:p>
    <w:p w:rsidR="00BC0E3C" w:rsidRDefault="00AB2409" w:rsidP="00272B4C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Правовым управлением коррупциогенных факторов не выявлено:</w:t>
      </w:r>
    </w:p>
    <w:p w:rsidR="00BC0E3C" w:rsidRDefault="00AB2409" w:rsidP="00272B4C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____________ Васильева Наталья Евгеньевна __________________</w:t>
      </w:r>
    </w:p>
    <w:p w:rsidR="00BC0E3C" w:rsidRDefault="00AB2409" w:rsidP="00272B4C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(подпись)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(расшифровка)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(дата)</w:t>
      </w:r>
    </w:p>
    <w:p w:rsidR="00BC0E3C" w:rsidRDefault="00BC0E3C" w:rsidP="00272B4C">
      <w:pPr>
        <w:jc w:val="both"/>
        <w:rPr>
          <w:rStyle w:val="normaltextrun"/>
          <w:sz w:val="28"/>
          <w:szCs w:val="28"/>
        </w:rPr>
      </w:pP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AB2409">
      <w:pPr>
        <w:ind w:firstLine="540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СОГЛАСОВАНО: </w:t>
      </w: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Заместитель Главы Администрации</w:t>
      </w: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 социальным вопросам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Ю.С. Светлова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87295C" w:rsidRDefault="0087295C">
      <w:pPr>
        <w:jc w:val="both"/>
        <w:rPr>
          <w:rStyle w:val="normaltextrun"/>
          <w:sz w:val="28"/>
          <w:szCs w:val="28"/>
        </w:rPr>
      </w:pPr>
      <w:r w:rsidRPr="0087295C">
        <w:rPr>
          <w:rStyle w:val="normaltextrun"/>
          <w:sz w:val="28"/>
          <w:szCs w:val="28"/>
        </w:rPr>
        <w:t>Заместитель Главы Администрации</w:t>
      </w:r>
      <w:r>
        <w:rPr>
          <w:rStyle w:val="normaltextrun"/>
          <w:sz w:val="28"/>
          <w:szCs w:val="28"/>
        </w:rPr>
        <w:t xml:space="preserve">                                        Ю.И. Леонтьев</w:t>
      </w:r>
    </w:p>
    <w:p w:rsidR="0087295C" w:rsidRDefault="0087295C">
      <w:pPr>
        <w:jc w:val="both"/>
        <w:rPr>
          <w:rStyle w:val="normaltextrun"/>
          <w:sz w:val="28"/>
          <w:szCs w:val="28"/>
        </w:rPr>
      </w:pP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Председатель комитета финансов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С.В. Михайлова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Председатель комитета образования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Н.В. Кокарева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Председатель комитета культуры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М.В. Лукьянова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Председатель комитета</w:t>
      </w: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муниципальной службы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О.В. Миронова</w:t>
      </w:r>
    </w:p>
    <w:p w:rsidR="00FB5543" w:rsidRDefault="00FB5543">
      <w:pPr>
        <w:jc w:val="both"/>
        <w:rPr>
          <w:rStyle w:val="normaltextrun"/>
          <w:sz w:val="28"/>
          <w:szCs w:val="28"/>
        </w:rPr>
      </w:pPr>
    </w:p>
    <w:p w:rsidR="00FB5543" w:rsidRDefault="00FB5543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Председатель комитета экономики и </w:t>
      </w:r>
    </w:p>
    <w:p w:rsidR="00FB5543" w:rsidRDefault="00FB5543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Проектного управления 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С.О. Кравчук</w:t>
      </w:r>
    </w:p>
    <w:p w:rsidR="00FB5543" w:rsidRDefault="00FB5543">
      <w:pPr>
        <w:jc w:val="both"/>
        <w:rPr>
          <w:rStyle w:val="normaltextrun"/>
          <w:sz w:val="28"/>
          <w:szCs w:val="28"/>
        </w:rPr>
      </w:pPr>
    </w:p>
    <w:p w:rsidR="00FB5543" w:rsidRDefault="00FB5543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Председатель комитета жилищно-коммунального</w:t>
      </w:r>
    </w:p>
    <w:p w:rsidR="00FB5543" w:rsidRDefault="00FB5543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хозяйства, энергетики, транспорта и связи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Д.Н. Калясин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Начальник управления по физической</w:t>
      </w: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культуре и спорту                                                                 </w:t>
      </w:r>
      <w:r>
        <w:rPr>
          <w:rStyle w:val="normaltextrun"/>
          <w:sz w:val="28"/>
          <w:szCs w:val="28"/>
        </w:rPr>
        <w:tab/>
        <w:t>С.Л. Асабина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Начальник правового управления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Н. Е. Васильева</w:t>
      </w:r>
    </w:p>
    <w:p w:rsidR="00BC0E3C" w:rsidRDefault="00BC0E3C">
      <w:pPr>
        <w:ind w:firstLine="540"/>
        <w:jc w:val="both"/>
        <w:rPr>
          <w:rStyle w:val="normaltextrun"/>
          <w:sz w:val="28"/>
          <w:szCs w:val="28"/>
        </w:rPr>
      </w:pPr>
    </w:p>
    <w:p w:rsidR="00BC0E3C" w:rsidRPr="0087295C" w:rsidRDefault="00AB2409">
      <w:pPr>
        <w:jc w:val="both"/>
        <w:rPr>
          <w:rStyle w:val="normaltextrun"/>
          <w:sz w:val="28"/>
          <w:szCs w:val="28"/>
        </w:rPr>
      </w:pPr>
      <w:r w:rsidRPr="0087295C">
        <w:rPr>
          <w:rStyle w:val="normaltextrun"/>
          <w:sz w:val="28"/>
          <w:szCs w:val="28"/>
        </w:rPr>
        <w:t>Заведующ</w:t>
      </w:r>
      <w:r w:rsidR="00272B4C" w:rsidRPr="0087295C">
        <w:rPr>
          <w:rStyle w:val="normaltextrun"/>
          <w:sz w:val="28"/>
          <w:szCs w:val="28"/>
        </w:rPr>
        <w:t>ий</w:t>
      </w:r>
      <w:r w:rsidRPr="0087295C">
        <w:rPr>
          <w:rStyle w:val="normaltextrun"/>
          <w:sz w:val="28"/>
          <w:szCs w:val="28"/>
        </w:rPr>
        <w:t xml:space="preserve"> отделом по работе с</w:t>
      </w:r>
    </w:p>
    <w:p w:rsidR="00BC0E3C" w:rsidRPr="0087295C" w:rsidRDefault="00AB2409">
      <w:pPr>
        <w:jc w:val="both"/>
        <w:rPr>
          <w:rStyle w:val="normaltextrun"/>
          <w:sz w:val="28"/>
          <w:szCs w:val="28"/>
        </w:rPr>
      </w:pPr>
      <w:r w:rsidRPr="0087295C">
        <w:rPr>
          <w:rStyle w:val="normaltextrun"/>
          <w:sz w:val="28"/>
          <w:szCs w:val="28"/>
        </w:rPr>
        <w:t xml:space="preserve">несовершеннолетними                                                     </w:t>
      </w:r>
      <w:r w:rsidRPr="0087295C">
        <w:rPr>
          <w:rStyle w:val="normaltextrun"/>
          <w:sz w:val="28"/>
          <w:szCs w:val="28"/>
        </w:rPr>
        <w:tab/>
      </w:r>
      <w:r w:rsidR="00272B4C" w:rsidRPr="0087295C">
        <w:rPr>
          <w:rStyle w:val="normaltextrun"/>
          <w:sz w:val="28"/>
          <w:szCs w:val="28"/>
        </w:rPr>
        <w:t>М.М. Кромкина</w:t>
      </w:r>
    </w:p>
    <w:p w:rsidR="00BC0E3C" w:rsidRPr="00AB2409" w:rsidRDefault="00BC0E3C">
      <w:pPr>
        <w:ind w:firstLine="540"/>
        <w:jc w:val="both"/>
        <w:rPr>
          <w:rStyle w:val="normaltextrun"/>
          <w:color w:val="FF0000"/>
          <w:sz w:val="28"/>
          <w:szCs w:val="28"/>
        </w:rPr>
      </w:pP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Начальник межмуниципального отдела</w:t>
      </w:r>
    </w:p>
    <w:p w:rsidR="00BC0E3C" w:rsidRDefault="00AB2409">
      <w:pPr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МВД РФ «Новгородский»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  К.Ю. Воев</w:t>
      </w:r>
    </w:p>
    <w:p w:rsidR="00BC0E3C" w:rsidRDefault="00AB2409" w:rsidP="00272B4C">
      <w:pPr>
        <w:ind w:firstLine="709"/>
        <w:jc w:val="right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УТВЕРЖДЕНА</w:t>
      </w:r>
    </w:p>
    <w:p w:rsidR="00BC0E3C" w:rsidRDefault="00AB2409">
      <w:pPr>
        <w:ind w:firstLine="709"/>
        <w:jc w:val="right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постановлением Администрации</w:t>
      </w:r>
    </w:p>
    <w:p w:rsidR="00BC0E3C" w:rsidRDefault="00AB2409">
      <w:pPr>
        <w:ind w:firstLine="709"/>
        <w:jc w:val="right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Новгородского муниципального</w:t>
      </w:r>
    </w:p>
    <w:p w:rsidR="00BC0E3C" w:rsidRDefault="00AB2409">
      <w:pPr>
        <w:ind w:firstLine="709"/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                       района                         №         </w:t>
      </w:r>
    </w:p>
    <w:p w:rsidR="00BC0E3C" w:rsidRDefault="00BC0E3C">
      <w:pPr>
        <w:ind w:firstLine="709"/>
        <w:jc w:val="both"/>
        <w:rPr>
          <w:rStyle w:val="normaltextrun"/>
          <w:sz w:val="28"/>
          <w:szCs w:val="28"/>
        </w:rPr>
      </w:pPr>
    </w:p>
    <w:p w:rsidR="00BC0E3C" w:rsidRDefault="00AB2409">
      <w:pPr>
        <w:spacing w:line="240" w:lineRule="exact"/>
        <w:ind w:firstLine="709"/>
        <w:jc w:val="center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Муниципальная программа</w:t>
      </w:r>
    </w:p>
    <w:p w:rsidR="00BC0E3C" w:rsidRDefault="00AB2409">
      <w:pPr>
        <w:spacing w:line="240" w:lineRule="exact"/>
        <w:ind w:firstLine="709"/>
        <w:jc w:val="center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«Профилактика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 – 2028 годов»</w:t>
      </w:r>
    </w:p>
    <w:p w:rsidR="00BC0E3C" w:rsidRDefault="00BC0E3C">
      <w:pPr>
        <w:ind w:firstLine="709"/>
        <w:jc w:val="center"/>
        <w:rPr>
          <w:rStyle w:val="normaltextrun"/>
          <w:sz w:val="28"/>
          <w:szCs w:val="28"/>
        </w:rPr>
      </w:pPr>
    </w:p>
    <w:p w:rsidR="00BC0E3C" w:rsidRDefault="00AB2409">
      <w:pPr>
        <w:ind w:firstLine="709"/>
        <w:jc w:val="center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I. ПАСПОРТ</w:t>
      </w:r>
    </w:p>
    <w:p w:rsidR="00BC0E3C" w:rsidRDefault="00AB2409">
      <w:pPr>
        <w:ind w:firstLine="709"/>
        <w:jc w:val="center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муниципальной программы</w:t>
      </w:r>
    </w:p>
    <w:p w:rsidR="00BC0E3C" w:rsidRDefault="00BC0E3C">
      <w:pPr>
        <w:ind w:firstLine="709"/>
        <w:jc w:val="both"/>
        <w:rPr>
          <w:rStyle w:val="normaltextrun"/>
          <w:sz w:val="28"/>
          <w:szCs w:val="28"/>
        </w:rPr>
      </w:pPr>
    </w:p>
    <w:p w:rsidR="00BC0E3C" w:rsidRDefault="00AB2409">
      <w:pPr>
        <w:ind w:firstLine="709"/>
        <w:jc w:val="both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1. Наименование муниципальной программы: 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Муниципальная программа «Профилактика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2025 – 2028 годов».</w:t>
      </w:r>
    </w:p>
    <w:p w:rsidR="00BC0E3C" w:rsidRDefault="00AB2409">
      <w:pPr>
        <w:ind w:firstLine="709"/>
        <w:jc w:val="both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2. Ответственный исполнитель муниципальной программы: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Администрация Новгородского муниципального района.</w:t>
      </w:r>
    </w:p>
    <w:p w:rsidR="00BC0E3C" w:rsidRDefault="00AB2409">
      <w:pPr>
        <w:ind w:firstLine="709"/>
        <w:jc w:val="both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3. Соисполнители муниципальной программы: 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Администрация Новгородского муниципального района;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 w:rsidRPr="008A2F23">
        <w:rPr>
          <w:rStyle w:val="normaltextrun"/>
          <w:sz w:val="28"/>
          <w:szCs w:val="28"/>
        </w:rPr>
        <w:t>Межведомственная комиссия Новгородского муниципального района в сфере профилактики правонарушений (далее - межведомственная комиссия в сфере профилактики правонарушений);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Комитет образования Администрации Новгородского муниципального района (далее – комитет образования);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Комитет культуры Администрации Новгородского муниципального района (далее – комитет культуры); 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 w:rsidRPr="007F69E0">
        <w:rPr>
          <w:rStyle w:val="normaltextrun"/>
          <w:sz w:val="28"/>
          <w:szCs w:val="28"/>
        </w:rPr>
        <w:t>Комитет коммунального хозяйства, энергетики, транспорта и связи Администрации Новгородского муниципального района (далее – комитет КХЭТС);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Комитет молодежной политики Администрации Новгородского муниципального района (далее – КМП);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Комитет муниципальной службы Администрации Новгородского муниципального района (далее – КМС);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Управление по физической культуре и спорту Администрации Новгородского муниципального района (далее – управление по спорту);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Отдел по делам несовершеннолетних Администрации Новгородского муниципального района (далее - отдел по работе с несовершеннолетними); 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Муниципальное автономное учреждение детский загородный оздоровительный лагерь «Волынь» (далее – МАУ ДЗОЛ «Волынь»); 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 w:rsidRPr="008A2F23">
        <w:rPr>
          <w:rStyle w:val="normaltextrun"/>
          <w:sz w:val="28"/>
          <w:szCs w:val="28"/>
        </w:rPr>
        <w:t>Муниципальное автономное учреждение дополнительного образования детей «Центр внешкольной работы» (далее - ЦВР);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Муниципальной автономное учреждение «Дом молодежи, центр гражданско-патриотического воспитания и подготовки допризывной молодежи» (далее – Дом молодежи);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Муниципальные автономные общеобразовательные учреждения (организации), реализующие программы дошкольного, начального общего, основного общего и среднего общего образования (далее – ОУ района);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Муниципальные автономные дошкольные образовательные учреждения (организации), реализующие программы дошкольного образования (далее - ДОУ);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Муниципальное автономное учреждение культуры «Межпоселенческая центральная библиотека» (далее - </w:t>
      </w:r>
      <w:r w:rsidR="00272B4C">
        <w:rPr>
          <w:rStyle w:val="normaltextrun"/>
          <w:sz w:val="28"/>
          <w:szCs w:val="28"/>
        </w:rPr>
        <w:t>Б</w:t>
      </w:r>
      <w:r>
        <w:rPr>
          <w:rStyle w:val="normaltextrun"/>
          <w:sz w:val="28"/>
          <w:szCs w:val="28"/>
        </w:rPr>
        <w:t>иблиотека);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Муниципальные автономные учреждения культуры Новгородского муниципального района (далее – Учреждения культуры);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Управляющие кампании, обслуживающие жилищный фонд на территории муниципального района (далее – Управляющие кампании);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Межмуниципальный отдел МВД РФ «Новгородский» (далее - МО МВД)</w:t>
      </w:r>
      <w:r w:rsidR="00272B4C">
        <w:rPr>
          <w:rStyle w:val="normaltextrun"/>
          <w:sz w:val="28"/>
          <w:szCs w:val="28"/>
        </w:rPr>
        <w:t xml:space="preserve"> (по согласованию)</w:t>
      </w:r>
      <w:r>
        <w:rPr>
          <w:rStyle w:val="normaltextrun"/>
          <w:sz w:val="28"/>
          <w:szCs w:val="28"/>
        </w:rPr>
        <w:t>;</w:t>
      </w:r>
    </w:p>
    <w:p w:rsidR="00BC0E3C" w:rsidRDefault="00AB2409">
      <w:pPr>
        <w:ind w:firstLine="709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Администрации городских и сельских поселений</w:t>
      </w:r>
      <w:r w:rsidR="00272B4C">
        <w:rPr>
          <w:rStyle w:val="normaltextrun"/>
          <w:sz w:val="28"/>
          <w:szCs w:val="28"/>
        </w:rPr>
        <w:t xml:space="preserve"> (по согласованию)</w:t>
      </w:r>
      <w:r>
        <w:rPr>
          <w:rStyle w:val="normaltextrun"/>
          <w:sz w:val="28"/>
          <w:szCs w:val="28"/>
        </w:rPr>
        <w:t>.</w:t>
      </w:r>
    </w:p>
    <w:p w:rsidR="00BC0E3C" w:rsidRDefault="00BC0E3C">
      <w:pPr>
        <w:ind w:firstLine="540"/>
        <w:jc w:val="both"/>
        <w:rPr>
          <w:b/>
          <w:sz w:val="28"/>
          <w:szCs w:val="28"/>
        </w:rPr>
        <w:sectPr w:rsidR="00BC0E3C" w:rsidSect="00272B4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BC0E3C" w:rsidRDefault="00AB2409">
      <w:pPr>
        <w:spacing w:after="12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Цели, задачи и целевые показатели муниципальной программы: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9"/>
        <w:gridCol w:w="9213"/>
        <w:gridCol w:w="1276"/>
        <w:gridCol w:w="1276"/>
        <w:gridCol w:w="1276"/>
        <w:gridCol w:w="1275"/>
      </w:tblGrid>
      <w:tr w:rsidR="00BC0E3C">
        <w:trPr>
          <w:cantSplit/>
          <w:trHeight w:val="340"/>
          <w:tblHeader/>
        </w:trPr>
        <w:tc>
          <w:tcPr>
            <w:tcW w:w="993" w:type="dxa"/>
            <w:gridSpan w:val="2"/>
            <w:vMerge w:val="restart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213" w:type="dxa"/>
            <w:vMerge w:val="restart"/>
          </w:tcPr>
          <w:p w:rsidR="00BC0E3C" w:rsidRDefault="00AB2409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4"/>
          </w:tcPr>
          <w:p w:rsidR="00BC0E3C" w:rsidRDefault="00AB24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C0E3C">
        <w:trPr>
          <w:cantSplit/>
          <w:trHeight w:val="20"/>
          <w:tblHeader/>
        </w:trPr>
        <w:tc>
          <w:tcPr>
            <w:tcW w:w="993" w:type="dxa"/>
            <w:gridSpan w:val="2"/>
            <w:vMerge/>
          </w:tcPr>
          <w:p w:rsidR="00BC0E3C" w:rsidRDefault="00BC0E3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BC0E3C" w:rsidRDefault="00BC0E3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E3C" w:rsidRDefault="00AB24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BC0E3C" w:rsidRDefault="00AB24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BC0E3C" w:rsidRDefault="00AB24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</w:tc>
        <w:tc>
          <w:tcPr>
            <w:tcW w:w="1275" w:type="dxa"/>
          </w:tcPr>
          <w:p w:rsidR="00BC0E3C" w:rsidRDefault="00AB24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2028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316" w:type="dxa"/>
            <w:gridSpan w:val="5"/>
          </w:tcPr>
          <w:p w:rsidR="00BC0E3C" w:rsidRDefault="00AB240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1. Обеспечение безопасности граждан от противоправных посягательств на территории Новгородского муниципального района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14316" w:type="dxa"/>
            <w:gridSpan w:val="5"/>
          </w:tcPr>
          <w:p w:rsidR="00BC0E3C" w:rsidRDefault="00AB240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Обеспечение безопасности граждан от противоправных посягательств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преступлений, зарегистрированных на территории Новгородского района, (ед.)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взрослого населения, охваченных мероприятиями по профилактике </w:t>
            </w:r>
            <w:r>
              <w:rPr>
                <w:sz w:val="28"/>
                <w:szCs w:val="28"/>
              </w:rPr>
              <w:t>правонарушений,</w:t>
            </w:r>
            <w:r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7100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14316" w:type="dxa"/>
            <w:gridSpan w:val="5"/>
          </w:tcPr>
          <w:p w:rsidR="00BC0E3C" w:rsidRDefault="00AB240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 Вовлечение общественности в предупреждение правонарушений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9213" w:type="dxa"/>
          </w:tcPr>
          <w:p w:rsidR="00BC0E3C" w:rsidRDefault="00AB2409" w:rsidP="00494B6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взрослого населения, охваченных мероприятиями по </w:t>
            </w:r>
            <w:r>
              <w:rPr>
                <w:sz w:val="28"/>
                <w:szCs w:val="28"/>
              </w:rPr>
              <w:t>вовлечени</w:t>
            </w:r>
            <w:r w:rsidR="00494B60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общественности в предупреждение правонарушений,</w:t>
            </w:r>
            <w:r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14316" w:type="dxa"/>
            <w:gridSpan w:val="5"/>
          </w:tcPr>
          <w:p w:rsidR="00BC0E3C" w:rsidRDefault="00AB240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3.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несовершеннолетних, охваченных проведенными мероприятиями по предупреждению безнадзорности и правонарушений (%)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несовершеннолетних, в отношении которых прекращена индивидуальная профилактическая работа по причине улучшения ситуации, в общем количестве несовершеннолетних, в отношении которых проводилась индивидуальная профилактическая работа (%)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несовершеннолетних, состоящих на профилактическом учете, отдохнувших в период летних каникул в загородных и пришкольных лагерях, (%)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1.3.4.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мероприятий по предупреждению безнадзорности, беспризорности, правонарушений и антиобщественных действий и по обеспечению защиты прав и законных интересов несовершеннолетних, (ед.)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316" w:type="dxa"/>
            <w:gridSpan w:val="5"/>
          </w:tcPr>
          <w:p w:rsidR="00AB2409" w:rsidRDefault="00AB2409" w:rsidP="00AB240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2. Организация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и молодежью Новгородского муниципального района, направленной на предупреждение террористической и экстремистской деятельности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4316" w:type="dxa"/>
            <w:gridSpan w:val="5"/>
          </w:tcPr>
          <w:p w:rsidR="00BC0E3C" w:rsidRDefault="00AB240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Задача 4. Выполнение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9213" w:type="dxa"/>
          </w:tcPr>
          <w:p w:rsidR="00BC0E3C" w:rsidRDefault="00AB240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общественно – политических, культурных и спортивных мероприятий, посвященных Дню солидарности в борьбе с терроризмом (3 сентября), (ед.)</w:t>
            </w:r>
          </w:p>
        </w:tc>
        <w:tc>
          <w:tcPr>
            <w:tcW w:w="1276" w:type="dxa"/>
          </w:tcPr>
          <w:p w:rsidR="00BC0E3C" w:rsidRDefault="00AB24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276" w:type="dxa"/>
          </w:tcPr>
          <w:p w:rsidR="00BC0E3C" w:rsidRDefault="00AB24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BC0E3C" w:rsidRDefault="00AB24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275" w:type="dxa"/>
          </w:tcPr>
          <w:p w:rsidR="00BC0E3C" w:rsidRDefault="00AB24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с детьми и молодежью, в том числе, с лицами, состоящими на профилактическом учете и (или) находящимися под административным надзором в органах внутренних дел РФ, в связи с причастностью к совершению правонарушений в сфере общественной безопасности, (ед.)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распространенных информационных материалов (печатных/аудиовизуальных/электронных) в области противодействия идеологии терроризма и экстремизма, (шт.)</w:t>
            </w:r>
          </w:p>
        </w:tc>
        <w:tc>
          <w:tcPr>
            <w:tcW w:w="1276" w:type="dxa"/>
          </w:tcPr>
          <w:p w:rsidR="00BC0E3C" w:rsidRDefault="00AB24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61/36/13</w:t>
            </w:r>
          </w:p>
        </w:tc>
        <w:tc>
          <w:tcPr>
            <w:tcW w:w="1276" w:type="dxa"/>
          </w:tcPr>
          <w:p w:rsidR="00BC0E3C" w:rsidRDefault="00AB24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70/40/15</w:t>
            </w:r>
          </w:p>
        </w:tc>
        <w:tc>
          <w:tcPr>
            <w:tcW w:w="1276" w:type="dxa"/>
          </w:tcPr>
          <w:p w:rsidR="00BC0E3C" w:rsidRDefault="00AB24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75/45/18</w:t>
            </w:r>
          </w:p>
        </w:tc>
        <w:tc>
          <w:tcPr>
            <w:tcW w:w="1275" w:type="dxa"/>
          </w:tcPr>
          <w:p w:rsidR="00BC0E3C" w:rsidRDefault="00AB24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80/45/20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16" w:type="dxa"/>
            <w:gridSpan w:val="5"/>
          </w:tcPr>
          <w:p w:rsidR="00BC0E3C" w:rsidRDefault="00AB240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3. Совершенствование антитеррористической защищенности объектов (территорий), находящихся в ведении органов исполнительной власти Новгородского муниципального района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14316" w:type="dxa"/>
            <w:gridSpan w:val="5"/>
          </w:tcPr>
          <w:p w:rsidR="00BC0E3C" w:rsidRDefault="00AB2409" w:rsidP="00584F2C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Задача 5. Выполнение мероприятий по совершенствованию антитеррористической защищенности объектов (территорий) образования, находящихся в ведении органов </w:t>
            </w:r>
            <w:r w:rsidR="00584F2C">
              <w:rPr>
                <w:b/>
                <w:sz w:val="28"/>
                <w:szCs w:val="28"/>
              </w:rPr>
              <w:t>местного самоуправления</w:t>
            </w:r>
            <w:r>
              <w:rPr>
                <w:b/>
                <w:sz w:val="28"/>
                <w:szCs w:val="28"/>
              </w:rPr>
              <w:t xml:space="preserve"> Новгородского муниципального района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9213" w:type="dxa"/>
            <w:vAlign w:val="bottom"/>
          </w:tcPr>
          <w:p w:rsidR="00BC0E3C" w:rsidRDefault="005632A1" w:rsidP="005632A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AB2409">
              <w:rPr>
                <w:sz w:val="28"/>
                <w:szCs w:val="28"/>
              </w:rPr>
              <w:t>дошкольных образовательных организаци</w:t>
            </w:r>
            <w:r>
              <w:rPr>
                <w:sz w:val="28"/>
                <w:szCs w:val="28"/>
              </w:rPr>
              <w:t>й</w:t>
            </w:r>
            <w:r w:rsidR="00AB2409">
              <w:rPr>
                <w:sz w:val="28"/>
                <w:szCs w:val="28"/>
              </w:rPr>
              <w:t xml:space="preserve">, дошкольных групп общеобразовательных организаций, </w:t>
            </w:r>
            <w:r>
              <w:rPr>
                <w:sz w:val="28"/>
                <w:szCs w:val="28"/>
              </w:rPr>
              <w:t>общеобразовательных организаций, организаций летнего отдыха, на которых обеспечен пропускной и внутриобъектовый режим и осуществлен контроль за их функционированием (ед.)</w:t>
            </w:r>
          </w:p>
        </w:tc>
        <w:tc>
          <w:tcPr>
            <w:tcW w:w="1276" w:type="dxa"/>
          </w:tcPr>
          <w:p w:rsidR="00BC0E3C" w:rsidRDefault="00B6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0E3C" w:rsidRDefault="00B65A87">
            <w:pPr>
              <w:jc w:val="center"/>
              <w:rPr>
                <w:sz w:val="28"/>
                <w:szCs w:val="28"/>
              </w:rPr>
            </w:pPr>
            <w:r w:rsidRPr="005632A1">
              <w:rPr>
                <w:sz w:val="28"/>
                <w:szCs w:val="28"/>
                <w:highlight w:val="yellow"/>
              </w:rPr>
              <w:t>2</w:t>
            </w:r>
            <w:r w:rsidR="005632A1" w:rsidRPr="005632A1">
              <w:rPr>
                <w:sz w:val="28"/>
                <w:szCs w:val="28"/>
                <w:highlight w:val="yellow"/>
              </w:rPr>
              <w:t>3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9213" w:type="dxa"/>
          </w:tcPr>
          <w:p w:rsidR="00BC0E3C" w:rsidRDefault="005632A1" w:rsidP="005632A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r w:rsidR="00AB2409">
              <w:rPr>
                <w:sz w:val="28"/>
                <w:szCs w:val="28"/>
                <w:lang w:eastAsia="en-US"/>
              </w:rPr>
              <w:t>объект</w:t>
            </w:r>
            <w:r>
              <w:rPr>
                <w:sz w:val="28"/>
                <w:szCs w:val="28"/>
                <w:lang w:eastAsia="en-US"/>
              </w:rPr>
              <w:t>ов</w:t>
            </w:r>
            <w:r w:rsidR="00AB2409">
              <w:rPr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sz w:val="28"/>
                <w:szCs w:val="28"/>
                <w:lang w:eastAsia="en-US"/>
              </w:rPr>
              <w:t xml:space="preserve">, на которых размещены </w:t>
            </w:r>
            <w:r w:rsidR="00AB2409">
              <w:rPr>
                <w:sz w:val="28"/>
                <w:szCs w:val="28"/>
                <w:lang w:eastAsia="en-US"/>
              </w:rPr>
              <w:t>наглядны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AB2409">
              <w:rPr>
                <w:sz w:val="28"/>
                <w:szCs w:val="28"/>
                <w:lang w:eastAsia="en-US"/>
              </w:rPr>
              <w:t xml:space="preserve"> пособи</w:t>
            </w:r>
            <w:r>
              <w:rPr>
                <w:sz w:val="28"/>
                <w:szCs w:val="28"/>
                <w:lang w:eastAsia="en-US"/>
              </w:rPr>
              <w:t>я</w:t>
            </w:r>
            <w:r w:rsidR="00AB2409">
              <w:rPr>
                <w:sz w:val="28"/>
                <w:szCs w:val="28"/>
                <w:lang w:eastAsia="en-US"/>
              </w:rPr>
              <w:t>, содержащи</w:t>
            </w:r>
            <w:r>
              <w:rPr>
                <w:sz w:val="28"/>
                <w:szCs w:val="28"/>
                <w:lang w:eastAsia="en-US"/>
              </w:rPr>
              <w:t>е</w:t>
            </w:r>
            <w:r w:rsidR="00AB2409">
              <w:rPr>
                <w:sz w:val="28"/>
                <w:szCs w:val="28"/>
                <w:lang w:eastAsia="en-US"/>
              </w:rPr>
              <w:t xml:space="preserve"> информацию о порядке действий работников, обучающихся и иных лиц при обнаружении подозрительных предметов или лиц поступление информации об угрозе совершения или совершении террористических актов, номера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</w:t>
            </w:r>
            <w:r w:rsidR="00AB2409">
              <w:rPr>
                <w:sz w:val="28"/>
                <w:szCs w:val="28"/>
                <w:lang w:eastAsia="en-US"/>
              </w:rPr>
              <w:lastRenderedPageBreak/>
              <w:t>(подразделений вневедомственной охраны войск национальной гвардии Российской Федерации), (ед.)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9213" w:type="dxa"/>
          </w:tcPr>
          <w:p w:rsidR="00BC0E3C" w:rsidRDefault="005632A1" w:rsidP="005632A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Количество объектов образования (территорий), обеспеченных ежегодно </w:t>
            </w:r>
            <w:r w:rsidR="00AB2409">
              <w:rPr>
                <w:rFonts w:eastAsia="Arial"/>
                <w:color w:val="000000"/>
                <w:sz w:val="28"/>
                <w:szCs w:val="28"/>
              </w:rPr>
              <w:t>охран</w:t>
            </w:r>
            <w:r>
              <w:rPr>
                <w:rFonts w:eastAsia="Arial"/>
                <w:color w:val="000000"/>
                <w:sz w:val="28"/>
                <w:szCs w:val="28"/>
              </w:rPr>
              <w:t>ой</w:t>
            </w:r>
            <w:r w:rsidR="00AB2409">
              <w:rPr>
                <w:rFonts w:eastAsia="Arial"/>
                <w:color w:val="000000"/>
                <w:sz w:val="28"/>
                <w:szCs w:val="28"/>
              </w:rPr>
              <w:t xml:space="preserve">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охраны, (ед.)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0E3C" w:rsidRDefault="00AB2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2475">
        <w:trPr>
          <w:trHeight w:val="20"/>
        </w:trPr>
        <w:tc>
          <w:tcPr>
            <w:tcW w:w="993" w:type="dxa"/>
            <w:gridSpan w:val="2"/>
          </w:tcPr>
          <w:p w:rsidR="008E2475" w:rsidRDefault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3.1.4.</w:t>
            </w:r>
          </w:p>
        </w:tc>
        <w:tc>
          <w:tcPr>
            <w:tcW w:w="9213" w:type="dxa"/>
          </w:tcPr>
          <w:p w:rsidR="008E2475" w:rsidRDefault="005632A1">
            <w:pPr>
              <w:spacing w:line="240" w:lineRule="exact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Количество объектов образования (территорий), оснащенных системой наружного освещения, (ед.)</w:t>
            </w:r>
          </w:p>
        </w:tc>
        <w:tc>
          <w:tcPr>
            <w:tcW w:w="1276" w:type="dxa"/>
          </w:tcPr>
          <w:p w:rsidR="008E2475" w:rsidRDefault="0056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E2475" w:rsidRDefault="0056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E2475" w:rsidRDefault="00563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E2475" w:rsidRDefault="00B73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8E247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  <w:r w:rsidR="00AB2409">
              <w:rPr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плановых и внеплановых проверок антитеррористической защищенности объектов (территорий) образования, (ед.)</w:t>
            </w:r>
          </w:p>
        </w:tc>
        <w:tc>
          <w:tcPr>
            <w:tcW w:w="1276" w:type="dxa"/>
          </w:tcPr>
          <w:p w:rsidR="00BC0E3C" w:rsidRDefault="00AB24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C0E3C" w:rsidRDefault="00AB24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C0E3C" w:rsidRDefault="00AB24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C0E3C" w:rsidRDefault="00AB24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14316" w:type="dxa"/>
            <w:gridSpan w:val="5"/>
          </w:tcPr>
          <w:p w:rsidR="00BC0E3C" w:rsidRDefault="00AB2409" w:rsidP="00584F2C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Задача 6. Выполнение мероприятий по совершенствованию антитеррористической защищенности объектов (территорий) культуры, находящихся в ведении органов </w:t>
            </w:r>
            <w:r w:rsidR="00584F2C">
              <w:rPr>
                <w:b/>
                <w:sz w:val="28"/>
                <w:szCs w:val="28"/>
              </w:rPr>
              <w:t>местного самоуправления</w:t>
            </w:r>
            <w:r>
              <w:rPr>
                <w:b/>
                <w:sz w:val="28"/>
                <w:szCs w:val="28"/>
              </w:rPr>
              <w:t xml:space="preserve"> Новгородского муниципального района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 культуры, на которых размещены наглядные пособия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(территориях), (ед.)</w:t>
            </w:r>
          </w:p>
        </w:tc>
        <w:tc>
          <w:tcPr>
            <w:tcW w:w="1276" w:type="dxa"/>
          </w:tcPr>
          <w:p w:rsidR="00BC0E3C" w:rsidRDefault="00AB2409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BC0E3C" w:rsidRDefault="00AB2409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BC0E3C" w:rsidRDefault="00AB2409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BC0E3C" w:rsidRDefault="00AB2409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C0E3C">
        <w:trPr>
          <w:trHeight w:val="20"/>
        </w:trPr>
        <w:tc>
          <w:tcPr>
            <w:tcW w:w="993" w:type="dxa"/>
            <w:gridSpan w:val="2"/>
          </w:tcPr>
          <w:p w:rsidR="00BC0E3C" w:rsidRDefault="00AB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9213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 (территорий) культуры, охраняемых сотрудниками частных охранных организаций (подразделениями ведомственной охраны федеральных органов исполнительной власти, имеющих право на создание ведомственной охраны) с применением инженерно-технических средств охраны, (ед.)</w:t>
            </w:r>
          </w:p>
        </w:tc>
        <w:tc>
          <w:tcPr>
            <w:tcW w:w="1276" w:type="dxa"/>
          </w:tcPr>
          <w:p w:rsidR="00BC0E3C" w:rsidRDefault="00C86B97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C0E3C" w:rsidRDefault="00C86B97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C0E3C" w:rsidRDefault="00C86B97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C0E3C" w:rsidRDefault="00AB2409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6B97">
        <w:trPr>
          <w:trHeight w:val="20"/>
        </w:trPr>
        <w:tc>
          <w:tcPr>
            <w:tcW w:w="993" w:type="dxa"/>
            <w:gridSpan w:val="2"/>
          </w:tcPr>
          <w:p w:rsidR="00C86B97" w:rsidRPr="008A2F23" w:rsidRDefault="00C86B97" w:rsidP="00C86B97">
            <w:pPr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t>3.2.3.</w:t>
            </w:r>
          </w:p>
        </w:tc>
        <w:tc>
          <w:tcPr>
            <w:tcW w:w="9213" w:type="dxa"/>
          </w:tcPr>
          <w:p w:rsidR="00C86B97" w:rsidRPr="008A2F23" w:rsidRDefault="00C86B97" w:rsidP="005177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t>Количество объектов культуры, оборудованных системами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ситуации, (ед.)</w:t>
            </w:r>
          </w:p>
        </w:tc>
        <w:tc>
          <w:tcPr>
            <w:tcW w:w="1276" w:type="dxa"/>
          </w:tcPr>
          <w:p w:rsidR="00C86B97" w:rsidRPr="008A2F23" w:rsidRDefault="00345434" w:rsidP="008E2475">
            <w:pPr>
              <w:jc w:val="center"/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86B97" w:rsidRPr="008A2F23" w:rsidRDefault="00345434" w:rsidP="008E2475">
            <w:pPr>
              <w:jc w:val="center"/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86B97" w:rsidRPr="008A2F23" w:rsidRDefault="00345434" w:rsidP="008E2475">
            <w:pPr>
              <w:jc w:val="center"/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86B97" w:rsidRPr="008A2F23" w:rsidRDefault="00B65A87" w:rsidP="008E2475">
            <w:pPr>
              <w:jc w:val="center"/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t>22</w:t>
            </w:r>
          </w:p>
        </w:tc>
      </w:tr>
      <w:tr w:rsidR="00C86B97">
        <w:trPr>
          <w:trHeight w:val="20"/>
        </w:trPr>
        <w:tc>
          <w:tcPr>
            <w:tcW w:w="993" w:type="dxa"/>
            <w:gridSpan w:val="2"/>
          </w:tcPr>
          <w:p w:rsidR="00C86B97" w:rsidRPr="008A2F23" w:rsidRDefault="00C86B97" w:rsidP="005177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t>3.2.4.</w:t>
            </w:r>
          </w:p>
        </w:tc>
        <w:tc>
          <w:tcPr>
            <w:tcW w:w="9213" w:type="dxa"/>
          </w:tcPr>
          <w:p w:rsidR="00C86B97" w:rsidRPr="008A2F23" w:rsidRDefault="00C86B97" w:rsidP="005177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t>Количество зданий объектов культуры, оснащенных кнопкой экстренного вызова полиции, (ед.)</w:t>
            </w:r>
          </w:p>
        </w:tc>
        <w:tc>
          <w:tcPr>
            <w:tcW w:w="1276" w:type="dxa"/>
          </w:tcPr>
          <w:p w:rsidR="00C86B97" w:rsidRDefault="00345434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B65A87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86B97" w:rsidRDefault="00B65A87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86B97" w:rsidRDefault="00B65A87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45434">
        <w:trPr>
          <w:trHeight w:val="20"/>
        </w:trPr>
        <w:tc>
          <w:tcPr>
            <w:tcW w:w="993" w:type="dxa"/>
            <w:gridSpan w:val="2"/>
          </w:tcPr>
          <w:p w:rsidR="00345434" w:rsidRPr="008A2F23" w:rsidRDefault="00345434" w:rsidP="005177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lastRenderedPageBreak/>
              <w:t>3.2.5.</w:t>
            </w:r>
          </w:p>
        </w:tc>
        <w:tc>
          <w:tcPr>
            <w:tcW w:w="9213" w:type="dxa"/>
          </w:tcPr>
          <w:p w:rsidR="00345434" w:rsidRPr="008A2F23" w:rsidRDefault="00345434" w:rsidP="005177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A2F23">
              <w:rPr>
                <w:sz w:val="28"/>
                <w:szCs w:val="28"/>
              </w:rPr>
              <w:t xml:space="preserve">Количество зданий объектов культуры, </w:t>
            </w:r>
            <w:r w:rsidR="003667BF" w:rsidRPr="008A2F23">
              <w:rPr>
                <w:sz w:val="28"/>
                <w:szCs w:val="28"/>
              </w:rPr>
              <w:t xml:space="preserve">на которых организован пропускной </w:t>
            </w:r>
            <w:r w:rsidR="00B65A87" w:rsidRPr="008A2F23">
              <w:rPr>
                <w:sz w:val="28"/>
                <w:szCs w:val="28"/>
              </w:rPr>
              <w:t xml:space="preserve">и </w:t>
            </w:r>
            <w:r w:rsidR="003667BF" w:rsidRPr="008A2F23">
              <w:rPr>
                <w:sz w:val="28"/>
                <w:szCs w:val="28"/>
              </w:rPr>
              <w:t>внутриобъектовый режим, (ед.)</w:t>
            </w:r>
          </w:p>
        </w:tc>
        <w:tc>
          <w:tcPr>
            <w:tcW w:w="1276" w:type="dxa"/>
          </w:tcPr>
          <w:p w:rsidR="00345434" w:rsidRDefault="003667BF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5434" w:rsidRDefault="00B65A87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5434" w:rsidRDefault="00B65A87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45434" w:rsidRDefault="00B65A87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86B97">
        <w:trPr>
          <w:trHeight w:val="20"/>
        </w:trPr>
        <w:tc>
          <w:tcPr>
            <w:tcW w:w="993" w:type="dxa"/>
            <w:gridSpan w:val="2"/>
          </w:tcPr>
          <w:p w:rsidR="00C86B97" w:rsidRDefault="00C86B97" w:rsidP="00B6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B65A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C86B97" w:rsidRDefault="00C86B97" w:rsidP="00541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плановых и внеплановых проверок антитеррористической защищенности объектов (территорий) культуры, (ед.)</w:t>
            </w:r>
          </w:p>
        </w:tc>
        <w:tc>
          <w:tcPr>
            <w:tcW w:w="1276" w:type="dxa"/>
          </w:tcPr>
          <w:p w:rsidR="00C86B97" w:rsidRDefault="00C8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86B97" w:rsidRDefault="00C8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86B97" w:rsidRDefault="00C8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86B97" w:rsidRDefault="00C8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Default="00C86B97" w:rsidP="00272B4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14345" w:type="dxa"/>
            <w:gridSpan w:val="6"/>
          </w:tcPr>
          <w:p w:rsidR="00C86B97" w:rsidRDefault="00C86B97" w:rsidP="00584F2C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Задача 7. Выполнение мероприятий по совершенствованию антитеррористической защищенности объектов (территорий) спорта, находящихся в ведении органов </w:t>
            </w:r>
            <w:r w:rsidR="00584F2C">
              <w:rPr>
                <w:b/>
                <w:sz w:val="28"/>
                <w:szCs w:val="28"/>
              </w:rPr>
              <w:t xml:space="preserve">местного самоуправления </w:t>
            </w:r>
            <w:r>
              <w:rPr>
                <w:b/>
                <w:sz w:val="28"/>
                <w:szCs w:val="28"/>
              </w:rPr>
              <w:t>и Новгородского муниципального района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Default="00C86B97" w:rsidP="00272B4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9242" w:type="dxa"/>
            <w:gridSpan w:val="2"/>
          </w:tcPr>
          <w:p w:rsidR="00C86B97" w:rsidRDefault="00C86B97" w:rsidP="00272B4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объектов спорта, на которых размещены наглядные пособия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(территориях). 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Default="00C86B97" w:rsidP="00272B4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</w:t>
            </w:r>
          </w:p>
        </w:tc>
        <w:tc>
          <w:tcPr>
            <w:tcW w:w="9242" w:type="dxa"/>
            <w:gridSpan w:val="2"/>
          </w:tcPr>
          <w:p w:rsidR="00C86B97" w:rsidRDefault="00C86B97" w:rsidP="00272B4C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проведения комплексных проверок антитеррористической защищенности объектов (территорий) спорта, (ед.)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Default="00C86B97" w:rsidP="00272B4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4345" w:type="dxa"/>
            <w:gridSpan w:val="6"/>
          </w:tcPr>
          <w:p w:rsidR="00C86B97" w:rsidRDefault="00C86B97" w:rsidP="00B65A87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Задача 8. Выполнение мероприятий по совершенствованию антитеррористической защищенности объектов (территорий) молодежной политики, находящихся в ведении органов </w:t>
            </w:r>
            <w:r w:rsidR="00B65A87">
              <w:rPr>
                <w:b/>
                <w:sz w:val="28"/>
                <w:szCs w:val="28"/>
              </w:rPr>
              <w:t>местного самоуправления</w:t>
            </w:r>
            <w:r>
              <w:rPr>
                <w:b/>
                <w:sz w:val="28"/>
                <w:szCs w:val="28"/>
              </w:rPr>
              <w:t xml:space="preserve"> Новгородского муниципального района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3.4.1.</w:t>
            </w:r>
          </w:p>
        </w:tc>
        <w:tc>
          <w:tcPr>
            <w:tcW w:w="9242" w:type="dxa"/>
            <w:gridSpan w:val="2"/>
          </w:tcPr>
          <w:p w:rsidR="00C86B97" w:rsidRDefault="00C86B97" w:rsidP="00272B4C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объектов молодежной политики, на которых размещены наглядные пособия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(территориях), (ед.)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3.4.2.</w:t>
            </w:r>
          </w:p>
        </w:tc>
        <w:tc>
          <w:tcPr>
            <w:tcW w:w="9242" w:type="dxa"/>
            <w:gridSpan w:val="2"/>
          </w:tcPr>
          <w:p w:rsidR="00C86B97" w:rsidRDefault="00C86B97" w:rsidP="00272B4C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объектов молодежной политики, оборудованных системами экстренного оповещения и управления эвакуацией работников и посетителей объектов (территорий) о потенциальной угрозе возникновения или о возникновении чрезвычайной ситуации, (ед.)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Pr="008A2F23" w:rsidRDefault="00C86B97" w:rsidP="00272B4C">
            <w:pPr>
              <w:spacing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8A2F23">
              <w:rPr>
                <w:color w:val="000000"/>
                <w:spacing w:val="-20"/>
                <w:sz w:val="28"/>
                <w:szCs w:val="28"/>
              </w:rPr>
              <w:t>3.4.3.</w:t>
            </w:r>
          </w:p>
        </w:tc>
        <w:tc>
          <w:tcPr>
            <w:tcW w:w="9242" w:type="dxa"/>
            <w:gridSpan w:val="2"/>
          </w:tcPr>
          <w:p w:rsidR="00C86B97" w:rsidRPr="008A2F23" w:rsidRDefault="00C86B97" w:rsidP="00272B4C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8A2F23">
              <w:rPr>
                <w:color w:val="000000"/>
                <w:sz w:val="28"/>
                <w:szCs w:val="28"/>
              </w:rPr>
              <w:t>Количество объектов (территорий) молодежной политики, охраняемых сотрудниками частных охранных организаций (подразделениями ведомственной охраны федеральных органов исполнительной власти, имеющих право на создание ведомственной охраны) с применением инженерно-технических средств охраны, (ед.)</w:t>
            </w:r>
          </w:p>
        </w:tc>
        <w:tc>
          <w:tcPr>
            <w:tcW w:w="1276" w:type="dxa"/>
          </w:tcPr>
          <w:p w:rsidR="00C86B97" w:rsidRDefault="00B65A8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86B97" w:rsidRDefault="00B65A8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86B97" w:rsidRDefault="00B65A8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Pr="008A2F23" w:rsidRDefault="00C86B97" w:rsidP="00272B4C">
            <w:pPr>
              <w:spacing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8A2F23">
              <w:rPr>
                <w:color w:val="000000"/>
                <w:spacing w:val="-20"/>
                <w:sz w:val="28"/>
                <w:szCs w:val="28"/>
              </w:rPr>
              <w:lastRenderedPageBreak/>
              <w:t>3.4.4.</w:t>
            </w:r>
          </w:p>
        </w:tc>
        <w:tc>
          <w:tcPr>
            <w:tcW w:w="9242" w:type="dxa"/>
            <w:gridSpan w:val="2"/>
          </w:tcPr>
          <w:p w:rsidR="00C86B97" w:rsidRPr="008A2F23" w:rsidRDefault="00C86B97" w:rsidP="00272B4C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8A2F23">
              <w:rPr>
                <w:color w:val="000000"/>
                <w:sz w:val="28"/>
                <w:szCs w:val="28"/>
              </w:rPr>
              <w:t>Количество проведения плановых и внеплановых проверок антитеррористической защищенности объектов (территорий) молодежной политики (ед.)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Pr="008A2F23" w:rsidRDefault="00C86B97" w:rsidP="00272B4C">
            <w:pPr>
              <w:spacing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8A2F23">
              <w:rPr>
                <w:color w:val="000000"/>
                <w:spacing w:val="-20"/>
                <w:sz w:val="28"/>
                <w:szCs w:val="28"/>
              </w:rPr>
              <w:t>3.4.5.</w:t>
            </w:r>
          </w:p>
        </w:tc>
        <w:tc>
          <w:tcPr>
            <w:tcW w:w="9242" w:type="dxa"/>
            <w:gridSpan w:val="2"/>
          </w:tcPr>
          <w:p w:rsidR="00C86B97" w:rsidRPr="008A2F23" w:rsidRDefault="00C86B97" w:rsidP="00272B4C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8A2F23">
              <w:rPr>
                <w:color w:val="000000"/>
                <w:sz w:val="28"/>
                <w:szCs w:val="28"/>
              </w:rPr>
              <w:t>Количество объектов (территорий) молодежной политики, оборудованных стационарными металлоискателями (ед.)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Pr="008A2F23" w:rsidRDefault="00C86B97" w:rsidP="00272B4C">
            <w:pPr>
              <w:spacing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8A2F23">
              <w:rPr>
                <w:color w:val="000000"/>
                <w:spacing w:val="-20"/>
                <w:sz w:val="28"/>
                <w:szCs w:val="28"/>
              </w:rPr>
              <w:t>3.4.6.</w:t>
            </w:r>
          </w:p>
        </w:tc>
        <w:tc>
          <w:tcPr>
            <w:tcW w:w="9242" w:type="dxa"/>
            <w:gridSpan w:val="2"/>
          </w:tcPr>
          <w:p w:rsidR="00C86B97" w:rsidRPr="008A2F23" w:rsidRDefault="00C86B97" w:rsidP="00272B4C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8A2F23">
              <w:rPr>
                <w:color w:val="000000"/>
                <w:sz w:val="28"/>
                <w:szCs w:val="28"/>
              </w:rPr>
              <w:t>Количество объектов (территорий) молодежной политики, оборудованных контрольно-пропускными системами (ед.)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3.4.7.</w:t>
            </w:r>
          </w:p>
        </w:tc>
        <w:tc>
          <w:tcPr>
            <w:tcW w:w="9242" w:type="dxa"/>
            <w:gridSpan w:val="2"/>
          </w:tcPr>
          <w:p w:rsidR="00C86B97" w:rsidRDefault="00C86B97" w:rsidP="00272B4C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объектов (территорий) молодежной политики, оборудованных постами охраны с установкой систем видеонаблюдения, охранной сигнализации и средств передачи тревожных сообщений в подразделения ВНГ РФ (подразделения войск национальной гвардии ВНГ РФ) (ед.)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64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3.4.8.</w:t>
            </w:r>
          </w:p>
        </w:tc>
        <w:tc>
          <w:tcPr>
            <w:tcW w:w="9242" w:type="dxa"/>
            <w:gridSpan w:val="2"/>
          </w:tcPr>
          <w:p w:rsidR="00C86B97" w:rsidRDefault="00C86B97" w:rsidP="00272B4C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объектов (территорий) молодежной политики, оборудованных ПО для обеспечения защиты служебной информации ограниченного распространения, персональных данных сотрудников и посетителей объектов (территорий) (ед.)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6B97" w:rsidRDefault="00C86B97" w:rsidP="00272B4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86B97" w:rsidRDefault="00C86B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86B97">
        <w:trPr>
          <w:trHeight w:val="20"/>
        </w:trPr>
        <w:tc>
          <w:tcPr>
            <w:tcW w:w="993" w:type="dxa"/>
            <w:gridSpan w:val="2"/>
          </w:tcPr>
          <w:p w:rsidR="00C86B97" w:rsidRPr="00584F2C" w:rsidRDefault="00C86B97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584F2C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4316" w:type="dxa"/>
            <w:gridSpan w:val="5"/>
          </w:tcPr>
          <w:p w:rsidR="00C86B97" w:rsidRPr="00584F2C" w:rsidRDefault="00C86B97">
            <w:pPr>
              <w:spacing w:line="240" w:lineRule="exact"/>
              <w:rPr>
                <w:b/>
                <w:i/>
              </w:rPr>
            </w:pPr>
            <w:r w:rsidRPr="00584F2C">
              <w:rPr>
                <w:b/>
                <w:i/>
                <w:sz w:val="28"/>
                <w:szCs w:val="28"/>
              </w:rPr>
              <w:t>Цель 4. Развитие системы работы с детьми и молодежью, оказавшейся в трудной жизненной ситуации</w:t>
            </w:r>
          </w:p>
        </w:tc>
      </w:tr>
      <w:tr w:rsidR="00C86B97">
        <w:trPr>
          <w:trHeight w:val="20"/>
        </w:trPr>
        <w:tc>
          <w:tcPr>
            <w:tcW w:w="993" w:type="dxa"/>
            <w:gridSpan w:val="2"/>
          </w:tcPr>
          <w:p w:rsidR="00C86B97" w:rsidRDefault="00C86B9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14316" w:type="dxa"/>
            <w:gridSpan w:val="5"/>
          </w:tcPr>
          <w:p w:rsidR="00C86B97" w:rsidRDefault="00C86B97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Задача 9. Поддержка молодежи, оказавшейся в трудной жизненной ситуации</w:t>
            </w:r>
          </w:p>
        </w:tc>
      </w:tr>
      <w:tr w:rsidR="00C86B97">
        <w:trPr>
          <w:trHeight w:val="20"/>
        </w:trPr>
        <w:tc>
          <w:tcPr>
            <w:tcW w:w="993" w:type="dxa"/>
            <w:gridSpan w:val="2"/>
          </w:tcPr>
          <w:p w:rsidR="00C86B97" w:rsidRDefault="00C86B9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9213" w:type="dxa"/>
          </w:tcPr>
          <w:p w:rsidR="00C86B97" w:rsidRDefault="00C86B9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молодежи, находящейся в трудной жизненной ситуации, от общего числа молодежи, (%)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75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C86B97">
        <w:trPr>
          <w:trHeight w:val="20"/>
        </w:trPr>
        <w:tc>
          <w:tcPr>
            <w:tcW w:w="993" w:type="dxa"/>
            <w:gridSpan w:val="2"/>
          </w:tcPr>
          <w:p w:rsidR="00C86B97" w:rsidRDefault="00C86B9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</w:t>
            </w:r>
          </w:p>
        </w:tc>
        <w:tc>
          <w:tcPr>
            <w:tcW w:w="9213" w:type="dxa"/>
          </w:tcPr>
          <w:p w:rsidR="00C86B97" w:rsidRDefault="00C86B9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молодежи в ТЖС, охваченных профилактическими мероприятиями, (%)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C86B97">
        <w:trPr>
          <w:trHeight w:val="20"/>
        </w:trPr>
        <w:tc>
          <w:tcPr>
            <w:tcW w:w="993" w:type="dxa"/>
            <w:gridSpan w:val="2"/>
          </w:tcPr>
          <w:p w:rsidR="00C86B97" w:rsidRDefault="00C86B9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</w:t>
            </w:r>
          </w:p>
        </w:tc>
        <w:tc>
          <w:tcPr>
            <w:tcW w:w="9213" w:type="dxa"/>
          </w:tcPr>
          <w:p w:rsidR="00C86B97" w:rsidRDefault="00C86B9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межведомственных рейдов по посещению семей, состоящих на профилактическом учете, (ед.)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C86B97" w:rsidRDefault="00C86B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BC0E3C" w:rsidRDefault="00BC0E3C">
      <w:pPr>
        <w:ind w:firstLine="539"/>
        <w:jc w:val="both"/>
        <w:rPr>
          <w:b/>
          <w:sz w:val="28"/>
          <w:szCs w:val="28"/>
        </w:rPr>
      </w:pPr>
    </w:p>
    <w:p w:rsidR="00BC0E3C" w:rsidRDefault="00BC0E3C">
      <w:pPr>
        <w:ind w:firstLine="539"/>
        <w:jc w:val="both"/>
        <w:rPr>
          <w:b/>
          <w:sz w:val="28"/>
          <w:szCs w:val="28"/>
        </w:rPr>
        <w:sectPr w:rsidR="00BC0E3C">
          <w:pgSz w:w="16838" w:h="11906" w:orient="landscape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BC0E3C" w:rsidRDefault="00AB2409" w:rsidP="00272B4C">
      <w:pPr>
        <w:spacing w:line="240" w:lineRule="exact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Сроки реализации муниципальной программы:</w:t>
      </w:r>
      <w:r>
        <w:rPr>
          <w:sz w:val="28"/>
          <w:szCs w:val="28"/>
        </w:rPr>
        <w:t xml:space="preserve"> 2025 - 2028 годы</w:t>
      </w:r>
    </w:p>
    <w:p w:rsidR="00272B4C" w:rsidRDefault="00272B4C" w:rsidP="00272B4C">
      <w:pPr>
        <w:tabs>
          <w:tab w:val="left" w:pos="142"/>
        </w:tabs>
        <w:spacing w:line="240" w:lineRule="exact"/>
        <w:ind w:firstLine="540"/>
        <w:jc w:val="both"/>
        <w:rPr>
          <w:b/>
          <w:sz w:val="28"/>
          <w:szCs w:val="28"/>
        </w:rPr>
      </w:pPr>
    </w:p>
    <w:p w:rsidR="00BC0E3C" w:rsidRDefault="00AB2409" w:rsidP="00272B4C">
      <w:pPr>
        <w:tabs>
          <w:tab w:val="left" w:pos="142"/>
        </w:tabs>
        <w:spacing w:line="240" w:lineRule="exac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Объемы и источники финансирования муниципальной программы в целом и по годам реализации (тыс. рублей):</w:t>
      </w:r>
    </w:p>
    <w:p w:rsidR="00BC0E3C" w:rsidRDefault="00BC0E3C">
      <w:pPr>
        <w:tabs>
          <w:tab w:val="left" w:pos="142"/>
        </w:tabs>
        <w:spacing w:line="240" w:lineRule="exact"/>
        <w:ind w:firstLine="540"/>
        <w:jc w:val="both"/>
        <w:rPr>
          <w:b/>
          <w:sz w:val="28"/>
          <w:szCs w:val="28"/>
        </w:rPr>
      </w:pP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656"/>
        <w:gridCol w:w="1942"/>
        <w:gridCol w:w="1607"/>
        <w:gridCol w:w="1228"/>
        <w:gridCol w:w="1958"/>
      </w:tblGrid>
      <w:tr w:rsidR="00BC0E3C">
        <w:trPr>
          <w:cantSplit/>
          <w:trHeight w:val="240"/>
          <w:jc w:val="center"/>
        </w:trPr>
        <w:tc>
          <w:tcPr>
            <w:tcW w:w="1152" w:type="dxa"/>
            <w:vMerge w:val="restart"/>
            <w:vAlign w:val="center"/>
          </w:tcPr>
          <w:p w:rsidR="00BC0E3C" w:rsidRDefault="00AB24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433" w:type="dxa"/>
            <w:gridSpan w:val="4"/>
            <w:vAlign w:val="center"/>
          </w:tcPr>
          <w:p w:rsidR="00BC0E3C" w:rsidRDefault="00AB24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58" w:type="dxa"/>
            <w:vMerge w:val="restart"/>
            <w:vAlign w:val="center"/>
          </w:tcPr>
          <w:p w:rsidR="00BC0E3C" w:rsidRDefault="00AB240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BC0E3C">
        <w:trPr>
          <w:cantSplit/>
          <w:trHeight w:val="240"/>
          <w:jc w:val="center"/>
        </w:trPr>
        <w:tc>
          <w:tcPr>
            <w:tcW w:w="1152" w:type="dxa"/>
            <w:vMerge/>
            <w:vAlign w:val="center"/>
          </w:tcPr>
          <w:p w:rsidR="00BC0E3C" w:rsidRDefault="00BC0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42" w:type="dxa"/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07" w:type="dxa"/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28" w:type="dxa"/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внебюджетные </w:t>
            </w: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958" w:type="dxa"/>
            <w:vMerge/>
            <w:vAlign w:val="center"/>
          </w:tcPr>
          <w:p w:rsidR="00BC0E3C" w:rsidRDefault="00BC0E3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0E3C" w:rsidTr="00265A7B">
        <w:trPr>
          <w:trHeight w:val="288"/>
          <w:tblHeader/>
          <w:jc w:val="center"/>
        </w:trPr>
        <w:tc>
          <w:tcPr>
            <w:tcW w:w="1152" w:type="dxa"/>
            <w:tcBorders>
              <w:bottom w:val="single" w:sz="4" w:space="0" w:color="000000"/>
            </w:tcBorders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  <w:vAlign w:val="center"/>
          </w:tcPr>
          <w:p w:rsidR="00BC0E3C" w:rsidRDefault="00AB24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5A7B" w:rsidTr="00265A7B">
        <w:trPr>
          <w:trHeight w:val="240"/>
          <w:jc w:val="center"/>
        </w:trPr>
        <w:tc>
          <w:tcPr>
            <w:tcW w:w="1152" w:type="dxa"/>
            <w:tcBorders>
              <w:bottom w:val="single" w:sz="4" w:space="0" w:color="000000"/>
            </w:tcBorders>
          </w:tcPr>
          <w:p w:rsidR="00265A7B" w:rsidRDefault="00265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265A7B" w:rsidRPr="00265A7B" w:rsidRDefault="00265A7B">
            <w:pPr>
              <w:jc w:val="center"/>
              <w:rPr>
                <w:sz w:val="24"/>
                <w:szCs w:val="24"/>
              </w:rPr>
            </w:pPr>
            <w:r w:rsidRPr="00265A7B">
              <w:rPr>
                <w:sz w:val="24"/>
                <w:szCs w:val="24"/>
              </w:rPr>
              <w:t>2909,1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</w:tcPr>
          <w:p w:rsidR="00265A7B" w:rsidRPr="00AB2409" w:rsidRDefault="00265A7B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265A7B" w:rsidRPr="00AB2409" w:rsidRDefault="00265A7B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:rsidR="00265A7B" w:rsidRPr="00AB2409" w:rsidRDefault="00265A7B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</w:tcPr>
          <w:p w:rsidR="00265A7B" w:rsidRPr="002B5BA2" w:rsidRDefault="00265A7B" w:rsidP="00FB5543">
            <w:pPr>
              <w:jc w:val="center"/>
              <w:rPr>
                <w:b/>
                <w:sz w:val="24"/>
                <w:szCs w:val="24"/>
              </w:rPr>
            </w:pPr>
            <w:r w:rsidRPr="002B5BA2">
              <w:rPr>
                <w:b/>
                <w:sz w:val="24"/>
                <w:szCs w:val="24"/>
              </w:rPr>
              <w:t>2909,1</w:t>
            </w:r>
          </w:p>
        </w:tc>
      </w:tr>
      <w:tr w:rsidR="00265A7B" w:rsidTr="00265A7B">
        <w:trPr>
          <w:trHeight w:val="240"/>
          <w:jc w:val="center"/>
        </w:trPr>
        <w:tc>
          <w:tcPr>
            <w:tcW w:w="1152" w:type="dxa"/>
            <w:tcBorders>
              <w:bottom w:val="single" w:sz="4" w:space="0" w:color="000000"/>
            </w:tcBorders>
          </w:tcPr>
          <w:p w:rsidR="00265A7B" w:rsidRDefault="00265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265A7B" w:rsidRPr="00265A7B" w:rsidRDefault="00265A7B" w:rsidP="00265A7B">
            <w:pPr>
              <w:jc w:val="center"/>
              <w:rPr>
                <w:sz w:val="24"/>
                <w:szCs w:val="24"/>
              </w:rPr>
            </w:pPr>
            <w:r w:rsidRPr="00265A7B">
              <w:rPr>
                <w:sz w:val="24"/>
                <w:szCs w:val="24"/>
              </w:rPr>
              <w:t>3107,1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</w:tcPr>
          <w:p w:rsidR="00265A7B" w:rsidRPr="00AB2409" w:rsidRDefault="00265A7B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265A7B" w:rsidRPr="00AB2409" w:rsidRDefault="00265A7B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:rsidR="00265A7B" w:rsidRPr="00AB2409" w:rsidRDefault="00265A7B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</w:tcPr>
          <w:p w:rsidR="00265A7B" w:rsidRPr="002B5BA2" w:rsidRDefault="00265A7B" w:rsidP="00FB5543">
            <w:pPr>
              <w:jc w:val="center"/>
              <w:rPr>
                <w:b/>
                <w:sz w:val="24"/>
                <w:szCs w:val="24"/>
              </w:rPr>
            </w:pPr>
            <w:r w:rsidRPr="002B5BA2">
              <w:rPr>
                <w:b/>
                <w:sz w:val="24"/>
                <w:szCs w:val="24"/>
              </w:rPr>
              <w:t>3107,1</w:t>
            </w:r>
          </w:p>
        </w:tc>
      </w:tr>
      <w:tr w:rsidR="00265A7B" w:rsidTr="00265A7B">
        <w:trPr>
          <w:trHeight w:val="240"/>
          <w:jc w:val="center"/>
        </w:trPr>
        <w:tc>
          <w:tcPr>
            <w:tcW w:w="1152" w:type="dxa"/>
            <w:tcBorders>
              <w:bottom w:val="single" w:sz="4" w:space="0" w:color="000000"/>
            </w:tcBorders>
          </w:tcPr>
          <w:p w:rsidR="00265A7B" w:rsidRDefault="00265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265A7B" w:rsidRPr="00265A7B" w:rsidRDefault="00265A7B">
            <w:pPr>
              <w:jc w:val="center"/>
              <w:rPr>
                <w:sz w:val="24"/>
                <w:szCs w:val="24"/>
              </w:rPr>
            </w:pPr>
            <w:r w:rsidRPr="00265A7B">
              <w:rPr>
                <w:sz w:val="24"/>
                <w:szCs w:val="24"/>
              </w:rPr>
              <w:t>2324,0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</w:tcPr>
          <w:p w:rsidR="00265A7B" w:rsidRPr="00AB2409" w:rsidRDefault="00265A7B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265A7B" w:rsidRPr="00AB2409" w:rsidRDefault="00265A7B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:rsidR="00265A7B" w:rsidRPr="00AB2409" w:rsidRDefault="00265A7B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</w:tcPr>
          <w:p w:rsidR="00265A7B" w:rsidRPr="002B5BA2" w:rsidRDefault="00265A7B" w:rsidP="00FB5543">
            <w:pPr>
              <w:jc w:val="center"/>
              <w:rPr>
                <w:b/>
                <w:sz w:val="24"/>
                <w:szCs w:val="24"/>
              </w:rPr>
            </w:pPr>
            <w:r w:rsidRPr="002B5BA2">
              <w:rPr>
                <w:b/>
                <w:sz w:val="24"/>
                <w:szCs w:val="24"/>
              </w:rPr>
              <w:t>2324,0</w:t>
            </w:r>
          </w:p>
        </w:tc>
      </w:tr>
      <w:tr w:rsidR="00BC0E3C" w:rsidTr="00265A7B">
        <w:trPr>
          <w:trHeight w:val="240"/>
          <w:jc w:val="center"/>
        </w:trPr>
        <w:tc>
          <w:tcPr>
            <w:tcW w:w="1152" w:type="dxa"/>
            <w:tcBorders>
              <w:bottom w:val="single" w:sz="4" w:space="0" w:color="000000"/>
            </w:tcBorders>
          </w:tcPr>
          <w:p w:rsidR="00BC0E3C" w:rsidRDefault="00AB2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 w:rsidR="00BC0E3C" w:rsidRPr="00265A7B" w:rsidRDefault="002B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40422,3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</w:tcPr>
          <w:p w:rsidR="00BC0E3C" w:rsidRPr="00AB2409" w:rsidRDefault="00AB2409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BC0E3C" w:rsidRPr="00AB2409" w:rsidRDefault="00AB2409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:rsidR="00BC0E3C" w:rsidRPr="00AB2409" w:rsidRDefault="00AB2409">
            <w:pPr>
              <w:jc w:val="center"/>
              <w:rPr>
                <w:sz w:val="24"/>
                <w:szCs w:val="24"/>
              </w:rPr>
            </w:pPr>
            <w:r w:rsidRPr="00AB2409"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</w:tcPr>
          <w:p w:rsidR="00BC0E3C" w:rsidRPr="00AB2409" w:rsidRDefault="002B5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40422,3</w:t>
            </w:r>
          </w:p>
        </w:tc>
      </w:tr>
      <w:tr w:rsidR="00BC0E3C" w:rsidTr="00265A7B">
        <w:trPr>
          <w:trHeight w:val="240"/>
          <w:jc w:val="center"/>
        </w:trPr>
        <w:tc>
          <w:tcPr>
            <w:tcW w:w="1152" w:type="dxa"/>
            <w:tcBorders>
              <w:bottom w:val="single" w:sz="4" w:space="0" w:color="auto"/>
            </w:tcBorders>
          </w:tcPr>
          <w:p w:rsidR="00BC0E3C" w:rsidRDefault="00AB2409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BC0E3C" w:rsidRPr="00265A7B" w:rsidRDefault="002B5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48762,5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BC0E3C" w:rsidRPr="00AB2409" w:rsidRDefault="00AB2409">
            <w:pPr>
              <w:jc w:val="center"/>
              <w:rPr>
                <w:b/>
                <w:sz w:val="24"/>
                <w:szCs w:val="24"/>
              </w:rPr>
            </w:pPr>
            <w:r w:rsidRPr="00AB24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BC0E3C" w:rsidRPr="00AB2409" w:rsidRDefault="00AB2409">
            <w:pPr>
              <w:jc w:val="center"/>
              <w:rPr>
                <w:b/>
                <w:sz w:val="24"/>
                <w:szCs w:val="24"/>
              </w:rPr>
            </w:pPr>
            <w:r w:rsidRPr="00AB24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BC0E3C" w:rsidRPr="00AB2409" w:rsidRDefault="00AB2409">
            <w:pPr>
              <w:jc w:val="center"/>
              <w:rPr>
                <w:b/>
                <w:sz w:val="24"/>
                <w:szCs w:val="24"/>
              </w:rPr>
            </w:pPr>
            <w:r w:rsidRPr="00AB240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BC0E3C" w:rsidRPr="00AB2409" w:rsidRDefault="002B5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48762,5</w:t>
            </w:r>
          </w:p>
        </w:tc>
      </w:tr>
    </w:tbl>
    <w:p w:rsidR="00BC0E3C" w:rsidRDefault="00BC0E3C" w:rsidP="00272B4C">
      <w:pPr>
        <w:tabs>
          <w:tab w:val="left" w:pos="142"/>
        </w:tabs>
        <w:spacing w:line="240" w:lineRule="exact"/>
        <w:ind w:firstLine="539"/>
        <w:jc w:val="center"/>
        <w:rPr>
          <w:b/>
          <w:color w:val="FF0000"/>
          <w:sz w:val="28"/>
          <w:szCs w:val="28"/>
        </w:rPr>
      </w:pPr>
    </w:p>
    <w:p w:rsidR="00BC0E3C" w:rsidRDefault="00AB2409" w:rsidP="00272B4C">
      <w:pPr>
        <w:tabs>
          <w:tab w:val="left" w:pos="142"/>
        </w:tabs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Ожидаемые </w:t>
      </w:r>
      <w:r>
        <w:rPr>
          <w:b/>
          <w:sz w:val="28"/>
        </w:rPr>
        <w:t>результаты реализации муниципальной программы:</w:t>
      </w:r>
    </w:p>
    <w:p w:rsidR="00BC0E3C" w:rsidRDefault="00BC0E3C" w:rsidP="00272B4C">
      <w:pPr>
        <w:tabs>
          <w:tab w:val="left" w:pos="0"/>
          <w:tab w:val="left" w:pos="142"/>
        </w:tabs>
        <w:spacing w:line="240" w:lineRule="exact"/>
        <w:ind w:firstLine="709"/>
        <w:jc w:val="center"/>
        <w:rPr>
          <w:b/>
          <w:sz w:val="28"/>
          <w:szCs w:val="28"/>
        </w:rPr>
      </w:pPr>
    </w:p>
    <w:p w:rsidR="00BC0E3C" w:rsidRPr="00272B4C" w:rsidRDefault="00AB2409" w:rsidP="00272B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  <w:lang w:eastAsia="en-US"/>
        </w:rPr>
        <w:t xml:space="preserve">Добиться снижения общего количества преступлений, зарегистрированных на территории Новгородского района до </w:t>
      </w:r>
      <w:r w:rsidRPr="00272B4C">
        <w:rPr>
          <w:sz w:val="28"/>
          <w:szCs w:val="28"/>
        </w:rPr>
        <w:t xml:space="preserve">1150 </w:t>
      </w:r>
      <w:r w:rsidRPr="00272B4C">
        <w:rPr>
          <w:sz w:val="28"/>
          <w:szCs w:val="28"/>
          <w:lang w:eastAsia="en-US"/>
        </w:rPr>
        <w:t>преступлений</w:t>
      </w:r>
      <w:r w:rsidRPr="00272B4C">
        <w:rPr>
          <w:sz w:val="28"/>
          <w:szCs w:val="28"/>
        </w:rPr>
        <w:t xml:space="preserve"> к 2028 году.</w:t>
      </w:r>
    </w:p>
    <w:p w:rsidR="00BC0E3C" w:rsidRPr="00272B4C" w:rsidRDefault="00AB2409" w:rsidP="00272B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К 2028 году увеличить количество взрослого населения ежегодно охваченных </w:t>
      </w:r>
      <w:r w:rsidRPr="00272B4C">
        <w:rPr>
          <w:sz w:val="28"/>
          <w:szCs w:val="28"/>
          <w:lang w:eastAsia="en-US"/>
        </w:rPr>
        <w:t xml:space="preserve">мероприятиями по профилактике </w:t>
      </w:r>
      <w:r w:rsidRPr="00272B4C">
        <w:rPr>
          <w:sz w:val="28"/>
          <w:szCs w:val="28"/>
        </w:rPr>
        <w:t>правонарушений до 7200 человек.</w:t>
      </w:r>
    </w:p>
    <w:p w:rsidR="00BC0E3C" w:rsidRPr="00272B4C" w:rsidRDefault="00AB2409" w:rsidP="00272B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  <w:lang w:eastAsia="en-US"/>
        </w:rPr>
        <w:t xml:space="preserve">Количество взрослого населения, охваченных мероприятиями по </w:t>
      </w:r>
      <w:r w:rsidRPr="00272B4C">
        <w:rPr>
          <w:sz w:val="28"/>
          <w:szCs w:val="28"/>
        </w:rPr>
        <w:t xml:space="preserve">вовлечение общественности в предупреждение правонарушений должно составлять не менее 1700 человек к </w:t>
      </w:r>
      <w:r w:rsidRPr="00272B4C">
        <w:rPr>
          <w:sz w:val="28"/>
          <w:szCs w:val="28"/>
          <w:lang w:eastAsia="en-US"/>
        </w:rPr>
        <w:t>2028 году</w:t>
      </w:r>
      <w:r w:rsidRPr="00272B4C">
        <w:rPr>
          <w:sz w:val="28"/>
          <w:szCs w:val="28"/>
        </w:rPr>
        <w:t>.</w:t>
      </w:r>
      <w:r w:rsidRPr="00272B4C">
        <w:rPr>
          <w:sz w:val="28"/>
          <w:szCs w:val="28"/>
          <w:lang w:eastAsia="en-US"/>
        </w:rPr>
        <w:t xml:space="preserve"> </w:t>
      </w:r>
    </w:p>
    <w:p w:rsidR="00BC0E3C" w:rsidRPr="00272B4C" w:rsidRDefault="00AB2409" w:rsidP="00272B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Добиться доли несовершеннолетних, охваченных проведенными мероприятиями по предупреждению преступлений и правонарушений до 85% к 2028 году.</w:t>
      </w:r>
    </w:p>
    <w:p w:rsidR="00BC0E3C" w:rsidRPr="00272B4C" w:rsidRDefault="00AB2409" w:rsidP="00272B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Доля несовершеннолетних, состоящих на профилактическом учете, отдохнувших в период летних каникул в загородных и пришкольных лагерях, к концу 2028 года должна составлять не менее 50 %.</w:t>
      </w:r>
    </w:p>
    <w:p w:rsidR="00BC0E3C" w:rsidRPr="008A2F23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К 2028 году в 36 зданиях образовательных организаций будут размещены стенды, содержащие информацию о порядке действий работников, обучающихся и иных лиц при обнаружении подозрительных предметов или лиц поступление информации об угрозе совершения или совершении террористических актов, номера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 оформленные в едином стиле.</w:t>
      </w:r>
    </w:p>
    <w:p w:rsidR="00BC0E3C" w:rsidRPr="00272B4C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В целях организации безопасности будет обеспечен пропускной режим и осуществлен контроль за их функционированием в дошкольных образовательных организациях, дошкольных группах общеобразовательных организаций, к 2028 году входные калитки 7 зданий дошкольных образовательных организаций будут оборудованы системой пропускного режима.</w:t>
      </w:r>
    </w:p>
    <w:p w:rsidR="00BC0E3C" w:rsidRPr="00272B4C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7F69E0">
        <w:rPr>
          <w:sz w:val="28"/>
          <w:szCs w:val="28"/>
        </w:rPr>
        <w:lastRenderedPageBreak/>
        <w:t>В здании МАОУ «Панковской СОШ» организована охрана сотрудниками частных охранных организаций, подразделениями вневедомственной охраны войск национальной гвардии Российской Федерации.</w:t>
      </w:r>
      <w:r w:rsidRPr="00272B4C">
        <w:rPr>
          <w:sz w:val="28"/>
          <w:szCs w:val="28"/>
        </w:rPr>
        <w:t xml:space="preserve"> </w:t>
      </w:r>
    </w:p>
    <w:p w:rsidR="00BC0E3C" w:rsidRPr="00272B4C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В целях организации безопасности объектов культуры, предусмотренных паспортами безопасности:</w:t>
      </w:r>
    </w:p>
    <w:p w:rsidR="00BC0E3C" w:rsidRPr="008A2F23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 xml:space="preserve">- на 20 объектах будут установлены кнопки тревожной сигнализации с выводом на ПЦО ОВО по г. Великий Новгород и в дальнейшем будут обслужены; </w:t>
      </w:r>
    </w:p>
    <w:p w:rsidR="00BC0E3C" w:rsidRPr="008A2F23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- на 4 объектах организована охрана сотрудниками частных охранных организаций (подразделениями ведомственной охраны федеральных органов исполнительной власти, имеющих право на создание ведомственной охраны) с применением инженерно-технических средств охраны;</w:t>
      </w:r>
    </w:p>
    <w:p w:rsidR="00BC0E3C" w:rsidRPr="008A2F23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- на 4 объектах выполнен монтаж и наладка системы охранной сигнализации;</w:t>
      </w:r>
    </w:p>
    <w:p w:rsidR="00BC0E3C" w:rsidRPr="008A2F23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- организован пропускной режим и контроль за соблюдением пропускного и внутриобъектового режимов, установленных на объектах (территориях), в т.ч. ремонт 2 систем видеонаблюдения, установка 17 видеодомофонов, 4 систем контроля за пропускным режимом (турникеты-триподы), установка 3 рамок металлодетектора</w:t>
      </w:r>
      <w:r w:rsidRPr="008A2F23">
        <w:rPr>
          <w:sz w:val="28"/>
          <w:szCs w:val="28"/>
        </w:rPr>
        <w:tab/>
        <w:t>;</w:t>
      </w:r>
    </w:p>
    <w:p w:rsidR="00BC0E3C" w:rsidRPr="008A2F23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- установлены 8 систем компьютерной безопасности (ПАК "Соболь");</w:t>
      </w:r>
    </w:p>
    <w:p w:rsidR="00BC0E3C" w:rsidRPr="008A2F23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- установлены 12 систем оповещения при возникновении ЧС, обслуживание системы;</w:t>
      </w:r>
    </w:p>
    <w:p w:rsidR="00BC0E3C" w:rsidRPr="008A2F23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- установл</w:t>
      </w:r>
      <w:r w:rsidR="00272B4C" w:rsidRPr="008A2F23">
        <w:rPr>
          <w:sz w:val="28"/>
          <w:szCs w:val="28"/>
        </w:rPr>
        <w:t>ены 8 информационных стендов.</w:t>
      </w:r>
    </w:p>
    <w:p w:rsidR="00BC0E3C" w:rsidRPr="008A2F23" w:rsidRDefault="00AB2409" w:rsidP="00272B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В соответствии с паспортом безопасности будут установлены технические средства (системой экстренного оповещения и управления эвакуацией работников и посетителей, стационарным металлоискателем, контрольно-пропускной системой), а также обеспечена охрана объекта (территории) молодежной политики сотрудниками частных охранных организаций (подразделениями ведомственной охраны федеральных органов исполнительной власти, имеющих право на создание ведомственной охраны) с применением инженерно-технических средств охраны.</w:t>
      </w:r>
    </w:p>
    <w:p w:rsidR="00BC0E3C" w:rsidRPr="00272B4C" w:rsidRDefault="00AB2409" w:rsidP="00272B4C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8A2F23">
        <w:rPr>
          <w:sz w:val="28"/>
          <w:szCs w:val="28"/>
        </w:rPr>
        <w:t>Ежегодное проводить плановые и внеплановые проверки антитеррористической защищенности объектов (территорий) культуры и образования.</w:t>
      </w:r>
    </w:p>
    <w:p w:rsidR="00BC0E3C" w:rsidRPr="00272B4C" w:rsidRDefault="00BC0E3C" w:rsidP="00272B4C">
      <w:pPr>
        <w:tabs>
          <w:tab w:val="left" w:pos="142"/>
        </w:tabs>
        <w:spacing w:line="240" w:lineRule="exact"/>
        <w:ind w:firstLine="540"/>
        <w:jc w:val="center"/>
        <w:rPr>
          <w:b/>
          <w:sz w:val="28"/>
          <w:szCs w:val="28"/>
        </w:rPr>
      </w:pPr>
    </w:p>
    <w:p w:rsidR="00BC0E3C" w:rsidRPr="00272B4C" w:rsidRDefault="00AB2409" w:rsidP="00272B4C">
      <w:pPr>
        <w:spacing w:line="240" w:lineRule="exact"/>
        <w:ind w:firstLine="539"/>
        <w:jc w:val="center"/>
        <w:rPr>
          <w:sz w:val="28"/>
          <w:szCs w:val="28"/>
        </w:rPr>
      </w:pPr>
      <w:r w:rsidRPr="00272B4C">
        <w:rPr>
          <w:b/>
          <w:sz w:val="28"/>
          <w:szCs w:val="28"/>
          <w:lang w:val="en-US"/>
        </w:rPr>
        <w:t>II</w:t>
      </w:r>
      <w:r w:rsidRPr="00272B4C">
        <w:rPr>
          <w:b/>
          <w:sz w:val="28"/>
          <w:szCs w:val="28"/>
        </w:rPr>
        <w:t>. Характеристика текущего состояния, приоритеты и цели Новгородского муниципального района в сфере общественной безопасности и правопорядка, а также в сфере государственной национальной политики.</w:t>
      </w:r>
    </w:p>
    <w:p w:rsidR="00BC0E3C" w:rsidRPr="00272B4C" w:rsidRDefault="00BC0E3C" w:rsidP="00272B4C">
      <w:pPr>
        <w:pStyle w:val="ConsPlusTitle"/>
        <w:spacing w:line="240" w:lineRule="exact"/>
        <w:ind w:firstLine="708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0E3C" w:rsidRPr="00272B4C" w:rsidRDefault="00AB2409" w:rsidP="00272B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2B4C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полномочий Администрации Новгородского муниципального района, определенных Указами Президента Российской Федерации от 15.02.2006 №116 «О мерах по противодействию терроризму», от 19.12.2012 № 1666 «О стратегии государственной национальной политики Российской Федерации на период до 2025 года», от 31.12.2018 №622 «О </w:t>
      </w:r>
      <w:r w:rsidRPr="00272B4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концепции государственной миграционной политики Российской Федерации на 2019 - 2025 годы», </w:t>
      </w:r>
      <w:r w:rsidRPr="00272B4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Комплексным планом противодействия идеологии терроризма в Российской Федерации на 2024 – 2028 годы, утверждённым Президентом Российской Федерации 30.12.2023 №Пр-2610, </w:t>
      </w:r>
      <w:r w:rsidRPr="00272B4C">
        <w:rPr>
          <w:rFonts w:ascii="Times New Roman" w:hAnsi="Times New Roman" w:cs="Times New Roman"/>
          <w:b w:val="0"/>
          <w:sz w:val="28"/>
          <w:szCs w:val="28"/>
        </w:rPr>
        <w:t xml:space="preserve">Федеральными законами от 06.10.2003 №131-ФЗ «Об общих принципах организации местного самоуправления в Российской Федерации», от 06.03.2006 №35-ФЗ «О противодействии терроризму», от 23.07.2016 №182-ФЗ «Об основах системы профилактики правонарушений в Российской Федерации» от 02.04.2014 № 44-ФЗ, </w:t>
      </w:r>
      <w:r w:rsidRPr="00272B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«Об основах системы профилактики безнадзорности и правонарушений несовершеннолетних» от 24.06.1999 №120-ФЗ, </w:t>
      </w:r>
      <w:r w:rsidRPr="00272B4C">
        <w:rPr>
          <w:rFonts w:ascii="Times New Roman" w:hAnsi="Times New Roman" w:cs="Times New Roman"/>
          <w:b w:val="0"/>
          <w:sz w:val="28"/>
          <w:szCs w:val="28"/>
        </w:rPr>
        <w:t>от 10.12.1995 №195-ФЗ «Об основах социального обслуживания населения в Российской Федерации», от 24 июля 1998 года №124 - Ф3 «Об основных гарантиях прав ребенка Российской Федерации», «Об участии граждан в охране общественного порядка»,</w:t>
      </w:r>
      <w:r w:rsidRPr="00272B4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272B4C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Правительства Российской Федерации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06.03.2015 №202 «Об утверждении требований к антитеррористической защищенности объектов спорта и формы паспорта безопасности объектов спорта», от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в соответствии Стратегией социально-экономического развития Новгородского муниципального района до 2027 года, утвержденной решением Думы Новгородского муниципального района от 28.08.2020 №508 необходимо осуществлять: </w:t>
      </w:r>
    </w:p>
    <w:p w:rsidR="00BC0E3C" w:rsidRPr="00265A7B" w:rsidRDefault="00AB2409" w:rsidP="00272B4C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65A7B">
        <w:rPr>
          <w:rFonts w:ascii="Times New Roman" w:hAnsi="Times New Roman" w:cs="Times New Roman"/>
          <w:sz w:val="28"/>
          <w:szCs w:val="28"/>
        </w:rPr>
        <w:t>1. В сфере общественной безопасности и правопорядка:</w:t>
      </w:r>
    </w:p>
    <w:p w:rsidR="00BC0E3C" w:rsidRPr="00272B4C" w:rsidRDefault="00AB2409" w:rsidP="00272B4C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72B4C">
        <w:rPr>
          <w:rFonts w:ascii="Times New Roman" w:hAnsi="Times New Roman" w:cs="Times New Roman"/>
          <w:b w:val="0"/>
          <w:sz w:val="28"/>
          <w:szCs w:val="28"/>
        </w:rPr>
        <w:t>- 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BC0E3C" w:rsidRPr="00272B4C" w:rsidRDefault="00AB2409" w:rsidP="00272B4C">
      <w:pPr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граждан;</w:t>
      </w:r>
    </w:p>
    <w:p w:rsidR="00BC0E3C" w:rsidRPr="00272B4C" w:rsidRDefault="00AB2409" w:rsidP="00272B4C">
      <w:pPr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проведение социологических исследований по вопросам противодействия терроризму и экстремизму, а также оценка эффективности деятельности субъектов противодействия экстремизму по профилактике терроризма и экстремизма;</w:t>
      </w:r>
    </w:p>
    <w:p w:rsidR="00BC0E3C" w:rsidRPr="00272B4C" w:rsidRDefault="00AB2409" w:rsidP="00272B4C">
      <w:pPr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lastRenderedPageBreak/>
        <w:t>- своевременное реагирование субъектов противодействия терроризма, экстремизму и институтов гражданского общества на возникновение конфликтных ситуаций и факторов, способствующих этому;</w:t>
      </w:r>
    </w:p>
    <w:p w:rsidR="00BC0E3C" w:rsidRPr="00272B4C" w:rsidRDefault="00AB2409" w:rsidP="00272B4C">
      <w:pPr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BC0E3C" w:rsidRPr="00272B4C" w:rsidRDefault="00AB2409" w:rsidP="00272B4C">
      <w:pPr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BC0E3C" w:rsidRPr="00272B4C" w:rsidRDefault="00AB2409" w:rsidP="00272B4C">
      <w:pPr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формирование в обществе атмосферы неприятия пропаганды и оправдания террористической и экстремистской идеологии, ксенофобии, национальной или религиозной исключительности;</w:t>
      </w:r>
    </w:p>
    <w:p w:rsidR="00BC0E3C" w:rsidRPr="00272B4C" w:rsidRDefault="00AB2409" w:rsidP="00272B4C">
      <w:pPr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обеспечение безопасности граждан от противоправных посягательств на территории Новгородского муниципального района;</w:t>
      </w:r>
    </w:p>
    <w:p w:rsidR="00BC0E3C" w:rsidRPr="00272B4C" w:rsidRDefault="00AB2409" w:rsidP="00272B4C">
      <w:pPr>
        <w:ind w:firstLine="708"/>
        <w:jc w:val="both"/>
        <w:rPr>
          <w:sz w:val="28"/>
          <w:szCs w:val="28"/>
        </w:rPr>
      </w:pPr>
      <w:r w:rsidRPr="00272B4C">
        <w:rPr>
          <w:rFonts w:eastAsia="Arial Unicode MS"/>
          <w:sz w:val="28"/>
          <w:szCs w:val="28"/>
        </w:rPr>
        <w:t>- вовлечение общественности в предупреждение правонарушений;</w:t>
      </w:r>
    </w:p>
    <w:p w:rsidR="00BC0E3C" w:rsidRPr="00272B4C" w:rsidRDefault="00AB2409" w:rsidP="00272B4C">
      <w:pPr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- </w:t>
      </w:r>
      <w:r w:rsidRPr="00272B4C">
        <w:rPr>
          <w:rFonts w:eastAsia="Arial Unicode MS"/>
          <w:sz w:val="28"/>
          <w:szCs w:val="28"/>
        </w:rPr>
        <w:t>улучшение антитеррористической защищенности потенциальных объектов террористических посягательств, находящихся в собственности или ведении муниципального района;</w:t>
      </w:r>
    </w:p>
    <w:p w:rsidR="00BC0E3C" w:rsidRPr="00272B4C" w:rsidRDefault="00AB2409" w:rsidP="00272B4C">
      <w:pPr>
        <w:widowControl w:val="0"/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выявление и устранение причин и условий возникновения коррупции;</w:t>
      </w:r>
    </w:p>
    <w:p w:rsidR="00BC0E3C" w:rsidRPr="00272B4C" w:rsidRDefault="00AB2409" w:rsidP="00272B4C">
      <w:pPr>
        <w:widowControl w:val="0"/>
        <w:ind w:firstLine="708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повышение уровня правовой грамотности и развитие правосознания граждан.</w:t>
      </w:r>
    </w:p>
    <w:p w:rsidR="00BC0E3C" w:rsidRPr="00272B4C" w:rsidRDefault="00AB2409" w:rsidP="00272B4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5A7B">
        <w:rPr>
          <w:rFonts w:ascii="Times New Roman" w:hAnsi="Times New Roman" w:cs="Times New Roman"/>
          <w:sz w:val="28"/>
          <w:szCs w:val="28"/>
        </w:rPr>
        <w:t>2. В сфере государственной национальной политики</w:t>
      </w:r>
      <w:r w:rsidRPr="00272B4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0E3C" w:rsidRPr="00272B4C" w:rsidRDefault="00AB2409" w:rsidP="00272B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4C">
        <w:rPr>
          <w:rFonts w:ascii="Times New Roman" w:hAnsi="Times New Roman" w:cs="Times New Roman"/>
          <w:sz w:val="28"/>
          <w:szCs w:val="28"/>
        </w:rPr>
        <w:t>- укрепление межнациональных и межконфессиональных отношений;</w:t>
      </w:r>
    </w:p>
    <w:p w:rsidR="00BC0E3C" w:rsidRPr="00272B4C" w:rsidRDefault="00AB2409" w:rsidP="00272B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4C">
        <w:rPr>
          <w:rFonts w:ascii="Times New Roman" w:hAnsi="Times New Roman" w:cs="Times New Roman"/>
          <w:sz w:val="28"/>
          <w:szCs w:val="28"/>
        </w:rPr>
        <w:t>- укрепление гражданского единства населения на базе общероссийских социокультурных ценностей;</w:t>
      </w:r>
    </w:p>
    <w:p w:rsidR="00BC0E3C" w:rsidRPr="00272B4C" w:rsidRDefault="00AB2409" w:rsidP="00272B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4C">
        <w:rPr>
          <w:rFonts w:ascii="Times New Roman" w:hAnsi="Times New Roman" w:cs="Times New Roman"/>
          <w:sz w:val="28"/>
          <w:szCs w:val="28"/>
        </w:rPr>
        <w:t>- минимизация в муниципальном районе экстремистских и националистических проявлений в молодежной среде.</w:t>
      </w:r>
    </w:p>
    <w:p w:rsidR="00BC0E3C" w:rsidRPr="00272B4C" w:rsidRDefault="00AB2409" w:rsidP="00272B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4C">
        <w:rPr>
          <w:rFonts w:ascii="Times New Roman" w:hAnsi="Times New Roman" w:cs="Times New Roman"/>
          <w:sz w:val="28"/>
          <w:szCs w:val="28"/>
        </w:rPr>
        <w:t>Направления развития:</w:t>
      </w:r>
    </w:p>
    <w:p w:rsidR="00BC0E3C" w:rsidRPr="00272B4C" w:rsidRDefault="00AB2409" w:rsidP="00272B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4C">
        <w:rPr>
          <w:rFonts w:ascii="Times New Roman" w:hAnsi="Times New Roman" w:cs="Times New Roman"/>
          <w:sz w:val="28"/>
          <w:szCs w:val="28"/>
        </w:rPr>
        <w:t>- поддержка акций молодежных общественных объединений, направленных на развитие у молодежи национального самосознания, гражданственности, патриотизма;</w:t>
      </w:r>
    </w:p>
    <w:p w:rsidR="00BC0E3C" w:rsidRPr="00272B4C" w:rsidRDefault="00AB2409" w:rsidP="00272B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4C">
        <w:rPr>
          <w:rFonts w:ascii="Times New Roman" w:hAnsi="Times New Roman" w:cs="Times New Roman"/>
          <w:sz w:val="28"/>
          <w:szCs w:val="28"/>
        </w:rPr>
        <w:t>- поддержка деятельности национально-культурных общественных объединений и религиозных организаций, направленной на реализацию ими общественно значимых культурно-просветительских программ и мероприятий, а также на противодействие экстремизму, национализму, ксенофобии;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  <w:shd w:val="clear" w:color="auto" w:fill="FFFFFF"/>
        </w:rPr>
      </w:pPr>
      <w:r w:rsidRPr="00272B4C">
        <w:rPr>
          <w:sz w:val="28"/>
          <w:szCs w:val="28"/>
          <w:shd w:val="clear" w:color="auto" w:fill="FFFFFF"/>
        </w:rPr>
        <w:t>- создание муниципальной системы мониторинга состояния межэтнических отношений и раннего предупреждения конфликтных ситуаций;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  <w:shd w:val="clear" w:color="auto" w:fill="FFFFFF"/>
        </w:rPr>
        <w:t>- обеспечение сохранения культурного наследия</w:t>
      </w:r>
      <w:r w:rsidRPr="00272B4C">
        <w:rPr>
          <w:sz w:val="28"/>
          <w:szCs w:val="28"/>
        </w:rPr>
        <w:t>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проведение мероприятий, направленных на укрепление единства и духовной общности многонационального народа Российской Федерации (российской нации).</w:t>
      </w:r>
    </w:p>
    <w:p w:rsidR="00BC0E3C" w:rsidRPr="00265A7B" w:rsidRDefault="00AB2409" w:rsidP="00272B4C">
      <w:pPr>
        <w:ind w:firstLine="709"/>
        <w:jc w:val="both"/>
        <w:rPr>
          <w:b/>
          <w:sz w:val="28"/>
          <w:szCs w:val="28"/>
        </w:rPr>
      </w:pPr>
      <w:r w:rsidRPr="00265A7B">
        <w:rPr>
          <w:b/>
          <w:sz w:val="28"/>
          <w:szCs w:val="28"/>
        </w:rPr>
        <w:lastRenderedPageBreak/>
        <w:t>3. В сфере развития системы работы с детьми и молодежью, оказавшейся в трудной жизненной ситуации: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развитие форм и методов работы с детьми и молодежью, способствующих улучшению положения детей и молодежи, находящейся в трудной жизненной ситуации;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системная поддержка проектов, направленных на поддержку молодежи, находящейся в трудной жизненной ситуации;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- вовлечение детей и молодежи, оказавшихся в трудной жизненной ситуации, в общественную, культурную жизнь района.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В 2024 году заканчивается выполнение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Новгородского муниципального района на 2020 - 2024 годы». Реализация данной программы позволило выработать </w:t>
      </w:r>
      <w:r w:rsidRPr="00272B4C">
        <w:rPr>
          <w:rStyle w:val="af8"/>
        </w:rPr>
        <w:t xml:space="preserve">комплекс мер по усилению антитеррористической защищенности учреждений образования, культуры и спорта. Ежегодно, несколько раз в год проводились обследований зданий органов власти муниципальных образований, объектов жизнеобеспечения, учреждения образования, культуры и мест проведения массовых спортивных соревнований. </w:t>
      </w:r>
      <w:r w:rsidRPr="00272B4C">
        <w:rPr>
          <w:sz w:val="28"/>
          <w:szCs w:val="28"/>
        </w:rPr>
        <w:t>Управляющие организации постоянно обследовали и закрыли входы в подвалы, подполья, на чердаки и кровли, проводили собрания с жителями домов, на которых рассматривались вопросы о необходимости соблюдения бдительности, установки домофонов и металлических дверей в подъездах. На праздничные дни назначались ответственные лица по управляющим компаниям. Определен порядок действий дежурного персонала в случаях террористических и экстремистских проявлений, обнаружения на объектах подозрительных предметов, граждан, нахождения на прилегающей территории к жилым домам подозрительных транспортных средств.</w:t>
      </w:r>
      <w:r w:rsidRPr="00272B4C">
        <w:rPr>
          <w:rStyle w:val="af"/>
          <w:color w:val="000000"/>
          <w:sz w:val="28"/>
          <w:szCs w:val="28"/>
          <w:u w:val="none"/>
        </w:rPr>
        <w:t xml:space="preserve"> </w:t>
      </w:r>
      <w:r w:rsidRPr="00272B4C">
        <w:rPr>
          <w:sz w:val="28"/>
          <w:szCs w:val="28"/>
        </w:rPr>
        <w:t xml:space="preserve">В подъездах многоквартирных домов размещались списки адресов и телефонов служб эксплуатационных организаций, местных участковых уполномоченных полиции, скорой помощи, пожарной охраны и памятки населению. В образовательных учреждениях района была организована работа по организации и выявлению в учреждениях образования участников неформальных молодежных объединений экстремистской направленности. 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Руководители учреждений взяли под личный контроль и приняли дополнительные меры по обеспечению недопустимости вовлечения обучающихся в деятельность организаций экстремистского толка. 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Но не смотря на достигнутые определенные результаты, сохраняется непростая криминогенная обстановка на территории района, не удаётся качественно снизить детскую преступность. Необходимо полностью выполнить требования антитеррористической защищенности объектов образования, культуры, спорта и молодежной политики, находящихся в ведении Администрации Новгородского муниципального района. </w:t>
      </w:r>
    </w:p>
    <w:p w:rsidR="00BC0E3C" w:rsidRPr="00272B4C" w:rsidRDefault="00AB2409" w:rsidP="00272B4C">
      <w:pPr>
        <w:shd w:val="clear" w:color="auto" w:fill="FFFFFF"/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Уровень безопасности является одним из показателей качества жизни населения, фактором стабильного социально-экономического развития муниципального района, его инвестиционной привлекательности. Именно </w:t>
      </w:r>
      <w:r w:rsidRPr="00272B4C">
        <w:rPr>
          <w:sz w:val="28"/>
          <w:szCs w:val="28"/>
        </w:rPr>
        <w:lastRenderedPageBreak/>
        <w:t>поэтому профилактика преступлений и правонарушений входит в число первоочередных задач власти. Здесь требуется комплексный подход, координация и объединение усилий органов и учреждений системы профилактики.</w:t>
      </w:r>
    </w:p>
    <w:p w:rsidR="00BC0E3C" w:rsidRPr="00272B4C" w:rsidRDefault="00AB2409" w:rsidP="00272B4C">
      <w:pPr>
        <w:ind w:firstLine="709"/>
        <w:jc w:val="both"/>
        <w:rPr>
          <w:color w:val="000000" w:themeColor="text1"/>
          <w:sz w:val="28"/>
          <w:szCs w:val="28"/>
        </w:rPr>
      </w:pPr>
      <w:r w:rsidRPr="00272B4C">
        <w:rPr>
          <w:sz w:val="28"/>
          <w:szCs w:val="28"/>
        </w:rPr>
        <w:t>Важное место занимает сокращение правонарушений в целом,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преступности.</w:t>
      </w:r>
      <w:r w:rsidRPr="00272B4C">
        <w:rPr>
          <w:color w:val="FF0000"/>
          <w:sz w:val="28"/>
          <w:szCs w:val="28"/>
        </w:rPr>
        <w:t xml:space="preserve"> </w:t>
      </w:r>
      <w:r w:rsidRPr="00272B4C">
        <w:rPr>
          <w:sz w:val="28"/>
          <w:szCs w:val="28"/>
        </w:rPr>
        <w:t xml:space="preserve">На территории Новгородского муниципального района проживает </w:t>
      </w:r>
      <w:r w:rsidRPr="00272B4C">
        <w:rPr>
          <w:bCs/>
          <w:sz w:val="28"/>
          <w:szCs w:val="28"/>
        </w:rPr>
        <w:t>12599</w:t>
      </w:r>
      <w:r w:rsidRPr="00272B4C">
        <w:rPr>
          <w:sz w:val="28"/>
          <w:szCs w:val="28"/>
        </w:rPr>
        <w:t xml:space="preserve"> несовершеннолетних от 0 до 18 ле</w:t>
      </w:r>
      <w:r w:rsidRPr="00272B4C">
        <w:rPr>
          <w:color w:val="000000" w:themeColor="text1"/>
          <w:sz w:val="28"/>
          <w:szCs w:val="28"/>
          <w:highlight w:val="white"/>
        </w:rPr>
        <w:t>т. Происходящие негативные явления в экономике, нарастание социальной напряжённости в обществе обострили проблемы социальной дезадаптации детей и подростков. Следствием социальной дезадаптации семей, падения их жизненного уровня являются преступления и правонарушения несовершеннолетних. В районе на учёте в комиссии по делам несовершеннолетних и защите их прав состоят 57 несовершеннолетних</w:t>
      </w:r>
      <w:r w:rsidRPr="00272B4C">
        <w:rPr>
          <w:color w:val="FF0000"/>
          <w:sz w:val="28"/>
          <w:szCs w:val="28"/>
        </w:rPr>
        <w:t xml:space="preserve">. </w:t>
      </w:r>
      <w:r w:rsidRPr="00272B4C">
        <w:rPr>
          <w:sz w:val="28"/>
          <w:szCs w:val="28"/>
        </w:rPr>
        <w:t>14</w:t>
      </w:r>
      <w:r w:rsidRPr="00272B4C">
        <w:rPr>
          <w:color w:val="FF0000"/>
          <w:sz w:val="28"/>
          <w:szCs w:val="28"/>
        </w:rPr>
        <w:t xml:space="preserve"> </w:t>
      </w:r>
      <w:r w:rsidRPr="00272B4C">
        <w:rPr>
          <w:sz w:val="28"/>
          <w:szCs w:val="28"/>
        </w:rPr>
        <w:t>семей, в них</w:t>
      </w:r>
      <w:r w:rsidRPr="00272B4C">
        <w:rPr>
          <w:color w:val="FF0000"/>
          <w:sz w:val="28"/>
          <w:szCs w:val="28"/>
        </w:rPr>
        <w:t xml:space="preserve"> </w:t>
      </w:r>
      <w:r w:rsidRPr="00272B4C">
        <w:rPr>
          <w:sz w:val="28"/>
          <w:szCs w:val="28"/>
        </w:rPr>
        <w:t>28 детей,</w:t>
      </w:r>
      <w:r w:rsidRPr="00272B4C">
        <w:rPr>
          <w:color w:val="FF0000"/>
          <w:sz w:val="28"/>
          <w:szCs w:val="28"/>
        </w:rPr>
        <w:t xml:space="preserve"> </w:t>
      </w:r>
      <w:r w:rsidRPr="00272B4C">
        <w:rPr>
          <w:sz w:val="28"/>
          <w:szCs w:val="28"/>
        </w:rPr>
        <w:t>относ</w:t>
      </w:r>
      <w:r w:rsidRPr="00272B4C">
        <w:rPr>
          <w:color w:val="000000" w:themeColor="text1"/>
          <w:sz w:val="28"/>
          <w:szCs w:val="28"/>
        </w:rPr>
        <w:t xml:space="preserve">ятся к категории семей, находящихся в социально-опасном положении, 20 семей, в них 40 детей, находятся в группе риска, где родители не обеспечивают необходимые условия для жизнедеятельности и полноценного развития своих детей. Из 36 семей, находящихся на контроле в районной комиссии по делам несовершеннолетних и защите их прав и в подразделении по делам несовершеннолетних межмуниципального отдела МВД России «Новгородский» (семей, находящихся в трудной жизненной ситуации и в группе «социального риска»), 9 молодых семей в возрасте до 30 лет. Увеличилось количество родителей, привлечённых к административной ответственности. </w:t>
      </w:r>
      <w:r w:rsidRPr="00272B4C">
        <w:rPr>
          <w:color w:val="000000" w:themeColor="text1"/>
          <w:sz w:val="28"/>
          <w:szCs w:val="28"/>
          <w:shd w:val="clear" w:color="auto" w:fill="FFFFFF"/>
        </w:rPr>
        <w:t>Отсутствует целостная система поддержки молодых людей, оказавшихся в трудной жизненной ситуации, что приводит к социальной нетерпимости и дестабилизации общественной жизни.</w:t>
      </w:r>
      <w:r w:rsidRPr="00272B4C">
        <w:rPr>
          <w:color w:val="000000" w:themeColor="text1"/>
          <w:sz w:val="28"/>
          <w:szCs w:val="28"/>
        </w:rPr>
        <w:t xml:space="preserve"> В зоне риска трудной жизненной ситуации часто оказывается молодая семья как отдельная группа молодёжи. 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Для снижения количества правонарушений и преступлений в районе необходимо сделать акценты именно на работе с детьми и молодежью, а также с молодыми семьями, находящимися в трудной жизненной ситуации. 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В трудные жизненные условия попадают и другие семьи: неполные семьи, семьи беженцев, вынужденных переселенцев, малообеспеченные семьи, безработные, семьи с детьми-инвалидами, многодетные семьи, семьи с детьми, оставшимися без попечения родителей. Для этих семей характерны разные проблемы: трудоустройства, ограничения жизнедеятельности, медицинские, психологические, финансовые, жилищные и так далее. У детей в таких семьях наблюдается низкая самооценка, неадекватное представление о значении собственной личности, что может отрицательно сказаться на дальнейшей судьбе. Семья, замкнутая на своих проблемах, постепенно утрачивает влияние на ребенка и отторгает его. Ему недостает понимания и заботы, он чувствует себя лишним, все больше времени проводит вне дома. Если при ухудшении социально-экономического положения психологический </w:t>
      </w:r>
      <w:r w:rsidRPr="00272B4C">
        <w:rPr>
          <w:sz w:val="28"/>
          <w:szCs w:val="28"/>
        </w:rPr>
        <w:lastRenderedPageBreak/>
        <w:t>климат в семье меняется так, что на улице ребенку становится лучше, чем дома, это неблагополучная семья.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Таким образом, анализ причин, девиантного поведения несовершеннолетних и молодежи, а также необходимость предотвращения прогнозируемого скачка подростковой преступности, приводит к выводу о необходимости дальнейшего развития, повышения качества и эффективности системы профилактики безнадзорности и правонарушений несовершеннолетних и молодежи.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Программа ориентирована на межотраслевой подход, а именно комплексный подход к решению проблем борьбы с преступностью и правонарушениями может обеспечить контроль оперативной обстановки на территории муниципального района, а также помогают вовлечь больше молодых людей, которые испытывают проблемы с интеграцией в обществе, в полноценную жизнь.</w:t>
      </w:r>
    </w:p>
    <w:p w:rsidR="00BC0E3C" w:rsidRPr="00272B4C" w:rsidRDefault="00BC0E3C" w:rsidP="00265A7B">
      <w:pPr>
        <w:spacing w:line="240" w:lineRule="exact"/>
        <w:ind w:firstLine="539"/>
        <w:jc w:val="center"/>
        <w:rPr>
          <w:b/>
          <w:spacing w:val="-2"/>
          <w:sz w:val="28"/>
          <w:szCs w:val="28"/>
        </w:rPr>
      </w:pPr>
    </w:p>
    <w:p w:rsidR="00BC0E3C" w:rsidRPr="00272B4C" w:rsidRDefault="00AB2409" w:rsidP="00265A7B">
      <w:pPr>
        <w:spacing w:line="240" w:lineRule="exact"/>
        <w:ind w:firstLine="539"/>
        <w:jc w:val="center"/>
        <w:rPr>
          <w:b/>
          <w:spacing w:val="-2"/>
          <w:sz w:val="28"/>
          <w:szCs w:val="28"/>
        </w:rPr>
      </w:pPr>
      <w:r w:rsidRPr="00272B4C">
        <w:rPr>
          <w:b/>
          <w:spacing w:val="-2"/>
          <w:sz w:val="28"/>
          <w:szCs w:val="28"/>
        </w:rPr>
        <w:t>Ш. Перечень и анализ социальных, финансово-экономических и прочих рисков реализации муниципальной программы</w:t>
      </w:r>
    </w:p>
    <w:p w:rsidR="00BC0E3C" w:rsidRPr="00272B4C" w:rsidRDefault="00BC0E3C" w:rsidP="00265A7B">
      <w:pPr>
        <w:spacing w:line="240" w:lineRule="exact"/>
        <w:ind w:firstLine="539"/>
        <w:jc w:val="center"/>
        <w:rPr>
          <w:sz w:val="28"/>
          <w:szCs w:val="28"/>
        </w:rPr>
      </w:pP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pacing w:val="-2"/>
          <w:sz w:val="28"/>
          <w:szCs w:val="28"/>
        </w:rPr>
        <w:t>К основным рискам реализации программы относятся: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финансово-экономические риски - недофинансирование мероприятий муниципальной программы или их недостаточность; минимизация этих рисков возможна через заключение соглашений, договоров о реализации мероприятий, направленных на достижение целей программы, через механизмы софинансирования;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внесение существенных изменений в Федеральные законы, влияющих на мероприятия программы;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муниципальной программы, низкий уровень подготовки управленческих кадров по реализуемым мероприятиям, отставание от сроков реализации мероприятий, проблемы во взаимодействии с соисполнителями муниципальной программы;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социальные риски, связанные с сопротивлением населения целям, задачам и реализации муниципальной программы, связанные с недопониманием значимости данных мероприятий. Минимизация названного риска возможна за счет обеспечения публичного освещения хода и результатов реализации программы. 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риски законодательных изменений, проявляющиеся в вероятности изменения действующих норм с выходом новых нормативных правовых актов и невозможностью выполнения каких-либо обязательств в связи с данными изменениями;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lastRenderedPageBreak/>
        <w:t>Устранение организационных и управленческих рисков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Важным средством снижения риска является проведение аттестации и переподготовка управленческих кадров системы образования, образовательных учреждений.</w:t>
      </w:r>
    </w:p>
    <w:p w:rsidR="00BC0E3C" w:rsidRPr="00272B4C" w:rsidRDefault="00BC0E3C" w:rsidP="00265A7B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BC0E3C" w:rsidRPr="00272B4C" w:rsidRDefault="00AB2409" w:rsidP="00265A7B">
      <w:pPr>
        <w:spacing w:line="240" w:lineRule="exact"/>
        <w:ind w:firstLine="709"/>
        <w:jc w:val="center"/>
        <w:rPr>
          <w:sz w:val="28"/>
          <w:szCs w:val="28"/>
        </w:rPr>
      </w:pPr>
      <w:r w:rsidRPr="00272B4C">
        <w:rPr>
          <w:b/>
          <w:sz w:val="28"/>
          <w:szCs w:val="28"/>
          <w:lang w:val="en-US"/>
        </w:rPr>
        <w:t>IV</w:t>
      </w:r>
      <w:r w:rsidRPr="00272B4C">
        <w:rPr>
          <w:b/>
          <w:sz w:val="28"/>
          <w:szCs w:val="28"/>
        </w:rPr>
        <w:t>. Механизм управления реализации муниципальной программы</w:t>
      </w:r>
    </w:p>
    <w:p w:rsidR="00BC0E3C" w:rsidRPr="00272B4C" w:rsidRDefault="00BC0E3C" w:rsidP="00265A7B">
      <w:pPr>
        <w:spacing w:line="240" w:lineRule="exact"/>
        <w:ind w:firstLine="540"/>
        <w:jc w:val="center"/>
        <w:rPr>
          <w:sz w:val="28"/>
          <w:szCs w:val="28"/>
        </w:rPr>
      </w:pPr>
    </w:p>
    <w:p w:rsidR="00BC0E3C" w:rsidRPr="00272B4C" w:rsidRDefault="00AB2409" w:rsidP="00265A7B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 xml:space="preserve">Комитетом </w:t>
      </w:r>
      <w:r w:rsidR="00265A7B">
        <w:rPr>
          <w:sz w:val="28"/>
          <w:szCs w:val="28"/>
        </w:rPr>
        <w:t>экономики и проектного управления</w:t>
      </w:r>
      <w:r w:rsidRPr="00272B4C">
        <w:rPr>
          <w:sz w:val="28"/>
          <w:szCs w:val="28"/>
        </w:rPr>
        <w:t xml:space="preserve"> администрации Новгородского муниципального района проводится оценка эффективности реализации муниципальной программы в соответствии с целевыми показателями муниципальной программы. 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Ведущий специалист по аналитическому обеспечению Администрации Новгородского муниципального района и соисполнители осуществляют: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координацию выполнения мероприятий муниципальной программы;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организацию внедрения информационных технологий в целях управления реализацией муниципальной программы;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сетевых показателей для оценки эффективности реализации муниципальной программы;</w:t>
      </w:r>
    </w:p>
    <w:p w:rsidR="00BC0E3C" w:rsidRPr="00272B4C" w:rsidRDefault="00AB2409" w:rsidP="00272B4C">
      <w:pPr>
        <w:ind w:firstLine="709"/>
        <w:jc w:val="both"/>
        <w:rPr>
          <w:sz w:val="28"/>
          <w:szCs w:val="28"/>
        </w:rPr>
      </w:pPr>
      <w:r w:rsidRPr="00272B4C">
        <w:rPr>
          <w:sz w:val="28"/>
          <w:szCs w:val="28"/>
        </w:rPr>
        <w:t>предоставление информаций и годового отчета о ходе реализации муниципальной программы в соответствии с постановлением Администрации Новгородского района от 21.02.2022 года № 68 «Об утверждении Порядка принятия решений о разработке муниципальных программ Новгородского муниципального района, их формирования и реализации и проведения оценки эффективности».</w:t>
      </w:r>
    </w:p>
    <w:p w:rsidR="00BC0E3C" w:rsidRPr="00272B4C" w:rsidRDefault="00BC0E3C" w:rsidP="00272B4C">
      <w:pPr>
        <w:rPr>
          <w:sz w:val="28"/>
          <w:szCs w:val="28"/>
        </w:rPr>
      </w:pPr>
    </w:p>
    <w:p w:rsidR="00BC0E3C" w:rsidRDefault="00BC0E3C">
      <w:pPr>
        <w:spacing w:before="20" w:after="20"/>
        <w:rPr>
          <w:color w:val="FF0000"/>
          <w:sz w:val="28"/>
          <w:szCs w:val="28"/>
        </w:rPr>
      </w:pPr>
    </w:p>
    <w:p w:rsidR="00BC0E3C" w:rsidRDefault="00BC0E3C">
      <w:pPr>
        <w:spacing w:before="20" w:after="20"/>
        <w:rPr>
          <w:color w:val="FF0000"/>
          <w:sz w:val="28"/>
          <w:szCs w:val="28"/>
        </w:rPr>
      </w:pPr>
    </w:p>
    <w:p w:rsidR="00BC0E3C" w:rsidRDefault="00BC0E3C">
      <w:pPr>
        <w:spacing w:before="20" w:after="20"/>
        <w:rPr>
          <w:color w:val="FF0000"/>
          <w:sz w:val="28"/>
          <w:szCs w:val="28"/>
        </w:rPr>
      </w:pPr>
    </w:p>
    <w:p w:rsidR="00BC0E3C" w:rsidRDefault="00BC0E3C">
      <w:pPr>
        <w:spacing w:before="20" w:after="20"/>
        <w:rPr>
          <w:color w:val="FF0000"/>
          <w:sz w:val="28"/>
          <w:szCs w:val="28"/>
        </w:rPr>
      </w:pPr>
    </w:p>
    <w:p w:rsidR="00BC0E3C" w:rsidRDefault="00BC0E3C">
      <w:pPr>
        <w:spacing w:before="20" w:after="20"/>
        <w:rPr>
          <w:sz w:val="28"/>
          <w:szCs w:val="28"/>
        </w:rPr>
        <w:sectPr w:rsidR="00BC0E3C" w:rsidSect="00272B4C"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BC0E3C" w:rsidRDefault="00AB240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Мероприятия программы</w:t>
      </w:r>
    </w:p>
    <w:p w:rsidR="00BC0E3C" w:rsidRDefault="00AB2409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</w:t>
      </w:r>
      <w:r>
        <w:rPr>
          <w:b/>
          <w:sz w:val="28"/>
          <w:szCs w:val="28"/>
        </w:rPr>
        <w:t>на период 2025 – 2028 годов»</w:t>
      </w:r>
    </w:p>
    <w:tbl>
      <w:tblPr>
        <w:tblW w:w="15268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02"/>
        <w:gridCol w:w="2410"/>
        <w:gridCol w:w="1559"/>
        <w:gridCol w:w="1417"/>
        <w:gridCol w:w="1560"/>
        <w:gridCol w:w="992"/>
        <w:gridCol w:w="992"/>
        <w:gridCol w:w="992"/>
        <w:gridCol w:w="993"/>
      </w:tblGrid>
      <w:tr w:rsidR="00BC0E3C">
        <w:trPr>
          <w:cantSplit/>
          <w:tblHeader/>
        </w:trPr>
        <w:tc>
          <w:tcPr>
            <w:tcW w:w="951" w:type="dxa"/>
            <w:vMerge w:val="restart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 xml:space="preserve">№ </w:t>
            </w:r>
          </w:p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vMerge w:val="restart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Срок</w:t>
            </w:r>
          </w:p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реализации</w:t>
            </w:r>
          </w:p>
        </w:tc>
        <w:tc>
          <w:tcPr>
            <w:tcW w:w="1417" w:type="dxa"/>
            <w:vMerge w:val="restart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Целевой показа-тель (номер целевого показа-теля из паспорта муниципальной программы)</w:t>
            </w:r>
          </w:p>
        </w:tc>
        <w:tc>
          <w:tcPr>
            <w:tcW w:w="1560" w:type="dxa"/>
            <w:vMerge w:val="restart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Источник финансирования (районный, областной, федеральный бюджет)</w:t>
            </w:r>
          </w:p>
        </w:tc>
        <w:tc>
          <w:tcPr>
            <w:tcW w:w="3969" w:type="dxa"/>
            <w:gridSpan w:val="4"/>
          </w:tcPr>
          <w:p w:rsidR="00BC0E3C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 финансирования по годам (тыс. рублей)</w:t>
            </w:r>
          </w:p>
        </w:tc>
      </w:tr>
      <w:tr w:rsidR="00BC0E3C">
        <w:trPr>
          <w:cantSplit/>
          <w:tblHeader/>
        </w:trPr>
        <w:tc>
          <w:tcPr>
            <w:tcW w:w="951" w:type="dxa"/>
            <w:vMerge/>
          </w:tcPr>
          <w:p w:rsidR="00BC0E3C" w:rsidRDefault="00BC0E3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BC0E3C" w:rsidRDefault="00BC0E3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C0E3C" w:rsidRDefault="00BC0E3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C0E3C" w:rsidRDefault="00BC0E3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C0E3C" w:rsidRDefault="00BC0E3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C0E3C" w:rsidRDefault="00BC0E3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5A7B">
              <w:rPr>
                <w:b/>
                <w:sz w:val="26"/>
                <w:szCs w:val="26"/>
              </w:rPr>
              <w:t>2028</w:t>
            </w:r>
          </w:p>
          <w:p w:rsidR="00BC0E3C" w:rsidRPr="00265A7B" w:rsidRDefault="00BC0E3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BC0E3C">
        <w:trPr>
          <w:trHeight w:val="352"/>
        </w:trPr>
        <w:tc>
          <w:tcPr>
            <w:tcW w:w="15268" w:type="dxa"/>
            <w:gridSpan w:val="10"/>
          </w:tcPr>
          <w:p w:rsidR="00BC0E3C" w:rsidRDefault="00AB2409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 1. Обеспечение безопасности граждан от противоправных посягательств на территории Новгородского муниципального района</w:t>
            </w:r>
          </w:p>
        </w:tc>
      </w:tr>
      <w:tr w:rsidR="00BC0E3C">
        <w:trPr>
          <w:trHeight w:val="352"/>
        </w:trPr>
        <w:tc>
          <w:tcPr>
            <w:tcW w:w="951" w:type="dxa"/>
          </w:tcPr>
          <w:p w:rsidR="00BC0E3C" w:rsidRDefault="00AB24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14317" w:type="dxa"/>
            <w:gridSpan w:val="9"/>
          </w:tcPr>
          <w:p w:rsidR="00BC0E3C" w:rsidRDefault="00AB240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Обеспечение безопасности граждан от противоправных посягательств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1.1.1.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  <w:lang w:eastAsia="en-US"/>
              </w:rPr>
              <w:t xml:space="preserve">Рассмотрение хода реализации мероприятий муниципальной программы в части профилактики правонарушений в Новгородском муниципальном районе с участием Глав муниципальных образований Новгородского муниципального района и руководителя органа внутренних дел района на заседаниях межведомственной </w:t>
            </w:r>
            <w:r w:rsidRPr="00265A7B">
              <w:rPr>
                <w:sz w:val="26"/>
                <w:szCs w:val="26"/>
              </w:rPr>
              <w:t xml:space="preserve">комиссия Новгородского муниципального района </w:t>
            </w:r>
            <w:r w:rsidRPr="00265A7B">
              <w:rPr>
                <w:rStyle w:val="aff1"/>
                <w:b w:val="0"/>
                <w:bCs w:val="0"/>
                <w:sz w:val="26"/>
                <w:szCs w:val="26"/>
              </w:rPr>
              <w:t>в сфере профилактики правонарушений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jc w:val="both"/>
              <w:rPr>
                <w:rStyle w:val="aff1"/>
                <w:b w:val="0"/>
                <w:bCs w:val="0"/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 xml:space="preserve">Межведомственная комиссия </w:t>
            </w:r>
            <w:r w:rsidRPr="00265A7B">
              <w:rPr>
                <w:rStyle w:val="aff1"/>
                <w:b w:val="0"/>
                <w:bCs w:val="0"/>
                <w:sz w:val="26"/>
                <w:szCs w:val="26"/>
              </w:rPr>
              <w:t>в сфере профилактики правонарушений;</w:t>
            </w:r>
          </w:p>
          <w:p w:rsidR="00265A7B" w:rsidRPr="00265A7B" w:rsidRDefault="00265A7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65A7B">
              <w:rPr>
                <w:sz w:val="26"/>
                <w:szCs w:val="26"/>
              </w:rPr>
              <w:t>Администрации городских и сельских поселений</w:t>
            </w: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Ежегодно в 1 квартале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1.1.1.</w:t>
            </w:r>
          </w:p>
        </w:tc>
        <w:tc>
          <w:tcPr>
            <w:tcW w:w="1560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1.1.2.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 xml:space="preserve">Организация регулярных проверок жилых домов, общежитий, пустующих и </w:t>
            </w:r>
            <w:r w:rsidRPr="00265A7B">
              <w:rPr>
                <w:sz w:val="26"/>
                <w:szCs w:val="26"/>
              </w:rPr>
              <w:lastRenderedPageBreak/>
              <w:t>арендуемых квартир на предмет установления незаконно находящихся на территории Новгородского муниципального района лиц и обнаружения элементов подготовки террористических акций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65A7B">
              <w:rPr>
                <w:sz w:val="26"/>
                <w:szCs w:val="26"/>
                <w:lang w:eastAsia="en-US"/>
              </w:rPr>
              <w:lastRenderedPageBreak/>
              <w:t>Комитет КХЭТС;</w:t>
            </w:r>
          </w:p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65A7B">
              <w:rPr>
                <w:sz w:val="26"/>
                <w:szCs w:val="26"/>
              </w:rPr>
              <w:lastRenderedPageBreak/>
              <w:t>Управляющие кампании (по согласованию);</w:t>
            </w:r>
          </w:p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МО МВД (по согласованию)</w:t>
            </w:r>
          </w:p>
          <w:p w:rsidR="00BC0E3C" w:rsidRPr="00265A7B" w:rsidRDefault="00BC0E3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lastRenderedPageBreak/>
              <w:t>Ежеквар</w:t>
            </w:r>
          </w:p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тально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1.1.1.</w:t>
            </w:r>
          </w:p>
        </w:tc>
        <w:tc>
          <w:tcPr>
            <w:tcW w:w="1560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Организация информирования собственников многоквартирных домов о необходимости оборудования надежными запорами подвальных и чердачных помещений в многоквартирных домах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65A7B">
              <w:rPr>
                <w:sz w:val="26"/>
                <w:szCs w:val="26"/>
                <w:lang w:eastAsia="en-US"/>
              </w:rPr>
              <w:t>Комитет КХЭТС;</w:t>
            </w:r>
          </w:p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65A7B">
              <w:rPr>
                <w:sz w:val="26"/>
                <w:szCs w:val="26"/>
              </w:rPr>
              <w:t>Управляющие кампании (по согласованию)</w:t>
            </w:r>
          </w:p>
          <w:p w:rsidR="00BC0E3C" w:rsidRPr="00265A7B" w:rsidRDefault="00BC0E3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1.1.1.</w:t>
            </w:r>
          </w:p>
        </w:tc>
        <w:tc>
          <w:tcPr>
            <w:tcW w:w="1560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1.1.4.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Организация и размещение листовок, плакатов, брошюр по профилактике правонарушений в многоквартирных домах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65A7B">
              <w:rPr>
                <w:sz w:val="26"/>
                <w:szCs w:val="26"/>
                <w:lang w:eastAsia="en-US"/>
              </w:rPr>
              <w:t>Комитет КХЭТС;</w:t>
            </w:r>
          </w:p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65A7B">
              <w:rPr>
                <w:sz w:val="26"/>
                <w:szCs w:val="26"/>
              </w:rPr>
              <w:t>Управляющие кампании (по согласованию)</w:t>
            </w: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1.1.2.</w:t>
            </w:r>
          </w:p>
        </w:tc>
        <w:tc>
          <w:tcPr>
            <w:tcW w:w="1560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1.1.5.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 xml:space="preserve">Проведение ежегодных отчетов, участковых уполномоченных полиции перед населением о состоянии общественного порядка и борьбы с преступностью на </w:t>
            </w:r>
            <w:r w:rsidRPr="00265A7B">
              <w:rPr>
                <w:sz w:val="26"/>
                <w:szCs w:val="26"/>
              </w:rPr>
              <w:lastRenderedPageBreak/>
              <w:t>обслуживаемых территориях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lastRenderedPageBreak/>
              <w:t>МО МВД (по согласованию)</w:t>
            </w: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Ежегодно в 1 квартале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1.1.1.</w:t>
            </w:r>
          </w:p>
        </w:tc>
        <w:tc>
          <w:tcPr>
            <w:tcW w:w="1560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lastRenderedPageBreak/>
              <w:t>1.1.6.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Содействие в организации участия участковых, уполномоченных полиции в собраниях жителей многоквартирных домов с целью привлечения населения к проведению мероприятий по предупреждению правонарушений на дворовых и прилегающих к ним территориям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65A7B">
              <w:rPr>
                <w:sz w:val="26"/>
                <w:szCs w:val="26"/>
                <w:lang w:eastAsia="en-US"/>
              </w:rPr>
              <w:t>Комитет КХЭТС;</w:t>
            </w:r>
          </w:p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65A7B">
              <w:rPr>
                <w:sz w:val="26"/>
                <w:szCs w:val="26"/>
              </w:rPr>
              <w:t>Управляющие кампании (по согласованию);</w:t>
            </w:r>
          </w:p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МО МВД (по согласованию).</w:t>
            </w: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1.1.1.</w:t>
            </w:r>
          </w:p>
        </w:tc>
        <w:tc>
          <w:tcPr>
            <w:tcW w:w="1560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1.1.7.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Организация работы по выявлению в учреждениях образования участников неформальных молодежных объединений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Комитет образования;</w:t>
            </w:r>
          </w:p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МО МВД (по согласованию).</w:t>
            </w:r>
          </w:p>
          <w:p w:rsidR="00BC0E3C" w:rsidRPr="00265A7B" w:rsidRDefault="00BC0E3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1.1.1.</w:t>
            </w:r>
          </w:p>
        </w:tc>
        <w:tc>
          <w:tcPr>
            <w:tcW w:w="1560" w:type="dxa"/>
          </w:tcPr>
          <w:p w:rsidR="00BC0E3C" w:rsidRPr="00265A7B" w:rsidRDefault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265A7B" w:rsidRDefault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25,0</w:t>
            </w:r>
          </w:p>
        </w:tc>
        <w:tc>
          <w:tcPr>
            <w:tcW w:w="992" w:type="dxa"/>
          </w:tcPr>
          <w:p w:rsidR="00BC0E3C" w:rsidRPr="00265A7B" w:rsidRDefault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992" w:type="dxa"/>
          </w:tcPr>
          <w:p w:rsidR="00BC0E3C" w:rsidRPr="00265A7B" w:rsidRDefault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993" w:type="dxa"/>
          </w:tcPr>
          <w:p w:rsidR="00BC0E3C" w:rsidRPr="00265A7B" w:rsidRDefault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1.1.8.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Изготовление памяток (листовок) по профилактике правонарушений для взрослого населения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Администрация Новгородского муниципального района</w:t>
            </w: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1.1.2.</w:t>
            </w:r>
          </w:p>
        </w:tc>
        <w:tc>
          <w:tcPr>
            <w:tcW w:w="1560" w:type="dxa"/>
          </w:tcPr>
          <w:p w:rsidR="00BC0E3C" w:rsidRPr="00265A7B" w:rsidRDefault="00AB2409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10,0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265A7B">
              <w:rPr>
                <w:color w:val="FF0000"/>
                <w:sz w:val="26"/>
                <w:szCs w:val="26"/>
              </w:rPr>
              <w:t>10,0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1.1.9.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Поощрение наиболее отличившихся членов добровольных народных дружин муниципальными наградами.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КМС;</w:t>
            </w:r>
          </w:p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Администрации городских и сельских поселений (по согласованию);</w:t>
            </w:r>
          </w:p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lastRenderedPageBreak/>
              <w:t>МО МВД (по согласованию).</w:t>
            </w: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1.1.1.</w:t>
            </w:r>
          </w:p>
        </w:tc>
        <w:tc>
          <w:tcPr>
            <w:tcW w:w="1560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lastRenderedPageBreak/>
              <w:t>1.1.10</w:t>
            </w:r>
          </w:p>
        </w:tc>
        <w:tc>
          <w:tcPr>
            <w:tcW w:w="3402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Организация встреч с жителями населенных пунктов с целью профилактики правонарушений</w:t>
            </w:r>
          </w:p>
        </w:tc>
        <w:tc>
          <w:tcPr>
            <w:tcW w:w="2410" w:type="dxa"/>
          </w:tcPr>
          <w:p w:rsidR="00BC0E3C" w:rsidRPr="00265A7B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Администрации городских и сельских поселений (по согласованию);</w:t>
            </w:r>
          </w:p>
          <w:p w:rsidR="00BC0E3C" w:rsidRPr="00265A7B" w:rsidRDefault="00AB2409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МО МВД (по согласованию).</w:t>
            </w:r>
          </w:p>
        </w:tc>
        <w:tc>
          <w:tcPr>
            <w:tcW w:w="1559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417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1.1.2.</w:t>
            </w:r>
          </w:p>
        </w:tc>
        <w:tc>
          <w:tcPr>
            <w:tcW w:w="1560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265A7B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265A7B" w:rsidRDefault="00AB2409" w:rsidP="00265A7B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1.1.11</w:t>
            </w:r>
          </w:p>
        </w:tc>
        <w:tc>
          <w:tcPr>
            <w:tcW w:w="3402" w:type="dxa"/>
          </w:tcPr>
          <w:p w:rsidR="00BC0E3C" w:rsidRPr="00265A7B" w:rsidRDefault="00AB2409" w:rsidP="00265A7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Приобретение технических средств для показа видеороликов по профилактике правонарушений</w:t>
            </w:r>
          </w:p>
        </w:tc>
        <w:tc>
          <w:tcPr>
            <w:tcW w:w="2410" w:type="dxa"/>
          </w:tcPr>
          <w:p w:rsidR="00BC0E3C" w:rsidRPr="00265A7B" w:rsidRDefault="00AB2409" w:rsidP="00265A7B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Комитет культуры;</w:t>
            </w:r>
          </w:p>
          <w:p w:rsidR="00BC0E3C" w:rsidRPr="00265A7B" w:rsidRDefault="00AB2409" w:rsidP="00265A7B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Учреждения культуры района</w:t>
            </w:r>
          </w:p>
        </w:tc>
        <w:tc>
          <w:tcPr>
            <w:tcW w:w="1559" w:type="dxa"/>
          </w:tcPr>
          <w:p w:rsidR="00BC0E3C" w:rsidRPr="00265A7B" w:rsidRDefault="00AB2409" w:rsidP="00265A7B">
            <w:pPr>
              <w:spacing w:line="240" w:lineRule="exact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2025-2028</w:t>
            </w:r>
          </w:p>
        </w:tc>
        <w:tc>
          <w:tcPr>
            <w:tcW w:w="1417" w:type="dxa"/>
          </w:tcPr>
          <w:p w:rsidR="00BC0E3C" w:rsidRPr="00265A7B" w:rsidRDefault="00AB2409" w:rsidP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1.1.2.</w:t>
            </w:r>
          </w:p>
        </w:tc>
        <w:tc>
          <w:tcPr>
            <w:tcW w:w="1560" w:type="dxa"/>
          </w:tcPr>
          <w:p w:rsidR="00BC0E3C" w:rsidRPr="00265A7B" w:rsidRDefault="00AB2409" w:rsidP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65A7B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265A7B" w:rsidRDefault="00265A7B" w:rsidP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265A7B" w:rsidRDefault="00265A7B" w:rsidP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265A7B" w:rsidRDefault="00265A7B" w:rsidP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BC0E3C" w:rsidRPr="00265A7B" w:rsidRDefault="00265A7B" w:rsidP="00265A7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</w:tr>
      <w:tr w:rsidR="00BC0E3C">
        <w:tc>
          <w:tcPr>
            <w:tcW w:w="11299" w:type="dxa"/>
            <w:gridSpan w:val="6"/>
          </w:tcPr>
          <w:p w:rsidR="00BC0E3C" w:rsidRDefault="00AB2409">
            <w:pPr>
              <w:spacing w:line="240" w:lineRule="exact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ИТОГО ЗАДАЧА 1</w:t>
            </w:r>
          </w:p>
        </w:tc>
        <w:tc>
          <w:tcPr>
            <w:tcW w:w="992" w:type="dxa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BC0E3C" w:rsidRDefault="00A51EF8" w:rsidP="00A51E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AB240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C0E3C" w:rsidRDefault="00A51E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AB2409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BC0E3C" w:rsidRDefault="00A51EF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B2409">
              <w:rPr>
                <w:b/>
                <w:sz w:val="28"/>
                <w:szCs w:val="28"/>
              </w:rPr>
              <w:t>0,0</w:t>
            </w:r>
          </w:p>
        </w:tc>
      </w:tr>
      <w:tr w:rsidR="00BC0E3C">
        <w:tc>
          <w:tcPr>
            <w:tcW w:w="951" w:type="dxa"/>
          </w:tcPr>
          <w:p w:rsidR="00BC0E3C" w:rsidRDefault="00AB2409" w:rsidP="00A51EF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14317" w:type="dxa"/>
            <w:gridSpan w:val="9"/>
          </w:tcPr>
          <w:p w:rsidR="00BC0E3C" w:rsidRDefault="00AB2409" w:rsidP="00A51EF8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2. Вовлечение общественности в предупреждение правонарушений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1.2.1.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Оказание содействия общественным формированиям правоохранительной направленности и организации их деятельности по охране общественного порядка и обеспечению общественной безопасности</w:t>
            </w:r>
          </w:p>
        </w:tc>
        <w:tc>
          <w:tcPr>
            <w:tcW w:w="2410" w:type="dxa"/>
          </w:tcPr>
          <w:p w:rsidR="00BC0E3C" w:rsidRPr="00A51EF8" w:rsidRDefault="00AB2409" w:rsidP="00A51EF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Администрации городских и сельских поселений (по согласованию);</w:t>
            </w:r>
          </w:p>
          <w:p w:rsidR="00BC0E3C" w:rsidRPr="00A51EF8" w:rsidRDefault="00AB2409" w:rsidP="00A51EF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МО МВД (по согласованию)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Постоянно</w:t>
            </w:r>
          </w:p>
        </w:tc>
        <w:tc>
          <w:tcPr>
            <w:tcW w:w="1417" w:type="dxa"/>
          </w:tcPr>
          <w:p w:rsidR="00BC0E3C" w:rsidRPr="00A51EF8" w:rsidRDefault="00AB2409">
            <w:pPr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1.2.1.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1.2.2.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Организация информационных мероприятий по вовлечению </w:t>
            </w:r>
            <w:r w:rsidRPr="00A51EF8">
              <w:rPr>
                <w:sz w:val="26"/>
                <w:szCs w:val="26"/>
              </w:rPr>
              <w:lastRenderedPageBreak/>
              <w:t>граждан в общественные формирования правоохранительной направленности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lastRenderedPageBreak/>
              <w:t xml:space="preserve">Администрации городских и сельских </w:t>
            </w:r>
            <w:r w:rsidRPr="00A51EF8">
              <w:rPr>
                <w:sz w:val="26"/>
                <w:szCs w:val="26"/>
              </w:rPr>
              <w:lastRenderedPageBreak/>
              <w:t>поселений (по согласованию);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МО МВД (по согласованию).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BC0E3C" w:rsidRPr="00A51EF8" w:rsidRDefault="00AB2409">
            <w:pPr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1.2.1.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11299" w:type="dxa"/>
            <w:gridSpan w:val="6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ИТОГО ЗАДАЧА 2</w:t>
            </w:r>
          </w:p>
        </w:tc>
        <w:tc>
          <w:tcPr>
            <w:tcW w:w="992" w:type="dxa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BC0E3C" w:rsidRDefault="00AB24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BC0E3C">
        <w:tc>
          <w:tcPr>
            <w:tcW w:w="951" w:type="dxa"/>
          </w:tcPr>
          <w:p w:rsidR="00BC0E3C" w:rsidRDefault="00AB2409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14317" w:type="dxa"/>
            <w:gridSpan w:val="9"/>
          </w:tcPr>
          <w:p w:rsidR="00BC0E3C" w:rsidRDefault="00AB240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3.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Организация работы и выездов в образовательные организации района «Межведомственных лекторских бригад» по формированию законопослушного поведения несовершеннолетних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Отдел по работе с несовершенно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летними;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Комитет образования;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МО МВД (по согласованию)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1.3.2.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Проведение в летний период профильной профилактической смены в МАУ ДЗОЛ «Волынь» «Полицейская академия»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Комитет образования;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МО МВД (по согласованию);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МАУ ДЗОЛ «Волынь» (по согласованию)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Ежегодно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июнь- август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1.3.2.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1.3.3.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20,0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20,0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1.3.3.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Организация временной занятости несовершеннолетних граждан в возрасте 14-18 лет в свободное от учебы время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Комитет образования 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1.3.2.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lastRenderedPageBreak/>
              <w:t>1.3.4.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Проведение районного конкурса на звание «Лучший отряд правоохранительной направленности «Юный друг полиции»</w:t>
            </w:r>
          </w:p>
        </w:tc>
        <w:tc>
          <w:tcPr>
            <w:tcW w:w="2410" w:type="dxa"/>
          </w:tcPr>
          <w:p w:rsidR="008A2F23" w:rsidRDefault="008A2F2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ЦВР (по согласованию)</w:t>
            </w:r>
            <w:r w:rsidR="005177C3">
              <w:rPr>
                <w:sz w:val="26"/>
                <w:szCs w:val="26"/>
              </w:rPr>
              <w:t>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Комитет образования;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ОУ района (по согласованию);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МО МВД (по согласованию);</w:t>
            </w:r>
          </w:p>
          <w:p w:rsidR="00BC0E3C" w:rsidRPr="00A51EF8" w:rsidRDefault="00BC0E3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1.3.2.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11,0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11,0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1.3.5.</w:t>
            </w:r>
          </w:p>
        </w:tc>
        <w:tc>
          <w:tcPr>
            <w:tcW w:w="340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Проведение фестиваля здорового образа жизни с несовершеннолетними, находящимися в трудной жизненной ситуации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Отдел по работе с несовершенно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летними;</w:t>
            </w:r>
          </w:p>
          <w:p w:rsidR="00BC0E3C" w:rsidRPr="00A51EF8" w:rsidRDefault="00AB2409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Управление по спорту</w:t>
            </w:r>
          </w:p>
        </w:tc>
        <w:tc>
          <w:tcPr>
            <w:tcW w:w="1559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  <w:p w:rsidR="00BC0E3C" w:rsidRPr="00A51EF8" w:rsidRDefault="00BC0E3C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1.3.3.</w:t>
            </w:r>
          </w:p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3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1.3.6.</w:t>
            </w:r>
          </w:p>
        </w:tc>
        <w:tc>
          <w:tcPr>
            <w:tcW w:w="340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Посещение неблагополучных семей и семей, находящихся в социально-опасном положении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Отдел по работе с несовершенно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летними;</w:t>
            </w:r>
          </w:p>
          <w:p w:rsidR="00BC0E3C" w:rsidRPr="00A51EF8" w:rsidRDefault="00AB2409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 xml:space="preserve">Комитет образования </w:t>
            </w:r>
          </w:p>
        </w:tc>
        <w:tc>
          <w:tcPr>
            <w:tcW w:w="1559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1.3.2.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1.3.3.</w:t>
            </w:r>
          </w:p>
        </w:tc>
        <w:tc>
          <w:tcPr>
            <w:tcW w:w="1560" w:type="dxa"/>
          </w:tcPr>
          <w:p w:rsidR="00BC0E3C" w:rsidRPr="00A51EF8" w:rsidRDefault="00AB2409">
            <w:pPr>
              <w:pStyle w:val="ConsPlusNormal0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1.3.7.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Выпуск информационных материалов для родителей, по предупреждению детской безнадзорности и правонарушений несовершеннолетних</w:t>
            </w:r>
          </w:p>
        </w:tc>
        <w:tc>
          <w:tcPr>
            <w:tcW w:w="2410" w:type="dxa"/>
          </w:tcPr>
          <w:p w:rsidR="00BC0E3C" w:rsidRPr="00A51EF8" w:rsidRDefault="00AB2409" w:rsidP="00A51EF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Отдел по работе с несовершеннолетними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10,0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10,0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1.3.8.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Организация и проведение в летний период районного конкурса оборонно-спортивных лагерей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Комитет образования;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ОУ района (по согласованию)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Ежегодно 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июнь-август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1.3.2.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5,0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5,0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5,0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5,0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lastRenderedPageBreak/>
              <w:t>1.3.9.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Проведение на территории района межведомственной операции «Подросток»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Отдел по работе с несовершенно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летними;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Комитет образования; Комитет культуры;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Управление по спорту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Ежегодно май - сентябрь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1.3.2.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1.3.3.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>
            <w:pPr>
              <w:pStyle w:val="ConsPlusNormal0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1.3.10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Организация и проведение районного мероприятия по профилактики правонарушений, терроризма и экстремизма в МАУ ДЗОЛ «Волынь» с привлечением правоохранительных органов 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Отдел по работе с несовершенно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летними;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Комитет образования;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МАУ ДЗОЛ «Волынь» (по согласованию)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Ежегодно в каникулярный период времени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1.3.2.</w:t>
            </w:r>
          </w:p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20,0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20,0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20,0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1.3.11</w:t>
            </w:r>
          </w:p>
        </w:tc>
        <w:tc>
          <w:tcPr>
            <w:tcW w:w="3402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bCs/>
                <w:sz w:val="26"/>
                <w:szCs w:val="26"/>
              </w:rPr>
              <w:t>Организация и в</w:t>
            </w:r>
            <w:r w:rsidRPr="00A51EF8">
              <w:rPr>
                <w:sz w:val="26"/>
                <w:szCs w:val="26"/>
              </w:rPr>
              <w:t xml:space="preserve">овлечение несовершеннолетних, нуждающихся в проведении индивидуальной профилактической работы, в мероприятия, кружки, в работу музеев, выставок, клубов по интересам, а также детей, из неблагополучных семей. 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Комитет культуры; 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Учреждения культуры района;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Дом молодежи</w:t>
            </w:r>
          </w:p>
        </w:tc>
        <w:tc>
          <w:tcPr>
            <w:tcW w:w="1559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BC0E3C" w:rsidRPr="00A51EF8" w:rsidRDefault="00BC0E3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1.3.3.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1.3.12</w:t>
            </w:r>
          </w:p>
        </w:tc>
        <w:tc>
          <w:tcPr>
            <w:tcW w:w="3402" w:type="dxa"/>
          </w:tcPr>
          <w:p w:rsidR="00BC0E3C" w:rsidRPr="00A51EF8" w:rsidRDefault="00AB2409" w:rsidP="00B73F9B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A51EF8">
              <w:rPr>
                <w:bCs/>
                <w:sz w:val="26"/>
                <w:szCs w:val="26"/>
              </w:rPr>
              <w:t xml:space="preserve">Организация и привлечение несовершеннолетних, состоящих на </w:t>
            </w:r>
            <w:r w:rsidRPr="00A51EF8">
              <w:rPr>
                <w:bCs/>
                <w:sz w:val="26"/>
                <w:szCs w:val="26"/>
              </w:rPr>
              <w:lastRenderedPageBreak/>
              <w:t xml:space="preserve">профилактическом учете, к участию в районных конкурсах, культурно-массовых мероприятиях, фестивалях. 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lastRenderedPageBreak/>
              <w:t>Комитет культуры;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Учреждения культуры района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lastRenderedPageBreak/>
              <w:t>Дом молодежи</w:t>
            </w:r>
          </w:p>
        </w:tc>
        <w:tc>
          <w:tcPr>
            <w:tcW w:w="1559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  <w:p w:rsidR="00BC0E3C" w:rsidRPr="00A51EF8" w:rsidRDefault="00BC0E3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1.3.3.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lastRenderedPageBreak/>
              <w:t>1.3.13</w:t>
            </w:r>
          </w:p>
        </w:tc>
        <w:tc>
          <w:tcPr>
            <w:tcW w:w="3402" w:type="dxa"/>
          </w:tcPr>
          <w:p w:rsidR="00BC0E3C" w:rsidRPr="00A51EF8" w:rsidRDefault="00AB2409" w:rsidP="00B73F9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Размещение информации по профилактике безнадзорности и правонарушений несовершеннолетних в социальной сети </w:t>
            </w:r>
            <w:r w:rsidRPr="00A51EF8">
              <w:rPr>
                <w:sz w:val="26"/>
                <w:szCs w:val="26"/>
                <w:shd w:val="clear" w:color="auto" w:fill="FFFFFF"/>
              </w:rPr>
              <w:t>«</w:t>
            </w:r>
            <w:r w:rsidRPr="00A51EF8">
              <w:rPr>
                <w:bCs/>
                <w:sz w:val="26"/>
                <w:szCs w:val="26"/>
                <w:shd w:val="clear" w:color="auto" w:fill="FFFFFF"/>
              </w:rPr>
              <w:t>В Контакте</w:t>
            </w:r>
            <w:r w:rsidRPr="00A51EF8">
              <w:rPr>
                <w:sz w:val="26"/>
                <w:szCs w:val="26"/>
                <w:shd w:val="clear" w:color="auto" w:fill="FFFFFF"/>
              </w:rPr>
              <w:t>»</w:t>
            </w:r>
            <w:r w:rsidRPr="00A51EF8">
              <w:rPr>
                <w:sz w:val="26"/>
                <w:szCs w:val="26"/>
              </w:rPr>
              <w:t xml:space="preserve"> в группе «Новгородский район»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Отдел по работе с несовершенно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летними;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Комитет культуры;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Комитет образования;</w:t>
            </w:r>
          </w:p>
          <w:p w:rsidR="00BC0E3C" w:rsidRPr="00A51EF8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Управление по спорту</w:t>
            </w:r>
          </w:p>
        </w:tc>
        <w:tc>
          <w:tcPr>
            <w:tcW w:w="1559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BC0E3C" w:rsidRPr="00A51EF8" w:rsidRDefault="00BC0E3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1.3.2.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A51EF8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1.3.14</w:t>
            </w:r>
          </w:p>
        </w:tc>
        <w:tc>
          <w:tcPr>
            <w:tcW w:w="3402" w:type="dxa"/>
          </w:tcPr>
          <w:p w:rsidR="00BC0E3C" w:rsidRPr="00A51EF8" w:rsidRDefault="00AB2409" w:rsidP="00B73F9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Проведение мастер классов, открытых уроков, физкультурно-оздоровительных акций, в летний период на территории городских и сельских поселений, в том числе для детей, находящихся в трудной жизненной ситуации, состоящих на профилактическом учете </w:t>
            </w:r>
          </w:p>
        </w:tc>
        <w:tc>
          <w:tcPr>
            <w:tcW w:w="2410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МБУ «Физкультурно-спортивный центр по работе с детьми и взрослым населением Новгородского муниципального района» </w:t>
            </w:r>
          </w:p>
        </w:tc>
        <w:tc>
          <w:tcPr>
            <w:tcW w:w="1559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Июнь-август</w:t>
            </w:r>
          </w:p>
        </w:tc>
        <w:tc>
          <w:tcPr>
            <w:tcW w:w="1417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</w:p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1.3.12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BC0E3C" w:rsidRPr="00A51EF8" w:rsidRDefault="00AB2409">
            <w:pPr>
              <w:spacing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100,0</w:t>
            </w:r>
          </w:p>
        </w:tc>
      </w:tr>
      <w:tr w:rsidR="00BC0E3C">
        <w:tc>
          <w:tcPr>
            <w:tcW w:w="951" w:type="dxa"/>
          </w:tcPr>
          <w:p w:rsidR="00BC0E3C" w:rsidRPr="00A51EF8" w:rsidRDefault="00AB2409" w:rsidP="00A51EF8">
            <w:pPr>
              <w:spacing w:before="120"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1.3.15</w:t>
            </w:r>
          </w:p>
        </w:tc>
        <w:tc>
          <w:tcPr>
            <w:tcW w:w="3402" w:type="dxa"/>
          </w:tcPr>
          <w:p w:rsidR="00BC0E3C" w:rsidRPr="00A51EF8" w:rsidRDefault="00AB2409" w:rsidP="00B73F9B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Проведение мастер классов для детей и подростков из малообеспеченных семей в детском лагере «Волынь»</w:t>
            </w:r>
          </w:p>
        </w:tc>
        <w:tc>
          <w:tcPr>
            <w:tcW w:w="2410" w:type="dxa"/>
          </w:tcPr>
          <w:p w:rsidR="00BC0E3C" w:rsidRPr="00A51EF8" w:rsidRDefault="00AB2409" w:rsidP="00A51EF8">
            <w:pPr>
              <w:spacing w:before="120" w:line="240" w:lineRule="exact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Учреждения культуры района</w:t>
            </w:r>
          </w:p>
        </w:tc>
        <w:tc>
          <w:tcPr>
            <w:tcW w:w="1559" w:type="dxa"/>
          </w:tcPr>
          <w:p w:rsidR="00BC0E3C" w:rsidRPr="00A51EF8" w:rsidRDefault="00AB2409" w:rsidP="00A51EF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в течении летнего периода </w:t>
            </w:r>
          </w:p>
        </w:tc>
        <w:tc>
          <w:tcPr>
            <w:tcW w:w="1417" w:type="dxa"/>
          </w:tcPr>
          <w:p w:rsidR="00A51EF8" w:rsidRDefault="00AB2409" w:rsidP="00A51EF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1.3.1.</w:t>
            </w:r>
            <w:r w:rsidR="00A51EF8">
              <w:rPr>
                <w:sz w:val="26"/>
                <w:szCs w:val="26"/>
              </w:rPr>
              <w:t xml:space="preserve">, </w:t>
            </w:r>
            <w:r w:rsidRPr="00A51EF8">
              <w:rPr>
                <w:sz w:val="26"/>
                <w:szCs w:val="26"/>
              </w:rPr>
              <w:t>1.3.3.</w:t>
            </w:r>
            <w:r w:rsidR="00A51EF8">
              <w:rPr>
                <w:sz w:val="26"/>
                <w:szCs w:val="26"/>
              </w:rPr>
              <w:t>,</w:t>
            </w:r>
          </w:p>
          <w:p w:rsidR="00BC0E3C" w:rsidRPr="00A51EF8" w:rsidRDefault="00AB2409" w:rsidP="00A51EF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1.3.4.</w:t>
            </w:r>
          </w:p>
        </w:tc>
        <w:tc>
          <w:tcPr>
            <w:tcW w:w="1560" w:type="dxa"/>
          </w:tcPr>
          <w:p w:rsidR="00BC0E3C" w:rsidRPr="00A51EF8" w:rsidRDefault="00AB2409" w:rsidP="00A51EF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A51EF8" w:rsidRDefault="00AB2409" w:rsidP="00A51EF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A51EF8" w:rsidRDefault="00AB2409" w:rsidP="00A51EF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A51EF8" w:rsidRDefault="00A51EF8" w:rsidP="00A51EF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B2409" w:rsidRPr="00A51EF8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BC0E3C" w:rsidRPr="00A51EF8" w:rsidRDefault="00AB2409" w:rsidP="00A51EF8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A51EF8">
              <w:rPr>
                <w:sz w:val="26"/>
                <w:szCs w:val="26"/>
              </w:rPr>
              <w:t xml:space="preserve">26,0 </w:t>
            </w:r>
          </w:p>
        </w:tc>
      </w:tr>
      <w:tr w:rsidR="00BC0E3C">
        <w:tc>
          <w:tcPr>
            <w:tcW w:w="11299" w:type="dxa"/>
            <w:gridSpan w:val="6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ИТОГО ЗАДАЧА 3</w:t>
            </w:r>
          </w:p>
        </w:tc>
        <w:tc>
          <w:tcPr>
            <w:tcW w:w="992" w:type="dxa"/>
          </w:tcPr>
          <w:p w:rsidR="00BC0E3C" w:rsidRDefault="00A51EF8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AB2409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C0E3C" w:rsidRDefault="00A51EF8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AB2409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C0E3C" w:rsidRDefault="00A51EF8" w:rsidP="00A51EF8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="00AB2409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BC0E3C" w:rsidRDefault="00AB240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212,0</w:t>
            </w:r>
          </w:p>
        </w:tc>
      </w:tr>
      <w:tr w:rsidR="00BC0E3C">
        <w:tc>
          <w:tcPr>
            <w:tcW w:w="15268" w:type="dxa"/>
            <w:gridSpan w:val="10"/>
          </w:tcPr>
          <w:p w:rsidR="00BC0E3C" w:rsidRDefault="00AB2409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 2. Организация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и молодежью Новгородского муниципального района, направленной на предупреждение террористической и экстремистской деятельности</w:t>
            </w:r>
          </w:p>
        </w:tc>
      </w:tr>
      <w:tr w:rsidR="00BC0E3C">
        <w:tc>
          <w:tcPr>
            <w:tcW w:w="951" w:type="dxa"/>
          </w:tcPr>
          <w:p w:rsidR="00BC0E3C" w:rsidRDefault="00AB2409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4317" w:type="dxa"/>
            <w:gridSpan w:val="9"/>
          </w:tcPr>
          <w:p w:rsidR="00BC0E3C" w:rsidRDefault="00AB240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4. Выполнение мероприятий Комплексного плана противодействия идеологии терроризма в Российской Федерации на 2024 - 2028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деятельности.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2.1.1.</w:t>
            </w:r>
          </w:p>
        </w:tc>
        <w:tc>
          <w:tcPr>
            <w:tcW w:w="3402" w:type="dxa"/>
          </w:tcPr>
          <w:p w:rsidR="00BC0E3C" w:rsidRPr="00896C54" w:rsidRDefault="00AB2409">
            <w:pPr>
              <w:keepNext/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Организация проведения анкетирования по вопросу отношения несовершеннолетних и молодёжи к явлениям терроризма и экстремизма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образования</w:t>
            </w: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 во втором полугодии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2.1.2.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2.1.2.</w:t>
            </w:r>
          </w:p>
        </w:tc>
        <w:tc>
          <w:tcPr>
            <w:tcW w:w="3402" w:type="dxa"/>
          </w:tcPr>
          <w:p w:rsidR="00BC0E3C" w:rsidRPr="00896C54" w:rsidRDefault="00AB2409">
            <w:pPr>
              <w:pStyle w:val="affe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C5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 молодёжью Новгородского муниципального района и представителями правоохранительных органов мероприятия «Круглый стол» по профилактике экстремизма и терроризма в молодёжной среде, интернет безопасности и уголовной </w:t>
            </w:r>
            <w:r w:rsidRPr="00896C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ответственности за данные правонарушения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Дом молодежи (по согласованию);</w:t>
            </w:r>
          </w:p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образования;</w:t>
            </w:r>
          </w:p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МО МВД (по согласованию)</w:t>
            </w: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 в сентябре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2.1.2.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</w:t>
            </w:r>
          </w:p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района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3,0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3,0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4,0</w:t>
            </w:r>
          </w:p>
        </w:tc>
        <w:tc>
          <w:tcPr>
            <w:tcW w:w="993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4,0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3402" w:type="dxa"/>
          </w:tcPr>
          <w:p w:rsidR="00BC0E3C" w:rsidRPr="00896C54" w:rsidRDefault="00AB2409">
            <w:pPr>
              <w:pStyle w:val="affe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C5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акции «Мы против террора», посвященной Дню Памяти жертв терроризма 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Дом молодежи (по согласованию);</w:t>
            </w:r>
          </w:p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образования;</w:t>
            </w: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 в сентябре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2.1.1.</w:t>
            </w:r>
          </w:p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2.1.2.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</w:t>
            </w:r>
          </w:p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района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4,6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4,6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5,5</w:t>
            </w:r>
          </w:p>
        </w:tc>
        <w:tc>
          <w:tcPr>
            <w:tcW w:w="993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5,5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2.1.4.</w:t>
            </w:r>
          </w:p>
        </w:tc>
        <w:tc>
          <w:tcPr>
            <w:tcW w:w="3402" w:type="dxa"/>
          </w:tcPr>
          <w:p w:rsidR="00BC0E3C" w:rsidRPr="00896C54" w:rsidRDefault="00AB2409">
            <w:pPr>
              <w:pStyle w:val="affe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C54">
              <w:rPr>
                <w:rFonts w:ascii="Times New Roman" w:hAnsi="Times New Roman" w:cs="Times New Roman"/>
                <w:sz w:val="26"/>
                <w:szCs w:val="26"/>
              </w:rPr>
              <w:t>Проведение Декады  по формированию анти-экстремистского поведения и профилактики экстремизма среди обучающихся школ района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 xml:space="preserve">Комитет образования </w:t>
            </w: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 в сентябре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2.1.2.</w:t>
            </w:r>
          </w:p>
        </w:tc>
        <w:tc>
          <w:tcPr>
            <w:tcW w:w="1560" w:type="dxa"/>
          </w:tcPr>
          <w:p w:rsidR="00BC0E3C" w:rsidRPr="00896C54" w:rsidRDefault="00AB2409">
            <w:pPr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896C54" w:rsidRDefault="00AB2409">
            <w:pPr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2.1.5.</w:t>
            </w:r>
          </w:p>
        </w:tc>
        <w:tc>
          <w:tcPr>
            <w:tcW w:w="3402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Организация и проведение тематических мероприятий: фестивалей, конкурсов, с целью формирования у несовершеннолетних граждан и молодежи уважительного отношения к традициям и обычаям различных народов и национальностей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Дом молодежи (по согласованию);</w:t>
            </w:r>
          </w:p>
          <w:p w:rsidR="00BC0E3C" w:rsidRPr="00896C54" w:rsidRDefault="00BC0E3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 в 3, 4 квартале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2.1.2.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</w:t>
            </w:r>
          </w:p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района</w:t>
            </w:r>
          </w:p>
        </w:tc>
        <w:tc>
          <w:tcPr>
            <w:tcW w:w="992" w:type="dxa"/>
          </w:tcPr>
          <w:p w:rsidR="00BC0E3C" w:rsidRPr="00896C54" w:rsidRDefault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896C54" w:rsidRDefault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896C54" w:rsidRDefault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57,2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2.1.6.</w:t>
            </w:r>
          </w:p>
        </w:tc>
        <w:tc>
          <w:tcPr>
            <w:tcW w:w="3402" w:type="dxa"/>
          </w:tcPr>
          <w:p w:rsidR="00BC0E3C" w:rsidRPr="00896C54" w:rsidRDefault="00AB2409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 xml:space="preserve">Публикация в средствах массовой информации, информационно-телекоммуникационных сетях, включая сеть «Интернет», материалов, направленных на формирование в обществе </w:t>
            </w:r>
            <w:r w:rsidRPr="00896C54">
              <w:rPr>
                <w:sz w:val="26"/>
                <w:szCs w:val="26"/>
              </w:rPr>
              <w:lastRenderedPageBreak/>
              <w:t>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Комитет образования;</w:t>
            </w:r>
          </w:p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культуры;</w:t>
            </w:r>
          </w:p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Управление по спорту;</w:t>
            </w:r>
          </w:p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Отдел по работе с несовершенно</w:t>
            </w:r>
          </w:p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летними;</w:t>
            </w:r>
          </w:p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МО МВД (по согласованию)</w:t>
            </w: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2.1.3.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2.1.7.</w:t>
            </w:r>
          </w:p>
        </w:tc>
        <w:tc>
          <w:tcPr>
            <w:tcW w:w="3402" w:type="dxa"/>
          </w:tcPr>
          <w:p w:rsidR="00BC0E3C" w:rsidRPr="00896C54" w:rsidRDefault="00AB2409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Организация и проведение Квэст-игры «Антитеррор» для подростков и молодежи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Дом молодежи, (по согласованию); Комитет образования;</w:t>
            </w:r>
          </w:p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МО МВД (по согласованию)</w:t>
            </w: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 в апреле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2.1.2.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</w:t>
            </w:r>
          </w:p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района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6,5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6,5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7,5</w:t>
            </w:r>
          </w:p>
        </w:tc>
        <w:tc>
          <w:tcPr>
            <w:tcW w:w="993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7,5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2.1.8.</w:t>
            </w:r>
          </w:p>
        </w:tc>
        <w:tc>
          <w:tcPr>
            <w:tcW w:w="3402" w:type="dxa"/>
          </w:tcPr>
          <w:p w:rsidR="00BC0E3C" w:rsidRPr="00896C54" w:rsidRDefault="00AB2409" w:rsidP="00896C5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Общественно –политические, культурные и спортивные мероприятия, посвященные «Дню солидарности в борьбе с терроризмом» (3 сентября)</w:t>
            </w:r>
          </w:p>
        </w:tc>
        <w:tc>
          <w:tcPr>
            <w:tcW w:w="2410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образования;</w:t>
            </w:r>
          </w:p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культуры;</w:t>
            </w:r>
          </w:p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Учреждения культуры района; Дом молодежи, (по согласованию)</w:t>
            </w:r>
          </w:p>
        </w:tc>
        <w:tc>
          <w:tcPr>
            <w:tcW w:w="1559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2.1.1.</w:t>
            </w:r>
          </w:p>
        </w:tc>
        <w:tc>
          <w:tcPr>
            <w:tcW w:w="1560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2.1.9.</w:t>
            </w:r>
          </w:p>
        </w:tc>
        <w:tc>
          <w:tcPr>
            <w:tcW w:w="3402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 xml:space="preserve">Мероприятия с молодежью, в том числе, с лицами, состоящими на профилактическом учете и (или) находящимися под административным надзором в органах внутренних дел РФ, в связи с причастностью к совершению правонарушений в сфере </w:t>
            </w:r>
            <w:r w:rsidRPr="00896C54">
              <w:rPr>
                <w:sz w:val="26"/>
                <w:szCs w:val="26"/>
              </w:rPr>
              <w:lastRenderedPageBreak/>
              <w:t>общественной безопасности, в форме индивидуальных (групповых) бесед, с привлечением представителей религиозных, общественных организаций, психологов</w:t>
            </w:r>
          </w:p>
        </w:tc>
        <w:tc>
          <w:tcPr>
            <w:tcW w:w="2410" w:type="dxa"/>
          </w:tcPr>
          <w:p w:rsidR="008A2F23" w:rsidRDefault="008A2F2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Комитет молодежной политики;</w:t>
            </w:r>
          </w:p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образования;</w:t>
            </w:r>
          </w:p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культуры;</w:t>
            </w:r>
          </w:p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ОУ района;</w:t>
            </w:r>
          </w:p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Учреждения культуры района</w:t>
            </w:r>
          </w:p>
        </w:tc>
        <w:tc>
          <w:tcPr>
            <w:tcW w:w="1559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2.1.2.</w:t>
            </w:r>
          </w:p>
        </w:tc>
        <w:tc>
          <w:tcPr>
            <w:tcW w:w="1560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2.1.10</w:t>
            </w:r>
          </w:p>
        </w:tc>
        <w:tc>
          <w:tcPr>
            <w:tcW w:w="3402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Мероприятия, направленные на развитие у детей и молодежи неприятия идеологии терроризма, экстремизма и привитие им традиционных российских духовно –нравственных ценностей.</w:t>
            </w:r>
          </w:p>
        </w:tc>
        <w:tc>
          <w:tcPr>
            <w:tcW w:w="2410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культуры;</w:t>
            </w:r>
          </w:p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Учреждения культуры района; Дом молодежи, (по согласованию)</w:t>
            </w:r>
          </w:p>
        </w:tc>
        <w:tc>
          <w:tcPr>
            <w:tcW w:w="1559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2.1.2.</w:t>
            </w:r>
          </w:p>
        </w:tc>
        <w:tc>
          <w:tcPr>
            <w:tcW w:w="1560" w:type="dxa"/>
          </w:tcPr>
          <w:p w:rsidR="00BC0E3C" w:rsidRPr="00896C54" w:rsidRDefault="00AB240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2.1.11</w:t>
            </w:r>
          </w:p>
        </w:tc>
        <w:tc>
          <w:tcPr>
            <w:tcW w:w="3402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Изготовление информационных материалов (листовок) в области противодействия идеологии терроризма и экстремизма</w:t>
            </w:r>
          </w:p>
        </w:tc>
        <w:tc>
          <w:tcPr>
            <w:tcW w:w="2410" w:type="dxa"/>
          </w:tcPr>
          <w:p w:rsidR="00BC0E3C" w:rsidRPr="00896C54" w:rsidRDefault="00896C5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</w:t>
            </w:r>
            <w:r w:rsidR="00AB2409" w:rsidRPr="00896C54">
              <w:rPr>
                <w:sz w:val="26"/>
                <w:szCs w:val="26"/>
              </w:rPr>
              <w:t>иблиотека (по согласованию)</w:t>
            </w: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2.1.3.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</w:t>
            </w:r>
          </w:p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района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10,0</w:t>
            </w:r>
          </w:p>
        </w:tc>
      </w:tr>
      <w:tr w:rsidR="00BC0E3C">
        <w:tc>
          <w:tcPr>
            <w:tcW w:w="11299" w:type="dxa"/>
            <w:gridSpan w:val="6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ЗАДАЧА 4</w:t>
            </w:r>
          </w:p>
        </w:tc>
        <w:tc>
          <w:tcPr>
            <w:tcW w:w="992" w:type="dxa"/>
          </w:tcPr>
          <w:p w:rsidR="00BC0E3C" w:rsidRDefault="00896C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14,1</w:t>
            </w:r>
          </w:p>
        </w:tc>
        <w:tc>
          <w:tcPr>
            <w:tcW w:w="992" w:type="dxa"/>
          </w:tcPr>
          <w:p w:rsidR="00BC0E3C" w:rsidRDefault="00896C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14,1</w:t>
            </w:r>
          </w:p>
        </w:tc>
        <w:tc>
          <w:tcPr>
            <w:tcW w:w="992" w:type="dxa"/>
          </w:tcPr>
          <w:p w:rsidR="00BC0E3C" w:rsidRDefault="00896C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BC0E3C" w:rsidRDefault="00AB2409" w:rsidP="00896C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</w:t>
            </w:r>
            <w:r w:rsidR="00896C54">
              <w:rPr>
                <w:b/>
                <w:sz w:val="28"/>
                <w:szCs w:val="28"/>
              </w:rPr>
              <w:t>2</w:t>
            </w:r>
          </w:p>
        </w:tc>
      </w:tr>
      <w:tr w:rsidR="00BC0E3C">
        <w:tc>
          <w:tcPr>
            <w:tcW w:w="15268" w:type="dxa"/>
            <w:gridSpan w:val="10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i/>
                <w:sz w:val="28"/>
                <w:szCs w:val="28"/>
              </w:rPr>
              <w:t>3. Совершенствование антитеррористической защищенности объектов (территорий), находящихся в ведении органов исполнительной власти Новгородского муниципального района</w:t>
            </w:r>
          </w:p>
        </w:tc>
      </w:tr>
      <w:tr w:rsidR="00BC0E3C">
        <w:trPr>
          <w:trHeight w:val="740"/>
        </w:trPr>
        <w:tc>
          <w:tcPr>
            <w:tcW w:w="951" w:type="dxa"/>
          </w:tcPr>
          <w:p w:rsidR="00BC0E3C" w:rsidRDefault="00AB2409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14317" w:type="dxa"/>
            <w:gridSpan w:val="9"/>
          </w:tcPr>
          <w:p w:rsidR="00BC0E3C" w:rsidRDefault="00AB2409" w:rsidP="008B25BE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5. Выполнение мероприятий по совершенствованию антитеррористической защищенности объектов (территорий) образования, находящихся в ведении органов </w:t>
            </w:r>
            <w:r w:rsidR="008B25BE">
              <w:rPr>
                <w:b/>
                <w:sz w:val="28"/>
                <w:szCs w:val="28"/>
              </w:rPr>
              <w:t>местного самоуправления</w:t>
            </w:r>
            <w:r>
              <w:rPr>
                <w:b/>
                <w:sz w:val="28"/>
                <w:szCs w:val="28"/>
              </w:rPr>
              <w:t xml:space="preserve"> Новгородского муниципального района</w:t>
            </w:r>
          </w:p>
        </w:tc>
      </w:tr>
      <w:tr w:rsidR="00BC0E3C" w:rsidTr="00896C54">
        <w:trPr>
          <w:trHeight w:val="2638"/>
        </w:trPr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3.1.1.</w:t>
            </w:r>
          </w:p>
        </w:tc>
        <w:tc>
          <w:tcPr>
            <w:tcW w:w="3402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Обеспечение пропускного и внутриобъектового режимов и осуществление контроля за их функционированием в дошкольных образовательных организациях, дошкольных группах общеобразовательных организаций</w:t>
            </w:r>
            <w:r w:rsidR="00E15253">
              <w:rPr>
                <w:sz w:val="26"/>
                <w:szCs w:val="26"/>
              </w:rPr>
              <w:t>, общеобразовательных организациях</w:t>
            </w:r>
            <w:r w:rsidR="00274F26">
              <w:rPr>
                <w:sz w:val="26"/>
                <w:szCs w:val="26"/>
              </w:rPr>
              <w:t>, организациях летнего отдыха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образования;</w:t>
            </w:r>
          </w:p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ОУ района</w:t>
            </w:r>
            <w:r w:rsidR="00E15253">
              <w:rPr>
                <w:sz w:val="26"/>
                <w:szCs w:val="26"/>
              </w:rPr>
              <w:t xml:space="preserve"> (дошкольные группы)</w:t>
            </w:r>
            <w:r w:rsidRPr="00896C54">
              <w:rPr>
                <w:sz w:val="26"/>
                <w:szCs w:val="26"/>
              </w:rPr>
              <w:t>;</w:t>
            </w:r>
          </w:p>
          <w:p w:rsidR="00BC0E3C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ДОУ района</w:t>
            </w:r>
          </w:p>
          <w:p w:rsidR="00274F26" w:rsidRPr="00896C54" w:rsidRDefault="00274F2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МАОУДЗОЛ «Волынь»</w:t>
            </w: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3.1.1.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896C54" w:rsidRDefault="00896C54">
            <w:pPr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4</w:t>
            </w:r>
            <w:r w:rsidR="00AB2409" w:rsidRPr="00896C54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BC0E3C" w:rsidRPr="00896C54" w:rsidRDefault="00AB2409">
            <w:pPr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800,0</w:t>
            </w:r>
          </w:p>
        </w:tc>
        <w:tc>
          <w:tcPr>
            <w:tcW w:w="992" w:type="dxa"/>
          </w:tcPr>
          <w:p w:rsidR="00BC0E3C" w:rsidRPr="00896C54" w:rsidRDefault="00AB2409">
            <w:pPr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450,0</w:t>
            </w:r>
          </w:p>
        </w:tc>
        <w:tc>
          <w:tcPr>
            <w:tcW w:w="993" w:type="dxa"/>
          </w:tcPr>
          <w:p w:rsidR="00BC0E3C" w:rsidRPr="00896C54" w:rsidRDefault="00274F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9250,0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3.1.2.</w:t>
            </w:r>
          </w:p>
        </w:tc>
        <w:tc>
          <w:tcPr>
            <w:tcW w:w="3402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 xml:space="preserve">Размещение на объектах образования наглядных пособий, содержащих информацию о порядке действий работников, обучающихся и иных лиц при обнаружении подозрительных предметов или лиц поступление информации об угрозе совершения или совершении террористических актов, номера телефонов аварийно-спасательных служб, территориальных органов безопасности и территориальных органов </w:t>
            </w:r>
            <w:r w:rsidRPr="00896C54">
              <w:rPr>
                <w:sz w:val="26"/>
                <w:szCs w:val="26"/>
              </w:rPr>
              <w:lastRenderedPageBreak/>
              <w:t>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Комитет образования;</w:t>
            </w:r>
          </w:p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ОУ района;</w:t>
            </w:r>
          </w:p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ДОУ района</w:t>
            </w:r>
          </w:p>
        </w:tc>
        <w:tc>
          <w:tcPr>
            <w:tcW w:w="1559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3.1.2.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896C54" w:rsidRDefault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</w:t>
            </w:r>
            <w:r w:rsidR="00AB2409" w:rsidRPr="00896C54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BC0E3C" w:rsidRPr="00896C54" w:rsidRDefault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</w:t>
            </w:r>
            <w:r w:rsidR="00AB2409" w:rsidRPr="00896C54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BC0E3C" w:rsidRPr="00896C54" w:rsidRDefault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</w:t>
            </w:r>
            <w:r w:rsidR="00AB2409" w:rsidRPr="00896C54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36,0</w:t>
            </w:r>
          </w:p>
        </w:tc>
      </w:tr>
      <w:tr w:rsidR="00BC0E3C">
        <w:tc>
          <w:tcPr>
            <w:tcW w:w="951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3.1.3.</w:t>
            </w:r>
          </w:p>
        </w:tc>
        <w:tc>
          <w:tcPr>
            <w:tcW w:w="3402" w:type="dxa"/>
          </w:tcPr>
          <w:p w:rsidR="00BC0E3C" w:rsidRPr="00896C54" w:rsidRDefault="00AB240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 xml:space="preserve">Обеспечение охраны объектов образования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</w:t>
            </w:r>
            <w:r w:rsidRPr="00896C54">
              <w:rPr>
                <w:sz w:val="26"/>
                <w:szCs w:val="26"/>
              </w:rPr>
              <w:lastRenderedPageBreak/>
              <w:t>имеющих право на создание ведомственной охраны, (ед.)</w:t>
            </w:r>
          </w:p>
        </w:tc>
        <w:tc>
          <w:tcPr>
            <w:tcW w:w="2410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Комитет образования;</w:t>
            </w:r>
          </w:p>
          <w:p w:rsidR="00BC0E3C" w:rsidRDefault="00BC0E3C">
            <w:pPr>
              <w:spacing w:line="240" w:lineRule="exact"/>
              <w:rPr>
                <w:sz w:val="26"/>
                <w:szCs w:val="26"/>
              </w:rPr>
            </w:pPr>
          </w:p>
          <w:p w:rsidR="00E15253" w:rsidRPr="00896C54" w:rsidRDefault="00E1525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«Панковская СОШ»</w:t>
            </w:r>
          </w:p>
        </w:tc>
        <w:tc>
          <w:tcPr>
            <w:tcW w:w="1559" w:type="dxa"/>
          </w:tcPr>
          <w:p w:rsidR="00BC0E3C" w:rsidRPr="00896C54" w:rsidRDefault="00E1525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2025-2028</w:t>
            </w:r>
          </w:p>
        </w:tc>
        <w:tc>
          <w:tcPr>
            <w:tcW w:w="1417" w:type="dxa"/>
          </w:tcPr>
          <w:p w:rsidR="00BC0E3C" w:rsidRPr="00896C54" w:rsidRDefault="00AB240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3.1.3.</w:t>
            </w:r>
          </w:p>
        </w:tc>
        <w:tc>
          <w:tcPr>
            <w:tcW w:w="1560" w:type="dxa"/>
          </w:tcPr>
          <w:p w:rsidR="00BC0E3C" w:rsidRPr="00896C54" w:rsidRDefault="00AB2409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BC0E3C" w:rsidRPr="00896C54" w:rsidRDefault="00AB2409">
            <w:pPr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1500,0</w:t>
            </w:r>
          </w:p>
        </w:tc>
        <w:tc>
          <w:tcPr>
            <w:tcW w:w="992" w:type="dxa"/>
          </w:tcPr>
          <w:p w:rsidR="00BC0E3C" w:rsidRPr="00896C54" w:rsidRDefault="00AB2409">
            <w:pPr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1600,0</w:t>
            </w:r>
          </w:p>
        </w:tc>
        <w:tc>
          <w:tcPr>
            <w:tcW w:w="992" w:type="dxa"/>
          </w:tcPr>
          <w:p w:rsidR="00BC0E3C" w:rsidRPr="00896C54" w:rsidRDefault="00AB2409">
            <w:pPr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1700,0</w:t>
            </w:r>
          </w:p>
        </w:tc>
        <w:tc>
          <w:tcPr>
            <w:tcW w:w="993" w:type="dxa"/>
          </w:tcPr>
          <w:p w:rsidR="00BC0E3C" w:rsidRPr="00896C54" w:rsidRDefault="00AB2409">
            <w:pPr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1800,0</w:t>
            </w:r>
          </w:p>
        </w:tc>
      </w:tr>
      <w:tr w:rsidR="00E15253">
        <w:tc>
          <w:tcPr>
            <w:tcW w:w="951" w:type="dxa"/>
          </w:tcPr>
          <w:p w:rsidR="00E15253" w:rsidRPr="00896C54" w:rsidRDefault="00E1525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3.1.4.</w:t>
            </w:r>
          </w:p>
        </w:tc>
        <w:tc>
          <w:tcPr>
            <w:tcW w:w="3402" w:type="dxa"/>
          </w:tcPr>
          <w:p w:rsidR="00E15253" w:rsidRPr="00896C54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Оснащение территорий системой наружного освещения </w:t>
            </w:r>
          </w:p>
        </w:tc>
        <w:tc>
          <w:tcPr>
            <w:tcW w:w="2410" w:type="dxa"/>
          </w:tcPr>
          <w:p w:rsidR="00E15253" w:rsidRPr="00896C54" w:rsidRDefault="00E15253" w:rsidP="00E15253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образования</w:t>
            </w:r>
          </w:p>
        </w:tc>
        <w:tc>
          <w:tcPr>
            <w:tcW w:w="1559" w:type="dxa"/>
          </w:tcPr>
          <w:p w:rsidR="00E15253" w:rsidRPr="00896C54" w:rsidRDefault="00E15253" w:rsidP="005177C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2025-2028</w:t>
            </w:r>
          </w:p>
        </w:tc>
        <w:tc>
          <w:tcPr>
            <w:tcW w:w="1417" w:type="dxa"/>
          </w:tcPr>
          <w:p w:rsidR="00E15253" w:rsidRPr="00896C5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A2F23">
              <w:rPr>
                <w:sz w:val="26"/>
                <w:szCs w:val="26"/>
              </w:rPr>
              <w:t>3.1.4</w:t>
            </w:r>
          </w:p>
        </w:tc>
        <w:tc>
          <w:tcPr>
            <w:tcW w:w="1560" w:type="dxa"/>
          </w:tcPr>
          <w:p w:rsidR="00E15253" w:rsidRPr="00896C54" w:rsidRDefault="00E15253" w:rsidP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896C54" w:rsidRDefault="00E15253" w:rsidP="00E15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896C54" w:rsidRDefault="00E15253" w:rsidP="00E15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896C54" w:rsidRDefault="00E15253" w:rsidP="00E15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896C54" w:rsidRDefault="008E2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13750,0</w:t>
            </w:r>
          </w:p>
        </w:tc>
      </w:tr>
      <w:tr w:rsidR="00E15253">
        <w:tc>
          <w:tcPr>
            <w:tcW w:w="951" w:type="dxa"/>
          </w:tcPr>
          <w:p w:rsidR="00E15253" w:rsidRPr="00896C54" w:rsidRDefault="00E15253" w:rsidP="00E15253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3.1.</w:t>
            </w:r>
            <w:r>
              <w:rPr>
                <w:sz w:val="26"/>
                <w:szCs w:val="26"/>
              </w:rPr>
              <w:t>5</w:t>
            </w:r>
            <w:r w:rsidRPr="00896C54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15253" w:rsidRPr="00896C54" w:rsidRDefault="00E15253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C54">
              <w:rPr>
                <w:rFonts w:ascii="Times New Roman" w:hAnsi="Times New Roman" w:cs="Times New Roman"/>
                <w:sz w:val="26"/>
                <w:szCs w:val="26"/>
              </w:rPr>
              <w:t>Проведение плановых и внеплановых проверок антитеррористической защищенности объектов (территорий) образования.</w:t>
            </w:r>
          </w:p>
        </w:tc>
        <w:tc>
          <w:tcPr>
            <w:tcW w:w="2410" w:type="dxa"/>
          </w:tcPr>
          <w:p w:rsidR="00E15253" w:rsidRPr="00896C54" w:rsidRDefault="00E15253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образования;</w:t>
            </w:r>
          </w:p>
          <w:p w:rsidR="00E15253" w:rsidRPr="00896C54" w:rsidRDefault="00E1525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15253" w:rsidRPr="00896C5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1417" w:type="dxa"/>
          </w:tcPr>
          <w:p w:rsidR="00E15253" w:rsidRPr="00896C54" w:rsidRDefault="00E15253" w:rsidP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3.1.</w:t>
            </w:r>
            <w:r>
              <w:rPr>
                <w:sz w:val="26"/>
                <w:szCs w:val="26"/>
              </w:rPr>
              <w:t>5</w:t>
            </w:r>
            <w:r w:rsidRPr="00896C54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E15253" w:rsidRPr="00896C5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96C5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96C5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96C5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896C5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11299" w:type="dxa"/>
            <w:gridSpan w:val="6"/>
          </w:tcPr>
          <w:p w:rsidR="00E15253" w:rsidRDefault="00E1525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ЗАДАЧА 5</w:t>
            </w:r>
          </w:p>
        </w:tc>
        <w:tc>
          <w:tcPr>
            <w:tcW w:w="992" w:type="dxa"/>
          </w:tcPr>
          <w:p w:rsidR="00E15253" w:rsidRPr="00274F26" w:rsidRDefault="00E15253" w:rsidP="00896C54">
            <w:pPr>
              <w:jc w:val="center"/>
              <w:rPr>
                <w:b/>
                <w:sz w:val="22"/>
                <w:szCs w:val="22"/>
              </w:rPr>
            </w:pPr>
            <w:r w:rsidRPr="00274F26">
              <w:rPr>
                <w:b/>
                <w:sz w:val="22"/>
                <w:szCs w:val="22"/>
              </w:rPr>
              <w:t>1950,0</w:t>
            </w:r>
          </w:p>
        </w:tc>
        <w:tc>
          <w:tcPr>
            <w:tcW w:w="992" w:type="dxa"/>
          </w:tcPr>
          <w:p w:rsidR="00E15253" w:rsidRPr="00274F26" w:rsidRDefault="00E15253" w:rsidP="00896C54">
            <w:pPr>
              <w:jc w:val="center"/>
              <w:rPr>
                <w:b/>
                <w:sz w:val="22"/>
                <w:szCs w:val="22"/>
              </w:rPr>
            </w:pPr>
            <w:r w:rsidRPr="00274F26">
              <w:rPr>
                <w:b/>
                <w:sz w:val="22"/>
                <w:szCs w:val="22"/>
              </w:rPr>
              <w:t>2400,0</w:t>
            </w:r>
          </w:p>
        </w:tc>
        <w:tc>
          <w:tcPr>
            <w:tcW w:w="992" w:type="dxa"/>
          </w:tcPr>
          <w:p w:rsidR="00E15253" w:rsidRPr="00274F26" w:rsidRDefault="00E15253" w:rsidP="00896C54">
            <w:pPr>
              <w:jc w:val="center"/>
              <w:rPr>
                <w:b/>
                <w:sz w:val="22"/>
                <w:szCs w:val="22"/>
              </w:rPr>
            </w:pPr>
            <w:r w:rsidRPr="00274F26">
              <w:rPr>
                <w:b/>
                <w:sz w:val="22"/>
                <w:szCs w:val="22"/>
              </w:rPr>
              <w:t>2150,0</w:t>
            </w:r>
          </w:p>
        </w:tc>
        <w:tc>
          <w:tcPr>
            <w:tcW w:w="993" w:type="dxa"/>
          </w:tcPr>
          <w:p w:rsidR="00E15253" w:rsidRPr="00274F26" w:rsidRDefault="008E2475" w:rsidP="008E2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2483</w:t>
            </w:r>
            <w:r w:rsidR="00274F26" w:rsidRPr="00274F26">
              <w:rPr>
                <w:b/>
                <w:sz w:val="22"/>
                <w:szCs w:val="22"/>
              </w:rPr>
              <w:t>6,0</w:t>
            </w:r>
          </w:p>
        </w:tc>
      </w:tr>
      <w:tr w:rsidR="00E15253">
        <w:tc>
          <w:tcPr>
            <w:tcW w:w="951" w:type="dxa"/>
          </w:tcPr>
          <w:p w:rsidR="00E15253" w:rsidRDefault="00E15253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14317" w:type="dxa"/>
            <w:gridSpan w:val="9"/>
          </w:tcPr>
          <w:p w:rsidR="00E15253" w:rsidRDefault="00E15253" w:rsidP="008B25BE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6. 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</w:tr>
      <w:tr w:rsidR="00E15253">
        <w:tc>
          <w:tcPr>
            <w:tcW w:w="951" w:type="dxa"/>
          </w:tcPr>
          <w:p w:rsidR="00E15253" w:rsidRPr="00896C54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3.2.1.</w:t>
            </w:r>
          </w:p>
        </w:tc>
        <w:tc>
          <w:tcPr>
            <w:tcW w:w="3402" w:type="dxa"/>
          </w:tcPr>
          <w:p w:rsidR="00E15253" w:rsidRPr="00896C54" w:rsidRDefault="00E15253" w:rsidP="00896C5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 xml:space="preserve">Изготовление и приобретение информационных стендов </w:t>
            </w:r>
          </w:p>
        </w:tc>
        <w:tc>
          <w:tcPr>
            <w:tcW w:w="2410" w:type="dxa"/>
          </w:tcPr>
          <w:p w:rsidR="00E15253" w:rsidRPr="00896C54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Комитет культуры;</w:t>
            </w:r>
          </w:p>
          <w:p w:rsidR="00E15253" w:rsidRPr="00896C54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Учреждения культуры района</w:t>
            </w:r>
          </w:p>
        </w:tc>
        <w:tc>
          <w:tcPr>
            <w:tcW w:w="1559" w:type="dxa"/>
          </w:tcPr>
          <w:p w:rsidR="00E15253" w:rsidRPr="00896C54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1417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3.2.1.</w:t>
            </w:r>
          </w:p>
        </w:tc>
        <w:tc>
          <w:tcPr>
            <w:tcW w:w="1560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15,0</w:t>
            </w:r>
          </w:p>
        </w:tc>
      </w:tr>
      <w:tr w:rsidR="00E15253">
        <w:tc>
          <w:tcPr>
            <w:tcW w:w="951" w:type="dxa"/>
          </w:tcPr>
          <w:p w:rsidR="00E15253" w:rsidRPr="00896C54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3.2.2.</w:t>
            </w:r>
          </w:p>
        </w:tc>
        <w:tc>
          <w:tcPr>
            <w:tcW w:w="3402" w:type="dxa"/>
          </w:tcPr>
          <w:p w:rsidR="00E15253" w:rsidRPr="00896C54" w:rsidRDefault="00E15253" w:rsidP="00896C5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 xml:space="preserve">Обеспечение охраны объектов культуры, охраняемые сотрудниками частных охранных организаций (подразделениями ведомственной охраны федеральных органов исполнительной власти, имеющих право на создание ведомственной охраны) с </w:t>
            </w:r>
            <w:r w:rsidRPr="00896C54">
              <w:rPr>
                <w:sz w:val="26"/>
                <w:szCs w:val="26"/>
              </w:rPr>
              <w:lastRenderedPageBreak/>
              <w:t>применением инженерно-технических средств охраны</w:t>
            </w:r>
          </w:p>
        </w:tc>
        <w:tc>
          <w:tcPr>
            <w:tcW w:w="2410" w:type="dxa"/>
          </w:tcPr>
          <w:p w:rsidR="00E15253" w:rsidRPr="00896C54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lastRenderedPageBreak/>
              <w:t>Учреждения культуры района</w:t>
            </w:r>
          </w:p>
        </w:tc>
        <w:tc>
          <w:tcPr>
            <w:tcW w:w="1559" w:type="dxa"/>
          </w:tcPr>
          <w:p w:rsidR="00E15253" w:rsidRPr="00896C54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2025</w:t>
            </w:r>
          </w:p>
          <w:p w:rsidR="00E15253" w:rsidRPr="00896C54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-</w:t>
            </w:r>
          </w:p>
          <w:p w:rsidR="00E15253" w:rsidRPr="00896C54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2028</w:t>
            </w:r>
          </w:p>
        </w:tc>
        <w:tc>
          <w:tcPr>
            <w:tcW w:w="1417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3.2.2.</w:t>
            </w:r>
          </w:p>
        </w:tc>
        <w:tc>
          <w:tcPr>
            <w:tcW w:w="1560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896C54" w:rsidRDefault="00E15253" w:rsidP="00896C54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7200,0</w:t>
            </w:r>
          </w:p>
        </w:tc>
      </w:tr>
      <w:tr w:rsidR="00E15253" w:rsidTr="008A2F23">
        <w:trPr>
          <w:trHeight w:val="3502"/>
        </w:trPr>
        <w:tc>
          <w:tcPr>
            <w:tcW w:w="951" w:type="dxa"/>
          </w:tcPr>
          <w:p w:rsidR="00E15253" w:rsidRPr="00C86B97" w:rsidRDefault="00E15253" w:rsidP="00896C54">
            <w:pPr>
              <w:spacing w:line="240" w:lineRule="exact"/>
              <w:rPr>
                <w:sz w:val="26"/>
                <w:szCs w:val="26"/>
              </w:rPr>
            </w:pPr>
            <w:r w:rsidRPr="00C86B97">
              <w:rPr>
                <w:sz w:val="26"/>
                <w:szCs w:val="26"/>
              </w:rPr>
              <w:lastRenderedPageBreak/>
              <w:t>3.2.3</w:t>
            </w:r>
          </w:p>
        </w:tc>
        <w:tc>
          <w:tcPr>
            <w:tcW w:w="3402" w:type="dxa"/>
          </w:tcPr>
          <w:p w:rsidR="00E15253" w:rsidRPr="00896C54" w:rsidRDefault="00E15253" w:rsidP="00896C54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C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Оснащение учреждений культуры и дополнительного образования, подведомственных комитету культуры, системами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</w:t>
            </w:r>
          </w:p>
        </w:tc>
        <w:tc>
          <w:tcPr>
            <w:tcW w:w="2410" w:type="dxa"/>
          </w:tcPr>
          <w:p w:rsidR="00E15253" w:rsidRPr="00896C54" w:rsidRDefault="00E15253" w:rsidP="005177C3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Учреждения культуры района</w:t>
            </w:r>
          </w:p>
        </w:tc>
        <w:tc>
          <w:tcPr>
            <w:tcW w:w="1559" w:type="dxa"/>
          </w:tcPr>
          <w:p w:rsidR="00E15253" w:rsidRPr="00896C54" w:rsidRDefault="00E15253" w:rsidP="000F7AAA">
            <w:pPr>
              <w:spacing w:line="240" w:lineRule="exact"/>
              <w:rPr>
                <w:sz w:val="26"/>
                <w:szCs w:val="26"/>
              </w:rPr>
            </w:pPr>
            <w:r w:rsidRPr="00896C54">
              <w:rPr>
                <w:sz w:val="26"/>
                <w:szCs w:val="26"/>
              </w:rPr>
              <w:t>2025-</w:t>
            </w:r>
            <w:r>
              <w:rPr>
                <w:sz w:val="26"/>
                <w:szCs w:val="26"/>
              </w:rPr>
              <w:t>2028</w:t>
            </w:r>
          </w:p>
        </w:tc>
        <w:tc>
          <w:tcPr>
            <w:tcW w:w="1417" w:type="dxa"/>
          </w:tcPr>
          <w:p w:rsidR="00E15253" w:rsidRPr="00345434" w:rsidRDefault="00E15253" w:rsidP="00C86B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5434">
              <w:rPr>
                <w:sz w:val="26"/>
                <w:szCs w:val="26"/>
              </w:rPr>
              <w:t>3.2.3.</w:t>
            </w:r>
          </w:p>
        </w:tc>
        <w:tc>
          <w:tcPr>
            <w:tcW w:w="1560" w:type="dxa"/>
          </w:tcPr>
          <w:p w:rsidR="00E15253" w:rsidRPr="00345434" w:rsidRDefault="00E152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5434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34543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34543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345434" w:rsidRDefault="00E15253" w:rsidP="000F7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34543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34543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34543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34543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345434">
              <w:rPr>
                <w:sz w:val="26"/>
                <w:szCs w:val="26"/>
              </w:rPr>
              <w:t>450,0</w:t>
            </w:r>
          </w:p>
        </w:tc>
      </w:tr>
      <w:tr w:rsidR="00E15253">
        <w:tc>
          <w:tcPr>
            <w:tcW w:w="951" w:type="dxa"/>
          </w:tcPr>
          <w:p w:rsidR="00E15253" w:rsidRPr="00C86B97" w:rsidRDefault="00E15253" w:rsidP="00C86B97">
            <w:pPr>
              <w:spacing w:line="240" w:lineRule="exact"/>
              <w:rPr>
                <w:sz w:val="26"/>
                <w:szCs w:val="26"/>
              </w:rPr>
            </w:pPr>
            <w:r w:rsidRPr="00C86B97">
              <w:rPr>
                <w:sz w:val="26"/>
                <w:szCs w:val="26"/>
              </w:rPr>
              <w:t>3.2.4.</w:t>
            </w:r>
          </w:p>
        </w:tc>
        <w:tc>
          <w:tcPr>
            <w:tcW w:w="3402" w:type="dxa"/>
          </w:tcPr>
          <w:p w:rsidR="00E15253" w:rsidRPr="00C86B97" w:rsidRDefault="00E15253" w:rsidP="000F7AAA">
            <w:pPr>
              <w:spacing w:line="240" w:lineRule="exact"/>
              <w:jc w:val="both"/>
              <w:rPr>
                <w:rFonts w:eastAsia="Arial"/>
                <w:sz w:val="26"/>
                <w:szCs w:val="26"/>
              </w:rPr>
            </w:pPr>
            <w:r w:rsidRPr="00C86B97">
              <w:rPr>
                <w:rFonts w:eastAsia="Arial"/>
                <w:sz w:val="26"/>
                <w:szCs w:val="26"/>
              </w:rPr>
              <w:t xml:space="preserve">Оснащение учреждений культуры кнопками </w:t>
            </w:r>
            <w:r>
              <w:rPr>
                <w:rFonts w:eastAsia="Arial"/>
                <w:sz w:val="26"/>
                <w:szCs w:val="26"/>
              </w:rPr>
              <w:t>тревожной сигнализации с выводом на ПЦО ОВО по г. В. Новгород и их обслуживание</w:t>
            </w:r>
          </w:p>
        </w:tc>
        <w:tc>
          <w:tcPr>
            <w:tcW w:w="2410" w:type="dxa"/>
          </w:tcPr>
          <w:p w:rsidR="00E15253" w:rsidRPr="00C86B97" w:rsidRDefault="00E15253" w:rsidP="00C86B97">
            <w:pPr>
              <w:spacing w:line="240" w:lineRule="exact"/>
              <w:rPr>
                <w:sz w:val="26"/>
                <w:szCs w:val="26"/>
              </w:rPr>
            </w:pPr>
            <w:r w:rsidRPr="00C86B97">
              <w:rPr>
                <w:sz w:val="26"/>
                <w:szCs w:val="26"/>
              </w:rPr>
              <w:t>Комитет культуры;</w:t>
            </w:r>
          </w:p>
          <w:p w:rsidR="00E15253" w:rsidRPr="00C86B97" w:rsidRDefault="00E15253" w:rsidP="00C86B97">
            <w:pPr>
              <w:spacing w:line="240" w:lineRule="exact"/>
              <w:rPr>
                <w:sz w:val="26"/>
                <w:szCs w:val="26"/>
              </w:rPr>
            </w:pPr>
            <w:r w:rsidRPr="00C86B97">
              <w:rPr>
                <w:sz w:val="26"/>
                <w:szCs w:val="26"/>
              </w:rPr>
              <w:t>Учреждения культуры района</w:t>
            </w:r>
          </w:p>
        </w:tc>
        <w:tc>
          <w:tcPr>
            <w:tcW w:w="1559" w:type="dxa"/>
          </w:tcPr>
          <w:p w:rsidR="00E15253" w:rsidRPr="00896C54" w:rsidRDefault="00E15253" w:rsidP="00FB0D0D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2025-2028</w:t>
            </w:r>
          </w:p>
        </w:tc>
        <w:tc>
          <w:tcPr>
            <w:tcW w:w="1417" w:type="dxa"/>
          </w:tcPr>
          <w:p w:rsidR="00E15253" w:rsidRPr="008A2F23" w:rsidRDefault="00E15253" w:rsidP="00C86B9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A2F23">
              <w:rPr>
                <w:sz w:val="26"/>
                <w:szCs w:val="26"/>
              </w:rPr>
              <w:t>3.2.4</w:t>
            </w:r>
          </w:p>
        </w:tc>
        <w:tc>
          <w:tcPr>
            <w:tcW w:w="1560" w:type="dxa"/>
          </w:tcPr>
          <w:p w:rsidR="00E15253" w:rsidRPr="00896C54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0F7AAA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F7AAA">
              <w:rPr>
                <w:sz w:val="26"/>
                <w:szCs w:val="26"/>
              </w:rPr>
              <w:t>62,4</w:t>
            </w:r>
          </w:p>
        </w:tc>
        <w:tc>
          <w:tcPr>
            <w:tcW w:w="992" w:type="dxa"/>
          </w:tcPr>
          <w:p w:rsidR="00E15253" w:rsidRPr="000F7AAA" w:rsidRDefault="00E15253" w:rsidP="00345434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0F7AAA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0F7AAA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1588,0</w:t>
            </w:r>
          </w:p>
        </w:tc>
      </w:tr>
      <w:tr w:rsidR="00E15253">
        <w:tc>
          <w:tcPr>
            <w:tcW w:w="951" w:type="dxa"/>
          </w:tcPr>
          <w:p w:rsidR="00E15253" w:rsidRPr="00C86B97" w:rsidRDefault="00E15253" w:rsidP="00C86B9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3.2.5</w:t>
            </w:r>
          </w:p>
        </w:tc>
        <w:tc>
          <w:tcPr>
            <w:tcW w:w="3402" w:type="dxa"/>
          </w:tcPr>
          <w:p w:rsidR="00E15253" w:rsidRPr="00C86B97" w:rsidRDefault="00E15253" w:rsidP="000F7AAA">
            <w:pPr>
              <w:spacing w:line="240" w:lineRule="exact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Организация пропускного режима и контроль за соблюдением пропускного и внутриобъектового режимов, установленных на объектах (территориях) культуры </w:t>
            </w:r>
            <w:r>
              <w:rPr>
                <w:rFonts w:eastAsia="Arial"/>
                <w:sz w:val="26"/>
                <w:szCs w:val="26"/>
              </w:rPr>
              <w:lastRenderedPageBreak/>
              <w:t>(видеонаблюдение, системы контроля за пропускным режимом, рамки металлодетекторов)</w:t>
            </w:r>
          </w:p>
        </w:tc>
        <w:tc>
          <w:tcPr>
            <w:tcW w:w="2410" w:type="dxa"/>
          </w:tcPr>
          <w:p w:rsidR="00E15253" w:rsidRPr="00C86B97" w:rsidRDefault="00E15253" w:rsidP="005177C3">
            <w:pPr>
              <w:spacing w:line="240" w:lineRule="exact"/>
              <w:rPr>
                <w:sz w:val="26"/>
                <w:szCs w:val="26"/>
              </w:rPr>
            </w:pPr>
            <w:r w:rsidRPr="00C86B97">
              <w:rPr>
                <w:sz w:val="26"/>
                <w:szCs w:val="26"/>
              </w:rPr>
              <w:lastRenderedPageBreak/>
              <w:t>Комитет культуры;</w:t>
            </w:r>
          </w:p>
          <w:p w:rsidR="00E15253" w:rsidRPr="00C86B97" w:rsidRDefault="00E15253" w:rsidP="005177C3">
            <w:pPr>
              <w:spacing w:line="240" w:lineRule="exact"/>
              <w:rPr>
                <w:sz w:val="26"/>
                <w:szCs w:val="26"/>
              </w:rPr>
            </w:pPr>
            <w:r w:rsidRPr="00C86B97">
              <w:rPr>
                <w:sz w:val="26"/>
                <w:szCs w:val="26"/>
              </w:rPr>
              <w:t>Учреждения культуры района</w:t>
            </w:r>
          </w:p>
        </w:tc>
        <w:tc>
          <w:tcPr>
            <w:tcW w:w="1559" w:type="dxa"/>
          </w:tcPr>
          <w:p w:rsidR="00E15253" w:rsidRPr="00896C54" w:rsidRDefault="00E15253" w:rsidP="005177C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2025-2028</w:t>
            </w:r>
          </w:p>
        </w:tc>
        <w:tc>
          <w:tcPr>
            <w:tcW w:w="1417" w:type="dxa"/>
          </w:tcPr>
          <w:p w:rsidR="00E15253" w:rsidRPr="008A2F23" w:rsidRDefault="00E15253" w:rsidP="008B25B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A2F23">
              <w:rPr>
                <w:sz w:val="26"/>
                <w:szCs w:val="26"/>
              </w:rPr>
              <w:t>3.2.5</w:t>
            </w:r>
          </w:p>
        </w:tc>
        <w:tc>
          <w:tcPr>
            <w:tcW w:w="1560" w:type="dxa"/>
          </w:tcPr>
          <w:p w:rsidR="00E15253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0F7AAA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127,6</w:t>
            </w:r>
          </w:p>
        </w:tc>
        <w:tc>
          <w:tcPr>
            <w:tcW w:w="992" w:type="dxa"/>
          </w:tcPr>
          <w:p w:rsidR="00E15253" w:rsidRPr="000F7AAA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</w:t>
            </w:r>
          </w:p>
        </w:tc>
        <w:tc>
          <w:tcPr>
            <w:tcW w:w="992" w:type="dxa"/>
          </w:tcPr>
          <w:p w:rsidR="00E15253" w:rsidRPr="000F7AAA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0F7AAA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2318,6</w:t>
            </w:r>
          </w:p>
        </w:tc>
      </w:tr>
      <w:tr w:rsidR="00E15253">
        <w:tc>
          <w:tcPr>
            <w:tcW w:w="951" w:type="dxa"/>
          </w:tcPr>
          <w:p w:rsidR="00E15253" w:rsidRPr="008B25BE" w:rsidRDefault="00E15253" w:rsidP="00C86B97">
            <w:pPr>
              <w:spacing w:line="240" w:lineRule="exact"/>
              <w:rPr>
                <w:sz w:val="26"/>
                <w:szCs w:val="26"/>
              </w:rPr>
            </w:pPr>
            <w:r w:rsidRPr="008B25BE">
              <w:rPr>
                <w:sz w:val="26"/>
                <w:szCs w:val="26"/>
              </w:rPr>
              <w:lastRenderedPageBreak/>
              <w:t>3.2.</w:t>
            </w:r>
            <w:r>
              <w:rPr>
                <w:sz w:val="26"/>
                <w:szCs w:val="26"/>
              </w:rPr>
              <w:t>6</w:t>
            </w:r>
            <w:r w:rsidRPr="008B25BE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15253" w:rsidRPr="008B25BE" w:rsidRDefault="00E15253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E">
              <w:rPr>
                <w:rFonts w:ascii="Times New Roman" w:hAnsi="Times New Roman" w:cs="Times New Roman"/>
                <w:sz w:val="26"/>
                <w:szCs w:val="26"/>
              </w:rPr>
              <w:t>Проведение плановых и внеплановых проверок антитеррористической защищенности объектов (территорий) культуры</w:t>
            </w:r>
          </w:p>
        </w:tc>
        <w:tc>
          <w:tcPr>
            <w:tcW w:w="2410" w:type="dxa"/>
          </w:tcPr>
          <w:p w:rsidR="00E15253" w:rsidRPr="008B25BE" w:rsidRDefault="00E15253">
            <w:pPr>
              <w:spacing w:line="240" w:lineRule="exact"/>
              <w:rPr>
                <w:sz w:val="26"/>
                <w:szCs w:val="26"/>
              </w:rPr>
            </w:pPr>
            <w:r w:rsidRPr="008B25BE">
              <w:rPr>
                <w:sz w:val="26"/>
                <w:szCs w:val="26"/>
              </w:rPr>
              <w:t>Комитет культуры</w:t>
            </w:r>
          </w:p>
          <w:p w:rsidR="00E15253" w:rsidRPr="008B25BE" w:rsidRDefault="00E15253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15253" w:rsidRPr="008B25BE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B25BE">
              <w:rPr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1417" w:type="dxa"/>
          </w:tcPr>
          <w:p w:rsidR="00E15253" w:rsidRPr="008B25BE" w:rsidRDefault="00E15253" w:rsidP="008B25B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B25BE">
              <w:rPr>
                <w:sz w:val="26"/>
                <w:szCs w:val="26"/>
              </w:rPr>
              <w:t>3.2.</w:t>
            </w:r>
            <w:r>
              <w:rPr>
                <w:sz w:val="26"/>
                <w:szCs w:val="26"/>
              </w:rPr>
              <w:t>6</w:t>
            </w:r>
            <w:r w:rsidRPr="008B25BE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E15253" w:rsidRPr="008B25BE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B25B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B25BE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B25B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B25BE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B25B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B25BE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B25BE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8B25BE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B25BE">
              <w:rPr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11299" w:type="dxa"/>
            <w:gridSpan w:val="6"/>
          </w:tcPr>
          <w:p w:rsidR="00E15253" w:rsidRDefault="00E1525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ЗАДАЧА 6</w:t>
            </w:r>
          </w:p>
        </w:tc>
        <w:tc>
          <w:tcPr>
            <w:tcW w:w="992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84F2C">
              <w:rPr>
                <w:b/>
                <w:sz w:val="22"/>
                <w:szCs w:val="22"/>
              </w:rPr>
              <w:t>190,0</w:t>
            </w:r>
          </w:p>
        </w:tc>
        <w:tc>
          <w:tcPr>
            <w:tcW w:w="992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84F2C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84F2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84F2C">
              <w:rPr>
                <w:b/>
                <w:sz w:val="22"/>
                <w:szCs w:val="22"/>
              </w:rPr>
              <w:t>11391,6</w:t>
            </w:r>
          </w:p>
        </w:tc>
      </w:tr>
      <w:tr w:rsidR="00E15253">
        <w:tc>
          <w:tcPr>
            <w:tcW w:w="951" w:type="dxa"/>
          </w:tcPr>
          <w:p w:rsidR="00E15253" w:rsidRDefault="00E15253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14317" w:type="dxa"/>
            <w:gridSpan w:val="9"/>
          </w:tcPr>
          <w:p w:rsidR="00E15253" w:rsidRDefault="00E15253" w:rsidP="008B25BE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7. Выполнение мероприятий по совершенствованию антитеррористической защищенности объектов (территорий) спорта, находящихся в ведении органов местного самоуправления Новгородского муниципального района</w:t>
            </w:r>
          </w:p>
        </w:tc>
      </w:tr>
      <w:tr w:rsidR="00E15253">
        <w:tc>
          <w:tcPr>
            <w:tcW w:w="951" w:type="dxa"/>
          </w:tcPr>
          <w:p w:rsidR="00E15253" w:rsidRPr="00584F2C" w:rsidRDefault="00E15253" w:rsidP="00584F2C">
            <w:pPr>
              <w:spacing w:line="240" w:lineRule="exact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3.3.1.</w:t>
            </w:r>
          </w:p>
        </w:tc>
        <w:tc>
          <w:tcPr>
            <w:tcW w:w="3402" w:type="dxa"/>
          </w:tcPr>
          <w:p w:rsidR="00E15253" w:rsidRPr="00584F2C" w:rsidRDefault="00E15253" w:rsidP="00584F2C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6C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Оснащение учреждений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спорта</w:t>
            </w:r>
            <w:r w:rsidRPr="00896C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подведомственных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управлению по спорту</w:t>
            </w:r>
            <w:r w:rsidRPr="00896C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системами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</w:t>
            </w:r>
          </w:p>
        </w:tc>
        <w:tc>
          <w:tcPr>
            <w:tcW w:w="2410" w:type="dxa"/>
          </w:tcPr>
          <w:p w:rsidR="00E15253" w:rsidRPr="00584F2C" w:rsidRDefault="00E15253" w:rsidP="00584F2C">
            <w:pPr>
              <w:spacing w:line="240" w:lineRule="exact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Управление по спорту</w:t>
            </w:r>
          </w:p>
        </w:tc>
        <w:tc>
          <w:tcPr>
            <w:tcW w:w="1559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84F2C">
              <w:rPr>
                <w:color w:val="000000"/>
                <w:sz w:val="26"/>
                <w:szCs w:val="26"/>
              </w:rPr>
              <w:t>2025-2028</w:t>
            </w:r>
          </w:p>
        </w:tc>
        <w:tc>
          <w:tcPr>
            <w:tcW w:w="1417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584F2C">
              <w:rPr>
                <w:color w:val="000000"/>
                <w:spacing w:val="-20"/>
                <w:sz w:val="26"/>
                <w:szCs w:val="26"/>
              </w:rPr>
              <w:t>3.3.1.</w:t>
            </w:r>
          </w:p>
        </w:tc>
        <w:tc>
          <w:tcPr>
            <w:tcW w:w="1560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84F2C">
              <w:rPr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250,0</w:t>
            </w:r>
          </w:p>
        </w:tc>
        <w:tc>
          <w:tcPr>
            <w:tcW w:w="992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15253">
        <w:tc>
          <w:tcPr>
            <w:tcW w:w="951" w:type="dxa"/>
          </w:tcPr>
          <w:p w:rsidR="00E15253" w:rsidRPr="00E15253" w:rsidRDefault="00E15253" w:rsidP="00E15253">
            <w:pPr>
              <w:spacing w:line="240" w:lineRule="exact"/>
              <w:rPr>
                <w:sz w:val="26"/>
                <w:szCs w:val="26"/>
              </w:rPr>
            </w:pPr>
            <w:r w:rsidRPr="00E15253">
              <w:rPr>
                <w:sz w:val="26"/>
                <w:szCs w:val="26"/>
              </w:rPr>
              <w:t>3.3.2</w:t>
            </w:r>
          </w:p>
        </w:tc>
        <w:tc>
          <w:tcPr>
            <w:tcW w:w="3402" w:type="dxa"/>
          </w:tcPr>
          <w:p w:rsidR="00E15253" w:rsidRPr="00E15253" w:rsidRDefault="00E15253" w:rsidP="00E15253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525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пропускного режима и контроль за соблюдением пропускного и внутриобъектового режимов, установленных на </w:t>
            </w:r>
            <w:r w:rsidRPr="00E152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объектах (территориях) культуры (видеонаблюдение, системы контроля за пропускным режимом, рамки металлодетекторов)</w:t>
            </w:r>
          </w:p>
        </w:tc>
        <w:tc>
          <w:tcPr>
            <w:tcW w:w="2410" w:type="dxa"/>
          </w:tcPr>
          <w:p w:rsidR="00E15253" w:rsidRPr="00584F2C" w:rsidRDefault="00E15253" w:rsidP="005177C3">
            <w:pPr>
              <w:spacing w:line="240" w:lineRule="exact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lastRenderedPageBreak/>
              <w:t>Управление по спорту</w:t>
            </w:r>
          </w:p>
        </w:tc>
        <w:tc>
          <w:tcPr>
            <w:tcW w:w="1559" w:type="dxa"/>
          </w:tcPr>
          <w:p w:rsidR="00E15253" w:rsidRPr="00584F2C" w:rsidRDefault="00E15253" w:rsidP="005177C3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84F2C">
              <w:rPr>
                <w:color w:val="000000"/>
                <w:sz w:val="26"/>
                <w:szCs w:val="26"/>
              </w:rPr>
              <w:t>2025-2028</w:t>
            </w:r>
          </w:p>
        </w:tc>
        <w:tc>
          <w:tcPr>
            <w:tcW w:w="1417" w:type="dxa"/>
          </w:tcPr>
          <w:p w:rsidR="00E15253" w:rsidRPr="00584F2C" w:rsidRDefault="00E15253" w:rsidP="005177C3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584F2C">
              <w:rPr>
                <w:color w:val="000000"/>
                <w:spacing w:val="-20"/>
                <w:sz w:val="26"/>
                <w:szCs w:val="26"/>
              </w:rPr>
              <w:t>3.3.1.</w:t>
            </w:r>
          </w:p>
        </w:tc>
        <w:tc>
          <w:tcPr>
            <w:tcW w:w="1560" w:type="dxa"/>
          </w:tcPr>
          <w:p w:rsidR="00E15253" w:rsidRPr="00584F2C" w:rsidRDefault="00E15253" w:rsidP="005177C3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84F2C">
              <w:rPr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Default="00E15253" w:rsidP="00584F2C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974,0</w:t>
            </w:r>
          </w:p>
        </w:tc>
      </w:tr>
      <w:tr w:rsidR="00E15253">
        <w:tc>
          <w:tcPr>
            <w:tcW w:w="951" w:type="dxa"/>
          </w:tcPr>
          <w:p w:rsidR="00E15253" w:rsidRPr="00584F2C" w:rsidRDefault="00E15253" w:rsidP="00584F2C">
            <w:pPr>
              <w:spacing w:line="240" w:lineRule="exact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lastRenderedPageBreak/>
              <w:t>3.3.2.</w:t>
            </w:r>
          </w:p>
        </w:tc>
        <w:tc>
          <w:tcPr>
            <w:tcW w:w="3402" w:type="dxa"/>
          </w:tcPr>
          <w:p w:rsidR="00E15253" w:rsidRPr="00584F2C" w:rsidRDefault="00E15253" w:rsidP="00584F2C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F2C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комплексных проверок антитеррористической защищенности объектов (территорий) спорта</w:t>
            </w:r>
          </w:p>
        </w:tc>
        <w:tc>
          <w:tcPr>
            <w:tcW w:w="2410" w:type="dxa"/>
          </w:tcPr>
          <w:p w:rsidR="00E15253" w:rsidRPr="00584F2C" w:rsidRDefault="00E15253" w:rsidP="00584F2C">
            <w:pPr>
              <w:spacing w:line="240" w:lineRule="exact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Управление по спорту</w:t>
            </w:r>
          </w:p>
          <w:p w:rsidR="00E15253" w:rsidRPr="00584F2C" w:rsidRDefault="00E15253" w:rsidP="00584F2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2025,</w:t>
            </w:r>
          </w:p>
          <w:p w:rsidR="00E15253" w:rsidRPr="00584F2C" w:rsidRDefault="00E15253" w:rsidP="00584F2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2028</w:t>
            </w:r>
          </w:p>
        </w:tc>
        <w:tc>
          <w:tcPr>
            <w:tcW w:w="1417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3.3.2.</w:t>
            </w:r>
          </w:p>
        </w:tc>
        <w:tc>
          <w:tcPr>
            <w:tcW w:w="1560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584F2C" w:rsidRDefault="00E15253" w:rsidP="00584F2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84F2C">
              <w:rPr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11299" w:type="dxa"/>
            <w:gridSpan w:val="6"/>
          </w:tcPr>
          <w:p w:rsidR="00E15253" w:rsidRDefault="00E1525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ЗАДАЧА 7</w:t>
            </w:r>
          </w:p>
        </w:tc>
        <w:tc>
          <w:tcPr>
            <w:tcW w:w="992" w:type="dxa"/>
          </w:tcPr>
          <w:p w:rsidR="00E15253" w:rsidRDefault="00E1525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250,0</w:t>
            </w:r>
          </w:p>
        </w:tc>
        <w:tc>
          <w:tcPr>
            <w:tcW w:w="992" w:type="dxa"/>
          </w:tcPr>
          <w:p w:rsidR="00E15253" w:rsidRDefault="00E1525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15253" w:rsidRDefault="00E1525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E15253" w:rsidRDefault="00E1525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974,0</w:t>
            </w:r>
          </w:p>
        </w:tc>
      </w:tr>
      <w:tr w:rsidR="00E15253">
        <w:tc>
          <w:tcPr>
            <w:tcW w:w="951" w:type="dxa"/>
          </w:tcPr>
          <w:p w:rsidR="00E15253" w:rsidRDefault="00E15253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3.4.</w:t>
            </w:r>
          </w:p>
        </w:tc>
        <w:tc>
          <w:tcPr>
            <w:tcW w:w="14317" w:type="dxa"/>
            <w:gridSpan w:val="9"/>
          </w:tcPr>
          <w:p w:rsidR="00E15253" w:rsidRDefault="00E15253" w:rsidP="00B73F9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8. Выполнение мероприятий по совершенствованию антитеррористической защищенности объектов (территорий) молодежной политики, находящихся в ведении органов </w:t>
            </w:r>
            <w:r w:rsidR="00B73F9B">
              <w:rPr>
                <w:b/>
                <w:sz w:val="28"/>
                <w:szCs w:val="28"/>
              </w:rPr>
              <w:t>местного самоуправления</w:t>
            </w:r>
            <w:r>
              <w:rPr>
                <w:b/>
                <w:sz w:val="28"/>
                <w:szCs w:val="28"/>
              </w:rPr>
              <w:t xml:space="preserve"> Новгородского муниципального района</w:t>
            </w:r>
          </w:p>
        </w:tc>
      </w:tr>
      <w:tr w:rsidR="00E15253">
        <w:tc>
          <w:tcPr>
            <w:tcW w:w="951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3.4.1.</w:t>
            </w:r>
          </w:p>
        </w:tc>
        <w:tc>
          <w:tcPr>
            <w:tcW w:w="3402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Размещение на объектах молодежной политики наглядных пособий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</w:t>
            </w:r>
          </w:p>
        </w:tc>
        <w:tc>
          <w:tcPr>
            <w:tcW w:w="2410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Дом молодежи</w:t>
            </w:r>
          </w:p>
        </w:tc>
        <w:tc>
          <w:tcPr>
            <w:tcW w:w="1559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2025-2028</w:t>
            </w:r>
          </w:p>
        </w:tc>
        <w:tc>
          <w:tcPr>
            <w:tcW w:w="1417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3.4.1.</w:t>
            </w:r>
          </w:p>
        </w:tc>
        <w:tc>
          <w:tcPr>
            <w:tcW w:w="1560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951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lastRenderedPageBreak/>
              <w:t>3.4.2</w:t>
            </w:r>
          </w:p>
        </w:tc>
        <w:tc>
          <w:tcPr>
            <w:tcW w:w="3402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Оборудование системами экстренного оповещения и управления эвакуацией работников и посетителей объектов (территорий) о потенциальной угрозе возникновения или о возникновении чрезвычайной ситуации</w:t>
            </w:r>
          </w:p>
        </w:tc>
        <w:tc>
          <w:tcPr>
            <w:tcW w:w="2410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Дом молодежи</w:t>
            </w:r>
          </w:p>
        </w:tc>
        <w:tc>
          <w:tcPr>
            <w:tcW w:w="1559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2025</w:t>
            </w:r>
          </w:p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3.4.2</w:t>
            </w:r>
          </w:p>
        </w:tc>
        <w:tc>
          <w:tcPr>
            <w:tcW w:w="1560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B73F9B" w:rsidRDefault="00B73F9B" w:rsidP="00B73F9B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350,0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951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3.4.3.</w:t>
            </w:r>
          </w:p>
        </w:tc>
        <w:tc>
          <w:tcPr>
            <w:tcW w:w="3402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Обеспечение охраны объектов (территорий) молодежной политики  сотрудниками частных охранных организаций (подразделениями ведомственной охраны федеральных органов исполнительной власти, имеющих право на создание ведомственной охраны) с применением инженерно-технических средств охраны</w:t>
            </w:r>
          </w:p>
        </w:tc>
        <w:tc>
          <w:tcPr>
            <w:tcW w:w="2410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Дом молодежи</w:t>
            </w:r>
          </w:p>
        </w:tc>
        <w:tc>
          <w:tcPr>
            <w:tcW w:w="1559" w:type="dxa"/>
          </w:tcPr>
          <w:p w:rsidR="00E15253" w:rsidRPr="00B73F9B" w:rsidRDefault="00B73F9B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417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3.4.3.</w:t>
            </w:r>
          </w:p>
        </w:tc>
        <w:tc>
          <w:tcPr>
            <w:tcW w:w="1560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B73F9B" w:rsidRDefault="00B73F9B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B73F9B" w:rsidRDefault="00B73F9B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B73F9B" w:rsidRDefault="00B73F9B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B73F9B" w:rsidRDefault="00B73F9B" w:rsidP="00B73F9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1800,0</w:t>
            </w:r>
          </w:p>
        </w:tc>
      </w:tr>
      <w:tr w:rsidR="00E15253">
        <w:tc>
          <w:tcPr>
            <w:tcW w:w="951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3.4.4.</w:t>
            </w:r>
          </w:p>
        </w:tc>
        <w:tc>
          <w:tcPr>
            <w:tcW w:w="3402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 xml:space="preserve">Проведение плановых и внеплановых проверок антитеррористической защищенности объектов (территорий) молодежной политики </w:t>
            </w:r>
          </w:p>
        </w:tc>
        <w:tc>
          <w:tcPr>
            <w:tcW w:w="2410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 xml:space="preserve">Комитет молодежной политики </w:t>
            </w:r>
          </w:p>
        </w:tc>
        <w:tc>
          <w:tcPr>
            <w:tcW w:w="1559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1417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3.4.4.</w:t>
            </w:r>
          </w:p>
        </w:tc>
        <w:tc>
          <w:tcPr>
            <w:tcW w:w="1560" w:type="dxa"/>
          </w:tcPr>
          <w:p w:rsidR="00E15253" w:rsidRPr="00B73F9B" w:rsidRDefault="00B73F9B" w:rsidP="00B73F9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951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3.4.5.</w:t>
            </w:r>
          </w:p>
        </w:tc>
        <w:tc>
          <w:tcPr>
            <w:tcW w:w="3402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 xml:space="preserve">Оснащение объектов (территорий) молодежной </w:t>
            </w:r>
            <w:r w:rsidRPr="00B73F9B">
              <w:rPr>
                <w:color w:val="000000"/>
                <w:sz w:val="26"/>
                <w:szCs w:val="26"/>
              </w:rPr>
              <w:lastRenderedPageBreak/>
              <w:t xml:space="preserve">политики стационарными металлоискателями </w:t>
            </w:r>
          </w:p>
        </w:tc>
        <w:tc>
          <w:tcPr>
            <w:tcW w:w="2410" w:type="dxa"/>
          </w:tcPr>
          <w:p w:rsidR="00E15253" w:rsidRPr="00B73F9B" w:rsidRDefault="00E15253" w:rsidP="00B73F9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lastRenderedPageBreak/>
              <w:t>Дом молодежи</w:t>
            </w:r>
          </w:p>
        </w:tc>
        <w:tc>
          <w:tcPr>
            <w:tcW w:w="1559" w:type="dxa"/>
          </w:tcPr>
          <w:p w:rsidR="00E15253" w:rsidRPr="00B73F9B" w:rsidRDefault="00B73F9B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3.4.5.</w:t>
            </w:r>
          </w:p>
        </w:tc>
        <w:tc>
          <w:tcPr>
            <w:tcW w:w="1560" w:type="dxa"/>
          </w:tcPr>
          <w:p w:rsidR="00E15253" w:rsidRPr="00B73F9B" w:rsidRDefault="00E15253" w:rsidP="00B73F9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B73F9B" w:rsidRDefault="00B73F9B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B73F9B" w:rsidRDefault="00B73F9B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951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lastRenderedPageBreak/>
              <w:t>3.4.6.</w:t>
            </w:r>
          </w:p>
        </w:tc>
        <w:tc>
          <w:tcPr>
            <w:tcW w:w="3402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Оборудование основных входов в здания, входящих в состав объекта, контрольно-пропускной системой</w:t>
            </w:r>
          </w:p>
        </w:tc>
        <w:tc>
          <w:tcPr>
            <w:tcW w:w="2410" w:type="dxa"/>
          </w:tcPr>
          <w:p w:rsidR="00E15253" w:rsidRPr="00B73F9B" w:rsidRDefault="00E15253" w:rsidP="00B73F9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Дом молодежи</w:t>
            </w:r>
          </w:p>
        </w:tc>
        <w:tc>
          <w:tcPr>
            <w:tcW w:w="1559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2025</w:t>
            </w:r>
          </w:p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-</w:t>
            </w:r>
          </w:p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417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B73F9B">
              <w:rPr>
                <w:color w:val="000000"/>
                <w:spacing w:val="-20"/>
                <w:sz w:val="26"/>
                <w:szCs w:val="26"/>
              </w:rPr>
              <w:t>3.4.6.</w:t>
            </w:r>
          </w:p>
        </w:tc>
        <w:tc>
          <w:tcPr>
            <w:tcW w:w="1560" w:type="dxa"/>
          </w:tcPr>
          <w:p w:rsidR="00E15253" w:rsidRPr="00B73F9B" w:rsidRDefault="00E15253" w:rsidP="00B73F9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B73F9B">
              <w:rPr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B73F9B" w:rsidRDefault="00B73F9B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73F9B">
              <w:rPr>
                <w:sz w:val="26"/>
                <w:szCs w:val="26"/>
              </w:rPr>
              <w:t>63,5</w:t>
            </w:r>
          </w:p>
        </w:tc>
      </w:tr>
      <w:tr w:rsidR="00E15253">
        <w:tc>
          <w:tcPr>
            <w:tcW w:w="951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8A2F23">
              <w:rPr>
                <w:color w:val="000000"/>
                <w:spacing w:val="-20"/>
                <w:sz w:val="26"/>
                <w:szCs w:val="26"/>
              </w:rPr>
              <w:t>3.4.7.</w:t>
            </w:r>
          </w:p>
        </w:tc>
        <w:tc>
          <w:tcPr>
            <w:tcW w:w="3402" w:type="dxa"/>
          </w:tcPr>
          <w:p w:rsidR="00E15253" w:rsidRPr="008A2F23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 xml:space="preserve">Оборудование постов охраны с установкой систем видеонаблюдения, охранной сигнализации и средств передачи тревожных сообщений в подразделения ВНГ РФ (подразделения войск национальной гвардии ВНГ РФ) </w:t>
            </w:r>
          </w:p>
        </w:tc>
        <w:tc>
          <w:tcPr>
            <w:tcW w:w="2410" w:type="dxa"/>
          </w:tcPr>
          <w:p w:rsidR="00E15253" w:rsidRPr="008A2F23" w:rsidRDefault="00E15253" w:rsidP="00B73F9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Дом молодежи</w:t>
            </w:r>
          </w:p>
        </w:tc>
        <w:tc>
          <w:tcPr>
            <w:tcW w:w="1559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2025</w:t>
            </w:r>
          </w:p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417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8A2F23">
              <w:rPr>
                <w:color w:val="000000"/>
                <w:spacing w:val="-20"/>
                <w:sz w:val="26"/>
                <w:szCs w:val="26"/>
              </w:rPr>
              <w:t>3.4.7.</w:t>
            </w:r>
          </w:p>
        </w:tc>
        <w:tc>
          <w:tcPr>
            <w:tcW w:w="1560" w:type="dxa"/>
          </w:tcPr>
          <w:p w:rsidR="00E15253" w:rsidRPr="008A2F23" w:rsidRDefault="00E15253" w:rsidP="00B73F9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951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8A2F23">
              <w:rPr>
                <w:color w:val="000000"/>
                <w:spacing w:val="-20"/>
                <w:sz w:val="26"/>
                <w:szCs w:val="26"/>
              </w:rPr>
              <w:t>3.4.8.</w:t>
            </w:r>
          </w:p>
        </w:tc>
        <w:tc>
          <w:tcPr>
            <w:tcW w:w="3402" w:type="dxa"/>
          </w:tcPr>
          <w:p w:rsidR="00E15253" w:rsidRPr="008A2F23" w:rsidRDefault="00E15253" w:rsidP="00B73F9B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Оснащение компьютеров ПО для обеспечения защиты служебной информации ограниченного распространения, персональных данных сотрудников и посетителей объектов (территорий)</w:t>
            </w:r>
          </w:p>
        </w:tc>
        <w:tc>
          <w:tcPr>
            <w:tcW w:w="2410" w:type="dxa"/>
          </w:tcPr>
          <w:p w:rsidR="00E15253" w:rsidRPr="008A2F23" w:rsidRDefault="00E15253" w:rsidP="00B73F9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Дом молодежи</w:t>
            </w:r>
          </w:p>
        </w:tc>
        <w:tc>
          <w:tcPr>
            <w:tcW w:w="1559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2025</w:t>
            </w:r>
          </w:p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2028</w:t>
            </w:r>
          </w:p>
        </w:tc>
        <w:tc>
          <w:tcPr>
            <w:tcW w:w="1417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8A2F23">
              <w:rPr>
                <w:color w:val="000000"/>
                <w:spacing w:val="-20"/>
                <w:sz w:val="26"/>
                <w:szCs w:val="26"/>
              </w:rPr>
              <w:t>3.4.8.</w:t>
            </w:r>
          </w:p>
        </w:tc>
        <w:tc>
          <w:tcPr>
            <w:tcW w:w="1560" w:type="dxa"/>
          </w:tcPr>
          <w:p w:rsidR="00E15253" w:rsidRPr="008A2F23" w:rsidRDefault="00E15253" w:rsidP="00B73F9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15253" w:rsidRPr="008A2F23" w:rsidRDefault="00E15253" w:rsidP="00B73F9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8A2F23">
              <w:rPr>
                <w:color w:val="000000"/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11299" w:type="dxa"/>
            <w:gridSpan w:val="6"/>
          </w:tcPr>
          <w:p w:rsidR="00E15253" w:rsidRDefault="00E15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ЗАДАЧА 8</w:t>
            </w:r>
          </w:p>
        </w:tc>
        <w:tc>
          <w:tcPr>
            <w:tcW w:w="992" w:type="dxa"/>
          </w:tcPr>
          <w:p w:rsidR="00E15253" w:rsidRPr="00B73F9B" w:rsidRDefault="00B73F9B">
            <w:pPr>
              <w:jc w:val="center"/>
              <w:rPr>
                <w:b/>
                <w:sz w:val="26"/>
                <w:szCs w:val="26"/>
              </w:rPr>
            </w:pPr>
            <w:r w:rsidRPr="00B73F9B">
              <w:rPr>
                <w:b/>
                <w:sz w:val="26"/>
                <w:szCs w:val="26"/>
              </w:rPr>
              <w:t>350,0</w:t>
            </w:r>
          </w:p>
        </w:tc>
        <w:tc>
          <w:tcPr>
            <w:tcW w:w="992" w:type="dxa"/>
          </w:tcPr>
          <w:p w:rsidR="00E15253" w:rsidRPr="00B73F9B" w:rsidRDefault="00B73F9B">
            <w:pPr>
              <w:jc w:val="center"/>
              <w:rPr>
                <w:b/>
                <w:sz w:val="26"/>
                <w:szCs w:val="26"/>
              </w:rPr>
            </w:pPr>
            <w:r w:rsidRPr="00B73F9B">
              <w:rPr>
                <w:b/>
                <w:sz w:val="26"/>
                <w:szCs w:val="26"/>
              </w:rPr>
              <w:t>88,0</w:t>
            </w:r>
          </w:p>
        </w:tc>
        <w:tc>
          <w:tcPr>
            <w:tcW w:w="992" w:type="dxa"/>
          </w:tcPr>
          <w:p w:rsidR="00E15253" w:rsidRPr="00B73F9B" w:rsidRDefault="00B73F9B" w:rsidP="00B73F9B">
            <w:pPr>
              <w:jc w:val="center"/>
              <w:rPr>
                <w:sz w:val="26"/>
                <w:szCs w:val="26"/>
              </w:rPr>
            </w:pPr>
            <w:r w:rsidRPr="00B73F9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B73F9B" w:rsidRDefault="00B73F9B">
            <w:pPr>
              <w:rPr>
                <w:sz w:val="26"/>
                <w:szCs w:val="26"/>
              </w:rPr>
            </w:pPr>
            <w:r w:rsidRPr="00B73F9B">
              <w:rPr>
                <w:b/>
                <w:sz w:val="26"/>
                <w:szCs w:val="26"/>
              </w:rPr>
              <w:t>1963,5</w:t>
            </w:r>
          </w:p>
        </w:tc>
      </w:tr>
      <w:tr w:rsidR="00E15253">
        <w:tc>
          <w:tcPr>
            <w:tcW w:w="15268" w:type="dxa"/>
            <w:gridSpan w:val="10"/>
          </w:tcPr>
          <w:p w:rsidR="00E15253" w:rsidRDefault="00E152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 4. Развитие системы работы с детьми и молодежью, оказавшейся в трудной жизненной ситуации</w:t>
            </w:r>
          </w:p>
        </w:tc>
      </w:tr>
      <w:tr w:rsidR="00E15253">
        <w:tc>
          <w:tcPr>
            <w:tcW w:w="951" w:type="dxa"/>
          </w:tcPr>
          <w:p w:rsidR="00E15253" w:rsidRDefault="00E15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14317" w:type="dxa"/>
            <w:gridSpan w:val="9"/>
          </w:tcPr>
          <w:p w:rsidR="00E15253" w:rsidRDefault="00E15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9. </w:t>
            </w:r>
            <w:r>
              <w:rPr>
                <w:b/>
                <w:color w:val="000000"/>
                <w:sz w:val="28"/>
                <w:szCs w:val="28"/>
              </w:rPr>
              <w:t>Поддержка детей и молодежи</w:t>
            </w:r>
            <w:r>
              <w:rPr>
                <w:b/>
                <w:sz w:val="28"/>
                <w:szCs w:val="28"/>
              </w:rPr>
              <w:t>, оказавшейся в трудной жизненной ситуации</w:t>
            </w:r>
          </w:p>
        </w:tc>
      </w:tr>
      <w:tr w:rsidR="00E15253">
        <w:tc>
          <w:tcPr>
            <w:tcW w:w="951" w:type="dxa"/>
          </w:tcPr>
          <w:p w:rsidR="00E15253" w:rsidRPr="00B73F9B" w:rsidRDefault="00E15253">
            <w:pPr>
              <w:spacing w:line="240" w:lineRule="exact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lastRenderedPageBreak/>
              <w:t>4.1.1</w:t>
            </w:r>
          </w:p>
        </w:tc>
        <w:tc>
          <w:tcPr>
            <w:tcW w:w="3402" w:type="dxa"/>
          </w:tcPr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Реализация социально значимых районных проектов по поддержке молодежи, находящейся в трудной жизненной ситуации</w:t>
            </w:r>
          </w:p>
        </w:tc>
        <w:tc>
          <w:tcPr>
            <w:tcW w:w="2410" w:type="dxa"/>
          </w:tcPr>
          <w:p w:rsidR="008A2F23" w:rsidRDefault="008A2F2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молодежной политики;</w:t>
            </w:r>
          </w:p>
          <w:p w:rsidR="008A2F23" w:rsidRDefault="008A2F2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Дом молодежи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Комитет образования;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Комитет культуры;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1417" w:type="dxa"/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4.1.1.</w:t>
            </w:r>
          </w:p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4.1.2.</w:t>
            </w:r>
          </w:p>
        </w:tc>
        <w:tc>
          <w:tcPr>
            <w:tcW w:w="1560" w:type="dxa"/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B73F9B" w:rsidRDefault="00B73F9B">
            <w:pPr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25,0</w:t>
            </w:r>
          </w:p>
        </w:tc>
        <w:tc>
          <w:tcPr>
            <w:tcW w:w="992" w:type="dxa"/>
          </w:tcPr>
          <w:p w:rsidR="00E15253" w:rsidRPr="00B73F9B" w:rsidRDefault="00B73F9B">
            <w:pPr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25,0</w:t>
            </w:r>
          </w:p>
        </w:tc>
        <w:tc>
          <w:tcPr>
            <w:tcW w:w="992" w:type="dxa"/>
          </w:tcPr>
          <w:p w:rsidR="00E15253" w:rsidRPr="00B73F9B" w:rsidRDefault="00B73F9B">
            <w:pPr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25,0</w:t>
            </w:r>
          </w:p>
        </w:tc>
        <w:tc>
          <w:tcPr>
            <w:tcW w:w="993" w:type="dxa"/>
          </w:tcPr>
          <w:p w:rsidR="00E15253" w:rsidRPr="00B73F9B" w:rsidRDefault="00E15253">
            <w:pPr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187,0</w:t>
            </w:r>
          </w:p>
        </w:tc>
      </w:tr>
      <w:tr w:rsidR="00E15253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4.1.2.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 xml:space="preserve">Проведение индивидуальной профилактической работы с молодыми семьями и несовершеннолетними, находящимися в социально-опасном положении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Отдел по работе с несовершенно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летними;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Комитет образования;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Комитет культуры;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Дом молодежи (по согласованию);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 xml:space="preserve">Управление по спорту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4.1.1.</w:t>
            </w:r>
          </w:p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4.1.2.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951" w:type="dxa"/>
          </w:tcPr>
          <w:p w:rsidR="00E15253" w:rsidRPr="00B73F9B" w:rsidRDefault="00E15253">
            <w:pPr>
              <w:spacing w:line="240" w:lineRule="exact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4.1.3.</w:t>
            </w:r>
          </w:p>
        </w:tc>
        <w:tc>
          <w:tcPr>
            <w:tcW w:w="3402" w:type="dxa"/>
          </w:tcPr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 xml:space="preserve">Проведение акций, праздничных программ, конкурсов, интерактивных игр, семейных вечеров, спортивных и других мероприятий с участием детей, молодежи, молодых семей, находящихся в трудной жизненной ситуации, с привлечением волонтеров и других </w:t>
            </w:r>
            <w:r w:rsidRPr="00B73F9B">
              <w:rPr>
                <w:sz w:val="26"/>
                <w:szCs w:val="26"/>
              </w:rPr>
              <w:lastRenderedPageBreak/>
              <w:t>общественных организаций (ед./чел.)</w:t>
            </w:r>
          </w:p>
        </w:tc>
        <w:tc>
          <w:tcPr>
            <w:tcW w:w="2410" w:type="dxa"/>
          </w:tcPr>
          <w:p w:rsidR="00E15253" w:rsidRPr="00B73F9B" w:rsidRDefault="00E15253">
            <w:pPr>
              <w:spacing w:line="240" w:lineRule="exact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lastRenderedPageBreak/>
              <w:t>Дом молодежи (по согласованию);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Комитет образования;</w:t>
            </w:r>
          </w:p>
          <w:p w:rsidR="00E15253" w:rsidRPr="00B73F9B" w:rsidRDefault="00E1525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Комитет культуры;</w:t>
            </w:r>
          </w:p>
          <w:p w:rsidR="00E15253" w:rsidRPr="00B73F9B" w:rsidRDefault="00E15253">
            <w:pPr>
              <w:spacing w:line="240" w:lineRule="exact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Управление по спорту</w:t>
            </w:r>
          </w:p>
        </w:tc>
        <w:tc>
          <w:tcPr>
            <w:tcW w:w="1559" w:type="dxa"/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4.1.1.</w:t>
            </w:r>
          </w:p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4.1.2.</w:t>
            </w:r>
          </w:p>
        </w:tc>
        <w:tc>
          <w:tcPr>
            <w:tcW w:w="1560" w:type="dxa"/>
          </w:tcPr>
          <w:p w:rsidR="00E15253" w:rsidRPr="00B73F9B" w:rsidRDefault="00E152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B73F9B" w:rsidRDefault="00B73F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15253" w:rsidRPr="00B73F9B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E15253" w:rsidRPr="00B73F9B" w:rsidRDefault="00B73F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E15253" w:rsidRPr="00B73F9B" w:rsidRDefault="00B73F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E15253" w:rsidRPr="00B73F9B" w:rsidRDefault="00E15253">
            <w:pPr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63,0</w:t>
            </w:r>
          </w:p>
        </w:tc>
      </w:tr>
      <w:tr w:rsidR="00E15253">
        <w:tc>
          <w:tcPr>
            <w:tcW w:w="951" w:type="dxa"/>
          </w:tcPr>
          <w:p w:rsidR="00E15253" w:rsidRPr="00B73F9B" w:rsidRDefault="00E15253" w:rsidP="00B73F9B">
            <w:pPr>
              <w:spacing w:line="240" w:lineRule="exact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lastRenderedPageBreak/>
              <w:t>4.1.4.</w:t>
            </w:r>
          </w:p>
        </w:tc>
        <w:tc>
          <w:tcPr>
            <w:tcW w:w="3402" w:type="dxa"/>
          </w:tcPr>
          <w:p w:rsidR="00E15253" w:rsidRPr="00B73F9B" w:rsidRDefault="00E15253" w:rsidP="00B73F9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Выпуск и распространение тематических профилактических буклетов, памяток, информационных листовок, ориентированных на разные целевые группы (подростки, молодежь, молодые родители в трудной жизненной ситуации)</w:t>
            </w:r>
          </w:p>
        </w:tc>
        <w:tc>
          <w:tcPr>
            <w:tcW w:w="2410" w:type="dxa"/>
          </w:tcPr>
          <w:p w:rsidR="00E15253" w:rsidRPr="00B73F9B" w:rsidRDefault="00E15253" w:rsidP="00B73F9B">
            <w:pPr>
              <w:spacing w:line="240" w:lineRule="exact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Дом молодежи (по согласованию)</w:t>
            </w:r>
          </w:p>
        </w:tc>
        <w:tc>
          <w:tcPr>
            <w:tcW w:w="1559" w:type="dxa"/>
          </w:tcPr>
          <w:p w:rsidR="00E15253" w:rsidRPr="00B73F9B" w:rsidRDefault="00E15253" w:rsidP="00B73F9B">
            <w:pPr>
              <w:spacing w:line="240" w:lineRule="exact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ежегодно</w:t>
            </w:r>
          </w:p>
        </w:tc>
        <w:tc>
          <w:tcPr>
            <w:tcW w:w="1417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rStyle w:val="aff3"/>
                <w:i w:val="0"/>
                <w:sz w:val="26"/>
                <w:szCs w:val="26"/>
              </w:rPr>
            </w:pPr>
            <w:r w:rsidRPr="00B73F9B">
              <w:rPr>
                <w:rStyle w:val="aff3"/>
                <w:i w:val="0"/>
                <w:sz w:val="26"/>
                <w:szCs w:val="26"/>
              </w:rPr>
              <w:t>4.1.1.</w:t>
            </w:r>
          </w:p>
          <w:p w:rsidR="00E15253" w:rsidRPr="00B73F9B" w:rsidRDefault="00E15253" w:rsidP="00B73F9B">
            <w:pPr>
              <w:spacing w:line="240" w:lineRule="exact"/>
              <w:jc w:val="center"/>
              <w:rPr>
                <w:rStyle w:val="aff3"/>
                <w:i w:val="0"/>
                <w:sz w:val="26"/>
                <w:szCs w:val="26"/>
              </w:rPr>
            </w:pPr>
            <w:r w:rsidRPr="00B73F9B">
              <w:rPr>
                <w:rStyle w:val="aff3"/>
                <w:i w:val="0"/>
                <w:sz w:val="26"/>
                <w:szCs w:val="26"/>
              </w:rPr>
              <w:t>4.1.2.</w:t>
            </w:r>
          </w:p>
        </w:tc>
        <w:tc>
          <w:tcPr>
            <w:tcW w:w="1560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rStyle w:val="aff3"/>
                <w:i w:val="0"/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11,0</w:t>
            </w:r>
          </w:p>
        </w:tc>
        <w:tc>
          <w:tcPr>
            <w:tcW w:w="993" w:type="dxa"/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11,0</w:t>
            </w:r>
          </w:p>
        </w:tc>
      </w:tr>
      <w:tr w:rsidR="00E15253">
        <w:trPr>
          <w:trHeight w:val="142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2B5BA2" w:rsidP="00B73F9B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  <w:r w:rsidR="00E15253" w:rsidRPr="00B73F9B">
              <w:rPr>
                <w:sz w:val="26"/>
                <w:szCs w:val="26"/>
              </w:rPr>
              <w:t>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 w:rsidP="00B73F9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Посещение неблагополучных семей и семей, находящихся в социально-опасном положении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 w:rsidP="00B73F9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Отдел по работе с несовершенно</w:t>
            </w:r>
          </w:p>
          <w:p w:rsidR="00E15253" w:rsidRPr="00B73F9B" w:rsidRDefault="00E15253" w:rsidP="00B73F9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летними;</w:t>
            </w:r>
          </w:p>
          <w:p w:rsidR="00E15253" w:rsidRPr="00B73F9B" w:rsidRDefault="00E15253" w:rsidP="00B73F9B">
            <w:pPr>
              <w:spacing w:line="240" w:lineRule="exact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Комитет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4.1.3.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Pr="00B73F9B" w:rsidRDefault="00E15253" w:rsidP="00B73F9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73F9B">
              <w:rPr>
                <w:sz w:val="26"/>
                <w:szCs w:val="26"/>
              </w:rPr>
              <w:t>-</w:t>
            </w:r>
          </w:p>
        </w:tc>
      </w:tr>
      <w:tr w:rsidR="00E15253">
        <w:tc>
          <w:tcPr>
            <w:tcW w:w="11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53" w:rsidRDefault="00E1525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ЗАДАЧА 9</w:t>
            </w:r>
          </w:p>
        </w:tc>
        <w:tc>
          <w:tcPr>
            <w:tcW w:w="992" w:type="dxa"/>
          </w:tcPr>
          <w:p w:rsidR="00E15253" w:rsidRDefault="00B73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15253" w:rsidRDefault="00B73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  <w:tc>
          <w:tcPr>
            <w:tcW w:w="992" w:type="dxa"/>
          </w:tcPr>
          <w:p w:rsidR="00E15253" w:rsidRDefault="00B73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36,0</w:t>
            </w:r>
          </w:p>
        </w:tc>
        <w:tc>
          <w:tcPr>
            <w:tcW w:w="993" w:type="dxa"/>
          </w:tcPr>
          <w:p w:rsidR="00E15253" w:rsidRDefault="00E15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261,0</w:t>
            </w:r>
          </w:p>
        </w:tc>
      </w:tr>
      <w:tr w:rsidR="00E15253">
        <w:tc>
          <w:tcPr>
            <w:tcW w:w="11299" w:type="dxa"/>
            <w:gridSpan w:val="6"/>
          </w:tcPr>
          <w:p w:rsidR="00E15253" w:rsidRDefault="00B73F9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ВСЕГО ПО ГОДАМ</w:t>
            </w:r>
          </w:p>
        </w:tc>
        <w:tc>
          <w:tcPr>
            <w:tcW w:w="992" w:type="dxa"/>
          </w:tcPr>
          <w:p w:rsidR="00E15253" w:rsidRDefault="002B5B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2909,1</w:t>
            </w:r>
          </w:p>
        </w:tc>
        <w:tc>
          <w:tcPr>
            <w:tcW w:w="992" w:type="dxa"/>
          </w:tcPr>
          <w:p w:rsidR="00E15253" w:rsidRPr="002B5BA2" w:rsidRDefault="002B5BA2">
            <w:pPr>
              <w:rPr>
                <w:b/>
                <w:color w:val="FF0000"/>
                <w:sz w:val="24"/>
                <w:szCs w:val="24"/>
              </w:rPr>
            </w:pPr>
            <w:r w:rsidRPr="002B5BA2">
              <w:rPr>
                <w:b/>
                <w:color w:val="FF0000"/>
                <w:sz w:val="24"/>
                <w:szCs w:val="24"/>
              </w:rPr>
              <w:t>3107,1</w:t>
            </w:r>
          </w:p>
        </w:tc>
        <w:tc>
          <w:tcPr>
            <w:tcW w:w="992" w:type="dxa"/>
          </w:tcPr>
          <w:p w:rsidR="00E15253" w:rsidRPr="002B5BA2" w:rsidRDefault="002B5BA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2324,0</w:t>
            </w:r>
          </w:p>
        </w:tc>
        <w:tc>
          <w:tcPr>
            <w:tcW w:w="993" w:type="dxa"/>
          </w:tcPr>
          <w:p w:rsidR="00E15253" w:rsidRPr="002B5BA2" w:rsidRDefault="002B5B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40422,3</w:t>
            </w:r>
          </w:p>
        </w:tc>
      </w:tr>
    </w:tbl>
    <w:p w:rsidR="00BC0E3C" w:rsidRDefault="00BC0E3C">
      <w:pPr>
        <w:rPr>
          <w:b/>
          <w:caps/>
          <w:vanish/>
          <w:sz w:val="36"/>
          <w:szCs w:val="36"/>
        </w:rPr>
        <w:sectPr w:rsidR="00BC0E3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134" w:right="567" w:bottom="49" w:left="567" w:header="720" w:footer="720" w:gutter="0"/>
          <w:cols w:space="720"/>
          <w:docGrid w:linePitch="360"/>
        </w:sectPr>
      </w:pPr>
    </w:p>
    <w:p w:rsidR="00BC0E3C" w:rsidRDefault="00BC0E3C">
      <w:pPr>
        <w:spacing w:line="240" w:lineRule="exact"/>
        <w:ind w:firstLine="709"/>
        <w:rPr>
          <w:b/>
          <w:bCs/>
          <w:sz w:val="28"/>
          <w:szCs w:val="28"/>
          <w:lang w:val="en-US"/>
        </w:rPr>
      </w:pPr>
    </w:p>
    <w:p w:rsidR="00BC0E3C" w:rsidRDefault="00AB2409">
      <w:pPr>
        <w:spacing w:line="240" w:lineRule="exact"/>
        <w:ind w:right="42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Порядок расчета значений целевых показателей муниципальной программы или источники получения информации муниципальной программы </w:t>
      </w: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</w:t>
      </w:r>
      <w:r>
        <w:rPr>
          <w:b/>
          <w:sz w:val="28"/>
          <w:szCs w:val="28"/>
        </w:rPr>
        <w:t>на период 2025 – 2028 годов»</w:t>
      </w:r>
    </w:p>
    <w:p w:rsidR="00BC0E3C" w:rsidRDefault="00BC0E3C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3261"/>
        <w:gridCol w:w="2409"/>
      </w:tblGrid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целевого показателя в паспорте программы 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BC0E3C">
        <w:tc>
          <w:tcPr>
            <w:tcW w:w="10881" w:type="dxa"/>
            <w:gridSpan w:val="4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Обеспечение безопасности граждан от противоправных посягательств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преступлений, зарегистрированных на территории Новгородского района,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данным МО МВД России «Новгородский»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взрослого населения, охваченных мероприятиями по профилактике </w:t>
            </w:r>
            <w:r>
              <w:rPr>
                <w:sz w:val="28"/>
                <w:szCs w:val="28"/>
              </w:rPr>
              <w:t>правонарушений,</w:t>
            </w:r>
            <w:r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данным Администраций городских и сельских поселений,</w:t>
            </w:r>
          </w:p>
          <w:p w:rsidR="00BC0E3C" w:rsidRDefault="00AB240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 МВД России «Новгородский» </w:t>
            </w:r>
          </w:p>
        </w:tc>
      </w:tr>
      <w:tr w:rsidR="00BC0E3C">
        <w:tc>
          <w:tcPr>
            <w:tcW w:w="10881" w:type="dxa"/>
            <w:gridSpan w:val="4"/>
          </w:tcPr>
          <w:p w:rsidR="00BC0E3C" w:rsidRDefault="00AB2409">
            <w:pPr>
              <w:jc w:val="center"/>
            </w:pPr>
            <w:r>
              <w:rPr>
                <w:b/>
                <w:sz w:val="28"/>
                <w:szCs w:val="28"/>
              </w:rPr>
              <w:t>Задача 2. Вовлечение общественности в предупреждение правонарушений</w:t>
            </w:r>
          </w:p>
        </w:tc>
      </w:tr>
      <w:tr w:rsidR="00BC0E3C">
        <w:trPr>
          <w:trHeight w:val="1000"/>
        </w:trPr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взрослого населения, охваченных мероприятиями по </w:t>
            </w:r>
            <w:r w:rsidR="00494B60">
              <w:rPr>
                <w:sz w:val="28"/>
                <w:szCs w:val="28"/>
              </w:rPr>
              <w:t>вовлечению</w:t>
            </w:r>
            <w:r>
              <w:rPr>
                <w:sz w:val="28"/>
                <w:szCs w:val="28"/>
              </w:rPr>
              <w:t xml:space="preserve"> общественности в предупреждение правонарушений,</w:t>
            </w:r>
            <w:r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данным Администраций городских и сельских поселений</w:t>
            </w:r>
          </w:p>
        </w:tc>
      </w:tr>
      <w:tr w:rsidR="00BC0E3C">
        <w:tc>
          <w:tcPr>
            <w:tcW w:w="10881" w:type="dxa"/>
            <w:gridSpan w:val="4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Задача 3.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несовершеннолетних, охваченных проведенными мероприятиями по предупреждению безнадзорности и правонарушений, (%)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 = В / С x 100 % </w:t>
            </w:r>
          </w:p>
          <w:p w:rsidR="00BC0E3C" w:rsidRDefault="00AB2409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где: </w:t>
            </w:r>
          </w:p>
          <w:p w:rsidR="00BC0E3C" w:rsidRDefault="00AB2409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 - </w:t>
            </w:r>
            <w:r>
              <w:rPr>
                <w:color w:val="000000"/>
                <w:sz w:val="28"/>
                <w:szCs w:val="28"/>
              </w:rPr>
              <w:t xml:space="preserve">Доля несовершеннолетних охваченных проведенными мероприятиями по предупреждению безнадзорности, и правонарушений </w:t>
            </w:r>
            <w:r>
              <w:rPr>
                <w:bCs/>
                <w:color w:val="000000"/>
                <w:sz w:val="28"/>
                <w:szCs w:val="28"/>
              </w:rPr>
              <w:t xml:space="preserve">(%) от общего количества несовершеннолетних в возрасте от 5 до 17 лет; </w:t>
            </w:r>
          </w:p>
          <w:p w:rsidR="00BC0E3C" w:rsidRDefault="00AB2409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 - количество </w:t>
            </w:r>
            <w:r>
              <w:rPr>
                <w:color w:val="000000"/>
                <w:sz w:val="28"/>
                <w:szCs w:val="28"/>
              </w:rPr>
              <w:t xml:space="preserve">несовершеннолетних охваченных проведенными мероприятиями по предупреждению </w:t>
            </w:r>
            <w:r>
              <w:rPr>
                <w:color w:val="000000"/>
                <w:sz w:val="28"/>
                <w:szCs w:val="28"/>
              </w:rPr>
              <w:lastRenderedPageBreak/>
              <w:t>безнадзорности, и правонарушений (чел.)</w:t>
            </w:r>
            <w:r>
              <w:rPr>
                <w:bCs/>
                <w:color w:val="000000"/>
                <w:sz w:val="28"/>
                <w:szCs w:val="28"/>
              </w:rPr>
              <w:t xml:space="preserve">; </w:t>
            </w:r>
          </w:p>
          <w:p w:rsidR="00BC0E3C" w:rsidRDefault="00AB2409">
            <w:pPr>
              <w:spacing w:line="240" w:lineRule="exac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 - общее количество несовершеннолетних, от 5 до 17 лет (чел.)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 данным комитета образования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несовершеннолетних, в отношении которых прекращена индивидуальная профилактическая работа по причине улучшения ситуации, в общем количестве несовершеннолетних в отношении которых проводилась индивидуальная профилактическая работа</w:t>
            </w:r>
          </w:p>
        </w:tc>
        <w:tc>
          <w:tcPr>
            <w:tcW w:w="3261" w:type="dxa"/>
          </w:tcPr>
          <w:p w:rsidR="00BC0E3C" w:rsidRDefault="00AB24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А/Б×100 = С</w:t>
            </w:r>
          </w:p>
          <w:p w:rsidR="00BC0E3C" w:rsidRDefault="00AB24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– количество несовершеннолетних, в отношении которых прекращена индивидуальная профилактическая работа по причине улучшения ситуации;</w:t>
            </w:r>
          </w:p>
          <w:p w:rsidR="00BC0E3C" w:rsidRDefault="00AB2409">
            <w:pPr>
              <w:spacing w:line="240" w:lineRule="exac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 - количество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 отдела по работе с несовершен-нолетними</w:t>
            </w:r>
          </w:p>
          <w:p w:rsidR="00BC0E3C" w:rsidRDefault="00BC0E3C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несовершеннолетних, состоящих на профилактическом учете, отдохнувших в период летних каникул в загородных и пришкольных лагерях, (%)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 = В / С x 100 % </w:t>
            </w:r>
          </w:p>
          <w:p w:rsidR="00BC0E3C" w:rsidRDefault="00AB2409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где: </w:t>
            </w:r>
          </w:p>
          <w:p w:rsidR="00BC0E3C" w:rsidRDefault="00AB2409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 - доля несовершеннолетних, </w:t>
            </w:r>
            <w:r>
              <w:rPr>
                <w:color w:val="000000"/>
                <w:sz w:val="28"/>
                <w:szCs w:val="28"/>
              </w:rPr>
              <w:t>состоящих на профилактическом учете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отдохнувших в период летних каникул в загородных и пришкольных лагерях (%),</w:t>
            </w:r>
            <w:r>
              <w:rPr>
                <w:bCs/>
                <w:color w:val="000000"/>
                <w:sz w:val="28"/>
                <w:szCs w:val="28"/>
              </w:rPr>
              <w:t xml:space="preserve"> от общего числа </w:t>
            </w:r>
            <w:r>
              <w:rPr>
                <w:color w:val="000000"/>
                <w:sz w:val="28"/>
                <w:szCs w:val="28"/>
              </w:rPr>
              <w:t>несовершеннолетних, состоящих на профилактическом учете</w:t>
            </w:r>
            <w:r>
              <w:rPr>
                <w:bCs/>
                <w:color w:val="000000"/>
                <w:sz w:val="28"/>
                <w:szCs w:val="28"/>
              </w:rPr>
              <w:t xml:space="preserve"> (%); </w:t>
            </w:r>
          </w:p>
          <w:p w:rsidR="00BC0E3C" w:rsidRDefault="00AB2409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 - количество несовершеннолетних, </w:t>
            </w:r>
            <w:r>
              <w:rPr>
                <w:color w:val="000000"/>
                <w:sz w:val="28"/>
                <w:szCs w:val="28"/>
              </w:rPr>
              <w:t>состоящих на профилактическом учете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отдохнувших в период летних каникул в загородных и пришкольных лагерях (чел.)</w:t>
            </w:r>
            <w:r>
              <w:rPr>
                <w:bCs/>
                <w:color w:val="000000"/>
                <w:sz w:val="28"/>
                <w:szCs w:val="28"/>
              </w:rPr>
              <w:t xml:space="preserve">; </w:t>
            </w:r>
          </w:p>
          <w:p w:rsidR="00BC0E3C" w:rsidRDefault="00AB2409">
            <w:pPr>
              <w:spacing w:line="240" w:lineRule="exac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 - общее количество несовершеннолетних, состоящих на профилактическом учете (чел.)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 отдела по работе с несовершен-нолетними</w:t>
            </w:r>
          </w:p>
          <w:p w:rsidR="00BC0E3C" w:rsidRDefault="00BC0E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1.3.4. </w:t>
            </w:r>
          </w:p>
        </w:tc>
        <w:tc>
          <w:tcPr>
            <w:tcW w:w="3969" w:type="dxa"/>
          </w:tcPr>
          <w:p w:rsidR="00494B60" w:rsidRDefault="00494B60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94B60">
              <w:rPr>
                <w:color w:val="000000"/>
                <w:sz w:val="28"/>
                <w:szCs w:val="28"/>
              </w:rPr>
              <w:t xml:space="preserve">Количество профилактических мероприятий по предупреждению безнадзорности, </w:t>
            </w:r>
            <w:r w:rsidRPr="00494B60">
              <w:rPr>
                <w:color w:val="000000"/>
                <w:sz w:val="28"/>
                <w:szCs w:val="28"/>
              </w:rPr>
              <w:lastRenderedPageBreak/>
              <w:t>беспризорности, правонарушений и антиобщественных действий и по обеспечению защиты прав и законных интересов несовершеннолетних, (ед.)</w:t>
            </w:r>
          </w:p>
        </w:tc>
        <w:tc>
          <w:tcPr>
            <w:tcW w:w="3261" w:type="dxa"/>
          </w:tcPr>
          <w:p w:rsidR="00BC0E3C" w:rsidRDefault="00BC0E3C">
            <w:pPr>
              <w:spacing w:line="240" w:lineRule="exact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 отдела по работе с несовершенно-летними</w:t>
            </w:r>
          </w:p>
          <w:p w:rsidR="00BC0E3C" w:rsidRDefault="00BC0E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C0E3C">
        <w:tc>
          <w:tcPr>
            <w:tcW w:w="10881" w:type="dxa"/>
            <w:gridSpan w:val="4"/>
          </w:tcPr>
          <w:p w:rsidR="00BC0E3C" w:rsidRDefault="00AB2409" w:rsidP="003503C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Задача 4. Выполнение мероприятий Комплексного плана противодействия идеологии терроризма в Российской Федерации на 20</w:t>
            </w:r>
            <w:r w:rsidR="003503CD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- 202</w:t>
            </w:r>
            <w:r w:rsidR="003503C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3969" w:type="dxa"/>
          </w:tcPr>
          <w:p w:rsidR="00BC0E3C" w:rsidRDefault="00AB240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общественно – политических, культурных и спортивных мероприятий, посвященных Дню солидарности в борьбе с терроризмом (3 сентября),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 комитата образования, комитета культуры, управления спорта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с детьми и молодежью, в том числе, с лицами, состоящими на профилактическом учете и (или) находящимися под административным надзором в органах внутренних дел РФ, в связи с причастностью к совершению правонарушений в сфере общественной безопасности,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 комитата образования, комитета культуры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распространенных информационных материалов (печатных/аудиовизуальных/электронных) в области противодействия идеологии терроризма и экстремизма, (шт.)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 комитета культуры</w:t>
            </w:r>
          </w:p>
        </w:tc>
      </w:tr>
      <w:tr w:rsidR="00BC0E3C">
        <w:tc>
          <w:tcPr>
            <w:tcW w:w="10881" w:type="dxa"/>
            <w:gridSpan w:val="4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5. Выполнение мероприятий по совершенствованию антитеррористической защищенности объектов (территорий) образования, находящихся в ведении органов исполнительной власти Новгородского муниципального района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3969" w:type="dxa"/>
          </w:tcPr>
          <w:p w:rsidR="00BC0E3C" w:rsidRDefault="004B712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B7129">
              <w:rPr>
                <w:sz w:val="28"/>
                <w:szCs w:val="28"/>
              </w:rPr>
              <w:t>Количество дошкольных образовательных организаций, дошкольных групп общеобразовательных организаций, общеобразовательных организаций, организаций летнего отдыха, на которых обеспечен пропускной и внутриобъектовый режим и осуществлен контроль за их функционированием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 данным </w:t>
            </w:r>
            <w:r>
              <w:rPr>
                <w:color w:val="000000"/>
                <w:sz w:val="28"/>
                <w:szCs w:val="28"/>
              </w:rPr>
              <w:t>комитета образования,</w:t>
            </w:r>
          </w:p>
          <w:p w:rsidR="00BC0E3C" w:rsidRDefault="00AB240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ОУ района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3.1.2</w:t>
            </w:r>
          </w:p>
        </w:tc>
        <w:tc>
          <w:tcPr>
            <w:tcW w:w="3969" w:type="dxa"/>
          </w:tcPr>
          <w:p w:rsidR="00BC0E3C" w:rsidRDefault="000C3C1B">
            <w:pPr>
              <w:pStyle w:val="ConsPlusNormal0"/>
              <w:spacing w:line="240" w:lineRule="exact"/>
              <w:ind w:firstLine="0"/>
              <w:jc w:val="both"/>
              <w:rPr>
                <w:sz w:val="28"/>
                <w:szCs w:val="28"/>
              </w:rPr>
            </w:pPr>
            <w:r w:rsidRPr="000C3C1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образования, на которых размещены наглядные пособия, содержащие информацию о порядке действий работников, обучающихся и иных лиц при обнаружении подозрительных предметов или лиц поступление информации об угрозе совершения или совершении террористических актов, номера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Федерации),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 данным </w:t>
            </w:r>
            <w:r>
              <w:rPr>
                <w:color w:val="000000"/>
                <w:sz w:val="28"/>
                <w:szCs w:val="28"/>
              </w:rPr>
              <w:t>комитета образования,</w:t>
            </w:r>
          </w:p>
          <w:p w:rsidR="00BC0E3C" w:rsidRDefault="00AB2409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ОУ района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3969" w:type="dxa"/>
          </w:tcPr>
          <w:p w:rsidR="00BC0E3C" w:rsidRDefault="00BA06C6">
            <w:pPr>
              <w:pStyle w:val="ConsPlusNormal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6C6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образования (территорий), обеспеченных ежегодно охраной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охраны,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 данным </w:t>
            </w:r>
            <w:r>
              <w:rPr>
                <w:color w:val="000000"/>
                <w:sz w:val="28"/>
                <w:szCs w:val="28"/>
              </w:rPr>
              <w:t>комитета образования,</w:t>
            </w:r>
          </w:p>
          <w:p w:rsidR="00BC0E3C" w:rsidRDefault="00AB240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ОУ района</w:t>
            </w:r>
          </w:p>
        </w:tc>
      </w:tr>
      <w:tr w:rsidR="006F3DF9">
        <w:tc>
          <w:tcPr>
            <w:tcW w:w="1242" w:type="dxa"/>
          </w:tcPr>
          <w:p w:rsidR="006F3DF9" w:rsidRDefault="006F3D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</w:t>
            </w:r>
          </w:p>
        </w:tc>
        <w:tc>
          <w:tcPr>
            <w:tcW w:w="3969" w:type="dxa"/>
          </w:tcPr>
          <w:p w:rsidR="006F3DF9" w:rsidRDefault="006F3DF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F3DF9">
              <w:rPr>
                <w:sz w:val="28"/>
                <w:szCs w:val="28"/>
              </w:rPr>
              <w:t>Количество объектов образования (территорий), оснащенных системой наружного освещения, (ед.)</w:t>
            </w:r>
          </w:p>
        </w:tc>
        <w:tc>
          <w:tcPr>
            <w:tcW w:w="3261" w:type="dxa"/>
          </w:tcPr>
          <w:p w:rsidR="006F3DF9" w:rsidRDefault="006F3DF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6F3DF9" w:rsidRDefault="006F3DF9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F3DF9">
              <w:rPr>
                <w:bCs/>
                <w:color w:val="000000"/>
                <w:sz w:val="28"/>
                <w:szCs w:val="28"/>
              </w:rPr>
              <w:t>По данным комитета образования</w:t>
            </w:r>
          </w:p>
        </w:tc>
      </w:tr>
      <w:tr w:rsidR="00BC0E3C">
        <w:tc>
          <w:tcPr>
            <w:tcW w:w="1242" w:type="dxa"/>
          </w:tcPr>
          <w:p w:rsidR="00BC0E3C" w:rsidRDefault="006F3DF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плановых и внеплановых проверок антитеррористической защищенности объектов (территорий) образования,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 данным </w:t>
            </w:r>
            <w:r>
              <w:rPr>
                <w:color w:val="000000"/>
                <w:sz w:val="28"/>
                <w:szCs w:val="28"/>
              </w:rPr>
              <w:t>комитета образования</w:t>
            </w:r>
          </w:p>
        </w:tc>
      </w:tr>
      <w:tr w:rsidR="00BC0E3C">
        <w:tc>
          <w:tcPr>
            <w:tcW w:w="10881" w:type="dxa"/>
            <w:gridSpan w:val="4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Задача 6. Выполнение мероприятий по совершенствованию антитеррористической защищенности объектов (территорий) культуры находящихся в ведении органов исполнительной власти Новгородского муниципального района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3969" w:type="dxa"/>
          </w:tcPr>
          <w:p w:rsidR="00BC0E3C" w:rsidRDefault="005415C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15CE">
              <w:rPr>
                <w:sz w:val="28"/>
                <w:szCs w:val="28"/>
              </w:rPr>
              <w:t>Количество объектов культуры, на которых размещены наглядные пособия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(территориях),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</w:t>
            </w:r>
            <w:r>
              <w:rPr>
                <w:color w:val="000000"/>
                <w:sz w:val="28"/>
                <w:szCs w:val="28"/>
              </w:rPr>
              <w:t xml:space="preserve"> комитета культуры, </w:t>
            </w:r>
            <w:r>
              <w:rPr>
                <w:sz w:val="28"/>
                <w:szCs w:val="28"/>
              </w:rPr>
              <w:t>учреждении культуры района</w:t>
            </w:r>
          </w:p>
        </w:tc>
      </w:tr>
      <w:tr w:rsidR="00BC0E3C">
        <w:tc>
          <w:tcPr>
            <w:tcW w:w="1242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3969" w:type="dxa"/>
          </w:tcPr>
          <w:p w:rsidR="00BC0E3C" w:rsidRDefault="005415C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15CE">
              <w:rPr>
                <w:sz w:val="28"/>
                <w:szCs w:val="28"/>
              </w:rPr>
              <w:t>Количество объектов (территорий) культуры, охраняемых сотрудниками частных охранных организаций (подразделениями ведомственной охраны федеральных органов исполнительной власти, имеющих право на создание ведомственной охраны) с применением инженерно-технических средств охраны,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</w:t>
            </w:r>
            <w:r>
              <w:rPr>
                <w:color w:val="000000"/>
                <w:sz w:val="28"/>
                <w:szCs w:val="28"/>
              </w:rPr>
              <w:t xml:space="preserve"> комитета культуры, </w:t>
            </w:r>
            <w:r>
              <w:rPr>
                <w:sz w:val="28"/>
                <w:szCs w:val="28"/>
              </w:rPr>
              <w:t>учреждении культуры района</w:t>
            </w:r>
          </w:p>
        </w:tc>
      </w:tr>
      <w:tr w:rsidR="00F476B6">
        <w:tc>
          <w:tcPr>
            <w:tcW w:w="1242" w:type="dxa"/>
          </w:tcPr>
          <w:p w:rsidR="00F476B6" w:rsidRDefault="00F476B6" w:rsidP="00F476B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</w:t>
            </w:r>
          </w:p>
        </w:tc>
        <w:tc>
          <w:tcPr>
            <w:tcW w:w="3969" w:type="dxa"/>
          </w:tcPr>
          <w:p w:rsidR="00F476B6" w:rsidRPr="007C2430" w:rsidRDefault="00F476B6" w:rsidP="00F476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C2430">
              <w:rPr>
                <w:sz w:val="28"/>
                <w:szCs w:val="28"/>
              </w:rPr>
              <w:t>Количество объектов культуры, оборудованных системами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ситуации, (ед.)</w:t>
            </w:r>
          </w:p>
        </w:tc>
        <w:tc>
          <w:tcPr>
            <w:tcW w:w="3261" w:type="dxa"/>
          </w:tcPr>
          <w:p w:rsidR="00F476B6" w:rsidRDefault="00F476B6" w:rsidP="00F476B6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F476B6" w:rsidRDefault="00F476B6" w:rsidP="00F476B6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F476B6">
              <w:rPr>
                <w:bCs/>
                <w:color w:val="000000"/>
                <w:sz w:val="28"/>
                <w:szCs w:val="28"/>
              </w:rPr>
              <w:t>По данным комитета культуры, учреждении культуры района</w:t>
            </w:r>
          </w:p>
        </w:tc>
      </w:tr>
      <w:tr w:rsidR="00F476B6">
        <w:tc>
          <w:tcPr>
            <w:tcW w:w="1242" w:type="dxa"/>
          </w:tcPr>
          <w:p w:rsidR="00F476B6" w:rsidRDefault="00F476B6" w:rsidP="00F476B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</w:t>
            </w:r>
          </w:p>
        </w:tc>
        <w:tc>
          <w:tcPr>
            <w:tcW w:w="3969" w:type="dxa"/>
          </w:tcPr>
          <w:p w:rsidR="00F476B6" w:rsidRPr="007C2430" w:rsidRDefault="00F476B6" w:rsidP="00F476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C2430">
              <w:rPr>
                <w:sz w:val="28"/>
                <w:szCs w:val="28"/>
              </w:rPr>
              <w:t>Количество зданий объектов культуры, оснащенных кнопкой экстренного вызова полиции, (ед.)</w:t>
            </w:r>
          </w:p>
        </w:tc>
        <w:tc>
          <w:tcPr>
            <w:tcW w:w="3261" w:type="dxa"/>
          </w:tcPr>
          <w:p w:rsidR="00F476B6" w:rsidRDefault="00F476B6" w:rsidP="00F476B6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F476B6" w:rsidRDefault="00F476B6" w:rsidP="00F476B6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F476B6">
              <w:rPr>
                <w:bCs/>
                <w:color w:val="000000"/>
                <w:sz w:val="28"/>
                <w:szCs w:val="28"/>
              </w:rPr>
              <w:t>По данным комитета культуры, учреждении культуры района</w:t>
            </w:r>
          </w:p>
        </w:tc>
      </w:tr>
      <w:tr w:rsidR="00F476B6">
        <w:tc>
          <w:tcPr>
            <w:tcW w:w="1242" w:type="dxa"/>
          </w:tcPr>
          <w:p w:rsidR="00F476B6" w:rsidRDefault="00F476B6" w:rsidP="00F476B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3.2.5</w:t>
            </w:r>
          </w:p>
        </w:tc>
        <w:tc>
          <w:tcPr>
            <w:tcW w:w="3969" w:type="dxa"/>
          </w:tcPr>
          <w:p w:rsidR="00F476B6" w:rsidRPr="007C2430" w:rsidRDefault="00F476B6" w:rsidP="00F476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C2430">
              <w:rPr>
                <w:sz w:val="28"/>
                <w:szCs w:val="28"/>
              </w:rPr>
              <w:t>Количество зданий объектов культуры, на которых организован пропускной и внутриобъектовый режим, (ед.)</w:t>
            </w:r>
          </w:p>
        </w:tc>
        <w:tc>
          <w:tcPr>
            <w:tcW w:w="3261" w:type="dxa"/>
          </w:tcPr>
          <w:p w:rsidR="00F476B6" w:rsidRDefault="00F476B6" w:rsidP="00F476B6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F476B6" w:rsidRDefault="00F476B6" w:rsidP="00F476B6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F476B6">
              <w:rPr>
                <w:bCs/>
                <w:color w:val="000000"/>
                <w:sz w:val="28"/>
                <w:szCs w:val="28"/>
              </w:rPr>
              <w:t>По данным комитета культуры, учреждении культуры района</w:t>
            </w:r>
          </w:p>
        </w:tc>
      </w:tr>
      <w:tr w:rsidR="00BC0E3C">
        <w:tc>
          <w:tcPr>
            <w:tcW w:w="1242" w:type="dxa"/>
          </w:tcPr>
          <w:p w:rsidR="00BC0E3C" w:rsidRDefault="005415CE" w:rsidP="00F476B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F476B6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C0E3C" w:rsidRDefault="00AB24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плановых и внеплановых проверок антитеррористической защищенности объектов (территорий) культуры, (ед.)</w:t>
            </w:r>
          </w:p>
        </w:tc>
        <w:tc>
          <w:tcPr>
            <w:tcW w:w="3261" w:type="dxa"/>
          </w:tcPr>
          <w:p w:rsidR="00BC0E3C" w:rsidRDefault="00AB240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C0E3C" w:rsidRDefault="00AB240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</w:t>
            </w:r>
            <w:r>
              <w:rPr>
                <w:color w:val="000000"/>
                <w:sz w:val="28"/>
                <w:szCs w:val="28"/>
              </w:rPr>
              <w:t xml:space="preserve"> комитета культуры</w:t>
            </w:r>
          </w:p>
          <w:p w:rsidR="00BC0E3C" w:rsidRDefault="00BC0E3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77E9F">
        <w:tc>
          <w:tcPr>
            <w:tcW w:w="10881" w:type="dxa"/>
            <w:gridSpan w:val="4"/>
          </w:tcPr>
          <w:p w:rsidR="00B77E9F" w:rsidRDefault="00B77E9F" w:rsidP="00B77E9F">
            <w:pPr>
              <w:spacing w:line="240" w:lineRule="exact"/>
              <w:rPr>
                <w:b/>
                <w:sz w:val="28"/>
                <w:szCs w:val="28"/>
              </w:rPr>
            </w:pPr>
            <w:r w:rsidRPr="00B77E9F">
              <w:rPr>
                <w:b/>
                <w:sz w:val="28"/>
                <w:szCs w:val="28"/>
              </w:rPr>
              <w:lastRenderedPageBreak/>
              <w:t>Задача 7. Выполнение мероприятий по совершенствованию антитеррористической защищенности объектов (территорий) спорта, находящихся в ведении органов исполнительной власти Новгородского муниципального района</w:t>
            </w:r>
          </w:p>
        </w:tc>
      </w:tr>
      <w:tr w:rsidR="00B77E9F" w:rsidTr="00272B4C">
        <w:tc>
          <w:tcPr>
            <w:tcW w:w="1242" w:type="dxa"/>
          </w:tcPr>
          <w:p w:rsidR="00B77E9F" w:rsidRDefault="00B77E9F" w:rsidP="00B77E9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3969" w:type="dxa"/>
          </w:tcPr>
          <w:p w:rsidR="00B77E9F" w:rsidRDefault="00B77E9F" w:rsidP="00272B4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77E9F">
              <w:rPr>
                <w:sz w:val="28"/>
                <w:szCs w:val="28"/>
              </w:rPr>
              <w:t>Количество объектов спорта, на которых размещены наглядные пособия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(территориях).</w:t>
            </w:r>
          </w:p>
        </w:tc>
        <w:tc>
          <w:tcPr>
            <w:tcW w:w="3261" w:type="dxa"/>
          </w:tcPr>
          <w:p w:rsidR="00B77E9F" w:rsidRDefault="00B77E9F" w:rsidP="00272B4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77E9F" w:rsidRDefault="00B77E9F" w:rsidP="00FF743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данным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F7437">
              <w:rPr>
                <w:color w:val="000000"/>
                <w:sz w:val="28"/>
                <w:szCs w:val="28"/>
              </w:rPr>
              <w:t>управления спорта,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42172">
              <w:rPr>
                <w:sz w:val="28"/>
                <w:szCs w:val="28"/>
              </w:rPr>
              <w:t>учреждения</w:t>
            </w:r>
            <w:r w:rsidR="00FF7437">
              <w:rPr>
                <w:sz w:val="28"/>
                <w:szCs w:val="28"/>
              </w:rPr>
              <w:t xml:space="preserve"> спорта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B77E9F" w:rsidTr="00272B4C">
        <w:tc>
          <w:tcPr>
            <w:tcW w:w="1242" w:type="dxa"/>
          </w:tcPr>
          <w:p w:rsidR="00B77E9F" w:rsidRDefault="00B77E9F" w:rsidP="00B77E9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3969" w:type="dxa"/>
          </w:tcPr>
          <w:p w:rsidR="00B77E9F" w:rsidRDefault="00B77E9F" w:rsidP="00272B4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77E9F">
              <w:rPr>
                <w:sz w:val="28"/>
                <w:szCs w:val="28"/>
              </w:rPr>
              <w:t>Количество проведения комплексных проверок антитеррористической защищенности объектов (территорий) спорта, (ед.)</w:t>
            </w:r>
          </w:p>
        </w:tc>
        <w:tc>
          <w:tcPr>
            <w:tcW w:w="3261" w:type="dxa"/>
          </w:tcPr>
          <w:p w:rsidR="00B77E9F" w:rsidRDefault="00B77E9F" w:rsidP="00272B4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B77E9F" w:rsidRDefault="00FF7437" w:rsidP="00272B4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7437">
              <w:rPr>
                <w:bCs/>
                <w:color w:val="000000"/>
                <w:sz w:val="28"/>
                <w:szCs w:val="28"/>
              </w:rPr>
              <w:t>По данн</w:t>
            </w:r>
            <w:r w:rsidR="00442172">
              <w:rPr>
                <w:bCs/>
                <w:color w:val="000000"/>
                <w:sz w:val="28"/>
                <w:szCs w:val="28"/>
              </w:rPr>
              <w:t>ым управления спорта, учреждения</w:t>
            </w:r>
            <w:r w:rsidRPr="00FF7437">
              <w:rPr>
                <w:bCs/>
                <w:color w:val="000000"/>
                <w:sz w:val="28"/>
                <w:szCs w:val="28"/>
              </w:rPr>
              <w:t xml:space="preserve"> спорта района</w:t>
            </w:r>
          </w:p>
        </w:tc>
      </w:tr>
      <w:tr w:rsidR="00D14F95">
        <w:tc>
          <w:tcPr>
            <w:tcW w:w="10881" w:type="dxa"/>
            <w:gridSpan w:val="4"/>
          </w:tcPr>
          <w:p w:rsidR="00D14F95" w:rsidRDefault="00D14F95" w:rsidP="00D14F95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8</w:t>
            </w:r>
            <w:r w:rsidRPr="00B77E9F">
              <w:rPr>
                <w:b/>
                <w:sz w:val="28"/>
                <w:szCs w:val="28"/>
              </w:rPr>
              <w:t xml:space="preserve">. </w:t>
            </w:r>
            <w:r w:rsidRPr="00D14F95">
              <w:rPr>
                <w:b/>
                <w:sz w:val="28"/>
                <w:szCs w:val="28"/>
              </w:rPr>
              <w:t>Выполнение мероприятий по совершенствованию антитеррористической защищенности объектов (территорий) молодежной политики, находящихся в ведении органов исполнительной власти Новгородского муниципального района</w:t>
            </w:r>
          </w:p>
        </w:tc>
      </w:tr>
      <w:tr w:rsidR="00D14F95">
        <w:tc>
          <w:tcPr>
            <w:tcW w:w="1242" w:type="dxa"/>
          </w:tcPr>
          <w:p w:rsidR="00D14F95" w:rsidRDefault="00D14F95" w:rsidP="00D14F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3969" w:type="dxa"/>
          </w:tcPr>
          <w:p w:rsidR="00D14F95" w:rsidRDefault="00D14F95" w:rsidP="00D14F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объектов молодежной политики, на которых размещены наглядные пособия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(территориях), (ед.)</w:t>
            </w:r>
          </w:p>
        </w:tc>
        <w:tc>
          <w:tcPr>
            <w:tcW w:w="3261" w:type="dxa"/>
          </w:tcPr>
          <w:p w:rsidR="00D14F95" w:rsidRDefault="00D14F95" w:rsidP="00D14F9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D14F95" w:rsidRDefault="00D14F95" w:rsidP="00442172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данным комитета молодежной политики, </w:t>
            </w:r>
            <w:r w:rsidR="00442172">
              <w:rPr>
                <w:color w:val="000000"/>
                <w:sz w:val="28"/>
                <w:szCs w:val="28"/>
              </w:rPr>
              <w:t>учреждения молодежной политики</w:t>
            </w:r>
          </w:p>
        </w:tc>
      </w:tr>
      <w:tr w:rsidR="00D14F95">
        <w:tc>
          <w:tcPr>
            <w:tcW w:w="1242" w:type="dxa"/>
          </w:tcPr>
          <w:p w:rsidR="00D14F95" w:rsidRDefault="00D14F95" w:rsidP="00D14F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3969" w:type="dxa"/>
          </w:tcPr>
          <w:p w:rsidR="00D14F95" w:rsidRDefault="00D14F95" w:rsidP="00D14F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объектов молодежной политики, оборудованных системами экстренного оповещения и управления эвакуацией работников и посетителей объектов (территорий) о потенциальной угрозе возникновения или о </w:t>
            </w:r>
            <w:r>
              <w:rPr>
                <w:color w:val="000000"/>
                <w:sz w:val="28"/>
                <w:szCs w:val="28"/>
              </w:rPr>
              <w:lastRenderedPageBreak/>
              <w:t>возникновении чрезвычайной ситуации, (ед.)</w:t>
            </w:r>
          </w:p>
        </w:tc>
        <w:tc>
          <w:tcPr>
            <w:tcW w:w="3261" w:type="dxa"/>
          </w:tcPr>
          <w:p w:rsidR="00D14F95" w:rsidRDefault="00D14F95" w:rsidP="00D14F9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D14F95" w:rsidRDefault="00442172" w:rsidP="00D14F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2172">
              <w:rPr>
                <w:sz w:val="28"/>
                <w:szCs w:val="28"/>
              </w:rPr>
              <w:t>По данным комитета молодежной политики, учреждения молодежной политики</w:t>
            </w:r>
          </w:p>
        </w:tc>
      </w:tr>
      <w:tr w:rsidR="00D14F95">
        <w:tc>
          <w:tcPr>
            <w:tcW w:w="1242" w:type="dxa"/>
          </w:tcPr>
          <w:p w:rsidR="00D14F95" w:rsidRDefault="00D14F95" w:rsidP="00D14F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3.4.3</w:t>
            </w:r>
          </w:p>
        </w:tc>
        <w:tc>
          <w:tcPr>
            <w:tcW w:w="3969" w:type="dxa"/>
          </w:tcPr>
          <w:p w:rsidR="00D14F95" w:rsidRDefault="00D14F95" w:rsidP="00D14F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объектов (территорий) молодежной политики, охраняемых сотрудниками частных охранных организаций (подразделениями ведомственной охраны федеральных органов исполнительной власти, имеющих право на создание ведомственной охраны) с применением инженерно-технических средств охраны, (ед.)</w:t>
            </w:r>
          </w:p>
        </w:tc>
        <w:tc>
          <w:tcPr>
            <w:tcW w:w="3261" w:type="dxa"/>
          </w:tcPr>
          <w:p w:rsidR="00D14F95" w:rsidRDefault="00D14F95" w:rsidP="00D14F95">
            <w:pPr>
              <w:spacing w:line="24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4F95" w:rsidRDefault="00442172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442172">
              <w:rPr>
                <w:bCs/>
                <w:color w:val="000000"/>
                <w:sz w:val="28"/>
                <w:szCs w:val="28"/>
              </w:rPr>
              <w:t>По данным комитета молодежной политики, учреждения молодежной политики</w:t>
            </w:r>
          </w:p>
        </w:tc>
      </w:tr>
      <w:tr w:rsidR="00D14F95">
        <w:tc>
          <w:tcPr>
            <w:tcW w:w="1242" w:type="dxa"/>
          </w:tcPr>
          <w:p w:rsidR="00D14F95" w:rsidRDefault="00D14F95" w:rsidP="00D14F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</w:t>
            </w:r>
          </w:p>
        </w:tc>
        <w:tc>
          <w:tcPr>
            <w:tcW w:w="3969" w:type="dxa"/>
          </w:tcPr>
          <w:p w:rsidR="00D14F95" w:rsidRDefault="00D14F95" w:rsidP="00D14F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проведения плановых и внеплановых проверок антитеррористической защищенности объектов (территорий) молодежной политики (ед.)</w:t>
            </w:r>
          </w:p>
        </w:tc>
        <w:tc>
          <w:tcPr>
            <w:tcW w:w="3261" w:type="dxa"/>
          </w:tcPr>
          <w:p w:rsidR="00D14F95" w:rsidRDefault="00D14F95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4F95" w:rsidRDefault="00442172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442172">
              <w:rPr>
                <w:bCs/>
                <w:color w:val="000000"/>
                <w:sz w:val="28"/>
                <w:szCs w:val="28"/>
              </w:rPr>
              <w:t>По данным комитета молодежной политики, учреждения молодежной политики</w:t>
            </w:r>
          </w:p>
        </w:tc>
      </w:tr>
      <w:tr w:rsidR="00D14F95">
        <w:tc>
          <w:tcPr>
            <w:tcW w:w="1242" w:type="dxa"/>
          </w:tcPr>
          <w:p w:rsidR="00D14F95" w:rsidRDefault="00D14F95" w:rsidP="00D14F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3.4.5</w:t>
            </w:r>
          </w:p>
        </w:tc>
        <w:tc>
          <w:tcPr>
            <w:tcW w:w="3969" w:type="dxa"/>
          </w:tcPr>
          <w:p w:rsidR="00D14F95" w:rsidRDefault="00D14F95" w:rsidP="00D14F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объектов (территорий) молодежной политики, оборудованных стационарными металлоискателями (ед.)</w:t>
            </w:r>
          </w:p>
        </w:tc>
        <w:tc>
          <w:tcPr>
            <w:tcW w:w="3261" w:type="dxa"/>
          </w:tcPr>
          <w:p w:rsidR="00D14F95" w:rsidRDefault="00D14F95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4F95" w:rsidRDefault="00442172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442172">
              <w:rPr>
                <w:bCs/>
                <w:color w:val="000000"/>
                <w:sz w:val="28"/>
                <w:szCs w:val="28"/>
              </w:rPr>
              <w:t>По данным комитета молодежной политики, учреждения молодежной политики</w:t>
            </w:r>
          </w:p>
        </w:tc>
      </w:tr>
      <w:tr w:rsidR="00D14F95">
        <w:tc>
          <w:tcPr>
            <w:tcW w:w="1242" w:type="dxa"/>
          </w:tcPr>
          <w:p w:rsidR="00D14F95" w:rsidRDefault="00D14F95" w:rsidP="00D14F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3.4.6</w:t>
            </w:r>
          </w:p>
        </w:tc>
        <w:tc>
          <w:tcPr>
            <w:tcW w:w="3969" w:type="dxa"/>
          </w:tcPr>
          <w:p w:rsidR="00D14F95" w:rsidRDefault="00D14F95" w:rsidP="00D14F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объектов (территорий) молодежной политики, оборудованных контрольно-пропускными системами (ед.)</w:t>
            </w:r>
          </w:p>
        </w:tc>
        <w:tc>
          <w:tcPr>
            <w:tcW w:w="3261" w:type="dxa"/>
          </w:tcPr>
          <w:p w:rsidR="00D14F95" w:rsidRDefault="00D14F95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4F95" w:rsidRDefault="00442172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442172">
              <w:rPr>
                <w:bCs/>
                <w:color w:val="000000"/>
                <w:sz w:val="28"/>
                <w:szCs w:val="28"/>
              </w:rPr>
              <w:t>По данным комитета молодежной политики, учреждения молодежной политики</w:t>
            </w:r>
          </w:p>
        </w:tc>
      </w:tr>
      <w:tr w:rsidR="00D14F95">
        <w:tc>
          <w:tcPr>
            <w:tcW w:w="1242" w:type="dxa"/>
          </w:tcPr>
          <w:p w:rsidR="00D14F95" w:rsidRDefault="00D14F95" w:rsidP="00D14F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3.4.7</w:t>
            </w:r>
          </w:p>
        </w:tc>
        <w:tc>
          <w:tcPr>
            <w:tcW w:w="3969" w:type="dxa"/>
          </w:tcPr>
          <w:p w:rsidR="00D14F95" w:rsidRDefault="00D14F95" w:rsidP="00D14F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объектов (территорий) молодежной политики, оборудованных постами охраны с установкой систем видеонаблюдения, охранной сигнализации и средств передачи тревожных сообщений в подразделения ВНГ РФ (подразделения войск </w:t>
            </w:r>
            <w:r>
              <w:rPr>
                <w:color w:val="000000"/>
                <w:sz w:val="28"/>
                <w:szCs w:val="28"/>
              </w:rPr>
              <w:lastRenderedPageBreak/>
              <w:t>национальной гвардии ВНГ РФ) (ед.)</w:t>
            </w:r>
          </w:p>
        </w:tc>
        <w:tc>
          <w:tcPr>
            <w:tcW w:w="3261" w:type="dxa"/>
          </w:tcPr>
          <w:p w:rsidR="00D14F95" w:rsidRDefault="00D14F95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4F95" w:rsidRDefault="00442172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442172">
              <w:rPr>
                <w:bCs/>
                <w:color w:val="000000"/>
                <w:sz w:val="28"/>
                <w:szCs w:val="28"/>
              </w:rPr>
              <w:t>По данным комитета молодежной политики, учреждения молодежной политики</w:t>
            </w:r>
          </w:p>
        </w:tc>
      </w:tr>
      <w:tr w:rsidR="00D14F95">
        <w:tc>
          <w:tcPr>
            <w:tcW w:w="1242" w:type="dxa"/>
          </w:tcPr>
          <w:p w:rsidR="00D14F95" w:rsidRDefault="00D14F95" w:rsidP="00D14F9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3.4.8</w:t>
            </w:r>
          </w:p>
        </w:tc>
        <w:tc>
          <w:tcPr>
            <w:tcW w:w="3969" w:type="dxa"/>
          </w:tcPr>
          <w:p w:rsidR="00D14F95" w:rsidRDefault="00D14F95" w:rsidP="00D14F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объектов (территорий) молодежной политики, оборудованных ПО для обеспечения защиты служебной информации ограниченного распространения, персональных данных сотрудников и посетителей объектов (территорий) (ед.)</w:t>
            </w:r>
          </w:p>
        </w:tc>
        <w:tc>
          <w:tcPr>
            <w:tcW w:w="3261" w:type="dxa"/>
          </w:tcPr>
          <w:p w:rsidR="00D14F95" w:rsidRDefault="00D14F95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4F95" w:rsidRDefault="00442172" w:rsidP="00D14F95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442172">
              <w:rPr>
                <w:bCs/>
                <w:color w:val="000000"/>
                <w:sz w:val="28"/>
                <w:szCs w:val="28"/>
              </w:rPr>
              <w:t>По данным комитета молодежной политики, учреждения молодежной политики</w:t>
            </w:r>
          </w:p>
        </w:tc>
      </w:tr>
      <w:tr w:rsidR="00015DA1" w:rsidTr="00272B4C">
        <w:tc>
          <w:tcPr>
            <w:tcW w:w="10881" w:type="dxa"/>
            <w:gridSpan w:val="4"/>
          </w:tcPr>
          <w:p w:rsidR="00015DA1" w:rsidRPr="00015DA1" w:rsidRDefault="00015DA1" w:rsidP="00D14F95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15DA1">
              <w:rPr>
                <w:b/>
                <w:bCs/>
                <w:color w:val="000000"/>
                <w:sz w:val="28"/>
                <w:szCs w:val="28"/>
              </w:rPr>
              <w:t>Задача 9. Поддержка молодежи, оказавшейся в трудной жизненной ситуации</w:t>
            </w:r>
          </w:p>
        </w:tc>
      </w:tr>
      <w:tr w:rsidR="00015DA1">
        <w:tc>
          <w:tcPr>
            <w:tcW w:w="1242" w:type="dxa"/>
          </w:tcPr>
          <w:p w:rsidR="00015DA1" w:rsidRDefault="00015DA1" w:rsidP="00015DA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3969" w:type="dxa"/>
          </w:tcPr>
          <w:p w:rsidR="00015DA1" w:rsidRDefault="00015DA1" w:rsidP="00015DA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молодежи, находящейся в трудной жизненной ситуации, от общего числа молодежи, (%)</w:t>
            </w:r>
          </w:p>
        </w:tc>
        <w:tc>
          <w:tcPr>
            <w:tcW w:w="3261" w:type="dxa"/>
          </w:tcPr>
          <w:p w:rsidR="00522C6D" w:rsidRPr="00522C6D" w:rsidRDefault="00522C6D" w:rsidP="00522C6D">
            <w:pPr>
              <w:rPr>
                <w:bCs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 xml:space="preserve">А = В/С x 100 % </w:t>
            </w:r>
          </w:p>
          <w:p w:rsidR="00522C6D" w:rsidRPr="00522C6D" w:rsidRDefault="00522C6D" w:rsidP="00522C6D">
            <w:pPr>
              <w:rPr>
                <w:bCs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 xml:space="preserve">где: </w:t>
            </w:r>
          </w:p>
          <w:p w:rsidR="00522C6D" w:rsidRPr="00522C6D" w:rsidRDefault="00522C6D" w:rsidP="00522C6D">
            <w:pPr>
              <w:rPr>
                <w:bCs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 xml:space="preserve">А - доля молодежи, находящейся в трудной жизненной ситуации, от общего числа молодежи (%); </w:t>
            </w:r>
          </w:p>
          <w:p w:rsidR="00522C6D" w:rsidRPr="00522C6D" w:rsidRDefault="00522C6D" w:rsidP="00522C6D">
            <w:pPr>
              <w:rPr>
                <w:bCs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 xml:space="preserve">В - количество молодежи, находящейся в трудной жизненной ситуации (чел.); </w:t>
            </w:r>
          </w:p>
          <w:p w:rsidR="00015DA1" w:rsidRPr="00522C6D" w:rsidRDefault="00522C6D" w:rsidP="00522C6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>С - общее количество молодежи в возрасте от 14 до 30 лет (чел.)</w:t>
            </w:r>
          </w:p>
        </w:tc>
        <w:tc>
          <w:tcPr>
            <w:tcW w:w="2409" w:type="dxa"/>
          </w:tcPr>
          <w:p w:rsidR="00015DA1" w:rsidRPr="00522C6D" w:rsidRDefault="00522C6D" w:rsidP="00015DA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 xml:space="preserve">По данным </w:t>
            </w:r>
            <w:r w:rsidRPr="007C2430">
              <w:rPr>
                <w:bCs/>
                <w:sz w:val="28"/>
                <w:szCs w:val="28"/>
              </w:rPr>
              <w:t>комитета образования</w:t>
            </w:r>
          </w:p>
        </w:tc>
      </w:tr>
      <w:tr w:rsidR="00522C6D" w:rsidRPr="00265A7B">
        <w:tc>
          <w:tcPr>
            <w:tcW w:w="1242" w:type="dxa"/>
          </w:tcPr>
          <w:p w:rsidR="00522C6D" w:rsidRDefault="00522C6D" w:rsidP="00522C6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</w:t>
            </w:r>
          </w:p>
        </w:tc>
        <w:tc>
          <w:tcPr>
            <w:tcW w:w="3969" w:type="dxa"/>
          </w:tcPr>
          <w:p w:rsidR="00522C6D" w:rsidRDefault="00522C6D" w:rsidP="00522C6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молодежи в ТЖС, охваченных профилактическими мероприятиями, (%)</w:t>
            </w:r>
          </w:p>
        </w:tc>
        <w:tc>
          <w:tcPr>
            <w:tcW w:w="3261" w:type="dxa"/>
          </w:tcPr>
          <w:p w:rsidR="00522C6D" w:rsidRPr="00522C6D" w:rsidRDefault="00522C6D" w:rsidP="00522C6D">
            <w:pPr>
              <w:rPr>
                <w:bCs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 xml:space="preserve">А = В/С x 100 %, где: </w:t>
            </w:r>
          </w:p>
          <w:p w:rsidR="00522C6D" w:rsidRPr="00522C6D" w:rsidRDefault="00522C6D" w:rsidP="00522C6D">
            <w:pPr>
              <w:rPr>
                <w:bCs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 xml:space="preserve">А - доля молодежи, охваченной профилактическими мероприятиями, от общего числа молодежи (%); </w:t>
            </w:r>
          </w:p>
          <w:p w:rsidR="00522C6D" w:rsidRPr="00522C6D" w:rsidRDefault="00522C6D" w:rsidP="00522C6D">
            <w:pPr>
              <w:rPr>
                <w:bCs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 xml:space="preserve">В - количество молодежи, охваченной профилактическими мероприятиями (чел.); </w:t>
            </w:r>
          </w:p>
          <w:p w:rsidR="00522C6D" w:rsidRPr="00522C6D" w:rsidRDefault="00522C6D" w:rsidP="00522C6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>С - общее количество молодежи в возрасте от 14 до 30 лет (чел.)</w:t>
            </w:r>
          </w:p>
        </w:tc>
        <w:tc>
          <w:tcPr>
            <w:tcW w:w="2409" w:type="dxa"/>
          </w:tcPr>
          <w:p w:rsidR="00522C6D" w:rsidRPr="00265A7B" w:rsidRDefault="00522C6D" w:rsidP="00522C6D">
            <w:pPr>
              <w:rPr>
                <w:bCs/>
                <w:sz w:val="28"/>
                <w:szCs w:val="28"/>
                <w:highlight w:val="yellow"/>
              </w:rPr>
            </w:pPr>
            <w:r w:rsidRPr="007C2430">
              <w:rPr>
                <w:bCs/>
                <w:sz w:val="28"/>
                <w:szCs w:val="28"/>
              </w:rPr>
              <w:t>По данным комитета образования</w:t>
            </w:r>
            <w:bookmarkStart w:id="0" w:name="_GoBack"/>
            <w:bookmarkEnd w:id="0"/>
          </w:p>
        </w:tc>
      </w:tr>
      <w:tr w:rsidR="00522C6D">
        <w:tc>
          <w:tcPr>
            <w:tcW w:w="1242" w:type="dxa"/>
          </w:tcPr>
          <w:p w:rsidR="00522C6D" w:rsidRDefault="00522C6D" w:rsidP="00522C6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</w:t>
            </w:r>
          </w:p>
        </w:tc>
        <w:tc>
          <w:tcPr>
            <w:tcW w:w="3969" w:type="dxa"/>
          </w:tcPr>
          <w:p w:rsidR="00522C6D" w:rsidRDefault="00522C6D" w:rsidP="00522C6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межведомственных рейдов по посещению семей, состоящих на профилактическом учете, (ед.)</w:t>
            </w:r>
          </w:p>
        </w:tc>
        <w:tc>
          <w:tcPr>
            <w:tcW w:w="3261" w:type="dxa"/>
          </w:tcPr>
          <w:p w:rsidR="00522C6D" w:rsidRPr="00522C6D" w:rsidRDefault="00522C6D" w:rsidP="00522C6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22C6D" w:rsidRPr="00522C6D" w:rsidRDefault="00522C6D" w:rsidP="00522C6D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522C6D">
              <w:rPr>
                <w:bCs/>
                <w:sz w:val="28"/>
                <w:szCs w:val="28"/>
              </w:rPr>
              <w:t>По данным отдела по работе с несовершен-нолетними</w:t>
            </w:r>
          </w:p>
        </w:tc>
      </w:tr>
    </w:tbl>
    <w:p w:rsidR="00AB2409" w:rsidRDefault="00AB2409"/>
    <w:sectPr w:rsidR="00AB2409">
      <w:pgSz w:w="12240" w:h="15840"/>
      <w:pgMar w:top="567" w:right="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C3" w:rsidRDefault="005177C3">
      <w:r>
        <w:separator/>
      </w:r>
    </w:p>
  </w:endnote>
  <w:endnote w:type="continuationSeparator" w:id="0">
    <w:p w:rsidR="005177C3" w:rsidRDefault="0051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(T1) Roman">
    <w:charset w:val="00"/>
    <w:family w:val="auto"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1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908050" cy="14605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805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177C3" w:rsidRDefault="005177C3">
                          <w:pPr>
                            <w:pStyle w:val="ac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BE5003">
                            <w:rPr>
                              <w:rStyle w:val="af7"/>
                              <w:noProof/>
                            </w:rPr>
                            <w:t>48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  <w:p w:rsidR="005177C3" w:rsidRDefault="005177C3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.3pt;margin-top:.05pt;width:71.5pt;height:11.5pt;z-index:251658241;visibility:visible;mso-wrap-style:square;mso-wrap-distance-left:0;mso-wrap-distance-top:0;mso-wrap-distance-right:0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" stroked="f">
              <v:fill opacity="0"/>
              <v:textbox inset="0,0,0,0">
                <w:txbxContent>
                  <w:p w:rsidR="005177C3" w:rsidRDefault="005177C3">
                    <w:pPr>
                      <w:pStyle w:val="ac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BE5003">
                      <w:rPr>
                        <w:rStyle w:val="af7"/>
                        <w:noProof/>
                      </w:rPr>
                      <w:t>48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  <w:p w:rsidR="005177C3" w:rsidRDefault="005177C3"/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C3" w:rsidRDefault="005177C3">
      <w:r>
        <w:separator/>
      </w:r>
    </w:p>
  </w:footnote>
  <w:footnote w:type="continuationSeparator" w:id="0">
    <w:p w:rsidR="005177C3" w:rsidRDefault="0051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24288" behindDoc="0" locked="0" layoutInCell="1" allowOverlap="1" wp14:anchorId="1D132643" wp14:editId="02AF87C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050" cy="14605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805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177C3" w:rsidRDefault="005177C3">
                          <w:pPr>
                            <w:pStyle w:val="ab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BE5003">
                            <w:rPr>
                              <w:rStyle w:val="af7"/>
                              <w:noProof/>
                            </w:rPr>
                            <w:t>17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  <w:p w:rsidR="005177C3" w:rsidRDefault="005177C3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D132643"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0;margin-top:.05pt;width:71.5pt;height:11.5pt;z-index:524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" stroked="f">
              <v:fill opacity="0"/>
              <v:textbox inset="0,0,0,0">
                <w:txbxContent>
                  <w:p w:rsidR="005177C3" w:rsidRDefault="005177C3">
                    <w:pPr>
                      <w:pStyle w:val="ab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BE5003">
                      <w:rPr>
                        <w:rStyle w:val="af7"/>
                        <w:noProof/>
                      </w:rPr>
                      <w:t>17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  <w:p w:rsidR="005177C3" w:rsidRDefault="005177C3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050" cy="146050"/>
              <wp:effectExtent l="0" t="0" r="0" b="0"/>
              <wp:wrapSquare wrapText="bothSides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805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177C3" w:rsidRDefault="005177C3">
                          <w:pPr>
                            <w:pStyle w:val="ab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BE5003">
                            <w:rPr>
                              <w:rStyle w:val="af7"/>
                              <w:noProof/>
                            </w:rPr>
                            <w:t>48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  <w:p w:rsidR="005177C3" w:rsidRDefault="005177C3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71.5pt;height:11.5pt;z-index:25165824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" stroked="f">
              <v:fill opacity="0"/>
              <v:textbox inset="0,0,0,0">
                <w:txbxContent>
                  <w:p w:rsidR="005177C3" w:rsidRDefault="005177C3">
                    <w:pPr>
                      <w:pStyle w:val="ab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BE5003">
                      <w:rPr>
                        <w:rStyle w:val="af7"/>
                        <w:noProof/>
                      </w:rPr>
                      <w:t>48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  <w:p w:rsidR="005177C3" w:rsidRDefault="005177C3"/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7C3" w:rsidRDefault="005177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2E"/>
    <w:multiLevelType w:val="hybridMultilevel"/>
    <w:tmpl w:val="CAF00164"/>
    <w:lvl w:ilvl="0" w:tplc="BCE8BD88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99C82CD8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9E06CAF0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FDB6BB52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AECC6FD4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BAAE5990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732CE348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C0BEE9AE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59441D1A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" w15:restartNumberingAfterBreak="0">
    <w:nsid w:val="0476530E"/>
    <w:multiLevelType w:val="hybridMultilevel"/>
    <w:tmpl w:val="F6A018AA"/>
    <w:lvl w:ilvl="0" w:tplc="6F8CA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85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C6B6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86A7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AC07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66E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B6B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CC6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420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1321C6"/>
    <w:multiLevelType w:val="hybridMultilevel"/>
    <w:tmpl w:val="A1C802CE"/>
    <w:lvl w:ilvl="0" w:tplc="1AE6320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 w:tplc="EDD8F6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BE32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BC8C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1644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4058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EECF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54C6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D624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FC45B5"/>
    <w:multiLevelType w:val="hybridMultilevel"/>
    <w:tmpl w:val="CF661AA2"/>
    <w:lvl w:ilvl="0" w:tplc="2CB69DAA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2474BF2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D65C21E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61B2661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84AE685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D3DAD3D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B24DCB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D3006F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3FA8798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" w15:restartNumberingAfterBreak="0">
    <w:nsid w:val="19A914A3"/>
    <w:multiLevelType w:val="hybridMultilevel"/>
    <w:tmpl w:val="DE1A46D4"/>
    <w:lvl w:ilvl="0" w:tplc="81309D14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912E0E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DA58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12A2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3859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AC2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6AD5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90DC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242C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D575683"/>
    <w:multiLevelType w:val="hybridMultilevel"/>
    <w:tmpl w:val="66ECDB18"/>
    <w:lvl w:ilvl="0" w:tplc="AA4C9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B9AB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4606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608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68EC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0ABE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5C6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0894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88D0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8F2B52"/>
    <w:multiLevelType w:val="hybridMultilevel"/>
    <w:tmpl w:val="39F4BAD8"/>
    <w:lvl w:ilvl="0" w:tplc="9C96C3A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C8ACF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E03C3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04E1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9818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2421D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8E411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ACF4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8A441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1E05771"/>
    <w:multiLevelType w:val="hybridMultilevel"/>
    <w:tmpl w:val="B41295E0"/>
    <w:lvl w:ilvl="0" w:tplc="223C9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68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64F6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CAE5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5210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CA7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765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5251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148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5AF7AFB"/>
    <w:multiLevelType w:val="hybridMultilevel"/>
    <w:tmpl w:val="A6F6A48E"/>
    <w:lvl w:ilvl="0" w:tplc="489A98D6">
      <w:start w:val="3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FA2283CE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F882222E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9244C3B0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F2FAEE68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D60623E8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85ADE0E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80CEBB8C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A4D89C00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9" w15:restartNumberingAfterBreak="0">
    <w:nsid w:val="7C9E7D09"/>
    <w:multiLevelType w:val="hybridMultilevel"/>
    <w:tmpl w:val="4EAC9142"/>
    <w:lvl w:ilvl="0" w:tplc="3D86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B0E2C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857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5A7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40E3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BED5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EA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5010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2AA7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3C"/>
    <w:rsid w:val="00015DA1"/>
    <w:rsid w:val="000C3C1B"/>
    <w:rsid w:val="000F7AAA"/>
    <w:rsid w:val="00265A7B"/>
    <w:rsid w:val="00272B4C"/>
    <w:rsid w:val="00274F26"/>
    <w:rsid w:val="002B5BA2"/>
    <w:rsid w:val="00345434"/>
    <w:rsid w:val="003503CD"/>
    <w:rsid w:val="003667BF"/>
    <w:rsid w:val="00442172"/>
    <w:rsid w:val="00494B60"/>
    <w:rsid w:val="004B7129"/>
    <w:rsid w:val="005177C3"/>
    <w:rsid w:val="00522C6D"/>
    <w:rsid w:val="005415CE"/>
    <w:rsid w:val="005632A1"/>
    <w:rsid w:val="00584F2C"/>
    <w:rsid w:val="006F3DF9"/>
    <w:rsid w:val="007C2430"/>
    <w:rsid w:val="007F69E0"/>
    <w:rsid w:val="0087295C"/>
    <w:rsid w:val="00896C54"/>
    <w:rsid w:val="008A2F23"/>
    <w:rsid w:val="008B25BE"/>
    <w:rsid w:val="008E2475"/>
    <w:rsid w:val="00A51EF8"/>
    <w:rsid w:val="00AB2409"/>
    <w:rsid w:val="00AF33AB"/>
    <w:rsid w:val="00B65A87"/>
    <w:rsid w:val="00B73F9B"/>
    <w:rsid w:val="00B77E9F"/>
    <w:rsid w:val="00BA06C6"/>
    <w:rsid w:val="00BC0E3C"/>
    <w:rsid w:val="00BE5003"/>
    <w:rsid w:val="00C86B97"/>
    <w:rsid w:val="00D14F95"/>
    <w:rsid w:val="00E15253"/>
    <w:rsid w:val="00EA5777"/>
    <w:rsid w:val="00F476B6"/>
    <w:rsid w:val="00FB0D0D"/>
    <w:rsid w:val="00FB5543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B3F3"/>
  <w15:docId w15:val="{844C3B79-9407-444D-AAD7-1DAF6AED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sz w:val="4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ascii="Calibri" w:hAnsi="Calibri" w:cs="Calibri"/>
      <w:sz w:val="24"/>
      <w:szCs w:val="24"/>
    </w:rPr>
  </w:style>
  <w:style w:type="paragraph" w:styleId="a4">
    <w:name w:val="Title"/>
    <w:basedOn w:val="a"/>
    <w:next w:val="a5"/>
    <w:link w:val="a6"/>
    <w:pPr>
      <w:spacing w:before="240" w:after="60" w:line="276" w:lineRule="auto"/>
      <w:jc w:val="center"/>
    </w:pPr>
    <w:rPr>
      <w:rFonts w:ascii="Arial" w:eastAsia="Calibri" w:hAnsi="Arial" w:cs="Arial"/>
      <w:b/>
      <w:sz w:val="32"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b"/>
    <w:uiPriority w:val="99"/>
  </w:style>
  <w:style w:type="paragraph" w:styleId="ac">
    <w:name w:val="footer"/>
    <w:basedOn w:val="a"/>
    <w:link w:val="23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23">
    <w:name w:val="Нижний колонтитул Знак2"/>
    <w:link w:val="ac"/>
    <w:uiPriority w:val="99"/>
  </w:style>
  <w:style w:type="table" w:styleId="ae">
    <w:name w:val="Table Grid"/>
    <w:basedOn w:val="a1"/>
    <w:uiPriority w:val="39"/>
    <w:rPr>
      <w:sz w:val="22"/>
      <w:szCs w:val="22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paragraph" w:styleId="af0">
    <w:name w:val="footnote text"/>
    <w:basedOn w:val="a"/>
    <w:link w:val="12"/>
    <w:rPr>
      <w:rFonts w:eastAsia="Calibri"/>
      <w:lang w:val="en-US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Arial" w:hAnsi="Symbol" w:cs="Courier New"/>
      <w:sz w:val="2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Calibri" w:hAnsi="Symbol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Calibri" w:hAnsi="Symbol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sz w:val="24"/>
      <w:szCs w:val="24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Calibri" w:hAnsi="Times New Roman" w:cs="Times New Roma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sz w:val="28"/>
      <w:lang w:val="ru-RU" w:bidi="ar-SA"/>
    </w:rPr>
  </w:style>
  <w:style w:type="character" w:customStyle="1" w:styleId="32">
    <w:name w:val="Заголовок 3 Знак"/>
    <w:rPr>
      <w:b/>
      <w:sz w:val="24"/>
      <w:lang w:val="ru-RU" w:bidi="ar-SA"/>
    </w:rPr>
  </w:style>
  <w:style w:type="character" w:customStyle="1" w:styleId="16">
    <w:name w:val="Нижний колонтитул Знак1"/>
    <w:rPr>
      <w:lang w:val="ru-RU" w:bidi="ar-SA"/>
    </w:rPr>
  </w:style>
  <w:style w:type="character" w:styleId="af7">
    <w:name w:val="page number"/>
    <w:basedOn w:val="14"/>
  </w:style>
  <w:style w:type="character" w:customStyle="1" w:styleId="af8">
    <w:name w:val="Основной текст Знак"/>
    <w:rPr>
      <w:sz w:val="28"/>
      <w:szCs w:val="28"/>
      <w:lang w:bidi="ar-SA"/>
    </w:rPr>
  </w:style>
  <w:style w:type="character" w:customStyle="1" w:styleId="12pt">
    <w:name w:val="Основной текст + 12 pt"/>
    <w:rPr>
      <w:b/>
      <w:bCs/>
      <w:sz w:val="24"/>
      <w:szCs w:val="24"/>
      <w:lang w:bidi="ar-SA"/>
    </w:rPr>
  </w:style>
  <w:style w:type="character" w:customStyle="1" w:styleId="af9">
    <w:name w:val="Подпись к таблице_"/>
    <w:rPr>
      <w:sz w:val="28"/>
      <w:szCs w:val="28"/>
      <w:lang w:bidi="ar-SA"/>
    </w:rPr>
  </w:style>
  <w:style w:type="character" w:customStyle="1" w:styleId="afa">
    <w:name w:val="Подпись к таблице"/>
    <w:rPr>
      <w:sz w:val="28"/>
      <w:szCs w:val="28"/>
      <w:u w:val="single"/>
      <w:lang w:bidi="ar-SA"/>
    </w:rPr>
  </w:style>
  <w:style w:type="character" w:customStyle="1" w:styleId="afb">
    <w:name w:val="Основной текст + Курсив"/>
    <w:rPr>
      <w:i/>
      <w:iCs/>
      <w:spacing w:val="20"/>
      <w:sz w:val="28"/>
      <w:szCs w:val="28"/>
      <w:lang w:bidi="ar-SA"/>
    </w:rPr>
  </w:style>
  <w:style w:type="character" w:customStyle="1" w:styleId="25">
    <w:name w:val="Основной текст (2)_"/>
    <w:rPr>
      <w:b/>
      <w:bCs/>
      <w:sz w:val="28"/>
      <w:szCs w:val="28"/>
      <w:lang w:bidi="ar-SA"/>
    </w:rPr>
  </w:style>
  <w:style w:type="character" w:customStyle="1" w:styleId="afc">
    <w:name w:val="Основной текст + Полужирный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character" w:customStyle="1" w:styleId="afd">
    <w:name w:val="Верхний колонтитул Знак"/>
    <w:rPr>
      <w:lang w:val="ru-RU" w:bidi="ar-SA"/>
    </w:rPr>
  </w:style>
  <w:style w:type="character" w:customStyle="1" w:styleId="afe">
    <w:name w:val="Текст выноски Знак"/>
    <w:uiPriority w:val="99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33">
    <w:name w:val="Основной текст 3 Знак"/>
    <w:rPr>
      <w:rFonts w:eastAsia="Calibri"/>
      <w:sz w:val="16"/>
      <w:szCs w:val="16"/>
      <w:lang w:val="ru-RU" w:bidi="ar-SA"/>
    </w:rPr>
  </w:style>
  <w:style w:type="character" w:customStyle="1" w:styleId="HTML">
    <w:name w:val="Стандартный HTML Знак"/>
    <w:rPr>
      <w:rFonts w:ascii="Courier New" w:eastAsia="Calibri" w:hAnsi="Courier New" w:cs="Courier New"/>
      <w:lang w:val="ru-RU" w:bidi="ar-SA"/>
    </w:rPr>
  </w:style>
  <w:style w:type="character" w:customStyle="1" w:styleId="aff">
    <w:name w:val="Текст сноски Знак"/>
    <w:rPr>
      <w:rFonts w:eastAsia="Calibri"/>
      <w:lang w:val="en-US" w:bidi="ar-SA"/>
    </w:rPr>
  </w:style>
  <w:style w:type="character" w:customStyle="1" w:styleId="aff0">
    <w:name w:val="Символ сноски"/>
    <w:rPr>
      <w:vertAlign w:val="superscript"/>
    </w:rPr>
  </w:style>
  <w:style w:type="character" w:customStyle="1" w:styleId="17">
    <w:name w:val="Знак Знак1"/>
    <w:rPr>
      <w:rFonts w:cs="Calibri"/>
      <w:sz w:val="22"/>
      <w:szCs w:val="22"/>
    </w:rPr>
  </w:style>
  <w:style w:type="character" w:styleId="aff1">
    <w:name w:val="Strong"/>
    <w:uiPriority w:val="22"/>
    <w:qFormat/>
    <w:rPr>
      <w:b/>
      <w:bCs/>
    </w:rPr>
  </w:style>
  <w:style w:type="character" w:customStyle="1" w:styleId="11">
    <w:name w:val="Заголовок 1 Знак1"/>
    <w:link w:val="1"/>
    <w:rPr>
      <w:sz w:val="28"/>
      <w:szCs w:val="28"/>
      <w:lang w:val="ru-RU" w:bidi="ar-SA"/>
    </w:rPr>
  </w:style>
  <w:style w:type="character" w:customStyle="1" w:styleId="aff2">
    <w:name w:val="Название Знак"/>
    <w:rPr>
      <w:rFonts w:ascii="Arial" w:eastAsia="Calibri" w:hAnsi="Arial" w:cs="Arial"/>
      <w:b/>
      <w:sz w:val="32"/>
      <w:lang w:val="ru-RU" w:bidi="ar-SA"/>
    </w:rPr>
  </w:style>
  <w:style w:type="character" w:styleId="aff3">
    <w:name w:val="Emphasis"/>
    <w:qFormat/>
    <w:rPr>
      <w:i/>
      <w:iCs/>
    </w:rPr>
  </w:style>
  <w:style w:type="character" w:customStyle="1" w:styleId="aff4">
    <w:name w:val="Символ концевой сноски"/>
    <w:rPr>
      <w:vertAlign w:val="superscript"/>
    </w:rPr>
  </w:style>
  <w:style w:type="character" w:customStyle="1" w:styleId="aff5">
    <w:name w:val="Цветовое выделение"/>
    <w:rPr>
      <w:b/>
      <w:bCs w:val="0"/>
      <w:color w:val="000080"/>
    </w:rPr>
  </w:style>
  <w:style w:type="character" w:customStyle="1" w:styleId="FontStyle13">
    <w:name w:val="Font Style13"/>
    <w:rPr>
      <w:rFonts w:ascii="Bookman Old Style" w:hAnsi="Bookman Old Style" w:cs="Bookman Old Style"/>
      <w:sz w:val="22"/>
      <w:szCs w:val="22"/>
    </w:rPr>
  </w:style>
  <w:style w:type="character" w:customStyle="1" w:styleId="aff6">
    <w:name w:val="Нижний колонтитул Знак"/>
    <w:rPr>
      <w:sz w:val="24"/>
      <w:szCs w:val="24"/>
      <w:lang w:val="ru-RU" w:bidi="ar-SA"/>
    </w:rPr>
  </w:style>
  <w:style w:type="character" w:customStyle="1" w:styleId="18">
    <w:name w:val="Знак Знак1"/>
    <w:rPr>
      <w:sz w:val="22"/>
      <w:szCs w:val="22"/>
    </w:rPr>
  </w:style>
  <w:style w:type="character" w:customStyle="1" w:styleId="26">
    <w:name w:val="Знак Знак2"/>
    <w:rPr>
      <w:sz w:val="24"/>
      <w:szCs w:val="24"/>
    </w:rPr>
  </w:style>
  <w:style w:type="character" w:customStyle="1" w:styleId="ConsPlusNormal">
    <w:name w:val="ConsPlusNormal Знак"/>
    <w:rPr>
      <w:rFonts w:ascii="Arial" w:eastAsia="Arial" w:hAnsi="Arial" w:cs="Arial"/>
      <w:lang w:val="ru-RU" w:bidi="ar-SA"/>
    </w:rPr>
  </w:style>
  <w:style w:type="character" w:customStyle="1" w:styleId="aff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f8">
    <w:name w:val="Знак Знак"/>
    <w:rPr>
      <w:rFonts w:ascii="Courier New" w:eastAsia="Calibri" w:hAnsi="Courier New" w:cs="Courier New"/>
      <w:lang w:val="ru-RU" w:bidi="ar-SA"/>
    </w:rPr>
  </w:style>
  <w:style w:type="character" w:customStyle="1" w:styleId="27">
    <w:name w:val="Заголовок 2 Знак"/>
    <w:rPr>
      <w:b/>
      <w:sz w:val="40"/>
    </w:rPr>
  </w:style>
  <w:style w:type="character" w:customStyle="1" w:styleId="19">
    <w:name w:val="Знак примечания1"/>
    <w:rPr>
      <w:sz w:val="16"/>
      <w:szCs w:val="16"/>
    </w:rPr>
  </w:style>
  <w:style w:type="character" w:customStyle="1" w:styleId="aff9">
    <w:name w:val="Текст примечания Знак"/>
    <w:basedOn w:val="14"/>
  </w:style>
  <w:style w:type="character" w:customStyle="1" w:styleId="affa">
    <w:name w:val="Тема примечания Знак"/>
    <w:rPr>
      <w:b/>
      <w:bCs/>
    </w:rPr>
  </w:style>
  <w:style w:type="paragraph" w:styleId="a5">
    <w:name w:val="Body Text"/>
    <w:basedOn w:val="a"/>
    <w:pPr>
      <w:widowControl w:val="0"/>
      <w:shd w:val="clear" w:color="auto" w:fill="FFFFFF"/>
      <w:spacing w:before="120" w:after="420" w:line="240" w:lineRule="atLeast"/>
    </w:pPr>
    <w:rPr>
      <w:sz w:val="28"/>
      <w:szCs w:val="28"/>
      <w:lang w:val="en-US"/>
    </w:rPr>
  </w:style>
  <w:style w:type="paragraph" w:styleId="affb">
    <w:name w:val="List"/>
    <w:basedOn w:val="a5"/>
    <w:pPr>
      <w:widowControl/>
      <w:shd w:val="clear" w:color="auto" w:fill="auto"/>
      <w:spacing w:before="0" w:after="140" w:line="276" w:lineRule="auto"/>
    </w:pPr>
    <w:rPr>
      <w:rFonts w:ascii="Calibri" w:eastAsia="Calibri" w:hAnsi="Calibri" w:cs="Mangal"/>
      <w:sz w:val="22"/>
      <w:szCs w:val="22"/>
      <w:lang w:val="ru-RU"/>
    </w:rPr>
  </w:style>
  <w:style w:type="paragraph" w:customStyle="1" w:styleId="1a">
    <w:name w:val="Указатель1"/>
    <w:basedOn w:val="a"/>
    <w:pPr>
      <w:suppressLineNumbers/>
    </w:pPr>
    <w:rPr>
      <w:rFonts w:cs="Arial"/>
    </w:rPr>
  </w:style>
  <w:style w:type="paragraph" w:customStyle="1" w:styleId="1b">
    <w:name w:val="Подпись к таблице1"/>
    <w:basedOn w:val="a"/>
    <w:pPr>
      <w:widowControl w:val="0"/>
      <w:shd w:val="clear" w:color="auto" w:fill="FFFFFF"/>
      <w:spacing w:line="240" w:lineRule="atLeast"/>
    </w:pPr>
    <w:rPr>
      <w:sz w:val="28"/>
      <w:szCs w:val="28"/>
      <w:lang w:val="en-US"/>
    </w:rPr>
  </w:style>
  <w:style w:type="paragraph" w:customStyle="1" w:styleId="211">
    <w:name w:val="Основной текст (2)1"/>
    <w:basedOn w:val="a"/>
    <w:pPr>
      <w:widowControl w:val="0"/>
      <w:shd w:val="clear" w:color="auto" w:fill="FFFFFF"/>
      <w:spacing w:after="600" w:line="240" w:lineRule="atLeast"/>
      <w:jc w:val="center"/>
    </w:pPr>
    <w:rPr>
      <w:b/>
      <w:bCs/>
      <w:sz w:val="28"/>
      <w:szCs w:val="28"/>
      <w:lang w:val="en-US"/>
    </w:rPr>
  </w:style>
  <w:style w:type="paragraph" w:customStyle="1" w:styleId="af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rFonts w:eastAsia="Calibri"/>
      <w:b/>
      <w:caps/>
      <w:sz w:val="2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</w:rPr>
  </w:style>
  <w:style w:type="paragraph" w:styleId="affd">
    <w:name w:val="Balloon Text"/>
    <w:basedOn w:val="a"/>
    <w:uiPriority w:val="99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Calibri" w:hAnsi="Arial" w:cs="Arial"/>
    </w:rPr>
  </w:style>
  <w:style w:type="paragraph" w:styleId="aff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c">
    <w:name w:val="[ ]1"/>
    <w:basedOn w:val="a"/>
    <w:pPr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">
    <w:name w:val="Основной"/>
    <w:basedOn w:val="a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311">
    <w:name w:val="Основной текст 31"/>
    <w:basedOn w:val="a"/>
    <w:pPr>
      <w:spacing w:after="120"/>
    </w:pPr>
    <w:rPr>
      <w:rFonts w:eastAsia="Calibri"/>
      <w:sz w:val="16"/>
      <w:szCs w:val="16"/>
    </w:rPr>
  </w:style>
  <w:style w:type="paragraph" w:customStyle="1" w:styleId="212">
    <w:name w:val="Основной текст 21"/>
    <w:basedOn w:val="a"/>
    <w:pPr>
      <w:ind w:left="2443"/>
      <w:jc w:val="both"/>
    </w:pPr>
    <w:rPr>
      <w:rFonts w:eastAsia="Calibri"/>
      <w:sz w:val="28"/>
      <w:szCs w:val="28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paragraph" w:customStyle="1" w:styleId="Style7">
    <w:name w:val="Style7"/>
    <w:basedOn w:val="a"/>
    <w:pPr>
      <w:widowControl w:val="0"/>
    </w:pPr>
    <w:rPr>
      <w:rFonts w:ascii="Calibri" w:eastAsia="Calibri" w:hAnsi="Calibri" w:cs="Calibri"/>
      <w:sz w:val="24"/>
      <w:szCs w:val="24"/>
    </w:rPr>
  </w:style>
  <w:style w:type="paragraph" w:customStyle="1" w:styleId="afff0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1 Знак Знак Знак Знак Знак Знак Знак Знак Знак"/>
    <w:basedOn w:val="a"/>
    <w:pPr>
      <w:spacing w:after="160" w:line="240" w:lineRule="exact"/>
    </w:pPr>
    <w:rPr>
      <w:rFonts w:ascii="Verdana" w:eastAsia="Calibri" w:hAnsi="Verdana" w:cs="Verdana"/>
      <w:lang w:val="en-US"/>
    </w:rPr>
  </w:style>
  <w:style w:type="paragraph" w:customStyle="1" w:styleId="afff1">
    <w:name w:val="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72">
    <w:name w:val="Основной текст7"/>
    <w:basedOn w:val="a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</w:rPr>
  </w:style>
  <w:style w:type="paragraph" w:customStyle="1" w:styleId="Style6">
    <w:name w:val="Style6"/>
    <w:basedOn w:val="a"/>
    <w:pPr>
      <w:widowControl w:val="0"/>
      <w:jc w:val="both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f2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afff3">
    <w:name w:val="Normal (Web)"/>
    <w:basedOn w:val="a"/>
    <w:pPr>
      <w:spacing w:before="280" w:after="280"/>
      <w:jc w:val="center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afff4">
    <w:name w:val="Содержимое таблицы"/>
    <w:basedOn w:val="a"/>
    <w:pPr>
      <w:widowControl w:val="0"/>
      <w:suppressLineNumbers/>
    </w:pPr>
    <w:rPr>
      <w:rFonts w:ascii="Liberation Serif" w:eastAsia="DejaVu Sans" w:hAnsi="Liberation Serif" w:cs="DejaVu Sans"/>
      <w:sz w:val="24"/>
      <w:szCs w:val="24"/>
      <w:lang w:bidi="hi-IN"/>
    </w:rPr>
  </w:style>
  <w:style w:type="paragraph" w:customStyle="1" w:styleId="msonormalbullet1gif">
    <w:name w:val="msonormalbullet1.gif"/>
    <w:basedOn w:val="a"/>
    <w:pPr>
      <w:spacing w:before="280" w:after="280"/>
      <w:jc w:val="center"/>
    </w:pPr>
    <w:rPr>
      <w:rFonts w:ascii="Arial" w:hAnsi="Arial" w:cs="Arial"/>
    </w:rPr>
  </w:style>
  <w:style w:type="paragraph" w:customStyle="1" w:styleId="msonormalbullet2gif">
    <w:name w:val="msonormalbullet2.gif"/>
    <w:basedOn w:val="a"/>
    <w:pPr>
      <w:spacing w:before="280" w:after="280"/>
      <w:jc w:val="center"/>
    </w:pPr>
    <w:rPr>
      <w:rFonts w:ascii="Arial" w:hAnsi="Arial" w:cs="Arial"/>
    </w:rPr>
  </w:style>
  <w:style w:type="paragraph" w:customStyle="1" w:styleId="listparagraphcxspmiddle">
    <w:name w:val="listparagraphcxspmiddle"/>
    <w:basedOn w:val="a"/>
    <w:pPr>
      <w:spacing w:before="280" w:after="280"/>
    </w:pPr>
    <w:rPr>
      <w:sz w:val="24"/>
      <w:szCs w:val="24"/>
    </w:rPr>
  </w:style>
  <w:style w:type="paragraph" w:customStyle="1" w:styleId="listparagraphcxsplast">
    <w:name w:val="listparagraphcxsplast"/>
    <w:basedOn w:val="a"/>
    <w:pPr>
      <w:spacing w:before="280" w:after="280"/>
    </w:pPr>
    <w:rPr>
      <w:sz w:val="24"/>
      <w:szCs w:val="24"/>
    </w:rPr>
  </w:style>
  <w:style w:type="paragraph" w:customStyle="1" w:styleId="1e">
    <w:name w:val="Абзац списка1"/>
    <w:basedOn w:val="a"/>
    <w:pPr>
      <w:ind w:left="720"/>
    </w:pPr>
    <w:rPr>
      <w:rFonts w:eastAsia="Calibri"/>
      <w:sz w:val="24"/>
      <w:szCs w:val="24"/>
    </w:rPr>
  </w:style>
  <w:style w:type="paragraph" w:customStyle="1" w:styleId="listparagraphbullet1gif">
    <w:name w:val="listparagraphbullet1.gif"/>
    <w:basedOn w:val="a"/>
    <w:pPr>
      <w:spacing w:before="280" w:after="280"/>
    </w:pPr>
    <w:rPr>
      <w:sz w:val="24"/>
      <w:szCs w:val="24"/>
    </w:rPr>
  </w:style>
  <w:style w:type="paragraph" w:customStyle="1" w:styleId="listparagraphbullet2gif">
    <w:name w:val="listparagraphbullet2.gif"/>
    <w:basedOn w:val="a"/>
    <w:pPr>
      <w:spacing w:before="280" w:after="280"/>
    </w:pPr>
    <w:rPr>
      <w:sz w:val="24"/>
      <w:szCs w:val="24"/>
    </w:rPr>
  </w:style>
  <w:style w:type="paragraph" w:customStyle="1" w:styleId="listparagraphbullet3gif">
    <w:name w:val="listparagraphbullet3.gif"/>
    <w:basedOn w:val="a"/>
    <w:pPr>
      <w:spacing w:before="280" w:after="280"/>
    </w:pPr>
    <w:rPr>
      <w:sz w:val="24"/>
      <w:szCs w:val="24"/>
    </w:rPr>
  </w:style>
  <w:style w:type="paragraph" w:customStyle="1" w:styleId="1f">
    <w:name w:val="Схема документа1"/>
    <w:basedOn w:val="a"/>
    <w:pPr>
      <w:shd w:val="clear" w:color="auto" w:fill="000080"/>
    </w:pPr>
    <w:rPr>
      <w:rFonts w:ascii="Tahoma" w:hAnsi="Tahoma" w:cs="Tahoma"/>
      <w:lang w:val="en-US"/>
    </w:rPr>
  </w:style>
  <w:style w:type="paragraph" w:customStyle="1" w:styleId="1f0">
    <w:name w:val="Заголовок1"/>
    <w:basedOn w:val="a"/>
    <w:next w:val="a5"/>
    <w:pPr>
      <w:keepNext/>
      <w:spacing w:before="240" w:after="120" w:line="25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pPr>
      <w:suppressLineNumbers/>
      <w:spacing w:before="120" w:after="120" w:line="256" w:lineRule="auto"/>
    </w:pPr>
    <w:rPr>
      <w:rFonts w:ascii="Calibri" w:eastAsia="Calibri" w:hAnsi="Calibri" w:cs="Mangal"/>
      <w:i/>
      <w:iCs/>
      <w:sz w:val="24"/>
      <w:szCs w:val="24"/>
    </w:rPr>
  </w:style>
  <w:style w:type="paragraph" w:styleId="1f1">
    <w:name w:val="index 1"/>
    <w:basedOn w:val="a"/>
    <w:next w:val="a"/>
    <w:pPr>
      <w:spacing w:after="160" w:line="256" w:lineRule="auto"/>
      <w:ind w:left="220" w:hanging="220"/>
    </w:pPr>
    <w:rPr>
      <w:rFonts w:ascii="Calibri" w:eastAsia="Calibri" w:hAnsi="Calibri" w:cs="Calibri"/>
      <w:sz w:val="22"/>
      <w:szCs w:val="22"/>
    </w:rPr>
  </w:style>
  <w:style w:type="paragraph" w:styleId="afff5">
    <w:name w:val="index heading"/>
    <w:basedOn w:val="a"/>
    <w:pPr>
      <w:suppressLineNumbers/>
      <w:spacing w:after="160" w:line="256" w:lineRule="auto"/>
    </w:pPr>
    <w:rPr>
      <w:rFonts w:ascii="Calibri" w:eastAsia="Calibri" w:hAnsi="Calibri" w:cs="Mangal"/>
      <w:sz w:val="22"/>
      <w:szCs w:val="22"/>
    </w:rPr>
  </w:style>
  <w:style w:type="paragraph" w:customStyle="1" w:styleId="1f2">
    <w:name w:val="Текст примечания1"/>
    <w:basedOn w:val="a"/>
  </w:style>
  <w:style w:type="paragraph" w:styleId="afff6">
    <w:name w:val="annotation subject"/>
    <w:basedOn w:val="1f2"/>
    <w:next w:val="1f2"/>
    <w:rPr>
      <w:b/>
      <w:bCs/>
      <w:lang w:val="en-US"/>
    </w:rPr>
  </w:style>
  <w:style w:type="paragraph" w:customStyle="1" w:styleId="afff7">
    <w:name w:val="Заголовок таблицы"/>
    <w:basedOn w:val="afff4"/>
    <w:pPr>
      <w:jc w:val="center"/>
    </w:pPr>
    <w:rPr>
      <w:b/>
      <w:bCs/>
    </w:rPr>
  </w:style>
  <w:style w:type="paragraph" w:customStyle="1" w:styleId="afff8">
    <w:name w:val="Содержимое врезки"/>
    <w:basedOn w:val="a"/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paragraph" w:customStyle="1" w:styleId="schooldescription">
    <w:name w:val="school_description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choolname">
    <w:name w:val="school_name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standard">
    <w:name w:val="standard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111">
    <w:name w:val="Знак1 Знак Знак1 Знак Знак Знак Знак"/>
    <w:basedOn w:val="a"/>
    <w:uiPriority w:val="99"/>
    <w:pPr>
      <w:widowControl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afff9">
    <w:name w:val="Знак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8E17-547D-4359-AFCB-C9FEF216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10717</Words>
  <Characters>61090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G.Fedorova</dc:creator>
  <cp:lastModifiedBy>Качалов Алексей Олегович</cp:lastModifiedBy>
  <cp:revision>2</cp:revision>
  <cp:lastPrinted>2024-11-15T10:30:00Z</cp:lastPrinted>
  <dcterms:created xsi:type="dcterms:W3CDTF">2024-12-10T11:47:00Z</dcterms:created>
  <dcterms:modified xsi:type="dcterms:W3CDTF">2024-12-10T11:47:00Z</dcterms:modified>
  <cp:version>1048576</cp:version>
</cp:coreProperties>
</file>