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36A1C52C" wp14:editId="7715F209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4933A0" w:rsidRPr="0037117C" w:rsidRDefault="004933A0" w:rsidP="0049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33A0" w:rsidRPr="0037117C" w:rsidRDefault="004933A0" w:rsidP="0049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A0" w:rsidRPr="0037117C" w:rsidRDefault="004933A0" w:rsidP="0049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</w:t>
      </w:r>
      <w:r w:rsidRPr="0037117C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986</w:t>
      </w:r>
    </w:p>
    <w:p w:rsidR="004933A0" w:rsidRPr="0037117C" w:rsidRDefault="004933A0" w:rsidP="0049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17C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A094E" w:rsidRPr="003A094E" w:rsidRDefault="003A094E" w:rsidP="003A0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Pr="003A094E" w:rsidRDefault="00254DB0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C10C8" w:rsidRPr="003A094E">
        <w:rPr>
          <w:rFonts w:ascii="Times New Roman" w:hAnsi="Times New Roman" w:cs="Times New Roman"/>
          <w:b/>
          <w:bCs/>
          <w:sz w:val="28"/>
          <w:szCs w:val="28"/>
        </w:rPr>
        <w:t>б организации отдыха,</w:t>
      </w:r>
    </w:p>
    <w:p w:rsidR="006C10C8" w:rsidRPr="003A094E" w:rsidRDefault="006C10C8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оздоровления и занятости детей</w:t>
      </w:r>
    </w:p>
    <w:p w:rsidR="006C10C8" w:rsidRPr="003A094E" w:rsidRDefault="00B31442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летней кампании 202</w:t>
      </w:r>
      <w:r w:rsidR="006065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10C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C10C8" w:rsidRPr="003A094E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94E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0C8" w:rsidRPr="003A094E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Дума Новгородского муниципального района</w:t>
      </w:r>
    </w:p>
    <w:p w:rsidR="006C10C8" w:rsidRPr="00D62054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05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6C10C8" w:rsidRPr="003A094E" w:rsidRDefault="006C10C8" w:rsidP="00BA7A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3A094E">
        <w:rPr>
          <w:rFonts w:ascii="Times New Roman" w:hAnsi="Times New Roman" w:cs="Times New Roman"/>
          <w:bCs/>
          <w:sz w:val="28"/>
          <w:szCs w:val="28"/>
        </w:rPr>
        <w:t>информацию председателя комитета образования Администрации Новг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ородского муниципального района </w:t>
      </w:r>
      <w:r w:rsidR="006065C0">
        <w:rPr>
          <w:rFonts w:ascii="Times New Roman" w:hAnsi="Times New Roman" w:cs="Times New Roman"/>
          <w:bCs/>
          <w:sz w:val="28"/>
          <w:szCs w:val="28"/>
        </w:rPr>
        <w:t>Кокаревой Н.В</w:t>
      </w:r>
      <w:r w:rsidRPr="003A094E">
        <w:rPr>
          <w:rFonts w:ascii="Times New Roman" w:hAnsi="Times New Roman" w:cs="Times New Roman"/>
          <w:bCs/>
          <w:sz w:val="28"/>
          <w:szCs w:val="28"/>
        </w:rPr>
        <w:t>. об организации отдыха, оздоровления и занятости детей</w:t>
      </w:r>
      <w:r w:rsidR="00B31442">
        <w:rPr>
          <w:rFonts w:ascii="Times New Roman" w:hAnsi="Times New Roman" w:cs="Times New Roman"/>
          <w:bCs/>
          <w:sz w:val="28"/>
          <w:szCs w:val="28"/>
        </w:rPr>
        <w:t xml:space="preserve"> в период летней кампании 202</w:t>
      </w:r>
      <w:r w:rsidR="006065C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C10C8" w:rsidRDefault="006C10C8" w:rsidP="00BA7A3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A31" w:rsidRPr="003A094E" w:rsidRDefault="00BA7A31" w:rsidP="00BA7A3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33A0" w:rsidRPr="0037117C" w:rsidRDefault="004933A0" w:rsidP="004933A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4933A0" w:rsidRPr="0037117C" w:rsidRDefault="004933A0" w:rsidP="004933A0">
      <w:pPr>
        <w:tabs>
          <w:tab w:val="left" w:pos="720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7117C">
        <w:rPr>
          <w:rFonts w:ascii="Times New Roman" w:hAnsi="Times New Roman" w:cs="Times New Roman"/>
          <w:b/>
          <w:sz w:val="28"/>
          <w:szCs w:val="28"/>
        </w:rPr>
        <w:tab/>
        <w:t>К.Н. Харламов</w:t>
      </w:r>
    </w:p>
    <w:p w:rsidR="006C10C8" w:rsidRPr="00D37C60" w:rsidRDefault="006C10C8" w:rsidP="006C10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31925" w:rsidRPr="004933A0" w:rsidRDefault="003A094E" w:rsidP="00831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31925" w:rsidRPr="004933A0" w:rsidSect="004933A0"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933A0" w:rsidRPr="0037117C" w:rsidRDefault="004933A0" w:rsidP="004933A0">
      <w:pPr>
        <w:spacing w:after="12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711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33A0" w:rsidRPr="0037117C" w:rsidRDefault="004933A0" w:rsidP="004933A0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7117C">
        <w:rPr>
          <w:rFonts w:ascii="Times New Roman" w:hAnsi="Times New Roman" w:cs="Times New Roman"/>
          <w:sz w:val="28"/>
          <w:szCs w:val="28"/>
        </w:rPr>
        <w:t xml:space="preserve">к решению Думы Новгородского муниципального района </w:t>
      </w:r>
    </w:p>
    <w:p w:rsidR="004933A0" w:rsidRPr="0037117C" w:rsidRDefault="004933A0" w:rsidP="004933A0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18.10.2024 № 986</w:t>
      </w:r>
    </w:p>
    <w:p w:rsidR="00831925" w:rsidRDefault="00831925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 Администрации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Новгородского муниципального района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летнего отдыха, оздоровления и занятости детей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летней компании 202</w:t>
      </w:r>
      <w:r w:rsidR="006065C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00BA9" w:rsidRDefault="00000BA9" w:rsidP="00000BA9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00BA9" w:rsidRDefault="00000BA9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BA9">
        <w:rPr>
          <w:rFonts w:ascii="Times New Roman" w:hAnsi="Times New Roman" w:cs="Times New Roman"/>
          <w:color w:val="000000"/>
          <w:sz w:val="28"/>
          <w:szCs w:val="28"/>
        </w:rPr>
        <w:t>Деятельность лагерей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Новгородском муниципальном районе в 2024 году</w:t>
      </w:r>
      <w:r w:rsidRPr="00000BA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согласно Постановлению Администрации Новгородского муниципального района от 18.03.2024 № 101 «Об обеспечении отдыха, оздоровления и занятости детей в 2024-2025 годах» и распоряжению комитета образования «О функционировании лагерей с дневным пребыванием на базе общеобразовательных организаций Новгородского муниципального района в 2024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BA9" w:rsidRPr="003979DF" w:rsidRDefault="00000BA9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единый Р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еестр организаций отдыха и оздоровления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вошли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лагерей. Из них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 лагерей с дневным пребыванием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 (на базе общеобразовательных 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 загородный лагерь «Волынь».</w:t>
      </w:r>
    </w:p>
    <w:p w:rsidR="003979DF" w:rsidRPr="00000BA9" w:rsidRDefault="00000BA9" w:rsidP="005B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>Всего в отчетный период на базе лагерей с дневным пребыванием отдохнул 921 ребенок от 7 до 17 лет. Из них 78 детей находящих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ся в трудной жизненной ситуации. 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составило </w:t>
      </w:r>
      <w:r w:rsidR="00DF6BB3" w:rsidRPr="000741CE">
        <w:rPr>
          <w:rFonts w:ascii="Times New Roman" w:hAnsi="Times New Roman" w:cs="Times New Roman"/>
          <w:sz w:val="28"/>
          <w:szCs w:val="28"/>
        </w:rPr>
        <w:t>2249,7</w:t>
      </w:r>
      <w:r w:rsidRPr="000741CE">
        <w:rPr>
          <w:rFonts w:ascii="Times New Roman" w:hAnsi="Times New Roman" w:cs="Times New Roman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тысяч рублей.</w:t>
      </w:r>
    </w:p>
    <w:p w:rsidR="003979DF" w:rsidRPr="004B3F2D" w:rsidRDefault="004B3F2D" w:rsidP="005B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агерь «Волынь»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второй год подряд был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базовой площадкой для проведения профильных смен Общероссийского общественно-государственного движения детей и молодежи «Движение первых».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смен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 ДЗОЛ «Волынь»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с января по сентябрь 2024 года стали 1097 детей от 7 до 17 лет. Из них 519 детей в трудной жизненной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составило </w:t>
      </w:r>
      <w:r w:rsidR="00DF6BB3" w:rsidRPr="000741CE">
        <w:rPr>
          <w:rFonts w:ascii="Times New Roman" w:hAnsi="Times New Roman" w:cs="Times New Roman"/>
          <w:sz w:val="28"/>
          <w:szCs w:val="28"/>
        </w:rPr>
        <w:t>2661,4</w:t>
      </w:r>
      <w:r w:rsidRPr="000741CE">
        <w:rPr>
          <w:rFonts w:ascii="Times New Roman" w:hAnsi="Times New Roman" w:cs="Times New Roman"/>
          <w:sz w:val="28"/>
          <w:szCs w:val="28"/>
        </w:rPr>
        <w:t xml:space="preserve">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тысяч рублей.</w:t>
      </w:r>
    </w:p>
    <w:p w:rsidR="004B3F2D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о летнем отдыхе работающие родители детей, прописанных в Новгородском районе получили компенсацию за приобретенные путевки: </w:t>
      </w:r>
    </w:p>
    <w:p w:rsidR="004B3F2D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50% базовой стоимости путевки (16500 рублей), для родителей (законных представителей), работающих в бюджетных, казенных и автономных учреждениях; 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25% базовой стоимости (8500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В летний период 2024 года совместно с Центром занятости на базе 10 школ была орга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>низована работа трудовых бригад, трудоустроено 119 подростков.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Еще 6 ребят трудоустроены 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в иные организации: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ПАО «Контур», ПАО «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>Акрон», АО «</w:t>
      </w:r>
      <w:proofErr w:type="spellStart"/>
      <w:r w:rsidR="004B3F2D">
        <w:rPr>
          <w:rFonts w:ascii="Times New Roman" w:hAnsi="Times New Roman" w:cs="Times New Roman"/>
          <w:color w:val="000000"/>
          <w:sz w:val="28"/>
          <w:szCs w:val="28"/>
        </w:rPr>
        <w:t>Лактис</w:t>
      </w:r>
      <w:proofErr w:type="spellEnd"/>
      <w:r w:rsidR="004B3F2D">
        <w:rPr>
          <w:rFonts w:ascii="Times New Roman" w:hAnsi="Times New Roman" w:cs="Times New Roman"/>
          <w:color w:val="000000"/>
          <w:sz w:val="28"/>
          <w:szCs w:val="28"/>
        </w:rPr>
        <w:t>», МБУ «НМЦ».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Выделено и освоено из муниципального бюджета на трудоустройство </w:t>
      </w:r>
      <w:r w:rsidRPr="000741CE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F6BB3" w:rsidRPr="000741CE">
        <w:rPr>
          <w:rFonts w:ascii="Times New Roman" w:hAnsi="Times New Roman" w:cs="Times New Roman"/>
          <w:sz w:val="28"/>
          <w:szCs w:val="28"/>
        </w:rPr>
        <w:t>824,4</w:t>
      </w:r>
      <w:r w:rsidRPr="000741CE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B3F2D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Санаторным отдыхом охвачено 255 детей до 17 лет. </w:t>
      </w:r>
    </w:p>
    <w:p w:rsidR="003979DF" w:rsidRPr="003979DF" w:rsidRDefault="004B3F2D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конкурсов, предметных олимпиад и спортивных соревнований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 человек)</w:t>
      </w:r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отдохнули в лагерях Черноморского побережья «Артек» и «Орленок». </w:t>
      </w:r>
    </w:p>
    <w:p w:rsidR="003979DF" w:rsidRPr="003979DF" w:rsidRDefault="004B3F2D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Кадеты </w:t>
      </w:r>
      <w:proofErr w:type="spellStart"/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>Новоселицкой</w:t>
      </w:r>
      <w:proofErr w:type="spellEnd"/>
      <w:r w:rsidR="003979DF"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приняли участие в «Гражданско-патриотической кадетской смене учащихся Союзного государства «За честь Отчизны» в учреждении образования «Национальный детский образовательно-оздоровительный центр «Зубренок» (Республика Беларусь).</w:t>
      </w:r>
    </w:p>
    <w:p w:rsidR="003979DF" w:rsidRP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ребят </w:t>
      </w:r>
      <w:proofErr w:type="spellStart"/>
      <w:r w:rsidR="004B3F2D">
        <w:rPr>
          <w:rFonts w:ascii="Times New Roman" w:hAnsi="Times New Roman" w:cs="Times New Roman"/>
          <w:color w:val="000000"/>
          <w:sz w:val="28"/>
          <w:szCs w:val="28"/>
        </w:rPr>
        <w:t>Новоселицкой</w:t>
      </w:r>
      <w:proofErr w:type="spellEnd"/>
      <w:r w:rsidR="004B3F2D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приняли участие в</w:t>
      </w:r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 смене «Хроники непокоренного города» на базе Российского государственного педагогического университета им.</w:t>
      </w:r>
      <w:r w:rsidR="005F6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79DF">
        <w:rPr>
          <w:rFonts w:ascii="Times New Roman" w:hAnsi="Times New Roman" w:cs="Times New Roman"/>
          <w:color w:val="000000"/>
          <w:sz w:val="28"/>
          <w:szCs w:val="28"/>
        </w:rPr>
        <w:t>А.Герцена</w:t>
      </w:r>
      <w:proofErr w:type="spellEnd"/>
      <w:r w:rsidRPr="003979D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979DF" w:rsidRDefault="003979DF" w:rsidP="005B199F">
      <w:pPr>
        <w:spacing w:after="0" w:line="240" w:lineRule="auto"/>
        <w:ind w:left="-3" w:right="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F">
        <w:rPr>
          <w:rFonts w:ascii="Times New Roman" w:hAnsi="Times New Roman" w:cs="Times New Roman"/>
          <w:color w:val="000000"/>
          <w:sz w:val="28"/>
          <w:szCs w:val="28"/>
        </w:rPr>
        <w:t>Итоги летней кампании будут подведены в ноябре на районной межведомственной комиссии по организации отдыха, оздоровления и занятости детей, но уже сегодня мы видим, что постав</w:t>
      </w:r>
      <w:bookmarkStart w:id="0" w:name="_GoBack"/>
      <w:bookmarkEnd w:id="0"/>
      <w:r w:rsidRPr="003979DF">
        <w:rPr>
          <w:rFonts w:ascii="Times New Roman" w:hAnsi="Times New Roman" w:cs="Times New Roman"/>
          <w:color w:val="000000"/>
          <w:sz w:val="28"/>
          <w:szCs w:val="28"/>
        </w:rPr>
        <w:t>ленные задачи летнего отдыха выполнены: условия для безопасного отдыха детей созданы, ребята охвачены различными видами и формами отдыха.</w:t>
      </w:r>
    </w:p>
    <w:p w:rsidR="003979DF" w:rsidRDefault="003979DF" w:rsidP="003979DF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9DF" w:rsidRDefault="003979DF" w:rsidP="00B31442">
      <w:pPr>
        <w:spacing w:after="13" w:line="240" w:lineRule="auto"/>
        <w:ind w:left="-3" w:right="1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BA9" w:rsidRPr="006003F6" w:rsidRDefault="00C31BA9" w:rsidP="003F19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1BA9" w:rsidRPr="006003F6" w:rsidSect="005B199F">
      <w:pgSz w:w="11906" w:h="16838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A0" w:rsidRDefault="004933A0" w:rsidP="004933A0">
      <w:pPr>
        <w:spacing w:after="0" w:line="240" w:lineRule="auto"/>
      </w:pPr>
      <w:r>
        <w:separator/>
      </w:r>
    </w:p>
  </w:endnote>
  <w:endnote w:type="continuationSeparator" w:id="0">
    <w:p w:rsidR="004933A0" w:rsidRDefault="004933A0" w:rsidP="0049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A0" w:rsidRDefault="004933A0" w:rsidP="004933A0">
      <w:pPr>
        <w:spacing w:after="0" w:line="240" w:lineRule="auto"/>
      </w:pPr>
      <w:r>
        <w:separator/>
      </w:r>
    </w:p>
  </w:footnote>
  <w:footnote w:type="continuationSeparator" w:id="0">
    <w:p w:rsidR="004933A0" w:rsidRDefault="004933A0" w:rsidP="0049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036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33A0" w:rsidRPr="004933A0" w:rsidRDefault="004933A0">
        <w:pPr>
          <w:pStyle w:val="a6"/>
          <w:jc w:val="center"/>
          <w:rPr>
            <w:rFonts w:ascii="Times New Roman" w:hAnsi="Times New Roman" w:cs="Times New Roman"/>
          </w:rPr>
        </w:pPr>
        <w:r w:rsidRPr="004933A0">
          <w:rPr>
            <w:rFonts w:ascii="Times New Roman" w:hAnsi="Times New Roman" w:cs="Times New Roman"/>
          </w:rPr>
          <w:fldChar w:fldCharType="begin"/>
        </w:r>
        <w:r w:rsidRPr="004933A0">
          <w:rPr>
            <w:rFonts w:ascii="Times New Roman" w:hAnsi="Times New Roman" w:cs="Times New Roman"/>
          </w:rPr>
          <w:instrText>PAGE   \* MERGEFORMAT</w:instrText>
        </w:r>
        <w:r w:rsidRPr="004933A0">
          <w:rPr>
            <w:rFonts w:ascii="Times New Roman" w:hAnsi="Times New Roman" w:cs="Times New Roman"/>
          </w:rPr>
          <w:fldChar w:fldCharType="separate"/>
        </w:r>
        <w:r w:rsidR="005F6D5A">
          <w:rPr>
            <w:rFonts w:ascii="Times New Roman" w:hAnsi="Times New Roman" w:cs="Times New Roman"/>
            <w:noProof/>
          </w:rPr>
          <w:t>3</w:t>
        </w:r>
        <w:r w:rsidRPr="004933A0">
          <w:rPr>
            <w:rFonts w:ascii="Times New Roman" w:hAnsi="Times New Roman" w:cs="Times New Roman"/>
          </w:rPr>
          <w:fldChar w:fldCharType="end"/>
        </w:r>
      </w:p>
    </w:sdtContent>
  </w:sdt>
  <w:p w:rsidR="004933A0" w:rsidRDefault="004933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B7"/>
    <w:rsid w:val="00000BA9"/>
    <w:rsid w:val="00014D88"/>
    <w:rsid w:val="0004037D"/>
    <w:rsid w:val="000417F7"/>
    <w:rsid w:val="0004700B"/>
    <w:rsid w:val="00054AD5"/>
    <w:rsid w:val="000741CE"/>
    <w:rsid w:val="00087935"/>
    <w:rsid w:val="000955A4"/>
    <w:rsid w:val="000B453C"/>
    <w:rsid w:val="000B4FF1"/>
    <w:rsid w:val="000D36B5"/>
    <w:rsid w:val="000D4B81"/>
    <w:rsid w:val="000F6E5F"/>
    <w:rsid w:val="0010574A"/>
    <w:rsid w:val="0011674D"/>
    <w:rsid w:val="00122F84"/>
    <w:rsid w:val="00136185"/>
    <w:rsid w:val="00151EB5"/>
    <w:rsid w:val="001613BD"/>
    <w:rsid w:val="00163E74"/>
    <w:rsid w:val="001722DE"/>
    <w:rsid w:val="00176BD2"/>
    <w:rsid w:val="00181FC4"/>
    <w:rsid w:val="001E1136"/>
    <w:rsid w:val="001E27D4"/>
    <w:rsid w:val="002047E5"/>
    <w:rsid w:val="002140CA"/>
    <w:rsid w:val="00223433"/>
    <w:rsid w:val="002236A0"/>
    <w:rsid w:val="00233510"/>
    <w:rsid w:val="0024602F"/>
    <w:rsid w:val="00247AA8"/>
    <w:rsid w:val="00250540"/>
    <w:rsid w:val="00254DB0"/>
    <w:rsid w:val="002667E0"/>
    <w:rsid w:val="00271D85"/>
    <w:rsid w:val="00282748"/>
    <w:rsid w:val="002829EE"/>
    <w:rsid w:val="0029071C"/>
    <w:rsid w:val="002A5FC4"/>
    <w:rsid w:val="002B4F82"/>
    <w:rsid w:val="002E2E41"/>
    <w:rsid w:val="002F27AF"/>
    <w:rsid w:val="00303EC7"/>
    <w:rsid w:val="00306571"/>
    <w:rsid w:val="00310C11"/>
    <w:rsid w:val="00316313"/>
    <w:rsid w:val="003539AF"/>
    <w:rsid w:val="00354959"/>
    <w:rsid w:val="00363290"/>
    <w:rsid w:val="00373A6B"/>
    <w:rsid w:val="003763A8"/>
    <w:rsid w:val="0038178D"/>
    <w:rsid w:val="0039559D"/>
    <w:rsid w:val="003979DF"/>
    <w:rsid w:val="003A094E"/>
    <w:rsid w:val="003F0145"/>
    <w:rsid w:val="003F19F4"/>
    <w:rsid w:val="003F61CA"/>
    <w:rsid w:val="0041201E"/>
    <w:rsid w:val="00420114"/>
    <w:rsid w:val="00432AAC"/>
    <w:rsid w:val="00437C21"/>
    <w:rsid w:val="0045394E"/>
    <w:rsid w:val="00475A2A"/>
    <w:rsid w:val="00492783"/>
    <w:rsid w:val="004933A0"/>
    <w:rsid w:val="004A3CCA"/>
    <w:rsid w:val="004B3F2D"/>
    <w:rsid w:val="004C2F5B"/>
    <w:rsid w:val="004C74EE"/>
    <w:rsid w:val="0050552F"/>
    <w:rsid w:val="00520273"/>
    <w:rsid w:val="00530825"/>
    <w:rsid w:val="005332B1"/>
    <w:rsid w:val="005334A1"/>
    <w:rsid w:val="00551F98"/>
    <w:rsid w:val="00562BDE"/>
    <w:rsid w:val="00566B68"/>
    <w:rsid w:val="0057174A"/>
    <w:rsid w:val="00572777"/>
    <w:rsid w:val="005A2269"/>
    <w:rsid w:val="005A6464"/>
    <w:rsid w:val="005A7FC7"/>
    <w:rsid w:val="005B199F"/>
    <w:rsid w:val="005B2D5E"/>
    <w:rsid w:val="005B5875"/>
    <w:rsid w:val="005C09C6"/>
    <w:rsid w:val="005D0F8A"/>
    <w:rsid w:val="005D6592"/>
    <w:rsid w:val="005F6D5A"/>
    <w:rsid w:val="006003F6"/>
    <w:rsid w:val="006065C0"/>
    <w:rsid w:val="00607D3C"/>
    <w:rsid w:val="00630587"/>
    <w:rsid w:val="00632D93"/>
    <w:rsid w:val="00643F81"/>
    <w:rsid w:val="0064712E"/>
    <w:rsid w:val="00662DF3"/>
    <w:rsid w:val="00686653"/>
    <w:rsid w:val="006C10C8"/>
    <w:rsid w:val="006E7023"/>
    <w:rsid w:val="006F69FF"/>
    <w:rsid w:val="00704D44"/>
    <w:rsid w:val="00713DBC"/>
    <w:rsid w:val="00727727"/>
    <w:rsid w:val="007377F3"/>
    <w:rsid w:val="007531DD"/>
    <w:rsid w:val="00756E58"/>
    <w:rsid w:val="00767DE1"/>
    <w:rsid w:val="00785536"/>
    <w:rsid w:val="00787504"/>
    <w:rsid w:val="007C5A43"/>
    <w:rsid w:val="00831925"/>
    <w:rsid w:val="00835C0B"/>
    <w:rsid w:val="008535D5"/>
    <w:rsid w:val="008669D3"/>
    <w:rsid w:val="00867F79"/>
    <w:rsid w:val="00881831"/>
    <w:rsid w:val="00881FC6"/>
    <w:rsid w:val="008878A7"/>
    <w:rsid w:val="00892656"/>
    <w:rsid w:val="008969E7"/>
    <w:rsid w:val="008A74C2"/>
    <w:rsid w:val="008B3932"/>
    <w:rsid w:val="008B3D2B"/>
    <w:rsid w:val="008C3459"/>
    <w:rsid w:val="008D46D4"/>
    <w:rsid w:val="008E3B5A"/>
    <w:rsid w:val="00902616"/>
    <w:rsid w:val="00903070"/>
    <w:rsid w:val="00926227"/>
    <w:rsid w:val="0093634C"/>
    <w:rsid w:val="009704F3"/>
    <w:rsid w:val="009A3626"/>
    <w:rsid w:val="009C667C"/>
    <w:rsid w:val="009D1E85"/>
    <w:rsid w:val="009D2DD0"/>
    <w:rsid w:val="009E5DBA"/>
    <w:rsid w:val="00A00F3E"/>
    <w:rsid w:val="00A22A9A"/>
    <w:rsid w:val="00A32C3F"/>
    <w:rsid w:val="00A43343"/>
    <w:rsid w:val="00A640BE"/>
    <w:rsid w:val="00A804E7"/>
    <w:rsid w:val="00A87487"/>
    <w:rsid w:val="00AB56B6"/>
    <w:rsid w:val="00AB61FE"/>
    <w:rsid w:val="00B31442"/>
    <w:rsid w:val="00B43F0F"/>
    <w:rsid w:val="00B6009A"/>
    <w:rsid w:val="00B66F13"/>
    <w:rsid w:val="00B7451A"/>
    <w:rsid w:val="00B77666"/>
    <w:rsid w:val="00B82BD7"/>
    <w:rsid w:val="00B850B8"/>
    <w:rsid w:val="00B92F79"/>
    <w:rsid w:val="00BA1D25"/>
    <w:rsid w:val="00BA7A31"/>
    <w:rsid w:val="00BE0920"/>
    <w:rsid w:val="00BE4F65"/>
    <w:rsid w:val="00BE75A4"/>
    <w:rsid w:val="00BF1305"/>
    <w:rsid w:val="00BF79D3"/>
    <w:rsid w:val="00C04472"/>
    <w:rsid w:val="00C1299F"/>
    <w:rsid w:val="00C142CB"/>
    <w:rsid w:val="00C1461D"/>
    <w:rsid w:val="00C31BA9"/>
    <w:rsid w:val="00C54D57"/>
    <w:rsid w:val="00C73588"/>
    <w:rsid w:val="00C926E8"/>
    <w:rsid w:val="00C97D77"/>
    <w:rsid w:val="00CA1562"/>
    <w:rsid w:val="00CA70BF"/>
    <w:rsid w:val="00CA7758"/>
    <w:rsid w:val="00CB15B7"/>
    <w:rsid w:val="00CB4BCA"/>
    <w:rsid w:val="00CD0186"/>
    <w:rsid w:val="00D013C2"/>
    <w:rsid w:val="00D31675"/>
    <w:rsid w:val="00D32D94"/>
    <w:rsid w:val="00D37C60"/>
    <w:rsid w:val="00D40116"/>
    <w:rsid w:val="00D5217D"/>
    <w:rsid w:val="00D639CD"/>
    <w:rsid w:val="00D671A7"/>
    <w:rsid w:val="00D91764"/>
    <w:rsid w:val="00DB7231"/>
    <w:rsid w:val="00DD015F"/>
    <w:rsid w:val="00DE5998"/>
    <w:rsid w:val="00DF6BB3"/>
    <w:rsid w:val="00E014AB"/>
    <w:rsid w:val="00E04AA0"/>
    <w:rsid w:val="00E146B7"/>
    <w:rsid w:val="00E147ED"/>
    <w:rsid w:val="00E15DAB"/>
    <w:rsid w:val="00E6642D"/>
    <w:rsid w:val="00E70B21"/>
    <w:rsid w:val="00E90FA6"/>
    <w:rsid w:val="00EA299D"/>
    <w:rsid w:val="00EC4A1E"/>
    <w:rsid w:val="00EE55F7"/>
    <w:rsid w:val="00EE765F"/>
    <w:rsid w:val="00EF6EAC"/>
    <w:rsid w:val="00F278F6"/>
    <w:rsid w:val="00F65F37"/>
    <w:rsid w:val="00F74035"/>
    <w:rsid w:val="00FA13B5"/>
    <w:rsid w:val="00FA2F8F"/>
    <w:rsid w:val="00FF1C4F"/>
    <w:rsid w:val="00FF407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FF0CD-0FD1-4323-84A7-88284D0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E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uiPriority w:val="99"/>
    <w:rsid w:val="00E146B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1674D"/>
  </w:style>
  <w:style w:type="paragraph" w:styleId="a3">
    <w:name w:val="Normal (Web)"/>
    <w:basedOn w:val="a"/>
    <w:uiPriority w:val="99"/>
    <w:rsid w:val="00437C21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6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3A0"/>
    <w:rPr>
      <w:rFonts w:eastAsia="Times New Roman" w:cs="Calibri"/>
    </w:rPr>
  </w:style>
  <w:style w:type="paragraph" w:styleId="a8">
    <w:name w:val="footer"/>
    <w:basedOn w:val="a"/>
    <w:link w:val="a9"/>
    <w:uiPriority w:val="99"/>
    <w:unhideWhenUsed/>
    <w:rsid w:val="00493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3A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494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I.Boeva</dc:creator>
  <cp:lastModifiedBy>Голенкова Татьяна Владимировна</cp:lastModifiedBy>
  <cp:revision>10</cp:revision>
  <cp:lastPrinted>2021-11-02T07:53:00Z</cp:lastPrinted>
  <dcterms:created xsi:type="dcterms:W3CDTF">2024-10-07T13:29:00Z</dcterms:created>
  <dcterms:modified xsi:type="dcterms:W3CDTF">2024-10-21T07:23:00Z</dcterms:modified>
</cp:coreProperties>
</file>