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CE0136" w:rsidRDefault="00CE0136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065D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065D7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Default="00BD2726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решение Думы Новгородского</w:t>
      </w:r>
    </w:p>
    <w:p w:rsidR="001E24F8" w:rsidRDefault="002B7C6A" w:rsidP="00242610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E24F8" w:rsidRDefault="001E24F8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14.12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.2015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10AA">
        <w:rPr>
          <w:rFonts w:ascii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BD2726">
        <w:rPr>
          <w:rFonts w:ascii="Times New Roman" w:hAnsi="Times New Roman"/>
          <w:sz w:val="28"/>
          <w:szCs w:val="28"/>
          <w:lang w:eastAsia="ru-RU"/>
        </w:rPr>
        <w:t>18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 муниципального района от </w:t>
      </w:r>
      <w:r w:rsidR="00BD2726">
        <w:rPr>
          <w:rFonts w:ascii="Times New Roman" w:hAnsi="Times New Roman"/>
          <w:sz w:val="28"/>
          <w:szCs w:val="28"/>
          <w:lang w:eastAsia="ru-RU"/>
        </w:rPr>
        <w:t>28.08.2020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726">
        <w:rPr>
          <w:rFonts w:ascii="Times New Roman" w:hAnsi="Times New Roman"/>
          <w:sz w:val="28"/>
          <w:szCs w:val="28"/>
          <w:lang w:eastAsia="ru-RU"/>
        </w:rPr>
        <w:t>522</w:t>
      </w:r>
      <w:r w:rsidRPr="00DF4CED">
        <w:rPr>
          <w:rFonts w:ascii="Times New Roman" w:hAnsi="Times New Roman"/>
          <w:sz w:val="28"/>
          <w:szCs w:val="28"/>
          <w:lang w:eastAsia="ru-RU"/>
        </w:rPr>
        <w:t>,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 xml:space="preserve"> постановлениями Территориальной избирательной комиссии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: от 16.09.2024 № 149/1-5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«О регистрации избранного Главы Панковского городского поселения Новгородского муниципального района Новгородской области»</w:t>
      </w:r>
      <w:r w:rsidR="00DF4CED">
        <w:rPr>
          <w:rFonts w:ascii="Times New Roman" w:hAnsi="Times New Roman"/>
          <w:sz w:val="28"/>
          <w:szCs w:val="28"/>
          <w:lang w:eastAsia="ru-RU"/>
        </w:rPr>
        <w:t>; от 17.09.202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4 № 150/1-5 «О регистрации избранного Главы Трубичинского сельского поселения Новгородского муниципального района Новгородской области»; от 18.09.2024 № 151/1-5 «О регистрации избранного Главы Пролетарского городского поселения Новгородского муниципального района Новгородской области»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; от 18.09.2024 №151/2-5 «О регистрации избранного Главы Савинского сельского поселения Новгородского муниципального района Новгородской области»; 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>от 19.09.2024 № 152/1-5 «О регистрации избранного Главы Ермолинского сельского поселения Новгородского муниципального района Новгородской области»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>, решением Совета депутатов Савинского сель</w:t>
      </w:r>
      <w:r w:rsidR="00DF4CED">
        <w:rPr>
          <w:rFonts w:ascii="Times New Roman" w:hAnsi="Times New Roman"/>
          <w:sz w:val="28"/>
          <w:szCs w:val="28"/>
          <w:lang w:eastAsia="ru-RU"/>
        </w:rPr>
        <w:t xml:space="preserve">ского поселения от 13.09.2024    № 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>3 «Об избрании депутата в Думу Новгородского муниципального района»</w:t>
      </w:r>
      <w:r w:rsidR="00DF4CED">
        <w:rPr>
          <w:rFonts w:ascii="Times New Roman" w:hAnsi="Times New Roman"/>
          <w:sz w:val="28"/>
          <w:szCs w:val="28"/>
          <w:lang w:eastAsia="ru-RU"/>
        </w:rPr>
        <w:t>,</w:t>
      </w:r>
      <w:r w:rsidR="00BB7B15" w:rsidRP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CED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Совета депутатов Трубичинского сельского поселения от 16.09.2024 № 1 «Об избрании депутатов Совета депутатов Трубичинского сельского поселения в Думу Новгородского муниципального района»</w:t>
      </w:r>
      <w:r w:rsidR="00DF4CED">
        <w:rPr>
          <w:rFonts w:ascii="Times New Roman" w:hAnsi="Times New Roman"/>
          <w:sz w:val="28"/>
          <w:szCs w:val="28"/>
          <w:lang w:eastAsia="ru-RU"/>
        </w:rPr>
        <w:t>,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="00DF4CED">
        <w:rPr>
          <w:rFonts w:ascii="Times New Roman" w:hAnsi="Times New Roman"/>
          <w:sz w:val="28"/>
          <w:szCs w:val="28"/>
          <w:lang w:eastAsia="ru-RU"/>
        </w:rPr>
        <w:t>м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Совета депутатов Тёсово-Нетыльского сельского поселения от 16.09.2024 № 2 «Об избрании депутата Совета депутатов Тёсово-Нетыльского сельского поселения Протасова Д.В. в Думу Новгородского муниципального района»</w:t>
      </w:r>
      <w:r w:rsidR="00224D43">
        <w:rPr>
          <w:rFonts w:ascii="Times New Roman" w:hAnsi="Times New Roman"/>
          <w:sz w:val="28"/>
          <w:szCs w:val="28"/>
          <w:lang w:eastAsia="ru-RU"/>
        </w:rPr>
        <w:t>,</w:t>
      </w:r>
      <w:r w:rsid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D35" w:rsidRPr="00DF4CED">
        <w:rPr>
          <w:rFonts w:ascii="Times New Roman" w:hAnsi="Times New Roman"/>
          <w:sz w:val="28"/>
          <w:szCs w:val="28"/>
          <w:lang w:eastAsia="ru-RU"/>
        </w:rPr>
        <w:t>решение</w:t>
      </w:r>
      <w:r w:rsidR="002217C7" w:rsidRPr="00DF4CED">
        <w:rPr>
          <w:rFonts w:ascii="Times New Roman" w:hAnsi="Times New Roman"/>
          <w:sz w:val="28"/>
          <w:szCs w:val="28"/>
          <w:lang w:eastAsia="ru-RU"/>
        </w:rPr>
        <w:t>м С</w:t>
      </w:r>
      <w:r w:rsidR="000E6D35" w:rsidRPr="00DF4CED">
        <w:rPr>
          <w:rFonts w:ascii="Times New Roman" w:hAnsi="Times New Roman"/>
          <w:sz w:val="28"/>
          <w:szCs w:val="28"/>
          <w:lang w:eastAsia="ru-RU"/>
        </w:rPr>
        <w:t>овета депутатов Ермолинского сельского поселения от 17.09.2024 № 3 «Об избрании (делегировании) депутата в Думу Новгородского муниципального района»</w:t>
      </w:r>
      <w:r w:rsidR="002217C7" w:rsidRPr="00DF4CE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24D43" w:rsidRDefault="00224D43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lastRenderedPageBreak/>
        <w:t>РЕШИЛА:</w:t>
      </w:r>
    </w:p>
    <w:p w:rsidR="00CE0136" w:rsidRDefault="00224D43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изменение</w:t>
      </w:r>
      <w:r w:rsidR="00CE0136">
        <w:rPr>
          <w:rFonts w:ascii="Times New Roman" w:hAnsi="Times New Roman"/>
          <w:sz w:val="28"/>
          <w:szCs w:val="28"/>
        </w:rPr>
        <w:t xml:space="preserve"> в решение Думы Новгородского муниципального района от 14.12.2015 № 33 </w:t>
      </w:r>
      <w:r w:rsidR="00CE0136">
        <w:rPr>
          <w:rFonts w:ascii="Times New Roman" w:hAnsi="Times New Roman"/>
          <w:sz w:val="28"/>
          <w:szCs w:val="28"/>
        </w:rPr>
        <w:tab/>
        <w:t xml:space="preserve"> «О регистрации депутатской фракции Всероссийской политической партии «Единая Россия», изложив п.1 в следующей редакции: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«1.Зарегистрировать в составе Думы Новгородского муниципального района депутатскую фракцию Всероссийской политической партии «Единая Россия» в составе: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Светлана Геннадьевна – руководитель депутатской фракции,</w:t>
      </w:r>
    </w:p>
    <w:p w:rsidR="00CE0136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Мякина Оксана Анатольевна – заместитель руководителя депутатской фракции,</w:t>
      </w:r>
      <w:r>
        <w:rPr>
          <w:rFonts w:ascii="Times New Roman" w:hAnsi="Times New Roman"/>
          <w:sz w:val="28"/>
          <w:szCs w:val="28"/>
        </w:rPr>
        <w:tab/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Алексеев Андрей Владимирович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Анкудинов Сергей Викторович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Варакина Любовь Александровна</w:t>
      </w:r>
    </w:p>
    <w:p w:rsidR="006E56BC" w:rsidRPr="0026211A" w:rsidRDefault="006E56BC" w:rsidP="006E56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Егоров Виктор Иванович</w:t>
      </w:r>
    </w:p>
    <w:p w:rsidR="006E56BC" w:rsidRPr="0026211A" w:rsidRDefault="006E56BC" w:rsidP="00CE013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Жеребцов Антон Александрович</w:t>
      </w:r>
    </w:p>
    <w:p w:rsidR="00CE0136" w:rsidRPr="0026211A" w:rsidRDefault="00CE0136" w:rsidP="00CE013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Иванова Алла Николаевна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Иванова Галина Ивановна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Калиничев Сергей Геннадьевич</w:t>
      </w:r>
    </w:p>
    <w:p w:rsidR="006E56BC" w:rsidRPr="0026211A" w:rsidRDefault="006E56B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11A">
        <w:rPr>
          <w:rFonts w:ascii="Times New Roman" w:hAnsi="Times New Roman"/>
          <w:sz w:val="28"/>
          <w:szCs w:val="28"/>
        </w:rPr>
        <w:t>Калитова</w:t>
      </w:r>
      <w:proofErr w:type="spellEnd"/>
      <w:r w:rsidRPr="0026211A">
        <w:rPr>
          <w:rFonts w:ascii="Times New Roman" w:hAnsi="Times New Roman"/>
          <w:sz w:val="28"/>
          <w:szCs w:val="28"/>
        </w:rPr>
        <w:t xml:space="preserve"> Наталья Викторовна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Козлов Александр Алексеевич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Корнетова Татьяна Борисовна</w:t>
      </w:r>
    </w:p>
    <w:p w:rsidR="006E56BC" w:rsidRPr="0026211A" w:rsidRDefault="006E56B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Молчанов Максим Алексеевич</w:t>
      </w:r>
    </w:p>
    <w:p w:rsidR="006E56BC" w:rsidRPr="0026211A" w:rsidRDefault="006E56B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Никитина Татьяна Владимировна</w:t>
      </w:r>
    </w:p>
    <w:p w:rsidR="006E56BC" w:rsidRPr="0026211A" w:rsidRDefault="006E56B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Петрова Ольга Викторовна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Полянина Ольга Сергеевна</w:t>
      </w:r>
    </w:p>
    <w:p w:rsidR="006E56BC" w:rsidRPr="0026211A" w:rsidRDefault="006E56BC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Протасов Дмитрий Владимирович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Сысоев Андрей Владиславович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Усова Светлана Анатольевна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Харламов Константин Николаевич</w:t>
      </w:r>
    </w:p>
    <w:p w:rsidR="00CE0136" w:rsidRPr="0026211A" w:rsidRDefault="00CE0136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Юрова Светлана Владимировна».</w:t>
      </w:r>
    </w:p>
    <w:p w:rsidR="002E4439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506A7" w:rsidRPr="008506A7">
        <w:rPr>
          <w:rFonts w:ascii="Times New Roman" w:eastAsia="Calibri" w:hAnsi="Times New Roman"/>
          <w:sz w:val="28"/>
          <w:szCs w:val="28"/>
        </w:rPr>
        <w:t>Решение вступает в силу с момента подписания и р</w:t>
      </w:r>
      <w:r w:rsidR="008506A7">
        <w:rPr>
          <w:rFonts w:ascii="Times New Roman" w:eastAsia="Calibri" w:hAnsi="Times New Roman"/>
          <w:sz w:val="28"/>
          <w:szCs w:val="28"/>
        </w:rPr>
        <w:t>аспространяет свое дейст</w:t>
      </w:r>
      <w:r w:rsidR="00980CBC">
        <w:rPr>
          <w:rFonts w:ascii="Times New Roman" w:eastAsia="Calibri" w:hAnsi="Times New Roman"/>
          <w:sz w:val="28"/>
          <w:szCs w:val="28"/>
        </w:rPr>
        <w:t xml:space="preserve">вие с </w:t>
      </w:r>
      <w:r w:rsidR="007B62E9" w:rsidRPr="0043629D">
        <w:rPr>
          <w:rFonts w:ascii="Times New Roman" w:eastAsia="Calibri" w:hAnsi="Times New Roman"/>
          <w:sz w:val="28"/>
          <w:szCs w:val="28"/>
        </w:rPr>
        <w:t>29.11</w:t>
      </w:r>
      <w:r w:rsidR="00980CBC" w:rsidRPr="0043629D">
        <w:rPr>
          <w:rFonts w:ascii="Times New Roman" w:eastAsia="Calibri" w:hAnsi="Times New Roman"/>
          <w:sz w:val="28"/>
          <w:szCs w:val="28"/>
        </w:rPr>
        <w:t>.202</w:t>
      </w:r>
      <w:r w:rsidR="007B62E9" w:rsidRPr="0043629D">
        <w:rPr>
          <w:rFonts w:ascii="Times New Roman" w:eastAsia="Calibri" w:hAnsi="Times New Roman"/>
          <w:sz w:val="28"/>
          <w:szCs w:val="28"/>
        </w:rPr>
        <w:t>4</w:t>
      </w:r>
      <w:r w:rsidR="00980CBC" w:rsidRPr="0043629D">
        <w:rPr>
          <w:rFonts w:ascii="Times New Roman" w:eastAsia="Calibri" w:hAnsi="Times New Roman"/>
          <w:sz w:val="28"/>
          <w:szCs w:val="28"/>
        </w:rPr>
        <w:t xml:space="preserve"> </w:t>
      </w:r>
      <w:r w:rsidR="00980CBC">
        <w:rPr>
          <w:rFonts w:ascii="Times New Roman" w:eastAsia="Calibri" w:hAnsi="Times New Roman"/>
          <w:sz w:val="28"/>
          <w:szCs w:val="28"/>
        </w:rPr>
        <w:t>года</w:t>
      </w:r>
      <w:r w:rsidR="008506A7" w:rsidRPr="008506A7">
        <w:rPr>
          <w:rFonts w:ascii="Times New Roman" w:eastAsia="Calibri" w:hAnsi="Times New Roman"/>
          <w:sz w:val="28"/>
          <w:szCs w:val="28"/>
        </w:rPr>
        <w:t>.</w:t>
      </w:r>
    </w:p>
    <w:p w:rsidR="003353FD" w:rsidRPr="0043629D" w:rsidRDefault="003353FD" w:rsidP="00BD34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53FD" w:rsidRPr="0043629D" w:rsidRDefault="003353FD" w:rsidP="00BD347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B7C6A" w:rsidRPr="00277DFC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924E23">
        <w:rPr>
          <w:rFonts w:ascii="Times New Roman" w:hAnsi="Times New Roman"/>
          <w:b/>
          <w:sz w:val="28"/>
          <w:szCs w:val="28"/>
          <w:lang w:eastAsia="ru-RU"/>
        </w:rPr>
        <w:t>К.Н. Харламов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25487"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77DFC" w:rsidRDefault="00277DFC" w:rsidP="00A84F12">
      <w:pPr>
        <w:spacing w:after="0" w:line="240" w:lineRule="exact"/>
        <w:ind w:left="142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7DFC">
        <w:rPr>
          <w:rFonts w:ascii="Times New Roman" w:hAnsi="Times New Roman"/>
          <w:sz w:val="28"/>
          <w:szCs w:val="28"/>
          <w:lang w:eastAsia="ru-RU"/>
        </w:rPr>
        <w:t xml:space="preserve">Согласовано:   </w:t>
      </w:r>
      <w:proofErr w:type="gramEnd"/>
      <w:r w:rsidRPr="00277DFC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784">
        <w:rPr>
          <w:rFonts w:ascii="Times New Roman" w:hAnsi="Times New Roman"/>
          <w:sz w:val="28"/>
          <w:szCs w:val="28"/>
          <w:lang w:eastAsia="ru-RU"/>
        </w:rPr>
        <w:t>Ю.И. Леонтьев</w:t>
      </w:r>
      <w:bookmarkStart w:id="0" w:name="_GoBack"/>
      <w:bookmarkEnd w:id="0"/>
    </w:p>
    <w:p w:rsidR="00277DFC" w:rsidRPr="0043629D" w:rsidRDefault="00277DFC" w:rsidP="00277DFC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43629D" w:rsidRDefault="00277DFC" w:rsidP="00277DFC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D3475" w:rsidRPr="0043629D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43629D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43629D" w:rsidRDefault="004362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="00F12B7C">
        <w:rPr>
          <w:rFonts w:ascii="Times New Roman" w:hAnsi="Times New Roman"/>
          <w:sz w:val="20"/>
          <w:szCs w:val="20"/>
          <w:lang w:eastAsia="ru-RU"/>
        </w:rPr>
        <w:t>Улыбышева</w:t>
      </w:r>
      <w:proofErr w:type="spellEnd"/>
      <w:r w:rsidR="00F12B7C">
        <w:rPr>
          <w:rFonts w:ascii="Times New Roman" w:hAnsi="Times New Roman"/>
          <w:sz w:val="20"/>
          <w:szCs w:val="20"/>
          <w:lang w:eastAsia="ru-RU"/>
        </w:rPr>
        <w:t xml:space="preserve"> Татьяна Петровна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46387C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Pr="00277DFC">
        <w:rPr>
          <w:rFonts w:ascii="Times New Roman" w:hAnsi="Times New Roman"/>
          <w:sz w:val="20"/>
          <w:szCs w:val="20"/>
          <w:lang w:eastAsia="ru-RU"/>
        </w:rPr>
        <w:t xml:space="preserve">сайт, прокуратура, </w:t>
      </w:r>
      <w:r w:rsidR="00BD3475">
        <w:rPr>
          <w:rFonts w:ascii="Times New Roman" w:hAnsi="Times New Roman"/>
          <w:sz w:val="20"/>
          <w:szCs w:val="20"/>
          <w:lang w:eastAsia="ru-RU"/>
        </w:rPr>
        <w:t>Васильева С.Г. (фракция ЕР)</w:t>
      </w:r>
      <w:r w:rsidRPr="00277DFC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sectPr w:rsidR="0046387C" w:rsidRPr="0046387C" w:rsidSect="00DF4C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E6D35"/>
    <w:rsid w:val="000F5A6B"/>
    <w:rsid w:val="001334CF"/>
    <w:rsid w:val="00187648"/>
    <w:rsid w:val="001E24F8"/>
    <w:rsid w:val="002217C7"/>
    <w:rsid w:val="00224D43"/>
    <w:rsid w:val="00235784"/>
    <w:rsid w:val="00241AE7"/>
    <w:rsid w:val="00242610"/>
    <w:rsid w:val="0026211A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3629D"/>
    <w:rsid w:val="0046387C"/>
    <w:rsid w:val="00463E5F"/>
    <w:rsid w:val="004B54ED"/>
    <w:rsid w:val="006610AA"/>
    <w:rsid w:val="006E56BC"/>
    <w:rsid w:val="0075198B"/>
    <w:rsid w:val="0076171F"/>
    <w:rsid w:val="007B62E9"/>
    <w:rsid w:val="008506A7"/>
    <w:rsid w:val="00924E23"/>
    <w:rsid w:val="00970F6E"/>
    <w:rsid w:val="00980CBC"/>
    <w:rsid w:val="009A67AA"/>
    <w:rsid w:val="009D5DBC"/>
    <w:rsid w:val="009E2BF4"/>
    <w:rsid w:val="00A84F12"/>
    <w:rsid w:val="00A928CE"/>
    <w:rsid w:val="00AD0532"/>
    <w:rsid w:val="00AD79A4"/>
    <w:rsid w:val="00BA1960"/>
    <w:rsid w:val="00BA797B"/>
    <w:rsid w:val="00BB7B15"/>
    <w:rsid w:val="00BD2726"/>
    <w:rsid w:val="00BD3475"/>
    <w:rsid w:val="00BE313B"/>
    <w:rsid w:val="00C262F2"/>
    <w:rsid w:val="00CE0136"/>
    <w:rsid w:val="00D16DF3"/>
    <w:rsid w:val="00D33885"/>
    <w:rsid w:val="00DA264A"/>
    <w:rsid w:val="00DB4107"/>
    <w:rsid w:val="00DE2A71"/>
    <w:rsid w:val="00DF4CED"/>
    <w:rsid w:val="00E60ED2"/>
    <w:rsid w:val="00EA2C1F"/>
    <w:rsid w:val="00EC4263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D01E-1CEF-46DB-87EC-AEF5D4BD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16</cp:revision>
  <cp:lastPrinted>2022-10-07T12:37:00Z</cp:lastPrinted>
  <dcterms:created xsi:type="dcterms:W3CDTF">2022-12-01T13:33:00Z</dcterms:created>
  <dcterms:modified xsi:type="dcterms:W3CDTF">2024-11-15T09:11:00Z</dcterms:modified>
</cp:coreProperties>
</file>