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0868" w14:textId="77777777" w:rsidR="00850F7C" w:rsidRPr="00850F7C" w:rsidRDefault="00850F7C" w:rsidP="00850F7C">
      <w:pPr>
        <w:jc w:val="right"/>
        <w:rPr>
          <w:sz w:val="28"/>
          <w:szCs w:val="28"/>
        </w:rPr>
      </w:pPr>
      <w:r w:rsidRPr="00850F7C">
        <w:rPr>
          <w:sz w:val="28"/>
          <w:szCs w:val="28"/>
        </w:rPr>
        <w:t>ПРОЕКТ</w:t>
      </w:r>
    </w:p>
    <w:p w14:paraId="71D280D4" w14:textId="77777777" w:rsidR="00850F7C" w:rsidRPr="00850F7C" w:rsidRDefault="00850F7C" w:rsidP="00850F7C">
      <w:pPr>
        <w:jc w:val="center"/>
        <w:rPr>
          <w:b/>
          <w:sz w:val="28"/>
          <w:szCs w:val="28"/>
        </w:rPr>
      </w:pPr>
    </w:p>
    <w:p w14:paraId="33A53961" w14:textId="77777777" w:rsidR="00850F7C" w:rsidRPr="00850F7C" w:rsidRDefault="00850F7C" w:rsidP="00850F7C">
      <w:pPr>
        <w:jc w:val="center"/>
        <w:rPr>
          <w:b/>
          <w:sz w:val="28"/>
          <w:szCs w:val="28"/>
        </w:rPr>
      </w:pPr>
    </w:p>
    <w:p w14:paraId="64971B86" w14:textId="77777777" w:rsidR="00850F7C" w:rsidRPr="00850F7C" w:rsidRDefault="00850F7C" w:rsidP="00850F7C">
      <w:pPr>
        <w:jc w:val="center"/>
        <w:rPr>
          <w:b/>
          <w:sz w:val="28"/>
          <w:szCs w:val="28"/>
        </w:rPr>
      </w:pPr>
      <w:r w:rsidRPr="00850F7C">
        <w:rPr>
          <w:b/>
          <w:sz w:val="28"/>
          <w:szCs w:val="28"/>
        </w:rPr>
        <w:t>Российская Федерация</w:t>
      </w:r>
    </w:p>
    <w:p w14:paraId="1407C2FE" w14:textId="77777777" w:rsidR="00850F7C" w:rsidRPr="00850F7C" w:rsidRDefault="00850F7C" w:rsidP="00850F7C">
      <w:pPr>
        <w:jc w:val="center"/>
        <w:rPr>
          <w:b/>
          <w:sz w:val="28"/>
          <w:szCs w:val="28"/>
        </w:rPr>
      </w:pPr>
      <w:r w:rsidRPr="00850F7C">
        <w:rPr>
          <w:b/>
          <w:sz w:val="28"/>
          <w:szCs w:val="28"/>
        </w:rPr>
        <w:t>Новгородская область</w:t>
      </w:r>
    </w:p>
    <w:p w14:paraId="08D03F8D" w14:textId="77777777" w:rsidR="00850F7C" w:rsidRPr="00850F7C" w:rsidRDefault="00850F7C" w:rsidP="00850F7C">
      <w:pPr>
        <w:jc w:val="center"/>
        <w:rPr>
          <w:b/>
          <w:sz w:val="28"/>
          <w:szCs w:val="28"/>
        </w:rPr>
      </w:pPr>
      <w:r w:rsidRPr="00850F7C">
        <w:rPr>
          <w:b/>
          <w:sz w:val="28"/>
          <w:szCs w:val="28"/>
        </w:rPr>
        <w:t>ДУМА НОВГОРОДСКОГО МУНИЦИПАЛЬНОГО РАЙОНА</w:t>
      </w:r>
    </w:p>
    <w:p w14:paraId="3822BD52" w14:textId="77777777" w:rsidR="00850F7C" w:rsidRPr="00850F7C" w:rsidRDefault="00850F7C" w:rsidP="00850F7C">
      <w:pPr>
        <w:jc w:val="center"/>
        <w:rPr>
          <w:b/>
          <w:sz w:val="28"/>
          <w:szCs w:val="28"/>
        </w:rPr>
      </w:pPr>
      <w:r w:rsidRPr="00850F7C">
        <w:rPr>
          <w:b/>
          <w:sz w:val="28"/>
          <w:szCs w:val="28"/>
        </w:rPr>
        <w:t>РЕШЕНИЕ</w:t>
      </w:r>
    </w:p>
    <w:p w14:paraId="27C5B600" w14:textId="77777777" w:rsidR="00850F7C" w:rsidRPr="00850F7C" w:rsidRDefault="00850F7C" w:rsidP="00850F7C">
      <w:pPr>
        <w:rPr>
          <w:sz w:val="28"/>
          <w:szCs w:val="28"/>
        </w:rPr>
      </w:pPr>
    </w:p>
    <w:p w14:paraId="66E3F537" w14:textId="77777777" w:rsidR="00850F7C" w:rsidRPr="00850F7C" w:rsidRDefault="00850F7C" w:rsidP="00850F7C">
      <w:pPr>
        <w:rPr>
          <w:sz w:val="28"/>
          <w:szCs w:val="28"/>
        </w:rPr>
      </w:pPr>
      <w:r w:rsidRPr="00850F7C">
        <w:rPr>
          <w:sz w:val="28"/>
          <w:szCs w:val="28"/>
        </w:rPr>
        <w:t xml:space="preserve">от                       № </w:t>
      </w:r>
    </w:p>
    <w:p w14:paraId="5243294E" w14:textId="77777777" w:rsidR="00850F7C" w:rsidRPr="00850F7C" w:rsidRDefault="00850F7C" w:rsidP="00850F7C">
      <w:pPr>
        <w:rPr>
          <w:sz w:val="28"/>
          <w:szCs w:val="28"/>
        </w:rPr>
      </w:pPr>
      <w:r w:rsidRPr="00850F7C">
        <w:rPr>
          <w:sz w:val="28"/>
          <w:szCs w:val="28"/>
        </w:rPr>
        <w:t>Великий Новгород</w:t>
      </w:r>
    </w:p>
    <w:p w14:paraId="75946582" w14:textId="77777777" w:rsidR="00850F7C" w:rsidRPr="00850F7C" w:rsidRDefault="00850F7C" w:rsidP="00850F7C">
      <w:pPr>
        <w:jc w:val="both"/>
        <w:outlineLvl w:val="0"/>
        <w:rPr>
          <w:b/>
          <w:sz w:val="28"/>
          <w:szCs w:val="28"/>
        </w:rPr>
      </w:pPr>
    </w:p>
    <w:p w14:paraId="590713B4" w14:textId="77777777" w:rsidR="00850F7C" w:rsidRPr="00850F7C" w:rsidRDefault="00850F7C" w:rsidP="00850F7C">
      <w:pPr>
        <w:keepNext/>
        <w:spacing w:line="240" w:lineRule="exact"/>
        <w:outlineLvl w:val="4"/>
        <w:rPr>
          <w:b/>
          <w:bCs/>
          <w:sz w:val="28"/>
          <w:szCs w:val="28"/>
        </w:rPr>
      </w:pPr>
      <w:r w:rsidRPr="00850F7C">
        <w:rPr>
          <w:b/>
          <w:bCs/>
          <w:sz w:val="28"/>
          <w:szCs w:val="28"/>
        </w:rPr>
        <w:t xml:space="preserve">О ежегодном отчете Главы </w:t>
      </w:r>
    </w:p>
    <w:p w14:paraId="7F8BB462" w14:textId="77777777" w:rsidR="00850F7C" w:rsidRPr="00850F7C" w:rsidRDefault="00850F7C" w:rsidP="00850F7C">
      <w:pPr>
        <w:keepNext/>
        <w:spacing w:line="240" w:lineRule="exact"/>
        <w:outlineLvl w:val="4"/>
        <w:rPr>
          <w:b/>
          <w:bCs/>
          <w:sz w:val="28"/>
          <w:szCs w:val="28"/>
        </w:rPr>
      </w:pPr>
      <w:r w:rsidRPr="00850F7C">
        <w:rPr>
          <w:b/>
          <w:bCs/>
          <w:sz w:val="28"/>
          <w:szCs w:val="28"/>
        </w:rPr>
        <w:t>Новгородского муниципального</w:t>
      </w:r>
    </w:p>
    <w:p w14:paraId="2D940532" w14:textId="77777777" w:rsidR="00850F7C" w:rsidRPr="00850F7C" w:rsidRDefault="00850F7C" w:rsidP="00850F7C">
      <w:pPr>
        <w:spacing w:line="240" w:lineRule="exact"/>
        <w:rPr>
          <w:b/>
          <w:sz w:val="28"/>
          <w:szCs w:val="28"/>
        </w:rPr>
      </w:pPr>
      <w:r w:rsidRPr="00850F7C">
        <w:rPr>
          <w:b/>
          <w:sz w:val="28"/>
          <w:szCs w:val="28"/>
        </w:rPr>
        <w:t xml:space="preserve">района о результатах своей деятельности и </w:t>
      </w:r>
    </w:p>
    <w:p w14:paraId="229810BA" w14:textId="77777777" w:rsidR="00850F7C" w:rsidRPr="00850F7C" w:rsidRDefault="00850F7C" w:rsidP="00850F7C">
      <w:pPr>
        <w:spacing w:line="240" w:lineRule="exact"/>
        <w:rPr>
          <w:b/>
          <w:sz w:val="28"/>
          <w:szCs w:val="28"/>
        </w:rPr>
      </w:pPr>
      <w:r w:rsidRPr="00850F7C">
        <w:rPr>
          <w:b/>
          <w:sz w:val="28"/>
          <w:szCs w:val="28"/>
        </w:rPr>
        <w:t xml:space="preserve">деятельности Администрации Новгородского </w:t>
      </w:r>
    </w:p>
    <w:p w14:paraId="3EC686F0" w14:textId="77777777" w:rsidR="00850F7C" w:rsidRPr="00850F7C" w:rsidRDefault="00850F7C" w:rsidP="00850F7C">
      <w:pPr>
        <w:spacing w:line="240" w:lineRule="exact"/>
        <w:rPr>
          <w:b/>
          <w:sz w:val="28"/>
          <w:szCs w:val="28"/>
        </w:rPr>
      </w:pPr>
      <w:r w:rsidRPr="00850F7C">
        <w:rPr>
          <w:b/>
          <w:sz w:val="28"/>
          <w:szCs w:val="28"/>
        </w:rPr>
        <w:t>муниципального района за 2023 год</w:t>
      </w:r>
    </w:p>
    <w:p w14:paraId="61337715" w14:textId="77777777" w:rsidR="00850F7C" w:rsidRPr="00850F7C" w:rsidRDefault="00850F7C" w:rsidP="00850F7C">
      <w:pPr>
        <w:rPr>
          <w:sz w:val="28"/>
          <w:szCs w:val="28"/>
        </w:rPr>
      </w:pPr>
    </w:p>
    <w:p w14:paraId="0E6C4EED" w14:textId="77777777" w:rsidR="00850F7C" w:rsidRPr="00850F7C" w:rsidRDefault="00850F7C" w:rsidP="00850F7C">
      <w:pPr>
        <w:rPr>
          <w:sz w:val="28"/>
          <w:szCs w:val="28"/>
        </w:rPr>
      </w:pPr>
    </w:p>
    <w:p w14:paraId="6C1C9BF5" w14:textId="77777777" w:rsidR="00850F7C" w:rsidRPr="00850F7C" w:rsidRDefault="00850F7C" w:rsidP="00850F7C">
      <w:pPr>
        <w:suppressAutoHyphens/>
        <w:autoSpaceDE w:val="0"/>
        <w:autoSpaceDN w:val="0"/>
        <w:adjustRightInd w:val="0"/>
        <w:ind w:firstLine="709"/>
        <w:jc w:val="both"/>
        <w:outlineLvl w:val="0"/>
        <w:rPr>
          <w:bCs/>
          <w:sz w:val="28"/>
          <w:szCs w:val="28"/>
        </w:rPr>
      </w:pPr>
      <w:r w:rsidRPr="00850F7C">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850F7C">
        <w:rPr>
          <w:bCs/>
          <w:sz w:val="28"/>
          <w:szCs w:val="28"/>
        </w:rPr>
        <w:t xml:space="preserve">муниципального образования Новгородский муниципальный район </w:t>
      </w:r>
    </w:p>
    <w:p w14:paraId="2097F93F" w14:textId="77777777" w:rsidR="00850F7C" w:rsidRPr="00850F7C" w:rsidRDefault="00850F7C" w:rsidP="00850F7C">
      <w:pPr>
        <w:suppressAutoHyphens/>
        <w:ind w:firstLine="709"/>
        <w:jc w:val="both"/>
        <w:rPr>
          <w:sz w:val="28"/>
          <w:szCs w:val="28"/>
        </w:rPr>
      </w:pPr>
      <w:r w:rsidRPr="00850F7C">
        <w:rPr>
          <w:sz w:val="28"/>
          <w:szCs w:val="28"/>
        </w:rPr>
        <w:t xml:space="preserve">Дума Новгородского муниципального района  </w:t>
      </w:r>
    </w:p>
    <w:p w14:paraId="0141A774" w14:textId="77777777" w:rsidR="00850F7C" w:rsidRPr="00850F7C" w:rsidRDefault="00850F7C" w:rsidP="00850F7C">
      <w:pPr>
        <w:suppressAutoHyphens/>
        <w:ind w:firstLine="709"/>
        <w:jc w:val="both"/>
        <w:rPr>
          <w:b/>
          <w:sz w:val="20"/>
          <w:szCs w:val="20"/>
          <w:shd w:val="clear" w:color="auto" w:fill="FFFFFF"/>
        </w:rPr>
      </w:pPr>
      <w:r w:rsidRPr="00850F7C">
        <w:rPr>
          <w:b/>
          <w:sz w:val="28"/>
          <w:szCs w:val="28"/>
          <w:shd w:val="clear" w:color="auto" w:fill="FFFFFF"/>
        </w:rPr>
        <w:t>РЕШИЛА:</w:t>
      </w:r>
    </w:p>
    <w:p w14:paraId="4EC1BE25" w14:textId="77777777" w:rsidR="00850F7C" w:rsidRPr="00850F7C" w:rsidRDefault="00850F7C" w:rsidP="00850F7C">
      <w:pPr>
        <w:numPr>
          <w:ilvl w:val="0"/>
          <w:numId w:val="9"/>
        </w:numPr>
        <w:ind w:left="0" w:firstLine="709"/>
        <w:jc w:val="both"/>
        <w:rPr>
          <w:sz w:val="20"/>
          <w:szCs w:val="20"/>
        </w:rPr>
      </w:pPr>
      <w:r w:rsidRPr="00850F7C">
        <w:rPr>
          <w:sz w:val="28"/>
          <w:szCs w:val="28"/>
        </w:rPr>
        <w:t xml:space="preserve">Признать деятельность Главы Администрации Новгородского муниципального района по итогам ежегодного отчета о результатах своей деятельности и деятельности Администрации Новгородского муниципального района за 2023 год удовлетворительной (неудовлетворительной).   </w:t>
      </w:r>
    </w:p>
    <w:p w14:paraId="79A86356" w14:textId="77777777" w:rsidR="00850F7C" w:rsidRPr="00850F7C" w:rsidRDefault="00850F7C" w:rsidP="00850F7C">
      <w:pPr>
        <w:ind w:firstLine="720"/>
        <w:contextualSpacing/>
        <w:jc w:val="both"/>
        <w:rPr>
          <w:sz w:val="28"/>
          <w:szCs w:val="28"/>
        </w:rPr>
      </w:pPr>
      <w:r w:rsidRPr="00850F7C">
        <w:rPr>
          <w:sz w:val="28"/>
          <w:szCs w:val="28"/>
        </w:rPr>
        <w:t>2.   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w:t>
      </w:r>
    </w:p>
    <w:p w14:paraId="4BF7D400" w14:textId="77777777" w:rsidR="00850F7C" w:rsidRDefault="00850F7C" w:rsidP="00850F7C">
      <w:pPr>
        <w:rPr>
          <w:sz w:val="28"/>
          <w:szCs w:val="28"/>
        </w:rPr>
      </w:pPr>
    </w:p>
    <w:p w14:paraId="552CAA8D" w14:textId="77777777" w:rsidR="003B31A7" w:rsidRPr="00850F7C" w:rsidRDefault="003B31A7" w:rsidP="00850F7C">
      <w:pPr>
        <w:rPr>
          <w:sz w:val="28"/>
          <w:szCs w:val="28"/>
        </w:rPr>
      </w:pPr>
    </w:p>
    <w:p w14:paraId="7D8CE448" w14:textId="77777777" w:rsidR="00850F7C" w:rsidRPr="00850F7C" w:rsidRDefault="00850F7C" w:rsidP="00850F7C">
      <w:pPr>
        <w:spacing w:line="240" w:lineRule="exact"/>
        <w:rPr>
          <w:b/>
          <w:sz w:val="28"/>
          <w:szCs w:val="28"/>
        </w:rPr>
      </w:pPr>
      <w:r w:rsidRPr="00850F7C">
        <w:rPr>
          <w:b/>
          <w:sz w:val="28"/>
          <w:szCs w:val="28"/>
        </w:rPr>
        <w:t xml:space="preserve">Председатель Думы     </w:t>
      </w:r>
    </w:p>
    <w:p w14:paraId="211E87A8" w14:textId="77777777" w:rsidR="00850F7C" w:rsidRPr="00850F7C" w:rsidRDefault="00850F7C" w:rsidP="00850F7C">
      <w:pPr>
        <w:spacing w:line="240" w:lineRule="exact"/>
        <w:rPr>
          <w:b/>
          <w:sz w:val="28"/>
          <w:szCs w:val="28"/>
        </w:rPr>
      </w:pPr>
      <w:r w:rsidRPr="00850F7C">
        <w:rPr>
          <w:b/>
          <w:sz w:val="28"/>
          <w:szCs w:val="28"/>
        </w:rPr>
        <w:t>муниципального района                                                            Д. Н. Гаврилов</w:t>
      </w:r>
    </w:p>
    <w:p w14:paraId="79B6D44A" w14:textId="77777777" w:rsidR="00850F7C" w:rsidRDefault="00850F7C" w:rsidP="00850F7C">
      <w:pPr>
        <w:tabs>
          <w:tab w:val="left" w:pos="2100"/>
        </w:tabs>
        <w:spacing w:after="120" w:line="240" w:lineRule="exact"/>
        <w:ind w:left="4536"/>
        <w:jc w:val="center"/>
        <w:rPr>
          <w:sz w:val="28"/>
          <w:szCs w:val="28"/>
        </w:rPr>
      </w:pPr>
    </w:p>
    <w:p w14:paraId="403C4244" w14:textId="77777777" w:rsidR="00850F7C" w:rsidRDefault="00850F7C" w:rsidP="00850F7C">
      <w:pPr>
        <w:tabs>
          <w:tab w:val="left" w:pos="2100"/>
        </w:tabs>
        <w:spacing w:after="120" w:line="240" w:lineRule="exact"/>
        <w:ind w:left="4536"/>
        <w:jc w:val="center"/>
        <w:rPr>
          <w:sz w:val="28"/>
          <w:szCs w:val="28"/>
        </w:rPr>
      </w:pPr>
    </w:p>
    <w:p w14:paraId="62C6F0FC" w14:textId="77777777" w:rsidR="00850F7C" w:rsidRDefault="00850F7C" w:rsidP="00850F7C">
      <w:pPr>
        <w:tabs>
          <w:tab w:val="left" w:pos="2100"/>
        </w:tabs>
        <w:spacing w:after="120" w:line="240" w:lineRule="exact"/>
        <w:ind w:left="4536"/>
        <w:jc w:val="center"/>
        <w:rPr>
          <w:sz w:val="28"/>
          <w:szCs w:val="28"/>
        </w:rPr>
      </w:pPr>
    </w:p>
    <w:p w14:paraId="0517DBED" w14:textId="77777777" w:rsidR="00850F7C" w:rsidRDefault="00850F7C" w:rsidP="00850F7C">
      <w:pPr>
        <w:tabs>
          <w:tab w:val="left" w:pos="2100"/>
        </w:tabs>
        <w:spacing w:after="120" w:line="240" w:lineRule="exact"/>
        <w:ind w:left="4536"/>
        <w:jc w:val="center"/>
        <w:rPr>
          <w:sz w:val="28"/>
          <w:szCs w:val="28"/>
        </w:rPr>
      </w:pPr>
    </w:p>
    <w:p w14:paraId="7F5CC78B" w14:textId="77777777" w:rsidR="00850F7C" w:rsidRDefault="00850F7C" w:rsidP="00850F7C">
      <w:pPr>
        <w:tabs>
          <w:tab w:val="left" w:pos="2100"/>
        </w:tabs>
        <w:spacing w:after="120" w:line="240" w:lineRule="exact"/>
        <w:ind w:left="4536"/>
        <w:jc w:val="center"/>
        <w:rPr>
          <w:sz w:val="28"/>
          <w:szCs w:val="28"/>
        </w:rPr>
      </w:pPr>
    </w:p>
    <w:p w14:paraId="25602565" w14:textId="77777777" w:rsidR="00850F7C" w:rsidRDefault="00850F7C" w:rsidP="00850F7C">
      <w:pPr>
        <w:tabs>
          <w:tab w:val="left" w:pos="2100"/>
        </w:tabs>
        <w:spacing w:after="120" w:line="240" w:lineRule="exact"/>
        <w:ind w:left="4536"/>
        <w:jc w:val="center"/>
        <w:rPr>
          <w:sz w:val="28"/>
          <w:szCs w:val="28"/>
        </w:rPr>
      </w:pPr>
    </w:p>
    <w:p w14:paraId="74875DF1" w14:textId="77777777" w:rsidR="00850F7C" w:rsidRDefault="00850F7C" w:rsidP="00850F7C">
      <w:pPr>
        <w:tabs>
          <w:tab w:val="left" w:pos="2100"/>
        </w:tabs>
        <w:spacing w:after="120" w:line="240" w:lineRule="exact"/>
        <w:ind w:left="4536"/>
        <w:jc w:val="center"/>
        <w:rPr>
          <w:sz w:val="28"/>
          <w:szCs w:val="28"/>
        </w:rPr>
      </w:pPr>
    </w:p>
    <w:p w14:paraId="638134D2" w14:textId="77777777" w:rsidR="00850F7C" w:rsidRDefault="00850F7C" w:rsidP="00850F7C">
      <w:pPr>
        <w:tabs>
          <w:tab w:val="left" w:pos="2100"/>
        </w:tabs>
        <w:spacing w:after="120" w:line="240" w:lineRule="exact"/>
        <w:ind w:left="4536"/>
        <w:jc w:val="center"/>
        <w:rPr>
          <w:sz w:val="28"/>
          <w:szCs w:val="28"/>
        </w:rPr>
      </w:pPr>
    </w:p>
    <w:p w14:paraId="2D97D531" w14:textId="77777777" w:rsidR="003B31A7" w:rsidRDefault="003B31A7" w:rsidP="00850F7C">
      <w:pPr>
        <w:tabs>
          <w:tab w:val="left" w:pos="2100"/>
        </w:tabs>
        <w:spacing w:after="120" w:line="240" w:lineRule="exact"/>
        <w:ind w:left="4536"/>
        <w:jc w:val="center"/>
        <w:rPr>
          <w:sz w:val="28"/>
          <w:szCs w:val="28"/>
        </w:rPr>
      </w:pPr>
      <w:bookmarkStart w:id="0" w:name="_GoBack"/>
      <w:bookmarkEnd w:id="0"/>
    </w:p>
    <w:p w14:paraId="75FB0A13" w14:textId="77777777" w:rsidR="00850F7C" w:rsidRPr="00850F7C" w:rsidRDefault="00850F7C" w:rsidP="00850F7C">
      <w:pPr>
        <w:tabs>
          <w:tab w:val="left" w:pos="2100"/>
        </w:tabs>
        <w:spacing w:after="120" w:line="240" w:lineRule="exact"/>
        <w:ind w:left="4536"/>
        <w:jc w:val="center"/>
        <w:rPr>
          <w:sz w:val="28"/>
          <w:szCs w:val="28"/>
        </w:rPr>
      </w:pPr>
      <w:r w:rsidRPr="00850F7C">
        <w:rPr>
          <w:sz w:val="28"/>
          <w:szCs w:val="28"/>
        </w:rPr>
        <w:lastRenderedPageBreak/>
        <w:t>Приложение</w:t>
      </w:r>
    </w:p>
    <w:p w14:paraId="3ABE6A06" w14:textId="6A18C923" w:rsidR="00850F7C" w:rsidRPr="00850F7C" w:rsidRDefault="00850F7C" w:rsidP="00850F7C">
      <w:pPr>
        <w:tabs>
          <w:tab w:val="left" w:pos="2100"/>
        </w:tabs>
        <w:spacing w:line="240" w:lineRule="exact"/>
        <w:ind w:left="4536"/>
        <w:jc w:val="both"/>
        <w:rPr>
          <w:sz w:val="28"/>
          <w:szCs w:val="28"/>
        </w:rPr>
      </w:pPr>
      <w:r w:rsidRPr="00850F7C">
        <w:rPr>
          <w:sz w:val="28"/>
          <w:szCs w:val="28"/>
        </w:rPr>
        <w:t>к решению Думы Новгородского</w:t>
      </w:r>
      <w:r w:rsidRPr="00850F7C">
        <w:rPr>
          <w:color w:val="FF0000"/>
          <w:sz w:val="28"/>
          <w:szCs w:val="28"/>
        </w:rPr>
        <w:t xml:space="preserve"> </w:t>
      </w:r>
      <w:r w:rsidRPr="00850F7C">
        <w:rPr>
          <w:sz w:val="28"/>
          <w:szCs w:val="28"/>
        </w:rPr>
        <w:t xml:space="preserve">муниципального района от       </w:t>
      </w:r>
      <w:r>
        <w:rPr>
          <w:sz w:val="28"/>
          <w:szCs w:val="28"/>
        </w:rPr>
        <w:t xml:space="preserve">               </w:t>
      </w:r>
      <w:r w:rsidRPr="00850F7C">
        <w:rPr>
          <w:sz w:val="28"/>
          <w:szCs w:val="28"/>
        </w:rPr>
        <w:t>№ "О ежегодном отчете Главы Новгородского муниципального района о результатах своей деятельности и деятельности Администрации Новгородского муниципального района за 2023</w:t>
      </w:r>
      <w:r>
        <w:rPr>
          <w:sz w:val="28"/>
          <w:szCs w:val="28"/>
        </w:rPr>
        <w:t xml:space="preserve"> </w:t>
      </w:r>
      <w:r w:rsidRPr="00850F7C">
        <w:rPr>
          <w:sz w:val="28"/>
          <w:szCs w:val="28"/>
        </w:rPr>
        <w:t>год"</w:t>
      </w:r>
    </w:p>
    <w:p w14:paraId="35F62A0B" w14:textId="77777777" w:rsidR="00850F7C" w:rsidRPr="00850F7C" w:rsidRDefault="00850F7C" w:rsidP="00850F7C">
      <w:pPr>
        <w:keepNext/>
        <w:spacing w:line="240" w:lineRule="exact"/>
        <w:jc w:val="right"/>
        <w:outlineLvl w:val="4"/>
        <w:rPr>
          <w:b/>
          <w:bCs/>
          <w:sz w:val="28"/>
          <w:szCs w:val="28"/>
        </w:rPr>
      </w:pPr>
    </w:p>
    <w:p w14:paraId="3FB7B4DF" w14:textId="77777777" w:rsidR="00850F7C" w:rsidRPr="00850F7C" w:rsidRDefault="00850F7C" w:rsidP="00850F7C">
      <w:pPr>
        <w:keepNext/>
        <w:spacing w:line="240" w:lineRule="exact"/>
        <w:jc w:val="right"/>
        <w:outlineLvl w:val="4"/>
        <w:rPr>
          <w:b/>
          <w:bCs/>
          <w:sz w:val="28"/>
          <w:szCs w:val="28"/>
        </w:rPr>
      </w:pPr>
    </w:p>
    <w:p w14:paraId="05A2B6CB" w14:textId="77777777" w:rsidR="00850F7C" w:rsidRPr="00850F7C" w:rsidRDefault="00850F7C" w:rsidP="00850F7C">
      <w:pPr>
        <w:keepNext/>
        <w:spacing w:line="240" w:lineRule="exact"/>
        <w:jc w:val="center"/>
        <w:outlineLvl w:val="4"/>
        <w:rPr>
          <w:b/>
          <w:bCs/>
          <w:sz w:val="28"/>
          <w:szCs w:val="28"/>
        </w:rPr>
      </w:pPr>
      <w:r w:rsidRPr="00850F7C">
        <w:rPr>
          <w:b/>
          <w:bCs/>
          <w:sz w:val="28"/>
          <w:szCs w:val="28"/>
        </w:rPr>
        <w:t>Отчет Главы Новгородского муниципального</w:t>
      </w:r>
    </w:p>
    <w:p w14:paraId="4E4B2CD0" w14:textId="77777777" w:rsidR="00850F7C" w:rsidRPr="00850F7C" w:rsidRDefault="00850F7C" w:rsidP="00850F7C">
      <w:pPr>
        <w:spacing w:line="240" w:lineRule="exact"/>
        <w:jc w:val="center"/>
        <w:rPr>
          <w:b/>
          <w:sz w:val="28"/>
          <w:szCs w:val="28"/>
        </w:rPr>
      </w:pPr>
      <w:r w:rsidRPr="00850F7C">
        <w:rPr>
          <w:b/>
          <w:sz w:val="28"/>
          <w:szCs w:val="28"/>
        </w:rPr>
        <w:t>района о результатах своей деятельности и</w:t>
      </w:r>
    </w:p>
    <w:p w14:paraId="350301B4" w14:textId="77777777" w:rsidR="00850F7C" w:rsidRPr="00850F7C" w:rsidRDefault="00850F7C" w:rsidP="00850F7C">
      <w:pPr>
        <w:spacing w:line="240" w:lineRule="exact"/>
        <w:jc w:val="center"/>
        <w:rPr>
          <w:b/>
          <w:sz w:val="28"/>
          <w:szCs w:val="28"/>
        </w:rPr>
      </w:pPr>
      <w:r w:rsidRPr="00850F7C">
        <w:rPr>
          <w:b/>
          <w:sz w:val="28"/>
          <w:szCs w:val="28"/>
        </w:rPr>
        <w:t>деятельности Администрации Новгородского</w:t>
      </w:r>
    </w:p>
    <w:p w14:paraId="4F651D92" w14:textId="77777777" w:rsidR="00850F7C" w:rsidRPr="00850F7C" w:rsidRDefault="00850F7C" w:rsidP="00850F7C">
      <w:pPr>
        <w:spacing w:line="240" w:lineRule="exact"/>
        <w:jc w:val="center"/>
        <w:rPr>
          <w:b/>
          <w:sz w:val="28"/>
          <w:szCs w:val="28"/>
        </w:rPr>
      </w:pPr>
      <w:r w:rsidRPr="00850F7C">
        <w:rPr>
          <w:b/>
          <w:sz w:val="28"/>
          <w:szCs w:val="28"/>
        </w:rPr>
        <w:t>муниципального района за 2023 год</w:t>
      </w:r>
    </w:p>
    <w:p w14:paraId="752C594E" w14:textId="77777777" w:rsidR="00850F7C" w:rsidRPr="00850F7C" w:rsidRDefault="00850F7C" w:rsidP="00850F7C">
      <w:pPr>
        <w:spacing w:line="240" w:lineRule="exact"/>
        <w:ind w:firstLine="709"/>
        <w:jc w:val="both"/>
        <w:rPr>
          <w:b/>
          <w:sz w:val="28"/>
          <w:szCs w:val="28"/>
        </w:rPr>
      </w:pPr>
    </w:p>
    <w:p w14:paraId="416AFB6C" w14:textId="77777777" w:rsidR="00850F7C" w:rsidRPr="00850F7C" w:rsidRDefault="00850F7C" w:rsidP="00850F7C">
      <w:pPr>
        <w:ind w:firstLine="709"/>
        <w:jc w:val="both"/>
        <w:rPr>
          <w:rFonts w:eastAsia="Calibri"/>
          <w:sz w:val="28"/>
          <w:szCs w:val="28"/>
          <w:lang w:eastAsia="en-US"/>
        </w:rPr>
      </w:pPr>
      <w:r w:rsidRPr="00850F7C">
        <w:rPr>
          <w:rFonts w:eastAsia="Calibri"/>
          <w:sz w:val="28"/>
          <w:szCs w:val="28"/>
          <w:lang w:eastAsia="en-US"/>
        </w:rPr>
        <w:t xml:space="preserve">В соответствии с Уставом Новгородского муниципального района я представляю Вам отчет о результатах своей деятельности и деятельности Администрации района за 2023 год. </w:t>
      </w:r>
    </w:p>
    <w:p w14:paraId="6E5786A7" w14:textId="77777777" w:rsidR="00837343" w:rsidRPr="00ED22A4" w:rsidRDefault="00837343" w:rsidP="0073006F">
      <w:pPr>
        <w:pStyle w:val="a8"/>
        <w:ind w:firstLine="709"/>
        <w:jc w:val="both"/>
        <w:rPr>
          <w:rFonts w:ascii="Times New Roman" w:hAnsi="Times New Roman"/>
          <w:sz w:val="28"/>
          <w:szCs w:val="28"/>
        </w:rPr>
      </w:pPr>
      <w:r w:rsidRPr="00ED22A4">
        <w:rPr>
          <w:rFonts w:ascii="Times New Roman" w:hAnsi="Times New Roman"/>
          <w:sz w:val="28"/>
          <w:szCs w:val="28"/>
        </w:rPr>
        <w:t>Главной целью работы, как лично моей, так и Администрации Новгородского муниципального района, является повышение качества жизни населения и привлекательности района, для чего необходимо стабильное функционирование всех сфер жизнеобеспечения.</w:t>
      </w:r>
    </w:p>
    <w:p w14:paraId="014C1624" w14:textId="48FF1923" w:rsidR="00250F2F" w:rsidRPr="00250F2F" w:rsidRDefault="00250F2F" w:rsidP="00250F2F">
      <w:pPr>
        <w:shd w:val="clear" w:color="auto" w:fill="FFFFFF"/>
        <w:ind w:firstLine="709"/>
        <w:jc w:val="both"/>
        <w:rPr>
          <w:bCs/>
          <w:sz w:val="28"/>
          <w:szCs w:val="28"/>
        </w:rPr>
      </w:pPr>
      <w:r>
        <w:rPr>
          <w:bCs/>
          <w:sz w:val="28"/>
          <w:szCs w:val="28"/>
        </w:rPr>
        <w:t>Основным</w:t>
      </w:r>
      <w:r w:rsidRPr="00250F2F">
        <w:rPr>
          <w:bCs/>
          <w:sz w:val="28"/>
          <w:szCs w:val="28"/>
        </w:rPr>
        <w:t xml:space="preserve"> </w:t>
      </w:r>
      <w:r>
        <w:rPr>
          <w:bCs/>
          <w:sz w:val="28"/>
          <w:szCs w:val="28"/>
        </w:rPr>
        <w:t>приоритетным</w:t>
      </w:r>
      <w:r w:rsidRPr="00250F2F">
        <w:rPr>
          <w:bCs/>
          <w:sz w:val="28"/>
          <w:szCs w:val="28"/>
        </w:rPr>
        <w:t xml:space="preserve"> направлением работы </w:t>
      </w:r>
      <w:r>
        <w:rPr>
          <w:bCs/>
          <w:sz w:val="28"/>
          <w:szCs w:val="28"/>
        </w:rPr>
        <w:t xml:space="preserve">является </w:t>
      </w:r>
      <w:r w:rsidRPr="00250F2F">
        <w:rPr>
          <w:bCs/>
          <w:sz w:val="28"/>
          <w:szCs w:val="28"/>
        </w:rPr>
        <w:t>создание условий для развития бизнеса, социальной сферы</w:t>
      </w:r>
      <w:r>
        <w:rPr>
          <w:bCs/>
          <w:sz w:val="28"/>
          <w:szCs w:val="28"/>
        </w:rPr>
        <w:t>,</w:t>
      </w:r>
      <w:r w:rsidRPr="00250F2F">
        <w:rPr>
          <w:bCs/>
          <w:sz w:val="28"/>
          <w:szCs w:val="28"/>
        </w:rPr>
        <w:t xml:space="preserve"> повышение</w:t>
      </w:r>
      <w:r>
        <w:rPr>
          <w:bCs/>
          <w:sz w:val="28"/>
          <w:szCs w:val="28"/>
        </w:rPr>
        <w:t xml:space="preserve"> </w:t>
      </w:r>
      <w:r w:rsidRPr="00250F2F">
        <w:rPr>
          <w:bCs/>
          <w:sz w:val="28"/>
          <w:szCs w:val="28"/>
        </w:rPr>
        <w:t>благосостояния и улучшение качества жизни населения.</w:t>
      </w:r>
      <w:r w:rsidRPr="00250F2F">
        <w:rPr>
          <w:bCs/>
          <w:sz w:val="28"/>
          <w:szCs w:val="28"/>
        </w:rPr>
        <w:tab/>
      </w:r>
    </w:p>
    <w:p w14:paraId="200802A1" w14:textId="77777777" w:rsidR="00250F2F" w:rsidRPr="00250F2F" w:rsidRDefault="00250F2F" w:rsidP="00250F2F">
      <w:pPr>
        <w:shd w:val="clear" w:color="auto" w:fill="FFFFFF"/>
        <w:ind w:firstLine="709"/>
        <w:jc w:val="both"/>
        <w:rPr>
          <w:bCs/>
          <w:sz w:val="28"/>
          <w:szCs w:val="28"/>
        </w:rPr>
      </w:pPr>
      <w:r w:rsidRPr="00250F2F">
        <w:rPr>
          <w:bCs/>
          <w:sz w:val="28"/>
          <w:szCs w:val="28"/>
        </w:rPr>
        <w:t xml:space="preserve">Перейдем к </w:t>
      </w:r>
      <w:r w:rsidRPr="00250F2F">
        <w:rPr>
          <w:b/>
          <w:bCs/>
          <w:sz w:val="28"/>
          <w:szCs w:val="28"/>
        </w:rPr>
        <w:t>социальному блоку</w:t>
      </w:r>
      <w:r w:rsidRPr="00250F2F">
        <w:rPr>
          <w:bCs/>
          <w:sz w:val="28"/>
          <w:szCs w:val="28"/>
        </w:rPr>
        <w:t>.</w:t>
      </w:r>
    </w:p>
    <w:p w14:paraId="3A5AFC77" w14:textId="3053719E" w:rsidR="00250F2F" w:rsidRDefault="00250F2F" w:rsidP="0022228F">
      <w:pPr>
        <w:shd w:val="clear" w:color="auto" w:fill="FFFFFF"/>
        <w:ind w:firstLine="709"/>
        <w:jc w:val="both"/>
        <w:rPr>
          <w:bCs/>
          <w:sz w:val="28"/>
          <w:szCs w:val="28"/>
        </w:rPr>
      </w:pPr>
      <w:r w:rsidRPr="00250F2F">
        <w:rPr>
          <w:bCs/>
          <w:sz w:val="28"/>
          <w:szCs w:val="28"/>
        </w:rPr>
        <w:t>Ключевым направлени</w:t>
      </w:r>
      <w:r>
        <w:rPr>
          <w:bCs/>
          <w:sz w:val="28"/>
          <w:szCs w:val="28"/>
        </w:rPr>
        <w:t>ем</w:t>
      </w:r>
      <w:r w:rsidRPr="00250F2F">
        <w:rPr>
          <w:bCs/>
          <w:sz w:val="28"/>
          <w:szCs w:val="28"/>
        </w:rPr>
        <w:t xml:space="preserve"> политики в сфере </w:t>
      </w:r>
      <w:r w:rsidRPr="00250F2F">
        <w:rPr>
          <w:b/>
          <w:bCs/>
          <w:sz w:val="28"/>
          <w:szCs w:val="28"/>
        </w:rPr>
        <w:t>образования</w:t>
      </w:r>
      <w:r w:rsidRPr="00250F2F">
        <w:rPr>
          <w:bCs/>
          <w:sz w:val="28"/>
          <w:szCs w:val="28"/>
        </w:rPr>
        <w:t xml:space="preserve"> является обеспечение доступности образовательных услуг и создание условий для предоставления качественного образования. </w:t>
      </w:r>
    </w:p>
    <w:p w14:paraId="3BC23A75" w14:textId="0C3A87BA" w:rsidR="0022228F" w:rsidRPr="0022228F" w:rsidRDefault="0022228F" w:rsidP="0022228F">
      <w:pPr>
        <w:shd w:val="clear" w:color="auto" w:fill="FFFFFF"/>
        <w:ind w:firstLine="709"/>
        <w:jc w:val="both"/>
        <w:rPr>
          <w:sz w:val="28"/>
          <w:szCs w:val="28"/>
        </w:rPr>
      </w:pPr>
      <w:r w:rsidRPr="0022228F">
        <w:rPr>
          <w:sz w:val="28"/>
          <w:szCs w:val="28"/>
        </w:rPr>
        <w:t>Данное право реализуется через созданную сеть образовательных учреждений.</w:t>
      </w:r>
    </w:p>
    <w:p w14:paraId="25495CAB" w14:textId="1EBC59B4" w:rsidR="0022228F" w:rsidRPr="0022228F" w:rsidRDefault="0022228F" w:rsidP="0022228F">
      <w:pPr>
        <w:shd w:val="clear" w:color="auto" w:fill="FFFFFF"/>
        <w:ind w:firstLine="709"/>
        <w:jc w:val="both"/>
        <w:rPr>
          <w:sz w:val="28"/>
          <w:szCs w:val="28"/>
        </w:rPr>
      </w:pPr>
      <w:r w:rsidRPr="0022228F">
        <w:rPr>
          <w:sz w:val="28"/>
          <w:szCs w:val="28"/>
        </w:rPr>
        <w:t xml:space="preserve">Система </w:t>
      </w:r>
      <w:r w:rsidRPr="005A1C00">
        <w:rPr>
          <w:bCs/>
          <w:i/>
          <w:iCs/>
          <w:sz w:val="28"/>
          <w:szCs w:val="28"/>
        </w:rPr>
        <w:t>дошкольного образования</w:t>
      </w:r>
      <w:r w:rsidRPr="0022228F">
        <w:rPr>
          <w:sz w:val="28"/>
          <w:szCs w:val="28"/>
        </w:rPr>
        <w:t xml:space="preserve"> представлена учреждениями, реализующими образовательную программу дошкольного образования: 7 дошкольных учреждений, 9 школ, имеющих в составе 14 филиалов дошкольных груп</w:t>
      </w:r>
      <w:r w:rsidR="005A1C00">
        <w:rPr>
          <w:sz w:val="28"/>
          <w:szCs w:val="28"/>
        </w:rPr>
        <w:t>п</w:t>
      </w:r>
      <w:r w:rsidRPr="0022228F">
        <w:rPr>
          <w:sz w:val="28"/>
          <w:szCs w:val="28"/>
        </w:rPr>
        <w:t>. Всего дошкольное образование реализуется в 23 населенных пунктах Новгородского района.</w:t>
      </w:r>
    </w:p>
    <w:p w14:paraId="3ACA0085" w14:textId="77777777" w:rsidR="005A1C00" w:rsidRDefault="0022228F" w:rsidP="0022228F">
      <w:pPr>
        <w:shd w:val="clear" w:color="auto" w:fill="FFFFFF"/>
        <w:ind w:firstLine="709"/>
        <w:jc w:val="both"/>
        <w:rPr>
          <w:sz w:val="28"/>
          <w:szCs w:val="28"/>
        </w:rPr>
      </w:pPr>
      <w:r w:rsidRPr="0022228F">
        <w:rPr>
          <w:sz w:val="28"/>
          <w:szCs w:val="28"/>
        </w:rPr>
        <w:t xml:space="preserve">В настоящее время на территории района проживают 3368 детей в возрасте от 0 до 7 лет, в том числе от 1 года до 7 лет – 3148 детей. Контингент воспитанников на 01.01.2024 составляет 2332 ребенка в возрасте от 1 года до 7 лет. В детских садах обучаются 12 детей-инвалидов, по адаптированным программам дошкольного образования обучаются 372 ребенка. </w:t>
      </w:r>
    </w:p>
    <w:p w14:paraId="0A74CE83" w14:textId="7282B5A5" w:rsidR="0022228F" w:rsidRPr="0022228F" w:rsidRDefault="0022228F" w:rsidP="0022228F">
      <w:pPr>
        <w:shd w:val="clear" w:color="auto" w:fill="FFFFFF"/>
        <w:ind w:firstLine="709"/>
        <w:jc w:val="both"/>
        <w:rPr>
          <w:sz w:val="28"/>
          <w:szCs w:val="28"/>
        </w:rPr>
      </w:pPr>
      <w:r w:rsidRPr="0022228F">
        <w:rPr>
          <w:sz w:val="28"/>
          <w:szCs w:val="28"/>
        </w:rPr>
        <w:t xml:space="preserve">С 1 сентября 2023 года все детские сады района реализуют федеральную образовательную программу дошкольного образования, осуществляется присмотр и уход за детьми, в шести учреждениях организуется работа групп кратковременного пребывания </w:t>
      </w:r>
      <w:r w:rsidR="00BF0E87">
        <w:rPr>
          <w:sz w:val="28"/>
          <w:szCs w:val="28"/>
        </w:rPr>
        <w:t>в которых</w:t>
      </w:r>
      <w:r w:rsidRPr="0022228F">
        <w:rPr>
          <w:sz w:val="28"/>
          <w:szCs w:val="28"/>
        </w:rPr>
        <w:t xml:space="preserve"> воспитываются 36 детей. Детям в возрасте от 2 мес. до 7 лет, воспитывающимся дома, обеспечено психолого-педагогическое сопровождение через работу консультативных пунктов.</w:t>
      </w:r>
    </w:p>
    <w:p w14:paraId="3E232885" w14:textId="77777777" w:rsidR="0022228F" w:rsidRPr="0022228F" w:rsidRDefault="0022228F" w:rsidP="0022228F">
      <w:pPr>
        <w:shd w:val="clear" w:color="auto" w:fill="FFFFFF"/>
        <w:ind w:firstLine="709"/>
        <w:jc w:val="both"/>
        <w:rPr>
          <w:sz w:val="28"/>
          <w:szCs w:val="28"/>
        </w:rPr>
      </w:pPr>
      <w:r w:rsidRPr="0022228F">
        <w:rPr>
          <w:sz w:val="28"/>
          <w:szCs w:val="28"/>
        </w:rPr>
        <w:lastRenderedPageBreak/>
        <w:t xml:space="preserve">Результативность качества предоставляемых услуг по итогам года определяется показателями уровня заболеваемости и посещаемости воспитанников. Обеспечен стабильно низкий уровень заболеваемости воспитанников в детских садах района – 6,3 дней, пропущенных одним ребенком в год по болезни. </w:t>
      </w:r>
    </w:p>
    <w:p w14:paraId="65D6413E" w14:textId="77777777" w:rsidR="0022228F" w:rsidRPr="0022228F" w:rsidRDefault="0022228F" w:rsidP="0022228F">
      <w:pPr>
        <w:shd w:val="clear" w:color="auto" w:fill="FFFFFF"/>
        <w:ind w:firstLine="709"/>
        <w:jc w:val="both"/>
        <w:rPr>
          <w:sz w:val="28"/>
          <w:szCs w:val="28"/>
        </w:rPr>
      </w:pPr>
      <w:r w:rsidRPr="0022228F">
        <w:rPr>
          <w:sz w:val="28"/>
          <w:szCs w:val="28"/>
        </w:rPr>
        <w:t>Очереди в детские сады нет. В автоматизированной информационной системе «Комплектование ДОУ» по состоянию на 01.01.2024 на учете для зачисления в 2023/2024 учебном году и последующий год подано 530 заявлений.</w:t>
      </w:r>
    </w:p>
    <w:p w14:paraId="6791D9F0" w14:textId="77777777" w:rsidR="0022228F" w:rsidRPr="0022228F" w:rsidRDefault="0022228F" w:rsidP="0022228F">
      <w:pPr>
        <w:shd w:val="clear" w:color="auto" w:fill="FFFFFF"/>
        <w:ind w:firstLine="709"/>
        <w:jc w:val="both"/>
        <w:rPr>
          <w:sz w:val="28"/>
          <w:szCs w:val="28"/>
        </w:rPr>
      </w:pPr>
      <w:r w:rsidRPr="0022228F">
        <w:rPr>
          <w:sz w:val="28"/>
          <w:szCs w:val="28"/>
        </w:rPr>
        <w:t xml:space="preserve">Дошкольные группы, расположенные на территориях поселка Пролетарий, деревень </w:t>
      </w:r>
      <w:proofErr w:type="spellStart"/>
      <w:r w:rsidRPr="0022228F">
        <w:rPr>
          <w:sz w:val="28"/>
          <w:szCs w:val="28"/>
        </w:rPr>
        <w:t>Григорово</w:t>
      </w:r>
      <w:proofErr w:type="spellEnd"/>
      <w:r w:rsidRPr="0022228F">
        <w:rPr>
          <w:sz w:val="28"/>
          <w:szCs w:val="28"/>
        </w:rPr>
        <w:t xml:space="preserve">, Савино, Новоселицы, Чечулино и Подберезье являются федеральными инновационными площадками по теме «Развитие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«Вдохновение». На базе дошкольных групп в д. Борки осуществляет свою деятельность региональная </w:t>
      </w:r>
      <w:proofErr w:type="spellStart"/>
      <w:r w:rsidRPr="0022228F">
        <w:rPr>
          <w:sz w:val="28"/>
          <w:szCs w:val="28"/>
        </w:rPr>
        <w:t>стажировочная</w:t>
      </w:r>
      <w:proofErr w:type="spellEnd"/>
      <w:r w:rsidRPr="0022228F">
        <w:rPr>
          <w:sz w:val="28"/>
          <w:szCs w:val="28"/>
        </w:rPr>
        <w:t xml:space="preserve"> площадка по теме: «Комплексное сопровождение детей с ограниченными возможностями здоровья».</w:t>
      </w:r>
    </w:p>
    <w:p w14:paraId="6162B409" w14:textId="77777777" w:rsidR="0022228F" w:rsidRPr="00731DB8" w:rsidRDefault="0022228F" w:rsidP="0022228F">
      <w:pPr>
        <w:shd w:val="clear" w:color="auto" w:fill="FFFFFF"/>
        <w:ind w:firstLine="709"/>
        <w:jc w:val="both"/>
        <w:rPr>
          <w:bCs/>
          <w:i/>
          <w:iCs/>
          <w:sz w:val="28"/>
          <w:szCs w:val="28"/>
        </w:rPr>
      </w:pPr>
      <w:r w:rsidRPr="00731DB8">
        <w:rPr>
          <w:bCs/>
          <w:i/>
          <w:iCs/>
          <w:sz w:val="28"/>
          <w:szCs w:val="28"/>
        </w:rPr>
        <w:t xml:space="preserve">Общее образование </w:t>
      </w:r>
    </w:p>
    <w:p w14:paraId="473E6459" w14:textId="77777777" w:rsidR="00731DB8" w:rsidRDefault="0022228F" w:rsidP="0022228F">
      <w:pPr>
        <w:shd w:val="clear" w:color="auto" w:fill="FFFFFF"/>
        <w:ind w:firstLine="709"/>
        <w:jc w:val="both"/>
        <w:rPr>
          <w:sz w:val="28"/>
          <w:szCs w:val="28"/>
        </w:rPr>
      </w:pPr>
      <w:r w:rsidRPr="0022228F">
        <w:rPr>
          <w:sz w:val="28"/>
          <w:szCs w:val="28"/>
        </w:rPr>
        <w:t xml:space="preserve">Общее количество обучающихся школ на 01.01.2024 составляет 4626 человек, в том числе в школах обучается 71 ребенок-инвалид, 764 ребенка с ограниченными возможностями здоровья, из них 63 человека - на дому, 252 ребенка обучаются в отдельных классах. </w:t>
      </w:r>
    </w:p>
    <w:p w14:paraId="30846CED" w14:textId="3F9C855F" w:rsidR="0022228F" w:rsidRPr="0022228F" w:rsidRDefault="0022228F" w:rsidP="0022228F">
      <w:pPr>
        <w:shd w:val="clear" w:color="auto" w:fill="FFFFFF"/>
        <w:ind w:firstLine="709"/>
        <w:jc w:val="both"/>
        <w:rPr>
          <w:sz w:val="28"/>
          <w:szCs w:val="28"/>
        </w:rPr>
      </w:pPr>
      <w:r w:rsidRPr="0022228F">
        <w:rPr>
          <w:sz w:val="28"/>
          <w:szCs w:val="28"/>
        </w:rPr>
        <w:t xml:space="preserve">Подвоз обучающихся к месту обучения и обратно осуществляется 15 школьными автобусами с 67 населенных пунктов. Подвозятся к общеобразовательным организациям 532 ребенка. Во всех школах района организовано горячее питание для 4299 человек (100%) 1 по 11 класс. Детям, обучающимся на дому, выплачивается компенсация в размере 65 рублей/день. Горячее питание в 7 школах и 3 филиалах школ организовано самостоятельно, в 7 школах передано на аутсорсинг, из них в 2 школах питание организовано с помощью </w:t>
      </w:r>
      <w:proofErr w:type="spellStart"/>
      <w:r w:rsidRPr="0022228F">
        <w:rPr>
          <w:sz w:val="28"/>
          <w:szCs w:val="28"/>
        </w:rPr>
        <w:t>кейтеринга</w:t>
      </w:r>
      <w:proofErr w:type="spellEnd"/>
      <w:r w:rsidRPr="0022228F">
        <w:rPr>
          <w:sz w:val="28"/>
          <w:szCs w:val="28"/>
        </w:rPr>
        <w:t>.</w:t>
      </w:r>
    </w:p>
    <w:p w14:paraId="635387A7" w14:textId="77777777" w:rsidR="0022228F" w:rsidRPr="0022228F" w:rsidRDefault="0022228F" w:rsidP="0022228F">
      <w:pPr>
        <w:shd w:val="clear" w:color="auto" w:fill="FFFFFF"/>
        <w:ind w:firstLine="709"/>
        <w:jc w:val="both"/>
        <w:rPr>
          <w:sz w:val="28"/>
          <w:szCs w:val="28"/>
        </w:rPr>
      </w:pPr>
      <w:r w:rsidRPr="0022228F">
        <w:rPr>
          <w:sz w:val="28"/>
          <w:szCs w:val="28"/>
        </w:rPr>
        <w:t>Медицинское обслуживание детей и подростков осуществляется медицинскими работниками, закрепленными договором на организацию медицинского обслуживания ГОБУЗ «Новгородская центральная районная больница». На базе учебного центра «Медицины катастроф» при Новгородской областной клинической больнице, в период с мая по июнь 2023 года, прошли обучение 160 педагогов и специалистов образовательных организаций практическим навыкам оказания первой медицинский помощи, действиями в случаях экстремальных ситуаций.</w:t>
      </w:r>
    </w:p>
    <w:p w14:paraId="1687FD6B" w14:textId="77777777" w:rsidR="0022228F" w:rsidRPr="0022228F" w:rsidRDefault="0022228F" w:rsidP="0022228F">
      <w:pPr>
        <w:shd w:val="clear" w:color="auto" w:fill="FFFFFF"/>
        <w:ind w:firstLine="709"/>
        <w:jc w:val="both"/>
        <w:rPr>
          <w:sz w:val="28"/>
          <w:szCs w:val="28"/>
        </w:rPr>
      </w:pPr>
      <w:r w:rsidRPr="0022228F">
        <w:rPr>
          <w:sz w:val="28"/>
          <w:szCs w:val="28"/>
        </w:rPr>
        <w:t xml:space="preserve">Для обеспечения равного доступа граждан к получению качественного образования во всех школах района реализуются программы адаптивного обучения. В 60% образовательных организаций создана универсальная </w:t>
      </w:r>
      <w:proofErr w:type="spellStart"/>
      <w:r w:rsidRPr="0022228F">
        <w:rPr>
          <w:sz w:val="28"/>
          <w:szCs w:val="28"/>
        </w:rPr>
        <w:t>безбарьерная</w:t>
      </w:r>
      <w:proofErr w:type="spellEnd"/>
      <w:r w:rsidRPr="0022228F">
        <w:rPr>
          <w:sz w:val="28"/>
          <w:szCs w:val="28"/>
        </w:rPr>
        <w:t xml:space="preserve"> среда, позволяющая обеспечить совместное обучение детей-инвалидов и детей, не имеющих нарушений в развитии. </w:t>
      </w:r>
      <w:r w:rsidRPr="0022228F">
        <w:rPr>
          <w:noProof/>
          <w:sz w:val="28"/>
          <w:szCs w:val="28"/>
        </w:rPr>
        <w:drawing>
          <wp:inline distT="0" distB="0" distL="0" distR="0" wp14:anchorId="1EDC0CAC" wp14:editId="7ADED50F">
            <wp:extent cx="4445" cy="4445"/>
            <wp:effectExtent l="0" t="0" r="0" b="0"/>
            <wp:docPr id="12" name="Picture 4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550"/>
                    <pic:cNvPicPr>
                      <a:picLocks noChangeAspect="1" noChangeArrowheads="1"/>
                    </pic:cNvPicPr>
                  </pic:nvPicPr>
                  <pic:blipFill>
                    <a:blip r:embed="rId8"/>
                    <a:stretch>
                      <a:fillRect/>
                    </a:stretch>
                  </pic:blipFill>
                  <pic:spPr bwMode="auto">
                    <a:xfrm>
                      <a:off x="0" y="0"/>
                      <a:ext cx="4445" cy="4445"/>
                    </a:xfrm>
                    <a:prstGeom prst="rect">
                      <a:avLst/>
                    </a:prstGeom>
                  </pic:spPr>
                </pic:pic>
              </a:graphicData>
            </a:graphic>
          </wp:inline>
        </w:drawing>
      </w:r>
      <w:r w:rsidRPr="0022228F">
        <w:rPr>
          <w:sz w:val="28"/>
          <w:szCs w:val="28"/>
        </w:rPr>
        <w:t>Все выпускники из числа детей-инвалидов, получили аттестаты об основном и среднем общем образовании.</w:t>
      </w:r>
    </w:p>
    <w:p w14:paraId="7A11ACFC" w14:textId="77777777" w:rsidR="0022228F" w:rsidRPr="0022228F" w:rsidRDefault="0022228F" w:rsidP="0022228F">
      <w:pPr>
        <w:shd w:val="clear" w:color="auto" w:fill="FFFFFF"/>
        <w:ind w:firstLine="709"/>
        <w:jc w:val="both"/>
        <w:rPr>
          <w:sz w:val="28"/>
          <w:szCs w:val="28"/>
        </w:rPr>
      </w:pPr>
      <w:r w:rsidRPr="0022228F">
        <w:rPr>
          <w:sz w:val="28"/>
          <w:szCs w:val="28"/>
        </w:rPr>
        <w:lastRenderedPageBreak/>
        <w:t xml:space="preserve">Во всех девяти средних общеобразовательных школах организовано профильное обучение в 10-11 классах, где учитываются интересы обучающихся, возможности </w:t>
      </w:r>
      <w:r w:rsidRPr="0022228F">
        <w:rPr>
          <w:noProof/>
          <w:sz w:val="28"/>
          <w:szCs w:val="28"/>
        </w:rPr>
        <w:drawing>
          <wp:inline distT="0" distB="0" distL="0" distR="0" wp14:anchorId="51A09197" wp14:editId="17FE327D">
            <wp:extent cx="4445" cy="8890"/>
            <wp:effectExtent l="0" t="0" r="0" b="0"/>
            <wp:docPr id="10" name="Picture 7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029"/>
                    <pic:cNvPicPr>
                      <a:picLocks noChangeAspect="1" noChangeArrowheads="1"/>
                    </pic:cNvPicPr>
                  </pic:nvPicPr>
                  <pic:blipFill>
                    <a:blip r:embed="rId9"/>
                    <a:stretch>
                      <a:fillRect/>
                    </a:stretch>
                  </pic:blipFill>
                  <pic:spPr bwMode="auto">
                    <a:xfrm>
                      <a:off x="0" y="0"/>
                      <a:ext cx="4445" cy="8890"/>
                    </a:xfrm>
                    <a:prstGeom prst="rect">
                      <a:avLst/>
                    </a:prstGeom>
                  </pic:spPr>
                </pic:pic>
              </a:graphicData>
            </a:graphic>
          </wp:inline>
        </w:drawing>
      </w:r>
      <w:r w:rsidRPr="0022228F">
        <w:rPr>
          <w:sz w:val="28"/>
          <w:szCs w:val="28"/>
        </w:rPr>
        <w:t xml:space="preserve">школ: универсальный профиль (61,5%), социально-экономический профиль (26,2%), естественно-научный (2%). </w:t>
      </w:r>
    </w:p>
    <w:p w14:paraId="4675F305" w14:textId="376D46B3" w:rsidR="0022228F" w:rsidRPr="0022228F" w:rsidRDefault="0022228F" w:rsidP="0022228F">
      <w:pPr>
        <w:shd w:val="clear" w:color="auto" w:fill="FFFFFF"/>
        <w:ind w:firstLine="709"/>
        <w:jc w:val="both"/>
        <w:rPr>
          <w:sz w:val="28"/>
          <w:szCs w:val="28"/>
        </w:rPr>
      </w:pPr>
      <w:r w:rsidRPr="0022228F">
        <w:rPr>
          <w:sz w:val="28"/>
          <w:szCs w:val="28"/>
        </w:rPr>
        <w:t xml:space="preserve">Выпуск из общеобразовательных организаций в </w:t>
      </w:r>
      <w:r w:rsidR="00BF0E87">
        <w:rPr>
          <w:sz w:val="28"/>
          <w:szCs w:val="28"/>
        </w:rPr>
        <w:t xml:space="preserve">2023 году составил 449 человек, </w:t>
      </w:r>
      <w:r w:rsidRPr="0022228F">
        <w:rPr>
          <w:sz w:val="28"/>
          <w:szCs w:val="28"/>
        </w:rPr>
        <w:t>356 девятиклассников (93,68%) успешно прошли государственную итоговую аттестацию и получили аттестат об основном общем образовании, в том числе 13 человек получили аттестаты об основно</w:t>
      </w:r>
      <w:r w:rsidR="00270EAD">
        <w:rPr>
          <w:sz w:val="28"/>
          <w:szCs w:val="28"/>
        </w:rPr>
        <w:t xml:space="preserve">м общем образовании с отличаем. </w:t>
      </w:r>
      <w:r w:rsidRPr="0022228F">
        <w:rPr>
          <w:sz w:val="28"/>
          <w:szCs w:val="28"/>
        </w:rPr>
        <w:t>62 одиннадцатиклассника получили аттестат о среднем (полном) общем образовании, в том числе 3 выпускника 11 класса получили мед</w:t>
      </w:r>
      <w:r w:rsidR="00270EAD">
        <w:rPr>
          <w:sz w:val="28"/>
          <w:szCs w:val="28"/>
        </w:rPr>
        <w:t>али «За особые успехи в учении».</w:t>
      </w:r>
    </w:p>
    <w:p w14:paraId="0E9B68C7" w14:textId="02DC81CE" w:rsidR="0022228F" w:rsidRPr="0022228F" w:rsidRDefault="0022228F" w:rsidP="0022228F">
      <w:pPr>
        <w:shd w:val="clear" w:color="auto" w:fill="FFFFFF"/>
        <w:ind w:firstLine="709"/>
        <w:jc w:val="both"/>
        <w:rPr>
          <w:sz w:val="28"/>
          <w:szCs w:val="28"/>
        </w:rPr>
      </w:pPr>
      <w:r w:rsidRPr="0022228F">
        <w:rPr>
          <w:sz w:val="28"/>
          <w:szCs w:val="28"/>
        </w:rPr>
        <w:t xml:space="preserve">Талантливые школьники активно участвуют в областных, российских мероприятиях. В 2023 году ученики Панковской школы завоевали Гран –при и стали призерами Всероссийского конкурса «Школьный патент – шаг в будущее», стали победителями научно технологической олимпиады (НТО), призерами регионального чемпионата «Молодые профессионалы». </w:t>
      </w:r>
    </w:p>
    <w:p w14:paraId="7B0F619F" w14:textId="38B27BDC" w:rsidR="0022228F" w:rsidRPr="0022228F" w:rsidRDefault="0022228F" w:rsidP="0022228F">
      <w:pPr>
        <w:shd w:val="clear" w:color="auto" w:fill="FFFFFF"/>
        <w:ind w:firstLine="709"/>
        <w:jc w:val="both"/>
        <w:rPr>
          <w:sz w:val="28"/>
          <w:szCs w:val="28"/>
        </w:rPr>
      </w:pPr>
      <w:r w:rsidRPr="0022228F">
        <w:rPr>
          <w:sz w:val="28"/>
          <w:szCs w:val="28"/>
        </w:rPr>
        <w:t xml:space="preserve">МАОУ «Панковская СОШ» стала призером Северо-Западного Федерального округа Всероссийского комплекса школьных пространств в номинации «Лучшее школьное пространство». </w:t>
      </w:r>
    </w:p>
    <w:p w14:paraId="719C8E0D" w14:textId="538D61FE" w:rsidR="0022228F" w:rsidRPr="0022228F" w:rsidRDefault="0022228F" w:rsidP="0022228F">
      <w:pPr>
        <w:shd w:val="clear" w:color="auto" w:fill="FFFFFF"/>
        <w:ind w:firstLine="709"/>
        <w:jc w:val="both"/>
        <w:rPr>
          <w:sz w:val="28"/>
          <w:szCs w:val="28"/>
        </w:rPr>
      </w:pPr>
      <w:r w:rsidRPr="0022228F">
        <w:rPr>
          <w:sz w:val="28"/>
          <w:szCs w:val="28"/>
        </w:rPr>
        <w:t xml:space="preserve">В 2023/2024 учебном году продолжилась реализация программы «Введение в агробизнес» в </w:t>
      </w:r>
      <w:proofErr w:type="spellStart"/>
      <w:r w:rsidRPr="0022228F">
        <w:rPr>
          <w:sz w:val="28"/>
          <w:szCs w:val="28"/>
        </w:rPr>
        <w:t>агроклассах</w:t>
      </w:r>
      <w:proofErr w:type="spellEnd"/>
      <w:r w:rsidRPr="0022228F">
        <w:rPr>
          <w:sz w:val="28"/>
          <w:szCs w:val="28"/>
        </w:rPr>
        <w:t xml:space="preserve"> МАОУ «Савинская ООШ», МАОУ «Борковская СОШ», МАОУ «</w:t>
      </w:r>
      <w:proofErr w:type="spellStart"/>
      <w:r w:rsidRPr="0022228F">
        <w:rPr>
          <w:sz w:val="28"/>
          <w:szCs w:val="28"/>
        </w:rPr>
        <w:t>Лесновская</w:t>
      </w:r>
      <w:proofErr w:type="spellEnd"/>
      <w:r w:rsidRPr="0022228F">
        <w:rPr>
          <w:sz w:val="28"/>
          <w:szCs w:val="28"/>
        </w:rPr>
        <w:t xml:space="preserve"> ООШ» (6 </w:t>
      </w:r>
      <w:proofErr w:type="spellStart"/>
      <w:r w:rsidRPr="0022228F">
        <w:rPr>
          <w:sz w:val="28"/>
          <w:szCs w:val="28"/>
        </w:rPr>
        <w:t>агроклассов</w:t>
      </w:r>
      <w:proofErr w:type="spellEnd"/>
      <w:r w:rsidRPr="0022228F">
        <w:rPr>
          <w:sz w:val="28"/>
          <w:szCs w:val="28"/>
        </w:rPr>
        <w:t xml:space="preserve">). В 2023 году благодаря поддержке Правительства Новгородской области по развитию </w:t>
      </w:r>
      <w:proofErr w:type="spellStart"/>
      <w:r w:rsidRPr="0022228F">
        <w:rPr>
          <w:sz w:val="28"/>
          <w:szCs w:val="28"/>
        </w:rPr>
        <w:t>агроклассов</w:t>
      </w:r>
      <w:proofErr w:type="spellEnd"/>
      <w:r w:rsidRPr="0022228F">
        <w:rPr>
          <w:sz w:val="28"/>
          <w:szCs w:val="28"/>
        </w:rPr>
        <w:t xml:space="preserve"> оснастили кабинеты биологии на общую сумму 9,0 млн. рублей.</w:t>
      </w:r>
    </w:p>
    <w:p w14:paraId="5DB132DE" w14:textId="67293B57" w:rsidR="0022228F" w:rsidRPr="0022228F" w:rsidRDefault="0022228F" w:rsidP="0022228F">
      <w:pPr>
        <w:shd w:val="clear" w:color="auto" w:fill="FFFFFF"/>
        <w:ind w:firstLine="709"/>
        <w:jc w:val="both"/>
        <w:rPr>
          <w:sz w:val="28"/>
          <w:szCs w:val="28"/>
        </w:rPr>
      </w:pPr>
      <w:r w:rsidRPr="0022228F">
        <w:rPr>
          <w:sz w:val="28"/>
          <w:szCs w:val="28"/>
        </w:rPr>
        <w:t>В 2023 году продолжили свою работу 9 отрядов правоохранительной направленности «Юный друг полиции», решающие одновременно и вопросы профориентации обучающихся. Многие ребята после окончания школы выбирают профессии следователя, юриста, полицейского.</w:t>
      </w:r>
    </w:p>
    <w:p w14:paraId="71F950A7" w14:textId="382C3F28" w:rsidR="0022228F" w:rsidRDefault="0022228F" w:rsidP="0022228F">
      <w:pPr>
        <w:shd w:val="clear" w:color="auto" w:fill="FFFFFF"/>
        <w:ind w:firstLine="709"/>
        <w:jc w:val="both"/>
        <w:rPr>
          <w:sz w:val="28"/>
          <w:szCs w:val="28"/>
        </w:rPr>
      </w:pPr>
      <w:r w:rsidRPr="0022228F">
        <w:rPr>
          <w:sz w:val="28"/>
          <w:szCs w:val="28"/>
        </w:rPr>
        <w:t xml:space="preserve">С 1 сентября 2023 года в МАОУ «Панковская СОШ» открыт профильный университетский психолого-педагогический 10 класс. Профилирование осуществляется за счет взаимодействия с </w:t>
      </w:r>
      <w:proofErr w:type="spellStart"/>
      <w:r w:rsidRPr="0022228F">
        <w:rPr>
          <w:sz w:val="28"/>
          <w:szCs w:val="28"/>
        </w:rPr>
        <w:t>НовГУ</w:t>
      </w:r>
      <w:proofErr w:type="spellEnd"/>
      <w:r w:rsidRPr="0022228F">
        <w:rPr>
          <w:sz w:val="28"/>
          <w:szCs w:val="28"/>
        </w:rPr>
        <w:t xml:space="preserve"> им. Ярослава Мудрого. </w:t>
      </w:r>
    </w:p>
    <w:p w14:paraId="78947DB0" w14:textId="25E98C56" w:rsidR="00270EAD" w:rsidRDefault="0022228F" w:rsidP="0022228F">
      <w:pPr>
        <w:shd w:val="clear" w:color="auto" w:fill="FFFFFF"/>
        <w:ind w:firstLine="709"/>
        <w:jc w:val="both"/>
        <w:rPr>
          <w:sz w:val="28"/>
          <w:szCs w:val="28"/>
        </w:rPr>
      </w:pPr>
      <w:r w:rsidRPr="0022228F">
        <w:rPr>
          <w:sz w:val="28"/>
          <w:szCs w:val="28"/>
        </w:rPr>
        <w:t>В 2023</w:t>
      </w:r>
      <w:r w:rsidRPr="0022228F">
        <w:rPr>
          <w:i/>
          <w:sz w:val="28"/>
          <w:szCs w:val="28"/>
        </w:rPr>
        <w:t xml:space="preserve"> </w:t>
      </w:r>
      <w:r w:rsidRPr="0022228F">
        <w:rPr>
          <w:sz w:val="28"/>
          <w:szCs w:val="28"/>
        </w:rPr>
        <w:t xml:space="preserve">году значительно снизилась доля преступлений, совершенных обучающимися общеобразовательных </w:t>
      </w:r>
      <w:r w:rsidR="004B1E8D">
        <w:rPr>
          <w:sz w:val="28"/>
          <w:szCs w:val="28"/>
        </w:rPr>
        <w:t>школ района. С</w:t>
      </w:r>
      <w:r w:rsidRPr="0022228F">
        <w:rPr>
          <w:sz w:val="28"/>
          <w:szCs w:val="28"/>
        </w:rPr>
        <w:t>овершены преступления тремя несовершеннолетними обучающимися</w:t>
      </w:r>
      <w:r w:rsidR="00270EAD">
        <w:rPr>
          <w:sz w:val="28"/>
          <w:szCs w:val="28"/>
        </w:rPr>
        <w:t xml:space="preserve"> против 6 обучающихся в</w:t>
      </w:r>
      <w:r w:rsidRPr="0022228F">
        <w:rPr>
          <w:sz w:val="28"/>
          <w:szCs w:val="28"/>
        </w:rPr>
        <w:t xml:space="preserve"> 2022 году.</w:t>
      </w:r>
    </w:p>
    <w:p w14:paraId="5750D62D" w14:textId="1FBDCECE" w:rsidR="0022228F" w:rsidRPr="0022228F" w:rsidRDefault="004B1E8D" w:rsidP="0022228F">
      <w:pPr>
        <w:shd w:val="clear" w:color="auto" w:fill="FFFFFF"/>
        <w:ind w:firstLine="709"/>
        <w:jc w:val="both"/>
        <w:rPr>
          <w:sz w:val="28"/>
          <w:szCs w:val="28"/>
        </w:rPr>
      </w:pPr>
      <w:r>
        <w:rPr>
          <w:sz w:val="28"/>
          <w:szCs w:val="28"/>
        </w:rPr>
        <w:t>З</w:t>
      </w:r>
      <w:r w:rsidR="0022228F" w:rsidRPr="0022228F">
        <w:rPr>
          <w:sz w:val="28"/>
          <w:szCs w:val="28"/>
        </w:rPr>
        <w:t>начительно снизилось количество общественно-опасных деяний с 10 до 4. Межведомственной лекторской бригадой в 2023 учебном году было проведено 15 выездов в общеобразовательные учреждения района. Охвачены профилактической работой 615 детей.</w:t>
      </w:r>
    </w:p>
    <w:p w14:paraId="3FE4E4DC" w14:textId="77777777" w:rsidR="0022228F" w:rsidRPr="0022228F" w:rsidRDefault="0022228F" w:rsidP="0022228F">
      <w:pPr>
        <w:shd w:val="clear" w:color="auto" w:fill="FFFFFF"/>
        <w:ind w:firstLine="709"/>
        <w:jc w:val="both"/>
        <w:rPr>
          <w:sz w:val="28"/>
          <w:szCs w:val="28"/>
        </w:rPr>
      </w:pPr>
      <w:r w:rsidRPr="0022228F">
        <w:rPr>
          <w:sz w:val="28"/>
          <w:szCs w:val="28"/>
        </w:rPr>
        <w:t xml:space="preserve">С целью предупреждения распространения наркомании в детской и подростковой среде, выявления фактов их вовлечения в преступную деятельность, связанную с незаконным оборотом наркотических средств и психотропных веществ, а также повышения уровня осведомления детей и подростков о последствиях потребления наркотиков, об ответственности за </w:t>
      </w:r>
      <w:r w:rsidRPr="0022228F">
        <w:rPr>
          <w:sz w:val="28"/>
          <w:szCs w:val="28"/>
        </w:rPr>
        <w:lastRenderedPageBreak/>
        <w:t>участие в их обороте, ежегодно проводятся профилактические мероприятия и акции, направленные на популяризацию здорового образа жизни.</w:t>
      </w:r>
    </w:p>
    <w:p w14:paraId="4B2CA9BB" w14:textId="77777777" w:rsidR="0022228F" w:rsidRPr="0022228F" w:rsidRDefault="0022228F" w:rsidP="0022228F">
      <w:pPr>
        <w:shd w:val="clear" w:color="auto" w:fill="FFFFFF"/>
        <w:ind w:firstLine="709"/>
        <w:jc w:val="both"/>
        <w:rPr>
          <w:sz w:val="28"/>
          <w:szCs w:val="28"/>
        </w:rPr>
      </w:pPr>
      <w:r w:rsidRPr="0022228F">
        <w:rPr>
          <w:sz w:val="28"/>
          <w:szCs w:val="28"/>
        </w:rPr>
        <w:t xml:space="preserve">В школах района для раннего выявления немедицинского потребления наркотических средств и психотропных веществ ежегодно проводится социально-психологическое тестирование обучающихся. </w:t>
      </w:r>
    </w:p>
    <w:p w14:paraId="37A5AE74" w14:textId="77777777" w:rsidR="0022228F" w:rsidRPr="0022228F" w:rsidRDefault="0022228F" w:rsidP="0022228F">
      <w:pPr>
        <w:shd w:val="clear" w:color="auto" w:fill="FFFFFF"/>
        <w:ind w:firstLine="709"/>
        <w:jc w:val="both"/>
        <w:rPr>
          <w:sz w:val="28"/>
          <w:szCs w:val="28"/>
        </w:rPr>
      </w:pPr>
      <w:r w:rsidRPr="0022228F">
        <w:rPr>
          <w:sz w:val="28"/>
          <w:szCs w:val="28"/>
        </w:rPr>
        <w:t xml:space="preserve">Ежегодно педагоги и обучающиеся принимают участие во Всероссийских и областных акциях, митингах, викторинах, </w:t>
      </w:r>
      <w:proofErr w:type="spellStart"/>
      <w:r w:rsidRPr="0022228F">
        <w:rPr>
          <w:sz w:val="28"/>
          <w:szCs w:val="28"/>
        </w:rPr>
        <w:t>видеоквестах</w:t>
      </w:r>
      <w:proofErr w:type="spellEnd"/>
      <w:r w:rsidRPr="0022228F">
        <w:rPr>
          <w:sz w:val="28"/>
          <w:szCs w:val="28"/>
        </w:rPr>
        <w:t xml:space="preserve">, </w:t>
      </w:r>
      <w:proofErr w:type="spellStart"/>
      <w:r w:rsidRPr="0022228F">
        <w:rPr>
          <w:sz w:val="28"/>
          <w:szCs w:val="28"/>
        </w:rPr>
        <w:t>квизах</w:t>
      </w:r>
      <w:proofErr w:type="spellEnd"/>
      <w:r w:rsidRPr="0022228F">
        <w:rPr>
          <w:sz w:val="28"/>
          <w:szCs w:val="28"/>
        </w:rPr>
        <w:t xml:space="preserve"> и т.д., приуроченных к празднованию Дня Победы в ВОВ.</w:t>
      </w:r>
    </w:p>
    <w:p w14:paraId="6A227892" w14:textId="77777777" w:rsidR="0022228F" w:rsidRPr="0022228F" w:rsidRDefault="0022228F" w:rsidP="0022228F">
      <w:pPr>
        <w:shd w:val="clear" w:color="auto" w:fill="FFFFFF"/>
        <w:ind w:firstLine="709"/>
        <w:jc w:val="both"/>
        <w:rPr>
          <w:sz w:val="28"/>
          <w:szCs w:val="28"/>
        </w:rPr>
      </w:pPr>
      <w:r w:rsidRPr="0022228F">
        <w:rPr>
          <w:sz w:val="28"/>
          <w:szCs w:val="28"/>
        </w:rPr>
        <w:t>В рамках реализации Межрегионального проекта по патриотическому воспитанию детей и молодежи «Поисковики – школам» совместно с Новгородской областной общественной организацией «Поисковый отряд «Находка» проведены воспитательные мероприятия «Уроки мужества», нацеленные на сохранение исторической памяти и формирование патриотического самосознания обучающихся. Приняли участие 507 человек из 9 школ.</w:t>
      </w:r>
    </w:p>
    <w:p w14:paraId="4778707A" w14:textId="77777777" w:rsidR="0022228F" w:rsidRPr="0022228F" w:rsidRDefault="0022228F" w:rsidP="0022228F">
      <w:pPr>
        <w:shd w:val="clear" w:color="auto" w:fill="FFFFFF"/>
        <w:ind w:firstLine="709"/>
        <w:jc w:val="both"/>
        <w:rPr>
          <w:sz w:val="28"/>
          <w:szCs w:val="28"/>
        </w:rPr>
      </w:pPr>
      <w:r w:rsidRPr="0022228F">
        <w:rPr>
          <w:sz w:val="28"/>
          <w:szCs w:val="28"/>
        </w:rPr>
        <w:t xml:space="preserve">В мае 2023 года 10 юношей 10 класса приняли участия в 5-дневных учебных сборах по основам военной службы для допризывной молодежи. В рамках кластерного проекта «Служить России суждено тебе и мне» по программе «Один день в армии» 18 мая 2023 года состоялся выезд 34 обучающихся - юнармейцев 8-10 в военную часть 45813 д. Ижицы Валдайского района из </w:t>
      </w:r>
      <w:proofErr w:type="spellStart"/>
      <w:r w:rsidRPr="0022228F">
        <w:rPr>
          <w:sz w:val="28"/>
          <w:szCs w:val="28"/>
        </w:rPr>
        <w:t>Новоселицкой</w:t>
      </w:r>
      <w:proofErr w:type="spellEnd"/>
      <w:r w:rsidRPr="0022228F">
        <w:rPr>
          <w:sz w:val="28"/>
          <w:szCs w:val="28"/>
        </w:rPr>
        <w:t xml:space="preserve">, Панковской, </w:t>
      </w:r>
      <w:proofErr w:type="spellStart"/>
      <w:r w:rsidRPr="0022228F">
        <w:rPr>
          <w:sz w:val="28"/>
          <w:szCs w:val="28"/>
        </w:rPr>
        <w:t>Сырковской</w:t>
      </w:r>
      <w:proofErr w:type="spellEnd"/>
      <w:r w:rsidRPr="0022228F">
        <w:rPr>
          <w:sz w:val="28"/>
          <w:szCs w:val="28"/>
        </w:rPr>
        <w:t xml:space="preserve"> школ.</w:t>
      </w:r>
    </w:p>
    <w:p w14:paraId="20BD77A4" w14:textId="77777777" w:rsidR="004B1E8D" w:rsidRPr="004B1E8D" w:rsidRDefault="004B1E8D" w:rsidP="00024401">
      <w:pPr>
        <w:ind w:right="-1" w:firstLine="567"/>
        <w:jc w:val="both"/>
        <w:rPr>
          <w:sz w:val="20"/>
          <w:szCs w:val="28"/>
        </w:rPr>
      </w:pPr>
      <w:r w:rsidRPr="004B1E8D">
        <w:rPr>
          <w:rFonts w:eastAsia="Calibri"/>
          <w:sz w:val="28"/>
          <w:szCs w:val="40"/>
          <w:lang w:eastAsia="en-US"/>
        </w:rPr>
        <w:t>В целях привлечения молодых кадров в сферу образования реализуется программа, предусматривающая меры социальной поддержки из областного и местного бюджетов для молодых педагогов и студентов. В 2023 году такую поддержку получили 21 молодой специалист и 17 студентов-</w:t>
      </w:r>
      <w:proofErr w:type="spellStart"/>
      <w:r w:rsidRPr="004B1E8D">
        <w:rPr>
          <w:rFonts w:eastAsia="Calibri"/>
          <w:sz w:val="28"/>
          <w:szCs w:val="40"/>
          <w:lang w:eastAsia="en-US"/>
        </w:rPr>
        <w:t>целевиков</w:t>
      </w:r>
      <w:proofErr w:type="spellEnd"/>
      <w:r w:rsidRPr="004B1E8D">
        <w:rPr>
          <w:rFonts w:eastAsia="Calibri"/>
          <w:sz w:val="28"/>
          <w:szCs w:val="40"/>
          <w:lang w:eastAsia="en-US"/>
        </w:rPr>
        <w:t>.</w:t>
      </w:r>
    </w:p>
    <w:p w14:paraId="0E70EFC5" w14:textId="0E13BE67" w:rsidR="0022228F" w:rsidRPr="0022228F" w:rsidRDefault="00024401" w:rsidP="0022228F">
      <w:pPr>
        <w:shd w:val="clear" w:color="auto" w:fill="FFFFFF"/>
        <w:ind w:firstLine="709"/>
        <w:jc w:val="both"/>
        <w:rPr>
          <w:sz w:val="28"/>
          <w:szCs w:val="28"/>
        </w:rPr>
      </w:pPr>
      <w:r w:rsidRPr="00024401">
        <w:rPr>
          <w:bCs/>
          <w:sz w:val="28"/>
          <w:szCs w:val="28"/>
        </w:rPr>
        <w:t xml:space="preserve">Муниципальная система </w:t>
      </w:r>
      <w:r w:rsidRPr="00872DD9">
        <w:rPr>
          <w:bCs/>
          <w:i/>
          <w:sz w:val="28"/>
          <w:szCs w:val="28"/>
        </w:rPr>
        <w:t>д</w:t>
      </w:r>
      <w:r w:rsidR="0022228F" w:rsidRPr="00872DD9">
        <w:rPr>
          <w:bCs/>
          <w:i/>
          <w:sz w:val="28"/>
          <w:szCs w:val="28"/>
        </w:rPr>
        <w:t>ополнительно</w:t>
      </w:r>
      <w:r w:rsidRPr="00872DD9">
        <w:rPr>
          <w:bCs/>
          <w:i/>
          <w:sz w:val="28"/>
          <w:szCs w:val="28"/>
        </w:rPr>
        <w:t>го образования</w:t>
      </w:r>
      <w:r w:rsidR="0022228F" w:rsidRPr="0022228F">
        <w:rPr>
          <w:sz w:val="28"/>
          <w:szCs w:val="28"/>
        </w:rPr>
        <w:t xml:space="preserve"> реализуется на базе МАУ ДО «Центр внешкольной работы», МАУ «Дом молодежи, центр гражданско-патриотического воспитания и подготовки допризывной молодежи», МАУ ДЗОЛ «Волынь», общеобразовательных и дошкольных образовательных организаций и 4-х учреждений в сфере культуры.</w:t>
      </w:r>
    </w:p>
    <w:p w14:paraId="1DAB0BAC" w14:textId="77777777" w:rsidR="0022228F" w:rsidRPr="0022228F" w:rsidRDefault="0022228F" w:rsidP="0022228F">
      <w:pPr>
        <w:shd w:val="clear" w:color="auto" w:fill="FFFFFF"/>
        <w:ind w:firstLine="709"/>
        <w:jc w:val="both"/>
        <w:rPr>
          <w:sz w:val="28"/>
          <w:szCs w:val="28"/>
        </w:rPr>
      </w:pPr>
      <w:r w:rsidRPr="0022228F">
        <w:rPr>
          <w:sz w:val="28"/>
          <w:szCs w:val="28"/>
        </w:rPr>
        <w:t>В 2023 году Новгородский район стал победителем областного конкурса среди органов местного самоуправления, осуществляющих деятельность в сфере дополнительного образования.</w:t>
      </w:r>
      <w:r w:rsidRPr="0022228F">
        <w:rPr>
          <w:b/>
          <w:sz w:val="28"/>
          <w:szCs w:val="28"/>
        </w:rPr>
        <w:t xml:space="preserve"> </w:t>
      </w:r>
      <w:r w:rsidRPr="0022228F">
        <w:rPr>
          <w:sz w:val="28"/>
          <w:szCs w:val="28"/>
        </w:rPr>
        <w:t xml:space="preserve">В областном конкурсе на лучшую организацию деятельности среди организаций дополнительного образования 1 место занял МАУ ДО «Центр внешкольной работы». </w:t>
      </w:r>
    </w:p>
    <w:p w14:paraId="74DA0F0E" w14:textId="77777777" w:rsidR="0022228F" w:rsidRPr="0022228F" w:rsidRDefault="0022228F" w:rsidP="0022228F">
      <w:pPr>
        <w:shd w:val="clear" w:color="auto" w:fill="FFFFFF"/>
        <w:ind w:firstLine="709"/>
        <w:jc w:val="both"/>
        <w:rPr>
          <w:sz w:val="28"/>
          <w:szCs w:val="28"/>
        </w:rPr>
      </w:pPr>
      <w:r w:rsidRPr="0022228F">
        <w:rPr>
          <w:sz w:val="28"/>
          <w:szCs w:val="28"/>
        </w:rPr>
        <w:t>Образовательная деятельность в учреждениях ведется по 6 направленностям, обучающиеся выбирают то, что отвечает их потребностям и удовлетворяет их интересы. В рамках реализации приоритетного проекта «Доступное дополнительное образование» показатель охвата детей от 5 до 18 лет (8855 детей) услугами дополнительного образования выполнен и составил по итогам 2023 года 83,51% (7395 человек).</w:t>
      </w:r>
    </w:p>
    <w:p w14:paraId="6C807ECC" w14:textId="77777777" w:rsidR="0022228F" w:rsidRPr="0022228F" w:rsidRDefault="0022228F" w:rsidP="0022228F">
      <w:pPr>
        <w:shd w:val="clear" w:color="auto" w:fill="FFFFFF"/>
        <w:ind w:firstLine="709"/>
        <w:jc w:val="both"/>
        <w:rPr>
          <w:sz w:val="28"/>
          <w:szCs w:val="28"/>
        </w:rPr>
      </w:pPr>
      <w:r w:rsidRPr="0022228F">
        <w:rPr>
          <w:sz w:val="28"/>
          <w:szCs w:val="28"/>
        </w:rPr>
        <w:t xml:space="preserve">Неотъемлемой частью системы дополнительного образования является реализация дополнительных общеразвивающих программ для детей с ограниченными возможностями здоровья. 487 человек (68,8 %) занимаются по </w:t>
      </w:r>
      <w:r w:rsidRPr="0022228F">
        <w:rPr>
          <w:sz w:val="28"/>
          <w:szCs w:val="28"/>
        </w:rPr>
        <w:lastRenderedPageBreak/>
        <w:t xml:space="preserve">дополнительным общеобразовательным программам, в том числе с использованием дистанционных технологий. </w:t>
      </w:r>
    </w:p>
    <w:p w14:paraId="17E8AE50" w14:textId="77777777" w:rsidR="0022228F" w:rsidRPr="0022228F" w:rsidRDefault="0022228F" w:rsidP="0022228F">
      <w:pPr>
        <w:shd w:val="clear" w:color="auto" w:fill="FFFFFF"/>
        <w:ind w:firstLine="709"/>
        <w:jc w:val="both"/>
        <w:rPr>
          <w:sz w:val="28"/>
          <w:szCs w:val="28"/>
        </w:rPr>
      </w:pPr>
      <w:r w:rsidRPr="0022228F">
        <w:rPr>
          <w:sz w:val="28"/>
          <w:szCs w:val="28"/>
        </w:rPr>
        <w:t xml:space="preserve">С 1 сентября 2023 года в рамках федерального проекта «Успех каждого ребенка» на базе Панковской и </w:t>
      </w:r>
      <w:proofErr w:type="spellStart"/>
      <w:r w:rsidRPr="0022228F">
        <w:rPr>
          <w:sz w:val="28"/>
          <w:szCs w:val="28"/>
        </w:rPr>
        <w:t>Григоровской</w:t>
      </w:r>
      <w:proofErr w:type="spellEnd"/>
      <w:r w:rsidRPr="0022228F">
        <w:rPr>
          <w:sz w:val="28"/>
          <w:szCs w:val="28"/>
        </w:rPr>
        <w:t xml:space="preserve"> школ открыто 150 новых мест по направлению «Театральное искусство». Из областного бюджета получены театральные декорации, костюмы, реквизит на сумму 384,1 тыс. рублей.</w:t>
      </w:r>
    </w:p>
    <w:p w14:paraId="5473E8CA" w14:textId="77777777" w:rsidR="0022228F" w:rsidRPr="0022228F" w:rsidRDefault="0022228F" w:rsidP="0022228F">
      <w:pPr>
        <w:shd w:val="clear" w:color="auto" w:fill="FFFFFF"/>
        <w:ind w:firstLine="709"/>
        <w:jc w:val="both"/>
        <w:rPr>
          <w:sz w:val="28"/>
          <w:szCs w:val="28"/>
        </w:rPr>
      </w:pPr>
      <w:r w:rsidRPr="0022228F">
        <w:rPr>
          <w:sz w:val="28"/>
          <w:szCs w:val="28"/>
        </w:rPr>
        <w:t>С сентября 2023 года начал работать проект «Навигаторы детства», в рамках которого осуществляется охват детей в возрасте 5-18 лет дополнительным образованием через муниципальный социальный заказ.</w:t>
      </w:r>
    </w:p>
    <w:p w14:paraId="7DB660ED" w14:textId="77777777" w:rsidR="0022228F" w:rsidRPr="00937C14" w:rsidRDefault="0022228F" w:rsidP="0022228F">
      <w:pPr>
        <w:shd w:val="clear" w:color="auto" w:fill="FFFFFF"/>
        <w:ind w:firstLine="709"/>
        <w:jc w:val="both"/>
        <w:rPr>
          <w:i/>
          <w:sz w:val="28"/>
          <w:szCs w:val="28"/>
        </w:rPr>
      </w:pPr>
      <w:r w:rsidRPr="00937C14">
        <w:rPr>
          <w:i/>
          <w:sz w:val="28"/>
          <w:szCs w:val="28"/>
        </w:rPr>
        <w:t>Летний отдых и занятость детей</w:t>
      </w:r>
    </w:p>
    <w:p w14:paraId="58B1523E" w14:textId="267C3BA1" w:rsidR="0022228F" w:rsidRPr="0022228F" w:rsidRDefault="0022228F" w:rsidP="0022228F">
      <w:pPr>
        <w:shd w:val="clear" w:color="auto" w:fill="FFFFFF"/>
        <w:ind w:firstLine="709"/>
        <w:jc w:val="both"/>
        <w:rPr>
          <w:sz w:val="28"/>
          <w:szCs w:val="28"/>
        </w:rPr>
      </w:pPr>
      <w:r w:rsidRPr="0022228F">
        <w:rPr>
          <w:sz w:val="28"/>
          <w:szCs w:val="28"/>
        </w:rPr>
        <w:t>В реестр организаций отдыха и оздоровления детей вошли 14 лагерей с дневным пребыванием, 8 профильных смен и 1 лагерь труда и отдыха на базе МАУ «Пролетарская СОШ». Отдохнули в пришкольных лагерях 806 ребят от 7 до 17 лет. 29 человек, чьи дети прописаны в нашем районе получили компенсацию за посещение лагерей с дневным пребыванием, расположенных в Великом Новгороде. Фактические расходы бюджета на организацию питания в лагерях с дневным пребыванием составили 2491,1 тыс. рублей.</w:t>
      </w:r>
    </w:p>
    <w:p w14:paraId="2AF7C52A" w14:textId="77777777" w:rsidR="007979AD" w:rsidRDefault="0022228F" w:rsidP="007979AD">
      <w:pPr>
        <w:shd w:val="clear" w:color="auto" w:fill="FFFFFF"/>
        <w:ind w:firstLine="709"/>
        <w:jc w:val="both"/>
        <w:rPr>
          <w:sz w:val="28"/>
          <w:szCs w:val="28"/>
        </w:rPr>
      </w:pPr>
      <w:r w:rsidRPr="0022228F">
        <w:rPr>
          <w:sz w:val="28"/>
          <w:szCs w:val="28"/>
        </w:rPr>
        <w:t>В МАУ ДЗОЛ «Волынь» проведена зимняя, весенняя, четыре летних и одна осенняя смены с охватом 1405 человек. Финансирование составило 2643,6 тыс. рублей.</w:t>
      </w:r>
      <w:r w:rsidR="00024401" w:rsidRPr="00024401">
        <w:rPr>
          <w:sz w:val="28"/>
          <w:szCs w:val="28"/>
        </w:rPr>
        <w:t xml:space="preserve"> </w:t>
      </w:r>
    </w:p>
    <w:p w14:paraId="244CA236" w14:textId="7E53A409" w:rsidR="007979AD" w:rsidRDefault="007979AD" w:rsidP="007979AD">
      <w:pPr>
        <w:shd w:val="clear" w:color="auto" w:fill="FFFFFF"/>
        <w:ind w:firstLine="709"/>
        <w:jc w:val="both"/>
        <w:rPr>
          <w:sz w:val="28"/>
          <w:szCs w:val="28"/>
        </w:rPr>
      </w:pPr>
      <w:r w:rsidRPr="0022228F">
        <w:rPr>
          <w:sz w:val="28"/>
          <w:szCs w:val="28"/>
        </w:rPr>
        <w:t xml:space="preserve">В 2023 году для участия МАУ ДЗОЛ «Волынь» в федеральной программе «Восстановление и строительство до 2030 года в субъектах РФ объектов отдыха детей и их оздоровления» подготовлена проектно-сметная документация на капитальный ремонт столовой, за счет субсидии на иные цели произведена проверка проектно-сметной документации на общую сумму 121,0 тыс. рублей. По результатам конкурсного отбора заявка Новгородского района включена на 2025 год. </w:t>
      </w:r>
    </w:p>
    <w:p w14:paraId="2C49DE3A" w14:textId="6BAD12D5" w:rsidR="00A402A2" w:rsidRPr="00A402A2" w:rsidRDefault="00A402A2" w:rsidP="00A402A2">
      <w:pPr>
        <w:shd w:val="clear" w:color="auto" w:fill="FFFFFF"/>
        <w:ind w:firstLine="709"/>
        <w:jc w:val="both"/>
        <w:rPr>
          <w:sz w:val="28"/>
          <w:szCs w:val="28"/>
        </w:rPr>
      </w:pPr>
      <w:r w:rsidRPr="00A402A2">
        <w:rPr>
          <w:sz w:val="28"/>
          <w:szCs w:val="28"/>
        </w:rPr>
        <w:t xml:space="preserve">В Новгородском муниципальном районе в общеобразовательных организациях и их филиалах созданы 14 первичных организаций РДДМ. В 5 школах района в рамках </w:t>
      </w:r>
      <w:r w:rsidRPr="00A402A2">
        <w:rPr>
          <w:bCs/>
          <w:sz w:val="28"/>
          <w:szCs w:val="28"/>
        </w:rPr>
        <w:t>реализации в Новгородской области проекта «Навигаторы детства 3.0»</w:t>
      </w:r>
      <w:r w:rsidRPr="00A402A2">
        <w:rPr>
          <w:sz w:val="28"/>
          <w:szCs w:val="28"/>
        </w:rPr>
        <w:t xml:space="preserve"> в 2023 году осуществляли свою работу 5 советников директоров по воспитанию и взаимодействию с детскими общественными объединениями. </w:t>
      </w:r>
    </w:p>
    <w:p w14:paraId="7658366B" w14:textId="3FD242C4" w:rsidR="0022228F" w:rsidRPr="0022228F" w:rsidRDefault="0022228F" w:rsidP="0022228F">
      <w:pPr>
        <w:shd w:val="clear" w:color="auto" w:fill="FFFFFF"/>
        <w:ind w:firstLine="709"/>
        <w:jc w:val="both"/>
        <w:rPr>
          <w:sz w:val="28"/>
          <w:szCs w:val="28"/>
        </w:rPr>
      </w:pPr>
      <w:r w:rsidRPr="0022228F">
        <w:rPr>
          <w:sz w:val="28"/>
          <w:szCs w:val="28"/>
        </w:rPr>
        <w:t>Всего в отчетный период на базе лагерей отдохнуло 1130 детей от 7 до 17</w:t>
      </w:r>
      <w:r w:rsidR="00024401">
        <w:rPr>
          <w:sz w:val="28"/>
          <w:szCs w:val="28"/>
        </w:rPr>
        <w:t xml:space="preserve"> </w:t>
      </w:r>
      <w:r w:rsidRPr="0022228F">
        <w:rPr>
          <w:sz w:val="28"/>
          <w:szCs w:val="28"/>
        </w:rPr>
        <w:t>лет</w:t>
      </w:r>
      <w:r w:rsidR="00024401">
        <w:rPr>
          <w:sz w:val="28"/>
          <w:szCs w:val="28"/>
        </w:rPr>
        <w:t>,</w:t>
      </w:r>
      <w:r w:rsidRPr="0022228F">
        <w:rPr>
          <w:sz w:val="28"/>
          <w:szCs w:val="28"/>
        </w:rPr>
        <w:t xml:space="preserve"> находящихся в трудной жизненной ситуации, из них 19 детей, состоящих на различных видах учета.</w:t>
      </w:r>
    </w:p>
    <w:p w14:paraId="312CAC05" w14:textId="77777777" w:rsidR="0022228F" w:rsidRPr="0022228F" w:rsidRDefault="0022228F" w:rsidP="0022228F">
      <w:pPr>
        <w:shd w:val="clear" w:color="auto" w:fill="FFFFFF"/>
        <w:ind w:firstLine="709"/>
        <w:jc w:val="both"/>
        <w:rPr>
          <w:sz w:val="28"/>
          <w:szCs w:val="28"/>
        </w:rPr>
      </w:pPr>
      <w:r w:rsidRPr="0022228F">
        <w:rPr>
          <w:sz w:val="28"/>
          <w:szCs w:val="28"/>
        </w:rPr>
        <w:t>В санаториях «Тесово-2», «Семейный» и «</w:t>
      </w:r>
      <w:proofErr w:type="spellStart"/>
      <w:r w:rsidRPr="0022228F">
        <w:rPr>
          <w:sz w:val="28"/>
          <w:szCs w:val="28"/>
        </w:rPr>
        <w:t>Гверстянец</w:t>
      </w:r>
      <w:proofErr w:type="spellEnd"/>
      <w:r w:rsidRPr="0022228F">
        <w:rPr>
          <w:sz w:val="28"/>
          <w:szCs w:val="28"/>
        </w:rPr>
        <w:t>» оздоровилось 460 детей (классами и индивидуально) до 17 лет.</w:t>
      </w:r>
    </w:p>
    <w:p w14:paraId="19D00D1E" w14:textId="77777777" w:rsidR="0022228F" w:rsidRPr="0022228F" w:rsidRDefault="0022228F" w:rsidP="0022228F">
      <w:pPr>
        <w:shd w:val="clear" w:color="auto" w:fill="FFFFFF"/>
        <w:ind w:firstLine="709"/>
        <w:jc w:val="both"/>
        <w:rPr>
          <w:sz w:val="28"/>
          <w:szCs w:val="28"/>
        </w:rPr>
      </w:pPr>
      <w:r w:rsidRPr="0022228F">
        <w:rPr>
          <w:sz w:val="28"/>
          <w:szCs w:val="28"/>
        </w:rPr>
        <w:t xml:space="preserve">8 победителей творческих конкурсов, предметных олимпиад и спортивных соревнований отдохнули в лагерях Черноморского побережья «Артек» и «Орленок». </w:t>
      </w:r>
    </w:p>
    <w:p w14:paraId="5D93EE72" w14:textId="77777777" w:rsidR="0022228F" w:rsidRPr="0022228F" w:rsidRDefault="0022228F" w:rsidP="0022228F">
      <w:pPr>
        <w:shd w:val="clear" w:color="auto" w:fill="FFFFFF"/>
        <w:ind w:firstLine="709"/>
        <w:jc w:val="both"/>
        <w:rPr>
          <w:sz w:val="28"/>
          <w:szCs w:val="28"/>
        </w:rPr>
      </w:pPr>
      <w:r w:rsidRPr="0022228F">
        <w:rPr>
          <w:sz w:val="28"/>
          <w:szCs w:val="28"/>
        </w:rPr>
        <w:t xml:space="preserve">13 кадет из 9-10 классов </w:t>
      </w:r>
      <w:proofErr w:type="spellStart"/>
      <w:r w:rsidRPr="0022228F">
        <w:rPr>
          <w:sz w:val="28"/>
          <w:szCs w:val="28"/>
        </w:rPr>
        <w:t>Новоселицкой</w:t>
      </w:r>
      <w:proofErr w:type="spellEnd"/>
      <w:r w:rsidRPr="0022228F">
        <w:rPr>
          <w:sz w:val="28"/>
          <w:szCs w:val="28"/>
        </w:rPr>
        <w:t xml:space="preserve"> школы в период с 05 по 25 сентября 2023 года приняли участие в мероприятиях Союзного государства «Гражданско-патриотическая кадетская смена учащихся Союзного государства «За честь </w:t>
      </w:r>
      <w:r w:rsidRPr="0022228F">
        <w:rPr>
          <w:sz w:val="28"/>
          <w:szCs w:val="28"/>
        </w:rPr>
        <w:lastRenderedPageBreak/>
        <w:t>Отчизны» в учреждении образования «Национальный детский образовательно-оздоровительный центр «Зубренок» (Республика Беларусь).</w:t>
      </w:r>
    </w:p>
    <w:p w14:paraId="0F2F6E3F" w14:textId="77777777" w:rsidR="0022228F" w:rsidRPr="0022228F" w:rsidRDefault="0022228F" w:rsidP="0022228F">
      <w:pPr>
        <w:shd w:val="clear" w:color="auto" w:fill="FFFFFF"/>
        <w:ind w:firstLine="709"/>
        <w:jc w:val="both"/>
        <w:rPr>
          <w:sz w:val="28"/>
          <w:szCs w:val="28"/>
        </w:rPr>
      </w:pPr>
      <w:r w:rsidRPr="0022228F">
        <w:rPr>
          <w:sz w:val="28"/>
          <w:szCs w:val="28"/>
        </w:rPr>
        <w:t xml:space="preserve">В 2023 году район принял участие в Региональном этапе Всероссийского конкурса программ и методических кейсов «Лучшая программа организации отдыха детей и их оздоровления» и занял 4 призовых места. </w:t>
      </w:r>
    </w:p>
    <w:p w14:paraId="414CACCA" w14:textId="77777777" w:rsidR="0022228F" w:rsidRPr="0022228F" w:rsidRDefault="0022228F" w:rsidP="0022228F">
      <w:pPr>
        <w:shd w:val="clear" w:color="auto" w:fill="FFFFFF"/>
        <w:ind w:firstLine="709"/>
        <w:jc w:val="both"/>
        <w:rPr>
          <w:sz w:val="28"/>
          <w:szCs w:val="28"/>
        </w:rPr>
      </w:pPr>
      <w:r w:rsidRPr="0022228F">
        <w:rPr>
          <w:sz w:val="28"/>
          <w:szCs w:val="28"/>
        </w:rPr>
        <w:t>В летний период 2023 года совместно с Центром занятости организована работа по трудоустройству несовершеннолетних. Трудоустроено 104 подростка, из них 97 человек работали в трудовых бригадах на базе 9 школ и 6 подростков были трудоустроены в иные организации (ПАО «Контур», ПАО «Акрон», АО «</w:t>
      </w:r>
      <w:proofErr w:type="spellStart"/>
      <w:r w:rsidRPr="0022228F">
        <w:rPr>
          <w:sz w:val="28"/>
          <w:szCs w:val="28"/>
        </w:rPr>
        <w:t>Лактис</w:t>
      </w:r>
      <w:proofErr w:type="spellEnd"/>
      <w:r w:rsidRPr="0022228F">
        <w:rPr>
          <w:sz w:val="28"/>
          <w:szCs w:val="28"/>
        </w:rPr>
        <w:t>», МБУ «НМЦ»). Расходы бюджета на эти цели составили 590,7 тыс. рублей.</w:t>
      </w:r>
    </w:p>
    <w:p w14:paraId="358D9634" w14:textId="77777777" w:rsidR="0022228F" w:rsidRPr="0022228F" w:rsidRDefault="0022228F" w:rsidP="0022228F">
      <w:pPr>
        <w:shd w:val="clear" w:color="auto" w:fill="FFFFFF"/>
        <w:ind w:firstLine="709"/>
        <w:jc w:val="both"/>
        <w:rPr>
          <w:i/>
          <w:sz w:val="28"/>
          <w:szCs w:val="28"/>
        </w:rPr>
      </w:pPr>
      <w:r w:rsidRPr="0022228F">
        <w:rPr>
          <w:i/>
          <w:sz w:val="28"/>
          <w:szCs w:val="28"/>
        </w:rPr>
        <w:t>Обновление материально-технической базы</w:t>
      </w:r>
    </w:p>
    <w:p w14:paraId="13C8140C" w14:textId="77777777" w:rsidR="0022228F" w:rsidRPr="0022228F" w:rsidRDefault="0022228F" w:rsidP="0022228F">
      <w:pPr>
        <w:shd w:val="clear" w:color="auto" w:fill="FFFFFF"/>
        <w:ind w:firstLine="709"/>
        <w:jc w:val="both"/>
        <w:rPr>
          <w:sz w:val="28"/>
          <w:szCs w:val="28"/>
        </w:rPr>
      </w:pPr>
      <w:r w:rsidRPr="0022228F">
        <w:rPr>
          <w:sz w:val="28"/>
          <w:szCs w:val="28"/>
        </w:rPr>
        <w:t>В 2023 году на подготовку образовательных организаций к новому учебному году было выделены средства из федерального, областного, местного бюджетов.</w:t>
      </w:r>
    </w:p>
    <w:p w14:paraId="7DB5CAF3" w14:textId="77777777" w:rsidR="0022228F" w:rsidRPr="0022228F" w:rsidRDefault="0022228F" w:rsidP="0022228F">
      <w:pPr>
        <w:shd w:val="clear" w:color="auto" w:fill="FFFFFF"/>
        <w:ind w:firstLine="709"/>
        <w:jc w:val="both"/>
        <w:rPr>
          <w:sz w:val="28"/>
          <w:szCs w:val="28"/>
        </w:rPr>
      </w:pPr>
      <w:r w:rsidRPr="0022228F">
        <w:rPr>
          <w:sz w:val="28"/>
          <w:szCs w:val="28"/>
        </w:rPr>
        <w:t xml:space="preserve">В рамках регионального проекта «Современная школа» Национального проекта «Образование» в филиале МАОУ «Подберезская СОШ» д. </w:t>
      </w:r>
      <w:proofErr w:type="spellStart"/>
      <w:r w:rsidRPr="0022228F">
        <w:rPr>
          <w:sz w:val="28"/>
          <w:szCs w:val="28"/>
        </w:rPr>
        <w:t>Захарьино</w:t>
      </w:r>
      <w:proofErr w:type="spellEnd"/>
      <w:r w:rsidRPr="0022228F">
        <w:rPr>
          <w:sz w:val="28"/>
          <w:szCs w:val="28"/>
        </w:rPr>
        <w:t>, МАОУ «</w:t>
      </w:r>
      <w:proofErr w:type="spellStart"/>
      <w:r w:rsidRPr="0022228F">
        <w:rPr>
          <w:sz w:val="28"/>
          <w:szCs w:val="28"/>
        </w:rPr>
        <w:t>Григоровская</w:t>
      </w:r>
      <w:proofErr w:type="spellEnd"/>
      <w:r w:rsidRPr="0022228F">
        <w:rPr>
          <w:sz w:val="28"/>
          <w:szCs w:val="28"/>
        </w:rPr>
        <w:t xml:space="preserve"> ООШ», МАОУ «</w:t>
      </w:r>
      <w:proofErr w:type="spellStart"/>
      <w:r w:rsidRPr="0022228F">
        <w:rPr>
          <w:sz w:val="28"/>
          <w:szCs w:val="28"/>
        </w:rPr>
        <w:t>Лесновская</w:t>
      </w:r>
      <w:proofErr w:type="spellEnd"/>
      <w:r w:rsidRPr="0022228F">
        <w:rPr>
          <w:sz w:val="28"/>
          <w:szCs w:val="28"/>
        </w:rPr>
        <w:t xml:space="preserve"> ООШ» открыты 3 центра естественно-научной направленности «Точка роста». На эти цели израсходовано 3294,0 тыс. рублей.</w:t>
      </w:r>
    </w:p>
    <w:p w14:paraId="4237CE21" w14:textId="5BD9B117" w:rsidR="0022228F" w:rsidRPr="0022228F" w:rsidRDefault="0022228F" w:rsidP="0022228F">
      <w:pPr>
        <w:shd w:val="clear" w:color="auto" w:fill="FFFFFF"/>
        <w:ind w:firstLine="709"/>
        <w:jc w:val="both"/>
        <w:rPr>
          <w:sz w:val="28"/>
          <w:szCs w:val="28"/>
        </w:rPr>
      </w:pPr>
      <w:r w:rsidRPr="0022228F">
        <w:rPr>
          <w:sz w:val="28"/>
          <w:szCs w:val="28"/>
        </w:rPr>
        <w:t xml:space="preserve">МАДОУ «Детский сад комбинированного вида № 12» д. </w:t>
      </w:r>
      <w:proofErr w:type="spellStart"/>
      <w:r w:rsidRPr="0022228F">
        <w:rPr>
          <w:sz w:val="28"/>
          <w:szCs w:val="28"/>
        </w:rPr>
        <w:t>Григорово</w:t>
      </w:r>
      <w:proofErr w:type="spellEnd"/>
      <w:r w:rsidRPr="0022228F">
        <w:rPr>
          <w:sz w:val="28"/>
          <w:szCs w:val="28"/>
        </w:rPr>
        <w:t xml:space="preserve"> принял участие в реализации проекта «Благоустройство территории детского сада» (далее – Проект), в рамках приоритетного регионального проекта «Наш выбор», инициированного Губернатором Новгородской области А.С. </w:t>
      </w:r>
      <w:r w:rsidR="007979AD">
        <w:rPr>
          <w:sz w:val="28"/>
          <w:szCs w:val="28"/>
        </w:rPr>
        <w:t xml:space="preserve">Никитиным </w:t>
      </w:r>
      <w:r w:rsidRPr="0022228F">
        <w:rPr>
          <w:sz w:val="28"/>
          <w:szCs w:val="28"/>
        </w:rPr>
        <w:t>на сумму 2404,87 тыс. рублей, в том числе 1500,0 тыс. рублей – субсидия из областного бюджета, 450,0 тыс. рублей – средства населения и спонсоров.</w:t>
      </w:r>
    </w:p>
    <w:p w14:paraId="71EB9995" w14:textId="6914B4FF" w:rsidR="0022228F" w:rsidRPr="00B96FB8" w:rsidRDefault="0022228F" w:rsidP="0022228F">
      <w:pPr>
        <w:shd w:val="clear" w:color="auto" w:fill="FFFFFF"/>
        <w:ind w:firstLine="709"/>
        <w:jc w:val="both"/>
        <w:rPr>
          <w:sz w:val="28"/>
          <w:szCs w:val="28"/>
        </w:rPr>
      </w:pPr>
      <w:r w:rsidRPr="00B96FB8">
        <w:rPr>
          <w:sz w:val="28"/>
          <w:szCs w:val="28"/>
        </w:rPr>
        <w:t>За счет средств бюджета района</w:t>
      </w:r>
      <w:r w:rsidR="00B96FB8" w:rsidRPr="00B96FB8">
        <w:rPr>
          <w:sz w:val="28"/>
          <w:szCs w:val="28"/>
        </w:rPr>
        <w:t xml:space="preserve"> направили 5,3 млн. рублей на:</w:t>
      </w:r>
    </w:p>
    <w:p w14:paraId="766FE1E9" w14:textId="1C8BC86B" w:rsidR="0022228F" w:rsidRPr="00B96FB8" w:rsidRDefault="0022228F" w:rsidP="0022228F">
      <w:pPr>
        <w:shd w:val="clear" w:color="auto" w:fill="FFFFFF"/>
        <w:ind w:firstLine="709"/>
        <w:jc w:val="both"/>
        <w:rPr>
          <w:sz w:val="28"/>
          <w:szCs w:val="28"/>
        </w:rPr>
      </w:pPr>
      <w:r w:rsidRPr="00B96FB8">
        <w:rPr>
          <w:sz w:val="28"/>
          <w:szCs w:val="28"/>
        </w:rPr>
        <w:t xml:space="preserve">- </w:t>
      </w:r>
      <w:r w:rsidR="00B96FB8" w:rsidRPr="00B96FB8">
        <w:rPr>
          <w:sz w:val="28"/>
          <w:szCs w:val="28"/>
        </w:rPr>
        <w:t>о</w:t>
      </w:r>
      <w:r w:rsidRPr="00B96FB8">
        <w:rPr>
          <w:sz w:val="28"/>
          <w:szCs w:val="28"/>
        </w:rPr>
        <w:t>бновление материально технической базы пищеблоков образовательных организаций (приобретение мебели для столовой и кухонного инвентаря;</w:t>
      </w:r>
    </w:p>
    <w:p w14:paraId="3D3AA05B" w14:textId="0A1C5785" w:rsidR="0022228F" w:rsidRPr="00B96FB8" w:rsidRDefault="0022228F" w:rsidP="0022228F">
      <w:pPr>
        <w:shd w:val="clear" w:color="auto" w:fill="FFFFFF"/>
        <w:ind w:firstLine="709"/>
        <w:jc w:val="both"/>
        <w:rPr>
          <w:sz w:val="28"/>
          <w:szCs w:val="28"/>
        </w:rPr>
      </w:pPr>
      <w:r w:rsidRPr="00B96FB8">
        <w:rPr>
          <w:sz w:val="28"/>
          <w:szCs w:val="28"/>
        </w:rPr>
        <w:t>- приобрет</w:t>
      </w:r>
      <w:r w:rsidR="00B96FB8">
        <w:rPr>
          <w:sz w:val="28"/>
          <w:szCs w:val="28"/>
        </w:rPr>
        <w:t>ение</w:t>
      </w:r>
      <w:r w:rsidRPr="00B96FB8">
        <w:rPr>
          <w:sz w:val="28"/>
          <w:szCs w:val="28"/>
        </w:rPr>
        <w:t xml:space="preserve"> мебел</w:t>
      </w:r>
      <w:r w:rsidR="00B96FB8">
        <w:rPr>
          <w:sz w:val="28"/>
          <w:szCs w:val="28"/>
        </w:rPr>
        <w:t>и</w:t>
      </w:r>
      <w:r w:rsidRPr="00B96FB8">
        <w:rPr>
          <w:sz w:val="28"/>
          <w:szCs w:val="28"/>
        </w:rPr>
        <w:t xml:space="preserve"> для МАДОУ №27 </w:t>
      </w:r>
      <w:r w:rsidR="00B96FB8">
        <w:rPr>
          <w:sz w:val="28"/>
          <w:szCs w:val="28"/>
        </w:rPr>
        <w:t xml:space="preserve">в </w:t>
      </w:r>
      <w:r w:rsidRPr="00B96FB8">
        <w:rPr>
          <w:sz w:val="28"/>
          <w:szCs w:val="28"/>
        </w:rPr>
        <w:t xml:space="preserve">п. </w:t>
      </w:r>
      <w:proofErr w:type="spellStart"/>
      <w:r w:rsidRPr="00B96FB8">
        <w:rPr>
          <w:sz w:val="28"/>
          <w:szCs w:val="28"/>
        </w:rPr>
        <w:t>Волховец</w:t>
      </w:r>
      <w:proofErr w:type="spellEnd"/>
      <w:r w:rsidRPr="00B96FB8">
        <w:rPr>
          <w:sz w:val="28"/>
          <w:szCs w:val="28"/>
        </w:rPr>
        <w:t>;</w:t>
      </w:r>
    </w:p>
    <w:p w14:paraId="0D268E84" w14:textId="56629D98" w:rsidR="0022228F" w:rsidRPr="00B96FB8" w:rsidRDefault="0022228F" w:rsidP="0022228F">
      <w:pPr>
        <w:shd w:val="clear" w:color="auto" w:fill="FFFFFF"/>
        <w:ind w:firstLine="709"/>
        <w:jc w:val="both"/>
        <w:rPr>
          <w:sz w:val="28"/>
          <w:szCs w:val="28"/>
        </w:rPr>
      </w:pPr>
      <w:r w:rsidRPr="00B96FB8">
        <w:rPr>
          <w:sz w:val="28"/>
          <w:szCs w:val="28"/>
        </w:rPr>
        <w:t xml:space="preserve">- улучшение уровня освещенности на здании филиала МАДОУ № 9 д. Новоселицы в </w:t>
      </w:r>
      <w:r w:rsidR="00B96FB8">
        <w:rPr>
          <w:sz w:val="28"/>
          <w:szCs w:val="28"/>
        </w:rPr>
        <w:t xml:space="preserve">д. </w:t>
      </w:r>
      <w:proofErr w:type="spellStart"/>
      <w:r w:rsidR="00B96FB8">
        <w:rPr>
          <w:sz w:val="28"/>
          <w:szCs w:val="28"/>
        </w:rPr>
        <w:t>Божонка</w:t>
      </w:r>
      <w:proofErr w:type="spellEnd"/>
      <w:r w:rsidRPr="00B96FB8">
        <w:rPr>
          <w:sz w:val="28"/>
          <w:szCs w:val="28"/>
        </w:rPr>
        <w:t>;</w:t>
      </w:r>
    </w:p>
    <w:p w14:paraId="1B360E0F" w14:textId="4E051E3E" w:rsidR="0022228F" w:rsidRPr="00B96FB8" w:rsidRDefault="0022228F" w:rsidP="0022228F">
      <w:pPr>
        <w:shd w:val="clear" w:color="auto" w:fill="FFFFFF"/>
        <w:ind w:firstLine="709"/>
        <w:jc w:val="both"/>
        <w:rPr>
          <w:sz w:val="28"/>
          <w:szCs w:val="28"/>
        </w:rPr>
      </w:pPr>
      <w:r w:rsidRPr="00B96FB8">
        <w:rPr>
          <w:sz w:val="28"/>
          <w:szCs w:val="28"/>
        </w:rPr>
        <w:t xml:space="preserve">- </w:t>
      </w:r>
      <w:r w:rsidR="00CD003B">
        <w:rPr>
          <w:sz w:val="28"/>
          <w:szCs w:val="28"/>
        </w:rPr>
        <w:t xml:space="preserve">частичную замену системы отопления </w:t>
      </w:r>
      <w:r w:rsidRPr="00B96FB8">
        <w:rPr>
          <w:sz w:val="28"/>
          <w:szCs w:val="28"/>
        </w:rPr>
        <w:t xml:space="preserve">в МАДОУ № 19 </w:t>
      </w:r>
      <w:proofErr w:type="spellStart"/>
      <w:r w:rsidR="00CD003B">
        <w:rPr>
          <w:sz w:val="28"/>
          <w:szCs w:val="28"/>
        </w:rPr>
        <w:t>р</w:t>
      </w:r>
      <w:r w:rsidRPr="00B96FB8">
        <w:rPr>
          <w:sz w:val="28"/>
          <w:szCs w:val="28"/>
        </w:rPr>
        <w:t>п</w:t>
      </w:r>
      <w:proofErr w:type="spellEnd"/>
      <w:r w:rsidRPr="00B96FB8">
        <w:rPr>
          <w:sz w:val="28"/>
          <w:szCs w:val="28"/>
        </w:rPr>
        <w:t xml:space="preserve">. </w:t>
      </w:r>
      <w:proofErr w:type="spellStart"/>
      <w:r w:rsidRPr="00B96FB8">
        <w:rPr>
          <w:sz w:val="28"/>
          <w:szCs w:val="28"/>
        </w:rPr>
        <w:t>Панковка</w:t>
      </w:r>
      <w:proofErr w:type="spellEnd"/>
      <w:r w:rsidRPr="00B96FB8">
        <w:rPr>
          <w:sz w:val="28"/>
          <w:szCs w:val="28"/>
        </w:rPr>
        <w:t>;</w:t>
      </w:r>
    </w:p>
    <w:p w14:paraId="03C62075" w14:textId="091C2648" w:rsidR="0022228F" w:rsidRPr="00B96FB8" w:rsidRDefault="0022228F" w:rsidP="0022228F">
      <w:pPr>
        <w:shd w:val="clear" w:color="auto" w:fill="FFFFFF"/>
        <w:ind w:firstLine="709"/>
        <w:jc w:val="both"/>
        <w:rPr>
          <w:sz w:val="28"/>
          <w:szCs w:val="28"/>
        </w:rPr>
      </w:pPr>
      <w:r w:rsidRPr="00B96FB8">
        <w:rPr>
          <w:sz w:val="28"/>
          <w:szCs w:val="28"/>
        </w:rPr>
        <w:t xml:space="preserve">- снос аварийно-опасной части здания дошкольных групп </w:t>
      </w:r>
      <w:r w:rsidR="00CD003B" w:rsidRPr="00B96FB8">
        <w:rPr>
          <w:sz w:val="28"/>
          <w:szCs w:val="28"/>
        </w:rPr>
        <w:t xml:space="preserve">МАОУ «Борковская СОШ» </w:t>
      </w:r>
      <w:r w:rsidRPr="00B96FB8">
        <w:rPr>
          <w:sz w:val="28"/>
          <w:szCs w:val="28"/>
        </w:rPr>
        <w:t>в д. Борки в рамках проведения капитального ремонта здания;</w:t>
      </w:r>
    </w:p>
    <w:p w14:paraId="62D7D529" w14:textId="17F5608A" w:rsidR="0022228F" w:rsidRPr="00B96FB8" w:rsidRDefault="0022228F" w:rsidP="0022228F">
      <w:pPr>
        <w:shd w:val="clear" w:color="auto" w:fill="FFFFFF"/>
        <w:ind w:firstLine="709"/>
        <w:jc w:val="both"/>
        <w:rPr>
          <w:sz w:val="28"/>
          <w:szCs w:val="28"/>
        </w:rPr>
      </w:pPr>
      <w:r w:rsidRPr="00B96FB8">
        <w:rPr>
          <w:sz w:val="28"/>
          <w:szCs w:val="28"/>
        </w:rPr>
        <w:t xml:space="preserve">- поощрение победителей и призеров районного конкурса на лучшую благоустроенную территорию (в номинации «Самый лучший участок ДОУ – 1 место ДГ </w:t>
      </w:r>
      <w:proofErr w:type="spellStart"/>
      <w:r w:rsidRPr="00B96FB8">
        <w:rPr>
          <w:sz w:val="28"/>
          <w:szCs w:val="28"/>
        </w:rPr>
        <w:t>Ермолинской</w:t>
      </w:r>
      <w:proofErr w:type="spellEnd"/>
      <w:r w:rsidRPr="00B96FB8">
        <w:rPr>
          <w:sz w:val="28"/>
          <w:szCs w:val="28"/>
        </w:rPr>
        <w:t xml:space="preserve"> ООШ, в номинации «Самый лучший участок среди школ» 1 место МАОУ «Подберезская СОШ).</w:t>
      </w:r>
    </w:p>
    <w:p w14:paraId="0D1969A1" w14:textId="77777777" w:rsidR="0022228F" w:rsidRPr="0022228F" w:rsidRDefault="0022228F" w:rsidP="0022228F">
      <w:pPr>
        <w:shd w:val="clear" w:color="auto" w:fill="FFFFFF"/>
        <w:ind w:firstLine="709"/>
        <w:jc w:val="both"/>
        <w:rPr>
          <w:sz w:val="28"/>
          <w:szCs w:val="28"/>
        </w:rPr>
      </w:pPr>
      <w:r w:rsidRPr="00B96FB8">
        <w:rPr>
          <w:sz w:val="28"/>
          <w:szCs w:val="28"/>
        </w:rPr>
        <w:t>В рамках реализации отдельных мероприятий госпрограммы Российской Федерации «Доступная среда» МАУ ДЗОЛ «Волынь» в марте 2023 года стал победителем гранта в форме «Субсидии</w:t>
      </w:r>
      <w:r w:rsidRPr="0022228F">
        <w:rPr>
          <w:sz w:val="28"/>
          <w:szCs w:val="28"/>
        </w:rPr>
        <w:t xml:space="preserve"> индивидуальным предпринимателям и юридическим лицам». Сумма гранта составила 6884,4 тыс. рублей, из которых </w:t>
      </w:r>
      <w:r w:rsidRPr="0022228F">
        <w:rPr>
          <w:sz w:val="28"/>
          <w:szCs w:val="28"/>
        </w:rPr>
        <w:lastRenderedPageBreak/>
        <w:t>на 2065,32 тыс. рублей закуплено оборудование для обустройства комнаты психологической разгрузки, на 4819,08 тыс. рублей проведено благоустройство территории (асфальтирование дорожек на территории лагеря).</w:t>
      </w:r>
    </w:p>
    <w:p w14:paraId="55C45509" w14:textId="77777777" w:rsidR="0022228F" w:rsidRPr="0022228F" w:rsidRDefault="0022228F" w:rsidP="0022228F">
      <w:pPr>
        <w:shd w:val="clear" w:color="auto" w:fill="FFFFFF"/>
        <w:ind w:firstLine="709"/>
        <w:jc w:val="both"/>
        <w:rPr>
          <w:sz w:val="28"/>
          <w:szCs w:val="28"/>
        </w:rPr>
      </w:pPr>
      <w:r w:rsidRPr="0022228F">
        <w:rPr>
          <w:sz w:val="28"/>
          <w:szCs w:val="28"/>
        </w:rPr>
        <w:t xml:space="preserve">В Новгородском муниципальном районе проживает 15493 человека в возрасте от 14 до 35 лет. Приоритетные задачи </w:t>
      </w:r>
      <w:r w:rsidRPr="0022228F">
        <w:rPr>
          <w:b/>
          <w:sz w:val="28"/>
          <w:szCs w:val="28"/>
        </w:rPr>
        <w:t>молодежной политики</w:t>
      </w:r>
      <w:r w:rsidRPr="0022228F">
        <w:rPr>
          <w:sz w:val="28"/>
          <w:szCs w:val="28"/>
        </w:rPr>
        <w:t xml:space="preserve"> решались в рамках реализации подпрограммы «Вовлечение молодежи Новгородского муниципального района в социальную практику» муниципальной программы «Развитие образования и молодежной политики в Новгородском муниципальном районе на 2021-2027 годы».   </w:t>
      </w:r>
    </w:p>
    <w:p w14:paraId="67FF27E3" w14:textId="77777777" w:rsidR="0022228F" w:rsidRPr="0022228F" w:rsidRDefault="0022228F" w:rsidP="0022228F">
      <w:pPr>
        <w:shd w:val="clear" w:color="auto" w:fill="FFFFFF"/>
        <w:ind w:firstLine="709"/>
        <w:jc w:val="both"/>
        <w:rPr>
          <w:sz w:val="28"/>
          <w:szCs w:val="28"/>
        </w:rPr>
      </w:pPr>
      <w:r w:rsidRPr="0022228F">
        <w:rPr>
          <w:sz w:val="28"/>
          <w:szCs w:val="28"/>
        </w:rPr>
        <w:t xml:space="preserve">В районе эффективно реализуются программы патриотического и военно-патриотического воспитания. Организована работа 35 объединений патриотической направленности, в них – 4441 человек. Школы активно включились в деятельность общероссийского движения детей и молодежи «Движение первых». Количество юнармейских отрядов увеличилось до 13, в них 290 юнармейцев. </w:t>
      </w:r>
    </w:p>
    <w:p w14:paraId="42AA25B4" w14:textId="77777777" w:rsidR="0022228F" w:rsidRPr="0022228F" w:rsidRDefault="0022228F" w:rsidP="0022228F">
      <w:pPr>
        <w:shd w:val="clear" w:color="auto" w:fill="FFFFFF"/>
        <w:ind w:firstLine="709"/>
        <w:jc w:val="both"/>
        <w:rPr>
          <w:sz w:val="28"/>
          <w:szCs w:val="28"/>
        </w:rPr>
      </w:pPr>
      <w:r w:rsidRPr="0022228F">
        <w:rPr>
          <w:sz w:val="28"/>
          <w:szCs w:val="28"/>
        </w:rPr>
        <w:t xml:space="preserve"> В соответствии с планом районных мероприятий проведено 12 больших мероприятий, посвященных Дням воинской славы России, их участниками стали 524 человека. Молодежь района активное участие приняла в патриотических акциях и митингах, уроках мужества, выставках, конкурсах, фестивалях, спартакиадах допризывной молодежи.</w:t>
      </w:r>
    </w:p>
    <w:p w14:paraId="147535FF" w14:textId="77777777" w:rsidR="0022228F" w:rsidRPr="0022228F" w:rsidRDefault="0022228F" w:rsidP="0022228F">
      <w:pPr>
        <w:shd w:val="clear" w:color="auto" w:fill="FFFFFF"/>
        <w:ind w:firstLine="709"/>
        <w:jc w:val="both"/>
        <w:rPr>
          <w:sz w:val="28"/>
          <w:szCs w:val="28"/>
        </w:rPr>
      </w:pPr>
      <w:r w:rsidRPr="0022228F">
        <w:rPr>
          <w:sz w:val="28"/>
          <w:szCs w:val="28"/>
        </w:rPr>
        <w:t xml:space="preserve">Основной целью реализации кластерного проекта «Служить России суждено тебе и мне!», является выполнение плана призыва в ряды Вооруженных Сил Российской Федерации. В проекте участвуют Новгородский, Батецкий, </w:t>
      </w:r>
      <w:proofErr w:type="spellStart"/>
      <w:r w:rsidRPr="0022228F">
        <w:rPr>
          <w:sz w:val="28"/>
          <w:szCs w:val="28"/>
        </w:rPr>
        <w:t>Маловишерский</w:t>
      </w:r>
      <w:proofErr w:type="spellEnd"/>
      <w:r w:rsidRPr="0022228F">
        <w:rPr>
          <w:sz w:val="28"/>
          <w:szCs w:val="28"/>
        </w:rPr>
        <w:t xml:space="preserve">, </w:t>
      </w:r>
      <w:proofErr w:type="spellStart"/>
      <w:r w:rsidRPr="0022228F">
        <w:rPr>
          <w:sz w:val="28"/>
          <w:szCs w:val="28"/>
        </w:rPr>
        <w:t>Солецкий</w:t>
      </w:r>
      <w:proofErr w:type="spellEnd"/>
      <w:r w:rsidRPr="0022228F">
        <w:rPr>
          <w:sz w:val="28"/>
          <w:szCs w:val="28"/>
        </w:rPr>
        <w:t xml:space="preserve">, </w:t>
      </w:r>
      <w:proofErr w:type="spellStart"/>
      <w:r w:rsidRPr="0022228F">
        <w:rPr>
          <w:sz w:val="28"/>
          <w:szCs w:val="28"/>
        </w:rPr>
        <w:t>Шимский</w:t>
      </w:r>
      <w:proofErr w:type="spellEnd"/>
      <w:r w:rsidRPr="0022228F">
        <w:rPr>
          <w:sz w:val="28"/>
          <w:szCs w:val="28"/>
        </w:rPr>
        <w:t xml:space="preserve"> и </w:t>
      </w:r>
      <w:proofErr w:type="spellStart"/>
      <w:r w:rsidRPr="0022228F">
        <w:rPr>
          <w:sz w:val="28"/>
          <w:szCs w:val="28"/>
        </w:rPr>
        <w:t>Чудовский</w:t>
      </w:r>
      <w:proofErr w:type="spellEnd"/>
      <w:r w:rsidRPr="0022228F">
        <w:rPr>
          <w:sz w:val="28"/>
          <w:szCs w:val="28"/>
        </w:rPr>
        <w:t xml:space="preserve"> районы, В. Новгород. Особое внимание уделено практическим занятиям по военным дисциплинам, физической подготовке и знакомству молодежи допризывного возраста с условиями службы.</w:t>
      </w:r>
    </w:p>
    <w:p w14:paraId="6FA535AD" w14:textId="77777777" w:rsidR="0022228F" w:rsidRPr="0022228F" w:rsidRDefault="0022228F" w:rsidP="0022228F">
      <w:pPr>
        <w:shd w:val="clear" w:color="auto" w:fill="FFFFFF"/>
        <w:ind w:firstLine="709"/>
        <w:jc w:val="both"/>
        <w:rPr>
          <w:bCs/>
          <w:sz w:val="28"/>
          <w:szCs w:val="28"/>
        </w:rPr>
      </w:pPr>
      <w:r w:rsidRPr="0022228F">
        <w:rPr>
          <w:bCs/>
          <w:sz w:val="28"/>
          <w:szCs w:val="28"/>
        </w:rPr>
        <w:t xml:space="preserve">В рамках кластерного проекта «Дорогой народного подвига» район участвовал в 4 ежегодном историко-патриотическом фестивале «Дорогами ополченцев», участвовал в открытии 3-го военно-исторического поисково-мемориального похода «Дорогой героев </w:t>
      </w:r>
      <w:proofErr w:type="spellStart"/>
      <w:r w:rsidRPr="0022228F">
        <w:rPr>
          <w:bCs/>
          <w:sz w:val="28"/>
          <w:szCs w:val="28"/>
        </w:rPr>
        <w:t>Волховского</w:t>
      </w:r>
      <w:proofErr w:type="spellEnd"/>
      <w:r w:rsidRPr="0022228F">
        <w:rPr>
          <w:bCs/>
          <w:sz w:val="28"/>
          <w:szCs w:val="28"/>
        </w:rPr>
        <w:t xml:space="preserve"> фронта», участвовал в торжественно-траурной церемонии захоронения воинов Великой Отечественной войны в деревне </w:t>
      </w:r>
      <w:proofErr w:type="spellStart"/>
      <w:r w:rsidRPr="0022228F">
        <w:rPr>
          <w:bCs/>
          <w:sz w:val="28"/>
          <w:szCs w:val="28"/>
        </w:rPr>
        <w:t>Слутка</w:t>
      </w:r>
      <w:proofErr w:type="spellEnd"/>
      <w:r w:rsidRPr="0022228F">
        <w:rPr>
          <w:bCs/>
          <w:sz w:val="28"/>
          <w:szCs w:val="28"/>
        </w:rPr>
        <w:t xml:space="preserve"> Новгородского района. Участниками мероприятий стали 299 человек.</w:t>
      </w:r>
    </w:p>
    <w:p w14:paraId="300916F9" w14:textId="4F8B8025" w:rsidR="0022228F" w:rsidRPr="0022228F" w:rsidRDefault="0022228F" w:rsidP="0022228F">
      <w:pPr>
        <w:shd w:val="clear" w:color="auto" w:fill="FFFFFF"/>
        <w:ind w:firstLine="709"/>
        <w:jc w:val="both"/>
        <w:rPr>
          <w:bCs/>
          <w:sz w:val="28"/>
          <w:szCs w:val="28"/>
        </w:rPr>
      </w:pPr>
      <w:r w:rsidRPr="0022228F">
        <w:rPr>
          <w:bCs/>
          <w:sz w:val="28"/>
          <w:szCs w:val="28"/>
        </w:rPr>
        <w:t xml:space="preserve">В рамках кластерного проекта «Аракчеевская эпоха. Герои и подвиги» проеден фестиваль исторической реконструкции «Аракчеевские манёвры 1812 года» д. Новоселицы Новгородского района, в нём участвовало более 4000 человек. В рамках фестиваля были организованы различные тематические шатры, праздничный концерт. </w:t>
      </w:r>
    </w:p>
    <w:p w14:paraId="67C3224D" w14:textId="77777777" w:rsidR="0022228F" w:rsidRPr="0022228F" w:rsidRDefault="0022228F" w:rsidP="0022228F">
      <w:pPr>
        <w:shd w:val="clear" w:color="auto" w:fill="FFFFFF"/>
        <w:ind w:firstLine="709"/>
        <w:jc w:val="both"/>
        <w:rPr>
          <w:sz w:val="28"/>
          <w:szCs w:val="28"/>
        </w:rPr>
      </w:pPr>
      <w:r w:rsidRPr="0022228F">
        <w:rPr>
          <w:sz w:val="28"/>
          <w:szCs w:val="28"/>
        </w:rPr>
        <w:t xml:space="preserve">В районе организована работа 48 волонтерских формирований на базе учреждений образования и культуры. В Единой информационной системе «Добровольцы России» зарегистрировано 93 волонтерских объединений. Через систему организована регистрация участия во Всероссийских мероприятиях, </w:t>
      </w:r>
      <w:r w:rsidRPr="0022228F">
        <w:rPr>
          <w:sz w:val="28"/>
          <w:szCs w:val="28"/>
        </w:rPr>
        <w:lastRenderedPageBreak/>
        <w:t>изучение опыта регионов. 20,6% населения района приняло участие в добровольческой деятельности.</w:t>
      </w:r>
    </w:p>
    <w:p w14:paraId="4407C7A1" w14:textId="77777777" w:rsidR="0022228F" w:rsidRPr="0022228F" w:rsidRDefault="0022228F" w:rsidP="0022228F">
      <w:pPr>
        <w:shd w:val="clear" w:color="auto" w:fill="FFFFFF"/>
        <w:ind w:firstLine="709"/>
        <w:jc w:val="both"/>
        <w:rPr>
          <w:sz w:val="28"/>
          <w:szCs w:val="28"/>
        </w:rPr>
      </w:pPr>
      <w:r w:rsidRPr="0022228F">
        <w:rPr>
          <w:sz w:val="28"/>
          <w:szCs w:val="28"/>
        </w:rPr>
        <w:t>Молодежь района приняла участие в 10 Всероссийских и окружных   молодежных форумах и слетах.</w:t>
      </w:r>
    </w:p>
    <w:p w14:paraId="7982354A" w14:textId="77777777" w:rsidR="0022228F" w:rsidRPr="0022228F" w:rsidRDefault="0022228F" w:rsidP="0022228F">
      <w:pPr>
        <w:shd w:val="clear" w:color="auto" w:fill="FFFFFF"/>
        <w:ind w:firstLine="709"/>
        <w:jc w:val="both"/>
        <w:rPr>
          <w:sz w:val="28"/>
          <w:szCs w:val="28"/>
        </w:rPr>
      </w:pPr>
      <w:r w:rsidRPr="0022228F">
        <w:rPr>
          <w:sz w:val="28"/>
          <w:szCs w:val="28"/>
        </w:rPr>
        <w:t xml:space="preserve">В 2023 году была продолжена работа по вовлечению несовершеннолетних, состоящих на учете в </w:t>
      </w:r>
      <w:proofErr w:type="spellStart"/>
      <w:r w:rsidRPr="0022228F">
        <w:rPr>
          <w:sz w:val="28"/>
          <w:szCs w:val="28"/>
        </w:rPr>
        <w:t>КДНиЗП</w:t>
      </w:r>
      <w:proofErr w:type="spellEnd"/>
      <w:r w:rsidRPr="0022228F">
        <w:rPr>
          <w:sz w:val="28"/>
          <w:szCs w:val="28"/>
        </w:rPr>
        <w:t xml:space="preserve"> и ПДН, в объединения и секции, к участию в волонтерской деятельности и различных профилактических мероприятиях. </w:t>
      </w:r>
    </w:p>
    <w:p w14:paraId="134354DE" w14:textId="77777777" w:rsidR="0022228F" w:rsidRPr="0022228F" w:rsidRDefault="0022228F" w:rsidP="0022228F">
      <w:pPr>
        <w:shd w:val="clear" w:color="auto" w:fill="FFFFFF"/>
        <w:ind w:firstLine="709"/>
        <w:jc w:val="both"/>
        <w:rPr>
          <w:sz w:val="28"/>
          <w:szCs w:val="28"/>
        </w:rPr>
      </w:pPr>
      <w:r w:rsidRPr="0022228F">
        <w:rPr>
          <w:sz w:val="28"/>
          <w:szCs w:val="28"/>
        </w:rPr>
        <w:t>С целью профилактики правонарушений издано распоряжение Администрации Новгородского муниципального района от 30.04.2021 № 825–</w:t>
      </w:r>
      <w:proofErr w:type="spellStart"/>
      <w:r w:rsidRPr="0022228F">
        <w:rPr>
          <w:sz w:val="28"/>
          <w:szCs w:val="28"/>
        </w:rPr>
        <w:t>рг</w:t>
      </w:r>
      <w:proofErr w:type="spellEnd"/>
      <w:r w:rsidRPr="0022228F">
        <w:rPr>
          <w:sz w:val="28"/>
          <w:szCs w:val="28"/>
        </w:rPr>
        <w:t xml:space="preserve"> «О создании социального патруля на территории Новгородского муниципального района». Назначены ответственные за взаимодействие с министерством спорта и молодежной политики Новгородского района и реализацию проекта «Социальный патруль», сформирован списочный основной состав социального патруля из представителей активной молодежи от 18 лет.  В 2023 году состоялись 15 рейдов социального патруля, 19-тью волонтерами охвачено работой 383 детей и подростков.</w:t>
      </w:r>
    </w:p>
    <w:p w14:paraId="22C54F70" w14:textId="77777777" w:rsidR="00193E94" w:rsidRDefault="0022228F" w:rsidP="0022228F">
      <w:pPr>
        <w:shd w:val="clear" w:color="auto" w:fill="FFFFFF"/>
        <w:ind w:firstLine="709"/>
        <w:jc w:val="both"/>
        <w:rPr>
          <w:bCs/>
          <w:sz w:val="28"/>
          <w:szCs w:val="28"/>
        </w:rPr>
      </w:pPr>
      <w:r w:rsidRPr="00047D76">
        <w:rPr>
          <w:bCs/>
          <w:sz w:val="28"/>
          <w:szCs w:val="28"/>
        </w:rPr>
        <w:t>Учреждениями</w:t>
      </w:r>
      <w:r w:rsidRPr="0022228F">
        <w:rPr>
          <w:b/>
          <w:bCs/>
          <w:sz w:val="28"/>
          <w:szCs w:val="28"/>
        </w:rPr>
        <w:t xml:space="preserve"> культуры</w:t>
      </w:r>
      <w:r w:rsidRPr="0022228F">
        <w:rPr>
          <w:bCs/>
          <w:sz w:val="28"/>
          <w:szCs w:val="28"/>
        </w:rPr>
        <w:t xml:space="preserve"> района проведено 25</w:t>
      </w:r>
      <w:r w:rsidRPr="0022228F">
        <w:rPr>
          <w:b/>
          <w:bCs/>
          <w:sz w:val="28"/>
          <w:szCs w:val="28"/>
        </w:rPr>
        <w:t xml:space="preserve"> </w:t>
      </w:r>
      <w:r w:rsidRPr="0022228F">
        <w:rPr>
          <w:bCs/>
          <w:sz w:val="28"/>
          <w:szCs w:val="28"/>
        </w:rPr>
        <w:t>районных культурно-досуговых мероприятий и конкурсов ДПИ</w:t>
      </w:r>
      <w:r w:rsidR="00193E94">
        <w:rPr>
          <w:bCs/>
          <w:sz w:val="28"/>
          <w:szCs w:val="28"/>
        </w:rPr>
        <w:t>.</w:t>
      </w:r>
    </w:p>
    <w:p w14:paraId="5CF8AD31" w14:textId="4940238E" w:rsidR="00A402A2" w:rsidRDefault="00193E94" w:rsidP="0022228F">
      <w:pPr>
        <w:shd w:val="clear" w:color="auto" w:fill="FFFFFF"/>
        <w:ind w:firstLine="709"/>
        <w:jc w:val="both"/>
        <w:rPr>
          <w:bCs/>
          <w:sz w:val="28"/>
          <w:szCs w:val="28"/>
        </w:rPr>
      </w:pPr>
      <w:r w:rsidRPr="00193E94">
        <w:rPr>
          <w:bCs/>
          <w:sz w:val="28"/>
          <w:szCs w:val="28"/>
        </w:rPr>
        <w:t xml:space="preserve">В юбилейный 35 раз на берегу озера Ильмень </w:t>
      </w:r>
      <w:r>
        <w:rPr>
          <w:bCs/>
          <w:sz w:val="28"/>
          <w:szCs w:val="28"/>
        </w:rPr>
        <w:t xml:space="preserve">прошел </w:t>
      </w:r>
      <w:r w:rsidRPr="0022228F">
        <w:rPr>
          <w:bCs/>
          <w:sz w:val="28"/>
          <w:szCs w:val="28"/>
        </w:rPr>
        <w:t>региональный фестиваль народного творчества и ремесел «Хоровод традиций» в д. Наволок</w:t>
      </w:r>
      <w:r>
        <w:rPr>
          <w:bCs/>
          <w:sz w:val="28"/>
          <w:szCs w:val="28"/>
        </w:rPr>
        <w:t>, ставший</w:t>
      </w:r>
      <w:r w:rsidRPr="00193E94">
        <w:rPr>
          <w:bCs/>
          <w:sz w:val="28"/>
          <w:szCs w:val="28"/>
        </w:rPr>
        <w:t xml:space="preserve"> визитной карточкой Новгородской области.</w:t>
      </w:r>
    </w:p>
    <w:p w14:paraId="191B7B3A" w14:textId="4128B3FF" w:rsidR="00193E94" w:rsidRPr="00A402A2" w:rsidRDefault="00193E94" w:rsidP="00193E94">
      <w:pPr>
        <w:shd w:val="clear" w:color="auto" w:fill="FFFFFF"/>
        <w:ind w:firstLine="709"/>
        <w:jc w:val="both"/>
        <w:rPr>
          <w:bCs/>
          <w:sz w:val="28"/>
          <w:szCs w:val="28"/>
        </w:rPr>
      </w:pPr>
      <w:r>
        <w:rPr>
          <w:bCs/>
          <w:sz w:val="28"/>
          <w:szCs w:val="28"/>
        </w:rPr>
        <w:t>Новый г</w:t>
      </w:r>
      <w:r w:rsidR="0022228F" w:rsidRPr="0022228F">
        <w:rPr>
          <w:bCs/>
          <w:sz w:val="28"/>
          <w:szCs w:val="28"/>
        </w:rPr>
        <w:t xml:space="preserve">астрономический фестиваль под открытым небом «Окрошка – </w:t>
      </w:r>
      <w:proofErr w:type="spellStart"/>
      <w:r w:rsidR="0022228F" w:rsidRPr="0022228F">
        <w:rPr>
          <w:bCs/>
          <w:sz w:val="28"/>
          <w:szCs w:val="28"/>
        </w:rPr>
        <w:t>фест</w:t>
      </w:r>
      <w:proofErr w:type="spellEnd"/>
      <w:r w:rsidR="0022228F" w:rsidRPr="0022228F">
        <w:rPr>
          <w:bCs/>
          <w:sz w:val="28"/>
          <w:szCs w:val="28"/>
        </w:rPr>
        <w:t xml:space="preserve">» </w:t>
      </w:r>
      <w:r>
        <w:rPr>
          <w:bCs/>
          <w:sz w:val="28"/>
          <w:szCs w:val="28"/>
        </w:rPr>
        <w:t>прошел в д. Новоселицы в рамках гранта</w:t>
      </w:r>
      <w:r w:rsidR="002E6F73" w:rsidRPr="002E6F73">
        <w:rPr>
          <w:bCs/>
          <w:sz w:val="28"/>
          <w:szCs w:val="28"/>
        </w:rPr>
        <w:t xml:space="preserve"> </w:t>
      </w:r>
      <w:r w:rsidR="002E6F73" w:rsidRPr="00A402A2">
        <w:rPr>
          <w:bCs/>
          <w:sz w:val="28"/>
          <w:szCs w:val="28"/>
        </w:rPr>
        <w:t>Президентского фонда культурных инициатив</w:t>
      </w:r>
      <w:r w:rsidR="002E6F73">
        <w:rPr>
          <w:bCs/>
          <w:sz w:val="28"/>
          <w:szCs w:val="28"/>
        </w:rPr>
        <w:t>,</w:t>
      </w:r>
      <w:r>
        <w:rPr>
          <w:bCs/>
          <w:sz w:val="28"/>
          <w:szCs w:val="28"/>
        </w:rPr>
        <w:t xml:space="preserve"> </w:t>
      </w:r>
      <w:r w:rsidR="002E6F73">
        <w:rPr>
          <w:bCs/>
          <w:sz w:val="28"/>
          <w:szCs w:val="28"/>
        </w:rPr>
        <w:t xml:space="preserve">полученного </w:t>
      </w:r>
      <w:proofErr w:type="spellStart"/>
      <w:r>
        <w:rPr>
          <w:bCs/>
          <w:sz w:val="28"/>
          <w:szCs w:val="28"/>
        </w:rPr>
        <w:t>Божонским</w:t>
      </w:r>
      <w:proofErr w:type="spellEnd"/>
      <w:r>
        <w:rPr>
          <w:bCs/>
          <w:sz w:val="28"/>
          <w:szCs w:val="28"/>
        </w:rPr>
        <w:t xml:space="preserve"> СДК.</w:t>
      </w:r>
      <w:r w:rsidRPr="00A402A2">
        <w:rPr>
          <w:bCs/>
          <w:sz w:val="28"/>
          <w:szCs w:val="28"/>
        </w:rPr>
        <w:t xml:space="preserve"> </w:t>
      </w:r>
    </w:p>
    <w:p w14:paraId="679FAB4F" w14:textId="77777777" w:rsidR="0022228F" w:rsidRPr="0022228F" w:rsidRDefault="0022228F" w:rsidP="0022228F">
      <w:pPr>
        <w:shd w:val="clear" w:color="auto" w:fill="FFFFFF"/>
        <w:ind w:firstLine="709"/>
        <w:jc w:val="both"/>
        <w:rPr>
          <w:bCs/>
          <w:sz w:val="28"/>
          <w:szCs w:val="28"/>
        </w:rPr>
      </w:pPr>
      <w:r w:rsidRPr="0022228F">
        <w:rPr>
          <w:bCs/>
          <w:sz w:val="28"/>
          <w:szCs w:val="28"/>
        </w:rPr>
        <w:t>В 2023 году учреждения культуры принимали участие в X</w:t>
      </w:r>
      <w:r w:rsidRPr="0022228F">
        <w:rPr>
          <w:bCs/>
          <w:sz w:val="28"/>
          <w:szCs w:val="28"/>
          <w:lang w:val="en-US"/>
        </w:rPr>
        <w:t>IV</w:t>
      </w:r>
      <w:r w:rsidRPr="0022228F">
        <w:rPr>
          <w:bCs/>
          <w:sz w:val="28"/>
          <w:szCs w:val="28"/>
        </w:rPr>
        <w:t xml:space="preserve"> областном конкурсе инновационных творческих проектов «</w:t>
      </w:r>
      <w:proofErr w:type="spellStart"/>
      <w:r w:rsidRPr="0022228F">
        <w:rPr>
          <w:bCs/>
          <w:sz w:val="28"/>
          <w:szCs w:val="28"/>
        </w:rPr>
        <w:t>Новгородика</w:t>
      </w:r>
      <w:proofErr w:type="spellEnd"/>
      <w:r w:rsidRPr="0022228F">
        <w:rPr>
          <w:bCs/>
          <w:sz w:val="28"/>
          <w:szCs w:val="28"/>
        </w:rPr>
        <w:t xml:space="preserve">». Две </w:t>
      </w:r>
      <w:proofErr w:type="spellStart"/>
      <w:r w:rsidRPr="0022228F">
        <w:rPr>
          <w:bCs/>
          <w:sz w:val="28"/>
          <w:szCs w:val="28"/>
        </w:rPr>
        <w:t>грантовые</w:t>
      </w:r>
      <w:proofErr w:type="spellEnd"/>
      <w:r w:rsidRPr="0022228F">
        <w:rPr>
          <w:bCs/>
          <w:sz w:val="28"/>
          <w:szCs w:val="28"/>
        </w:rPr>
        <w:t xml:space="preserve"> заявки от Новгородского района были признаны победителями:</w:t>
      </w:r>
    </w:p>
    <w:p w14:paraId="737BE5CA" w14:textId="77777777" w:rsidR="0022228F" w:rsidRPr="0022228F" w:rsidRDefault="0022228F" w:rsidP="0022228F">
      <w:pPr>
        <w:shd w:val="clear" w:color="auto" w:fill="FFFFFF"/>
        <w:ind w:firstLine="709"/>
        <w:jc w:val="both"/>
        <w:rPr>
          <w:bCs/>
          <w:sz w:val="28"/>
          <w:szCs w:val="28"/>
        </w:rPr>
      </w:pPr>
      <w:r w:rsidRPr="0022228F">
        <w:rPr>
          <w:bCs/>
          <w:sz w:val="28"/>
          <w:szCs w:val="28"/>
        </w:rPr>
        <w:t>- МАУ ДО «Борковская детская школа искусств» с проектом «От сказки к мюзиклу» стала победителем с грантовой поддержкой 104,2 тыс. рублей;</w:t>
      </w:r>
    </w:p>
    <w:p w14:paraId="732B6C64" w14:textId="77777777" w:rsidR="0022228F" w:rsidRPr="0022228F" w:rsidRDefault="0022228F" w:rsidP="0022228F">
      <w:pPr>
        <w:shd w:val="clear" w:color="auto" w:fill="FFFFFF"/>
        <w:ind w:firstLine="709"/>
        <w:jc w:val="both"/>
        <w:rPr>
          <w:bCs/>
          <w:sz w:val="28"/>
          <w:szCs w:val="28"/>
        </w:rPr>
      </w:pPr>
      <w:r w:rsidRPr="0022228F">
        <w:rPr>
          <w:bCs/>
          <w:sz w:val="28"/>
          <w:szCs w:val="28"/>
        </w:rPr>
        <w:t>- МАУ ДО «Детская школа искусств - Камертон» с проектом «Ансамбль ложкарей «</w:t>
      </w:r>
      <w:proofErr w:type="spellStart"/>
      <w:r w:rsidRPr="0022228F">
        <w:rPr>
          <w:bCs/>
          <w:sz w:val="28"/>
          <w:szCs w:val="28"/>
        </w:rPr>
        <w:t>Тонцы</w:t>
      </w:r>
      <w:proofErr w:type="spellEnd"/>
      <w:r w:rsidRPr="0022228F">
        <w:rPr>
          <w:bCs/>
          <w:sz w:val="28"/>
          <w:szCs w:val="28"/>
        </w:rPr>
        <w:t xml:space="preserve">-звонцы» стала победителем с грантовой поддержки 308,036 тыс. рублей (проект реализован в декабре 2023 г.). </w:t>
      </w:r>
    </w:p>
    <w:p w14:paraId="63EA3BD3" w14:textId="208CDD08" w:rsidR="0022228F" w:rsidRPr="0022228F" w:rsidRDefault="0022228F" w:rsidP="0022228F">
      <w:pPr>
        <w:shd w:val="clear" w:color="auto" w:fill="FFFFFF"/>
        <w:ind w:firstLine="709"/>
        <w:jc w:val="both"/>
        <w:rPr>
          <w:bCs/>
          <w:sz w:val="28"/>
          <w:szCs w:val="28"/>
        </w:rPr>
      </w:pPr>
      <w:r w:rsidRPr="0022228F">
        <w:rPr>
          <w:bCs/>
          <w:sz w:val="28"/>
          <w:szCs w:val="28"/>
        </w:rPr>
        <w:t xml:space="preserve">В областном конкурсе на получение денежного поощрения лучшими муниципальными учреждениями культуры, находящимися на территории сельских поселений и их работниками, одержал победу </w:t>
      </w:r>
      <w:proofErr w:type="spellStart"/>
      <w:r w:rsidRPr="0022228F">
        <w:rPr>
          <w:bCs/>
          <w:sz w:val="28"/>
          <w:szCs w:val="28"/>
        </w:rPr>
        <w:t>Ракомский</w:t>
      </w:r>
      <w:proofErr w:type="spellEnd"/>
      <w:r w:rsidRPr="0022228F">
        <w:rPr>
          <w:bCs/>
          <w:sz w:val="28"/>
          <w:szCs w:val="28"/>
        </w:rPr>
        <w:t xml:space="preserve"> филиал МАУК «</w:t>
      </w:r>
      <w:proofErr w:type="spellStart"/>
      <w:r w:rsidRPr="0022228F">
        <w:rPr>
          <w:bCs/>
          <w:sz w:val="28"/>
          <w:szCs w:val="28"/>
        </w:rPr>
        <w:t>Межпоселенческая</w:t>
      </w:r>
      <w:proofErr w:type="spellEnd"/>
      <w:r w:rsidRPr="0022228F">
        <w:rPr>
          <w:bCs/>
          <w:sz w:val="28"/>
          <w:szCs w:val="28"/>
        </w:rPr>
        <w:t xml:space="preserve"> центральная библиотека</w:t>
      </w:r>
      <w:r w:rsidR="00CD003B">
        <w:rPr>
          <w:bCs/>
          <w:sz w:val="28"/>
          <w:szCs w:val="28"/>
        </w:rPr>
        <w:t>»</w:t>
      </w:r>
      <w:r w:rsidRPr="0022228F">
        <w:rPr>
          <w:bCs/>
          <w:sz w:val="28"/>
          <w:szCs w:val="28"/>
        </w:rPr>
        <w:t>.</w:t>
      </w:r>
    </w:p>
    <w:p w14:paraId="2C060577" w14:textId="7108A905" w:rsidR="0022228F" w:rsidRPr="0022228F" w:rsidRDefault="0022228F" w:rsidP="0022228F">
      <w:pPr>
        <w:shd w:val="clear" w:color="auto" w:fill="FFFFFF"/>
        <w:ind w:firstLine="709"/>
        <w:jc w:val="both"/>
        <w:rPr>
          <w:bCs/>
          <w:sz w:val="28"/>
          <w:szCs w:val="28"/>
        </w:rPr>
      </w:pPr>
      <w:r w:rsidRPr="0022228F">
        <w:rPr>
          <w:bCs/>
          <w:sz w:val="28"/>
          <w:szCs w:val="28"/>
        </w:rPr>
        <w:t xml:space="preserve">В областном конкурсе грантовой поддержки лучших добровольческих (волонтерских) практик «Добрый регион 53» одержал победу МАУ «Пролетарский </w:t>
      </w:r>
      <w:proofErr w:type="spellStart"/>
      <w:r w:rsidRPr="0022228F">
        <w:rPr>
          <w:bCs/>
          <w:sz w:val="28"/>
          <w:szCs w:val="28"/>
        </w:rPr>
        <w:t>РДКиД</w:t>
      </w:r>
      <w:proofErr w:type="spellEnd"/>
      <w:r w:rsidRPr="0022228F">
        <w:rPr>
          <w:bCs/>
          <w:sz w:val="28"/>
          <w:szCs w:val="28"/>
        </w:rPr>
        <w:t>» с проектом - музей живой экспозиции «Фарфоровый перезвон». Целью проекта стали выездные мастер-классы и экскурсионные программы в Дома интернаты для сирот, оставшихся без попечения родителей.</w:t>
      </w:r>
    </w:p>
    <w:p w14:paraId="7E0C6AB6" w14:textId="77777777" w:rsidR="0022228F" w:rsidRPr="0022228F" w:rsidRDefault="0022228F" w:rsidP="0022228F">
      <w:pPr>
        <w:shd w:val="clear" w:color="auto" w:fill="FFFFFF"/>
        <w:ind w:firstLine="709"/>
        <w:jc w:val="both"/>
        <w:rPr>
          <w:bCs/>
          <w:sz w:val="28"/>
          <w:szCs w:val="28"/>
        </w:rPr>
      </w:pPr>
      <w:r w:rsidRPr="0022228F">
        <w:rPr>
          <w:bCs/>
          <w:sz w:val="28"/>
          <w:szCs w:val="28"/>
        </w:rPr>
        <w:t>Победителем грантового конкурса Президента Российской Федерации для поддержки творческих проектов общенационального значения в области культуры и искусства стал проект МАУ «</w:t>
      </w:r>
      <w:proofErr w:type="spellStart"/>
      <w:r w:rsidRPr="0022228F">
        <w:rPr>
          <w:bCs/>
          <w:sz w:val="28"/>
          <w:szCs w:val="28"/>
        </w:rPr>
        <w:t>Тесово</w:t>
      </w:r>
      <w:proofErr w:type="spellEnd"/>
      <w:r w:rsidRPr="0022228F">
        <w:rPr>
          <w:bCs/>
          <w:sz w:val="28"/>
          <w:szCs w:val="28"/>
        </w:rPr>
        <w:t>–</w:t>
      </w:r>
      <w:proofErr w:type="spellStart"/>
      <w:r w:rsidRPr="0022228F">
        <w:rPr>
          <w:bCs/>
          <w:sz w:val="28"/>
          <w:szCs w:val="28"/>
        </w:rPr>
        <w:t>Нетыльский</w:t>
      </w:r>
      <w:proofErr w:type="spellEnd"/>
      <w:r w:rsidRPr="0022228F">
        <w:rPr>
          <w:bCs/>
          <w:sz w:val="28"/>
          <w:szCs w:val="28"/>
        </w:rPr>
        <w:t xml:space="preserve"> Дом культуры» - </w:t>
      </w:r>
      <w:r w:rsidRPr="0022228F">
        <w:rPr>
          <w:bCs/>
          <w:sz w:val="28"/>
          <w:szCs w:val="28"/>
        </w:rPr>
        <w:lastRenderedPageBreak/>
        <w:t xml:space="preserve">Театрализованная постановка, посвящённая событиям </w:t>
      </w:r>
      <w:proofErr w:type="spellStart"/>
      <w:r w:rsidRPr="0022228F">
        <w:rPr>
          <w:bCs/>
          <w:sz w:val="28"/>
          <w:szCs w:val="28"/>
        </w:rPr>
        <w:t>Любанской</w:t>
      </w:r>
      <w:proofErr w:type="spellEnd"/>
      <w:r w:rsidRPr="0022228F">
        <w:rPr>
          <w:bCs/>
          <w:sz w:val="28"/>
          <w:szCs w:val="28"/>
        </w:rPr>
        <w:t xml:space="preserve"> операции 1942 г. (сумма гранта 1 млн. рублей).</w:t>
      </w:r>
    </w:p>
    <w:p w14:paraId="3D66C912" w14:textId="7449174E" w:rsidR="0022228F" w:rsidRPr="0022228F" w:rsidRDefault="0022228F" w:rsidP="0022228F">
      <w:pPr>
        <w:shd w:val="clear" w:color="auto" w:fill="FFFFFF"/>
        <w:ind w:firstLine="709"/>
        <w:jc w:val="both"/>
        <w:rPr>
          <w:bCs/>
          <w:sz w:val="28"/>
          <w:szCs w:val="28"/>
        </w:rPr>
      </w:pPr>
      <w:r w:rsidRPr="0022228F">
        <w:rPr>
          <w:bCs/>
          <w:sz w:val="28"/>
          <w:szCs w:val="28"/>
        </w:rPr>
        <w:t>Второй конкурс социально-ориентированных некоммерческих организаций Новгородской области на право получения в 2023 году субсидий на реализацию социально значимых проектов за счет средств гранта Президента Российской Федерации на развитие гражданского общества. В рамках выигранного гранта (317,0 тыс. рублей) проведен ремонт в краеведческом музее МАУК «</w:t>
      </w:r>
      <w:proofErr w:type="spellStart"/>
      <w:r w:rsidRPr="0022228F">
        <w:rPr>
          <w:bCs/>
          <w:sz w:val="28"/>
          <w:szCs w:val="28"/>
        </w:rPr>
        <w:t>Межпоселенческая</w:t>
      </w:r>
      <w:proofErr w:type="spellEnd"/>
      <w:r w:rsidRPr="0022228F">
        <w:rPr>
          <w:bCs/>
          <w:sz w:val="28"/>
          <w:szCs w:val="28"/>
        </w:rPr>
        <w:t xml:space="preserve"> центральная библиотека» </w:t>
      </w:r>
      <w:proofErr w:type="spellStart"/>
      <w:r w:rsidR="00CD003B">
        <w:rPr>
          <w:bCs/>
          <w:sz w:val="28"/>
          <w:szCs w:val="28"/>
        </w:rPr>
        <w:t>р</w:t>
      </w:r>
      <w:r w:rsidRPr="0022228F">
        <w:rPr>
          <w:bCs/>
          <w:sz w:val="28"/>
          <w:szCs w:val="28"/>
        </w:rPr>
        <w:t>п</w:t>
      </w:r>
      <w:proofErr w:type="spellEnd"/>
      <w:r w:rsidRPr="0022228F">
        <w:rPr>
          <w:bCs/>
          <w:sz w:val="28"/>
          <w:szCs w:val="28"/>
        </w:rPr>
        <w:t xml:space="preserve">. </w:t>
      </w:r>
      <w:proofErr w:type="spellStart"/>
      <w:r w:rsidRPr="0022228F">
        <w:rPr>
          <w:bCs/>
          <w:sz w:val="28"/>
          <w:szCs w:val="28"/>
        </w:rPr>
        <w:t>Панковка</w:t>
      </w:r>
      <w:proofErr w:type="spellEnd"/>
      <w:r w:rsidRPr="0022228F">
        <w:rPr>
          <w:bCs/>
          <w:sz w:val="28"/>
          <w:szCs w:val="28"/>
        </w:rPr>
        <w:t>.</w:t>
      </w:r>
    </w:p>
    <w:p w14:paraId="5886C11E" w14:textId="77777777" w:rsidR="0022228F" w:rsidRPr="0022228F" w:rsidRDefault="0022228F" w:rsidP="0022228F">
      <w:pPr>
        <w:shd w:val="clear" w:color="auto" w:fill="FFFFFF"/>
        <w:ind w:firstLine="709"/>
        <w:jc w:val="both"/>
        <w:rPr>
          <w:bCs/>
          <w:sz w:val="28"/>
          <w:szCs w:val="28"/>
        </w:rPr>
      </w:pPr>
      <w:r w:rsidRPr="0022228F">
        <w:rPr>
          <w:bCs/>
          <w:sz w:val="28"/>
          <w:szCs w:val="28"/>
        </w:rPr>
        <w:t xml:space="preserve">Большую краеведческую и экскурсионную работу ведут «Музейное объединение» и Краеведческий музей Новгородского района. </w:t>
      </w:r>
    </w:p>
    <w:p w14:paraId="44AB9189" w14:textId="77777777" w:rsidR="0022228F" w:rsidRPr="0022228F" w:rsidRDefault="0022228F" w:rsidP="0022228F">
      <w:pPr>
        <w:shd w:val="clear" w:color="auto" w:fill="FFFFFF"/>
        <w:ind w:firstLine="709"/>
        <w:jc w:val="both"/>
        <w:rPr>
          <w:bCs/>
          <w:sz w:val="28"/>
          <w:szCs w:val="28"/>
        </w:rPr>
      </w:pPr>
      <w:r w:rsidRPr="0022228F">
        <w:rPr>
          <w:bCs/>
          <w:sz w:val="28"/>
          <w:szCs w:val="28"/>
        </w:rPr>
        <w:t>За 2023 год итогами туристических и экскурсионных потоков являются следующие показатели:</w:t>
      </w:r>
    </w:p>
    <w:p w14:paraId="3602419A" w14:textId="22694278" w:rsidR="007659D1" w:rsidRDefault="0022228F" w:rsidP="004D3687">
      <w:pPr>
        <w:pStyle w:val="af"/>
        <w:numPr>
          <w:ilvl w:val="0"/>
          <w:numId w:val="6"/>
        </w:numPr>
        <w:shd w:val="clear" w:color="auto" w:fill="FFFFFF"/>
        <w:ind w:left="0" w:firstLine="851"/>
        <w:jc w:val="both"/>
        <w:rPr>
          <w:bCs/>
          <w:sz w:val="28"/>
          <w:szCs w:val="28"/>
        </w:rPr>
      </w:pPr>
      <w:r w:rsidRPr="007659D1">
        <w:rPr>
          <w:bCs/>
          <w:sz w:val="28"/>
          <w:szCs w:val="28"/>
        </w:rPr>
        <w:t>число туристов – 13639 человек,</w:t>
      </w:r>
    </w:p>
    <w:p w14:paraId="7A5CE27F" w14:textId="32BAFE55" w:rsidR="007659D1" w:rsidRPr="007659D1" w:rsidRDefault="007659D1" w:rsidP="004D3687">
      <w:pPr>
        <w:pStyle w:val="af"/>
        <w:numPr>
          <w:ilvl w:val="0"/>
          <w:numId w:val="6"/>
        </w:numPr>
        <w:shd w:val="clear" w:color="auto" w:fill="FFFFFF"/>
        <w:ind w:left="0" w:firstLine="851"/>
        <w:jc w:val="both"/>
        <w:rPr>
          <w:bCs/>
          <w:sz w:val="28"/>
          <w:szCs w:val="28"/>
        </w:rPr>
      </w:pPr>
      <w:r>
        <w:rPr>
          <w:bCs/>
          <w:sz w:val="28"/>
          <w:szCs w:val="28"/>
        </w:rPr>
        <w:t xml:space="preserve">число </w:t>
      </w:r>
      <w:r w:rsidR="0022228F" w:rsidRPr="007659D1">
        <w:rPr>
          <w:bCs/>
          <w:sz w:val="28"/>
          <w:szCs w:val="28"/>
        </w:rPr>
        <w:t>экскурсантов – 44867 человека.</w:t>
      </w:r>
    </w:p>
    <w:p w14:paraId="04FB155B" w14:textId="01066D7E" w:rsidR="0022228F" w:rsidRPr="0022228F" w:rsidRDefault="00132C92" w:rsidP="0022228F">
      <w:pPr>
        <w:shd w:val="clear" w:color="auto" w:fill="FFFFFF"/>
        <w:ind w:firstLine="709"/>
        <w:jc w:val="both"/>
        <w:rPr>
          <w:bCs/>
          <w:sz w:val="28"/>
          <w:szCs w:val="28"/>
        </w:rPr>
      </w:pPr>
      <w:r>
        <w:rPr>
          <w:bCs/>
          <w:sz w:val="28"/>
          <w:szCs w:val="28"/>
        </w:rPr>
        <w:t>П</w:t>
      </w:r>
      <w:r w:rsidR="0022228F" w:rsidRPr="0022228F">
        <w:rPr>
          <w:bCs/>
          <w:sz w:val="28"/>
          <w:szCs w:val="28"/>
        </w:rPr>
        <w:t>роведен Фестиваль ремесел и сувениров «Лапоть, валенок и гусли»</w:t>
      </w:r>
      <w:r w:rsidR="007659D1">
        <w:rPr>
          <w:bCs/>
          <w:sz w:val="28"/>
          <w:szCs w:val="28"/>
        </w:rPr>
        <w:t xml:space="preserve"> в д. Ильмень</w:t>
      </w:r>
      <w:r w:rsidR="0022228F" w:rsidRPr="0022228F">
        <w:rPr>
          <w:bCs/>
          <w:sz w:val="28"/>
          <w:szCs w:val="28"/>
        </w:rPr>
        <w:t xml:space="preserve">, который собрал на берегу Ильменя в одноименной деревне мастеров и лучшие </w:t>
      </w:r>
      <w:r w:rsidR="007659D1">
        <w:rPr>
          <w:bCs/>
          <w:sz w:val="28"/>
          <w:szCs w:val="28"/>
        </w:rPr>
        <w:t>коллективы Новгородской области, количество участников составило 53 человека.</w:t>
      </w:r>
    </w:p>
    <w:p w14:paraId="15E696E6" w14:textId="2B81B30A" w:rsidR="0022228F" w:rsidRPr="0022228F" w:rsidRDefault="0022228F" w:rsidP="0022228F">
      <w:pPr>
        <w:shd w:val="clear" w:color="auto" w:fill="FFFFFF"/>
        <w:ind w:firstLine="709"/>
        <w:jc w:val="both"/>
        <w:rPr>
          <w:bCs/>
          <w:sz w:val="28"/>
          <w:szCs w:val="28"/>
        </w:rPr>
      </w:pPr>
      <w:r w:rsidRPr="0022228F">
        <w:rPr>
          <w:bCs/>
          <w:sz w:val="28"/>
          <w:szCs w:val="28"/>
        </w:rPr>
        <w:t>Гости фестиваля не только любовались сувенирами. Все желающие могли поесть ухи, сделанной по особому рецепту или же сыграть в настольные игры. В будущем такой праздник мастеров планируют расширить: увеличат размер площадки, а также добавят больше развлекательных зон.</w:t>
      </w:r>
    </w:p>
    <w:p w14:paraId="4A37B744" w14:textId="1425CDE1" w:rsidR="0022228F" w:rsidRPr="000B3CFA" w:rsidRDefault="0022228F" w:rsidP="0022228F">
      <w:pPr>
        <w:shd w:val="clear" w:color="auto" w:fill="FFFFFF"/>
        <w:ind w:firstLine="709"/>
        <w:jc w:val="both"/>
        <w:rPr>
          <w:bCs/>
          <w:sz w:val="28"/>
          <w:szCs w:val="28"/>
        </w:rPr>
      </w:pPr>
      <w:r w:rsidRPr="001C1816">
        <w:rPr>
          <w:bCs/>
          <w:sz w:val="28"/>
          <w:szCs w:val="28"/>
        </w:rPr>
        <w:t xml:space="preserve">В 2023 году </w:t>
      </w:r>
      <w:r w:rsidRPr="000B3CFA">
        <w:rPr>
          <w:bCs/>
          <w:sz w:val="28"/>
          <w:szCs w:val="28"/>
        </w:rPr>
        <w:t xml:space="preserve">проведены работы </w:t>
      </w:r>
      <w:r w:rsidR="001C1816" w:rsidRPr="000B3CFA">
        <w:rPr>
          <w:bCs/>
          <w:sz w:val="28"/>
          <w:szCs w:val="28"/>
        </w:rPr>
        <w:t>по благоустройству</w:t>
      </w:r>
      <w:r w:rsidRPr="000B3CFA">
        <w:rPr>
          <w:bCs/>
          <w:sz w:val="28"/>
          <w:szCs w:val="28"/>
        </w:rPr>
        <w:t xml:space="preserve"> территории на объекте культурного наследия «Ветряная Мельница» д. Завал</w:t>
      </w:r>
      <w:r w:rsidR="001C1816" w:rsidRPr="000B3CFA">
        <w:rPr>
          <w:bCs/>
          <w:sz w:val="28"/>
          <w:szCs w:val="28"/>
        </w:rPr>
        <w:t>,</w:t>
      </w:r>
      <w:r w:rsidRPr="000B3CFA">
        <w:rPr>
          <w:bCs/>
          <w:sz w:val="28"/>
          <w:szCs w:val="28"/>
        </w:rPr>
        <w:t xml:space="preserve"> приобретены скамейки, урна и информационный стенд.</w:t>
      </w:r>
    </w:p>
    <w:p w14:paraId="508DC361" w14:textId="77777777" w:rsidR="0022228F" w:rsidRPr="0022228F" w:rsidRDefault="0022228F" w:rsidP="0022228F">
      <w:pPr>
        <w:shd w:val="clear" w:color="auto" w:fill="FFFFFF"/>
        <w:ind w:firstLine="709"/>
        <w:jc w:val="both"/>
        <w:rPr>
          <w:bCs/>
          <w:sz w:val="28"/>
          <w:szCs w:val="28"/>
        </w:rPr>
      </w:pPr>
      <w:r w:rsidRPr="0022228F">
        <w:rPr>
          <w:bCs/>
          <w:sz w:val="28"/>
          <w:szCs w:val="28"/>
        </w:rPr>
        <w:t>Развивалась и</w:t>
      </w:r>
      <w:r w:rsidRPr="0022228F">
        <w:rPr>
          <w:b/>
          <w:bCs/>
          <w:sz w:val="28"/>
          <w:szCs w:val="28"/>
        </w:rPr>
        <w:t xml:space="preserve"> сфера спорта</w:t>
      </w:r>
      <w:r w:rsidRPr="0022228F">
        <w:rPr>
          <w:bCs/>
          <w:sz w:val="28"/>
          <w:szCs w:val="28"/>
        </w:rPr>
        <w:t>. В 2023 году в рамках реализации благотворительного проекта, реализуемого ПАО «Газпром» «Газпром-Детям» при поддержке Правительства Новгородской области возведена новая многофункциональная спортивная площадка в д. Борки, стоимость которой составляет более 17 млн. рублей.</w:t>
      </w:r>
    </w:p>
    <w:p w14:paraId="698D4F48" w14:textId="77777777" w:rsidR="0022228F" w:rsidRPr="0022228F" w:rsidRDefault="0022228F" w:rsidP="0022228F">
      <w:pPr>
        <w:shd w:val="clear" w:color="auto" w:fill="FFFFFF"/>
        <w:ind w:firstLine="709"/>
        <w:jc w:val="both"/>
        <w:rPr>
          <w:bCs/>
          <w:sz w:val="28"/>
          <w:szCs w:val="28"/>
        </w:rPr>
      </w:pPr>
      <w:r w:rsidRPr="0022228F">
        <w:rPr>
          <w:bCs/>
          <w:sz w:val="28"/>
          <w:szCs w:val="28"/>
        </w:rPr>
        <w:t>Приоритетным направлением деятельности по развитию физической культуры и спорта на территории района является реализация приоритетных региональных проектов «Будь в спорте» и «Активное долголетие». За 2023 год проведено 6604 мероприятия, с общим количеством посещений 121764 человека, опубликовано 2695 информационных материалов.</w:t>
      </w:r>
    </w:p>
    <w:p w14:paraId="6D275E56" w14:textId="77777777" w:rsidR="0022228F" w:rsidRPr="0022228F" w:rsidRDefault="0022228F" w:rsidP="0022228F">
      <w:pPr>
        <w:shd w:val="clear" w:color="auto" w:fill="FFFFFF"/>
        <w:ind w:firstLine="709"/>
        <w:jc w:val="both"/>
        <w:rPr>
          <w:bCs/>
          <w:sz w:val="28"/>
          <w:szCs w:val="28"/>
        </w:rPr>
      </w:pPr>
      <w:r w:rsidRPr="0022228F">
        <w:rPr>
          <w:bCs/>
          <w:sz w:val="28"/>
          <w:szCs w:val="28"/>
        </w:rPr>
        <w:t>С различными категориями населения проведено 65 официальных спортивно-массовых мероприятий, в которых приняли участие 5415 человек.</w:t>
      </w:r>
    </w:p>
    <w:p w14:paraId="1A5AF9A3" w14:textId="30527979" w:rsidR="0022228F" w:rsidRPr="0022228F" w:rsidRDefault="0022228F" w:rsidP="0022228F">
      <w:pPr>
        <w:shd w:val="clear" w:color="auto" w:fill="FFFFFF"/>
        <w:ind w:firstLine="709"/>
        <w:jc w:val="both"/>
        <w:rPr>
          <w:bCs/>
          <w:sz w:val="28"/>
          <w:szCs w:val="28"/>
        </w:rPr>
      </w:pPr>
      <w:r w:rsidRPr="00B01352">
        <w:rPr>
          <w:bCs/>
          <w:sz w:val="28"/>
          <w:szCs w:val="28"/>
        </w:rPr>
        <w:t>С целью привлечения людей с инвалидностью в занятия физической культурой и спортом впервые на территории района проведен региональный зимний инклюзивный фестиваль «Биатлон</w:t>
      </w:r>
      <w:r w:rsidR="007659D1" w:rsidRPr="00B01352">
        <w:rPr>
          <w:bCs/>
          <w:sz w:val="28"/>
          <w:szCs w:val="28"/>
        </w:rPr>
        <w:t xml:space="preserve">-23» </w:t>
      </w:r>
      <w:r w:rsidR="00B01352" w:rsidRPr="00B01352">
        <w:rPr>
          <w:bCs/>
          <w:sz w:val="28"/>
          <w:szCs w:val="28"/>
        </w:rPr>
        <w:t xml:space="preserve">в котором приняли участие команды из 10 муниципальных районов области </w:t>
      </w:r>
      <w:r w:rsidR="007659D1" w:rsidRPr="00B01352">
        <w:rPr>
          <w:bCs/>
          <w:sz w:val="28"/>
          <w:szCs w:val="28"/>
        </w:rPr>
        <w:t>и</w:t>
      </w:r>
      <w:r w:rsidR="00B01352" w:rsidRPr="00B01352">
        <w:rPr>
          <w:bCs/>
          <w:sz w:val="28"/>
          <w:szCs w:val="28"/>
        </w:rPr>
        <w:t xml:space="preserve"> спортивное мероприятие</w:t>
      </w:r>
      <w:r w:rsidR="007659D1" w:rsidRPr="00B01352">
        <w:rPr>
          <w:bCs/>
          <w:sz w:val="28"/>
          <w:szCs w:val="28"/>
        </w:rPr>
        <w:t xml:space="preserve"> «</w:t>
      </w:r>
      <w:r w:rsidR="00B01352" w:rsidRPr="00B01352">
        <w:rPr>
          <w:bCs/>
          <w:sz w:val="28"/>
          <w:szCs w:val="28"/>
        </w:rPr>
        <w:t>Патриотический а</w:t>
      </w:r>
      <w:r w:rsidR="007659D1" w:rsidRPr="00B01352">
        <w:rPr>
          <w:bCs/>
          <w:sz w:val="28"/>
          <w:szCs w:val="28"/>
        </w:rPr>
        <w:t>втопробег</w:t>
      </w:r>
      <w:r w:rsidR="00B01352" w:rsidRPr="00B01352">
        <w:rPr>
          <w:bCs/>
          <w:sz w:val="28"/>
          <w:szCs w:val="28"/>
        </w:rPr>
        <w:t>», количество участников составило 35 человек Новгородской организации Всероссийского</w:t>
      </w:r>
      <w:r w:rsidR="00B01352">
        <w:rPr>
          <w:bCs/>
          <w:sz w:val="28"/>
          <w:szCs w:val="28"/>
        </w:rPr>
        <w:t xml:space="preserve"> общества инвалидов</w:t>
      </w:r>
      <w:r w:rsidR="00B01352" w:rsidRPr="00B01352">
        <w:rPr>
          <w:bCs/>
          <w:sz w:val="28"/>
          <w:szCs w:val="28"/>
        </w:rPr>
        <w:t xml:space="preserve"> из Великого Новгорода, г. Валдай, п. Шимск, п. Крестцы</w:t>
      </w:r>
      <w:r w:rsidR="00B01352">
        <w:rPr>
          <w:bCs/>
          <w:sz w:val="28"/>
          <w:szCs w:val="28"/>
        </w:rPr>
        <w:t>.</w:t>
      </w:r>
    </w:p>
    <w:p w14:paraId="1F4CDA74" w14:textId="6C20B365" w:rsidR="0022228F" w:rsidRPr="0022228F" w:rsidRDefault="0022228F" w:rsidP="0022228F">
      <w:pPr>
        <w:shd w:val="clear" w:color="auto" w:fill="FFFFFF"/>
        <w:ind w:firstLine="709"/>
        <w:jc w:val="both"/>
        <w:rPr>
          <w:bCs/>
          <w:sz w:val="28"/>
          <w:szCs w:val="28"/>
        </w:rPr>
      </w:pPr>
      <w:r w:rsidRPr="0022228F">
        <w:rPr>
          <w:bCs/>
          <w:sz w:val="28"/>
          <w:szCs w:val="28"/>
        </w:rPr>
        <w:lastRenderedPageBreak/>
        <w:t xml:space="preserve">В 2023 году 850 участников преодолели полосу препятствий одного из титульных мероприятий Новгородского муниципального района экстрим- фестиваля «Горячие Головы». </w:t>
      </w:r>
    </w:p>
    <w:p w14:paraId="6265600B" w14:textId="5FE0F08B" w:rsidR="0022228F" w:rsidRPr="00C0659A" w:rsidRDefault="0022228F" w:rsidP="0022228F">
      <w:pPr>
        <w:shd w:val="clear" w:color="auto" w:fill="FFFFFF"/>
        <w:ind w:firstLine="709"/>
        <w:jc w:val="both"/>
        <w:rPr>
          <w:bCs/>
          <w:sz w:val="28"/>
          <w:szCs w:val="28"/>
        </w:rPr>
      </w:pPr>
      <w:r w:rsidRPr="0022228F">
        <w:rPr>
          <w:bCs/>
          <w:sz w:val="28"/>
          <w:szCs w:val="28"/>
        </w:rPr>
        <w:t xml:space="preserve">Удельный вес всего населения, систематически занимающегося физической культурой и спортом, в общей численности населения (3-79 лет) за отчетный период составляет 52,8% (31770 человек), что </w:t>
      </w:r>
      <w:r w:rsidRPr="00C0659A">
        <w:rPr>
          <w:bCs/>
          <w:sz w:val="28"/>
          <w:szCs w:val="28"/>
        </w:rPr>
        <w:t>на 2633 человека</w:t>
      </w:r>
      <w:r w:rsidR="00C0659A" w:rsidRPr="00C0659A">
        <w:rPr>
          <w:bCs/>
          <w:sz w:val="28"/>
          <w:szCs w:val="28"/>
        </w:rPr>
        <w:t xml:space="preserve"> и на 3,3%</w:t>
      </w:r>
      <w:r w:rsidRPr="00C0659A">
        <w:rPr>
          <w:bCs/>
          <w:sz w:val="28"/>
          <w:szCs w:val="28"/>
        </w:rPr>
        <w:t xml:space="preserve"> больше по сравнению </w:t>
      </w:r>
      <w:r w:rsidR="00C0659A">
        <w:rPr>
          <w:bCs/>
          <w:sz w:val="28"/>
          <w:szCs w:val="28"/>
        </w:rPr>
        <w:t>с 2022 годом</w:t>
      </w:r>
      <w:r w:rsidRPr="00C0659A">
        <w:rPr>
          <w:bCs/>
          <w:sz w:val="28"/>
          <w:szCs w:val="28"/>
        </w:rPr>
        <w:t>.</w:t>
      </w:r>
    </w:p>
    <w:p w14:paraId="66225FE8" w14:textId="77777777" w:rsidR="0022228F" w:rsidRPr="0022228F" w:rsidRDefault="0022228F" w:rsidP="0022228F">
      <w:pPr>
        <w:shd w:val="clear" w:color="auto" w:fill="FFFFFF"/>
        <w:ind w:firstLine="709"/>
        <w:jc w:val="both"/>
        <w:rPr>
          <w:bCs/>
          <w:sz w:val="28"/>
          <w:szCs w:val="28"/>
        </w:rPr>
      </w:pPr>
      <w:r w:rsidRPr="0022228F">
        <w:rPr>
          <w:bCs/>
          <w:sz w:val="28"/>
          <w:szCs w:val="28"/>
        </w:rPr>
        <w:t xml:space="preserve">Важной для населения является сфера </w:t>
      </w:r>
      <w:r w:rsidRPr="0022228F">
        <w:rPr>
          <w:b/>
          <w:bCs/>
          <w:sz w:val="28"/>
          <w:szCs w:val="28"/>
        </w:rPr>
        <w:t>медицины.</w:t>
      </w:r>
      <w:r w:rsidRPr="0022228F">
        <w:rPr>
          <w:bCs/>
          <w:sz w:val="28"/>
          <w:szCs w:val="28"/>
        </w:rPr>
        <w:t xml:space="preserve"> В 2023 году в рамках реализации программы «Модернизация первичного звена» на территории Новгородского района установлены 3 модульные конструкций:</w:t>
      </w:r>
    </w:p>
    <w:p w14:paraId="4FC64649" w14:textId="77777777" w:rsidR="0022228F" w:rsidRPr="0022228F" w:rsidRDefault="0022228F" w:rsidP="0022228F">
      <w:pPr>
        <w:shd w:val="clear" w:color="auto" w:fill="FFFFFF"/>
        <w:ind w:firstLine="709"/>
        <w:jc w:val="both"/>
        <w:rPr>
          <w:bCs/>
          <w:sz w:val="28"/>
          <w:szCs w:val="28"/>
        </w:rPr>
      </w:pPr>
      <w:r w:rsidRPr="0022228F">
        <w:rPr>
          <w:bCs/>
          <w:sz w:val="28"/>
          <w:szCs w:val="28"/>
        </w:rPr>
        <w:t>1.</w:t>
      </w:r>
      <w:r w:rsidRPr="0022228F">
        <w:rPr>
          <w:bCs/>
          <w:sz w:val="28"/>
          <w:szCs w:val="28"/>
        </w:rPr>
        <w:tab/>
        <w:t>Модульная конструкция медицинского комплекса «Центр общей врачебной практики» д. Ильмень (стоимость 6625,060 тыс. рублей);</w:t>
      </w:r>
    </w:p>
    <w:p w14:paraId="048333CB" w14:textId="77777777" w:rsidR="0022228F" w:rsidRPr="0022228F" w:rsidRDefault="0022228F" w:rsidP="0022228F">
      <w:pPr>
        <w:shd w:val="clear" w:color="auto" w:fill="FFFFFF"/>
        <w:ind w:firstLine="709"/>
        <w:jc w:val="both"/>
        <w:rPr>
          <w:bCs/>
          <w:sz w:val="28"/>
          <w:szCs w:val="28"/>
        </w:rPr>
      </w:pPr>
      <w:r w:rsidRPr="0022228F">
        <w:rPr>
          <w:bCs/>
          <w:sz w:val="28"/>
          <w:szCs w:val="28"/>
        </w:rPr>
        <w:t>2.</w:t>
      </w:r>
      <w:r w:rsidRPr="0022228F">
        <w:rPr>
          <w:bCs/>
          <w:sz w:val="28"/>
          <w:szCs w:val="28"/>
        </w:rPr>
        <w:tab/>
        <w:t>Модульная конструкция медицинского комплекса «Фельдшерско-акушерский пункт» д. Красные Станки (стоимость 3546,5 тыс. рублей);</w:t>
      </w:r>
    </w:p>
    <w:p w14:paraId="38669AFC" w14:textId="77777777" w:rsidR="0022228F" w:rsidRPr="0022228F" w:rsidRDefault="0022228F" w:rsidP="0022228F">
      <w:pPr>
        <w:shd w:val="clear" w:color="auto" w:fill="FFFFFF"/>
        <w:ind w:firstLine="709"/>
        <w:jc w:val="both"/>
        <w:rPr>
          <w:bCs/>
          <w:sz w:val="28"/>
          <w:szCs w:val="28"/>
        </w:rPr>
      </w:pPr>
      <w:r w:rsidRPr="0022228F">
        <w:rPr>
          <w:bCs/>
          <w:sz w:val="28"/>
          <w:szCs w:val="28"/>
        </w:rPr>
        <w:t>3.</w:t>
      </w:r>
      <w:r w:rsidRPr="0022228F">
        <w:rPr>
          <w:bCs/>
          <w:sz w:val="28"/>
          <w:szCs w:val="28"/>
        </w:rPr>
        <w:tab/>
        <w:t>Модульная конструкция медицинского комплекса «Фельдшерско-акушерский пункт» д. Болотная (стоимость 3546,5 тыс. рублей).</w:t>
      </w:r>
      <w:r w:rsidRPr="0022228F">
        <w:rPr>
          <w:bCs/>
          <w:sz w:val="28"/>
          <w:szCs w:val="28"/>
        </w:rPr>
        <w:tab/>
      </w:r>
    </w:p>
    <w:p w14:paraId="5264C108" w14:textId="7C223C77" w:rsidR="0022228F" w:rsidRPr="009A7B3A" w:rsidRDefault="009A7B3A" w:rsidP="0022228F">
      <w:pPr>
        <w:shd w:val="clear" w:color="auto" w:fill="FFFFFF"/>
        <w:ind w:firstLine="709"/>
        <w:jc w:val="both"/>
        <w:rPr>
          <w:bCs/>
          <w:sz w:val="28"/>
          <w:szCs w:val="28"/>
        </w:rPr>
      </w:pPr>
      <w:r>
        <w:rPr>
          <w:bCs/>
          <w:sz w:val="28"/>
          <w:szCs w:val="28"/>
        </w:rPr>
        <w:t xml:space="preserve">ГОБУЗ «НЦРБ» в 2023 году </w:t>
      </w:r>
    </w:p>
    <w:p w14:paraId="7E4E3F8C" w14:textId="6C5A95CB" w:rsidR="0022228F" w:rsidRPr="009A7B3A" w:rsidRDefault="009A7B3A" w:rsidP="0022228F">
      <w:pPr>
        <w:shd w:val="clear" w:color="auto" w:fill="FFFFFF"/>
        <w:ind w:firstLine="709"/>
        <w:jc w:val="both"/>
        <w:rPr>
          <w:bCs/>
          <w:sz w:val="28"/>
          <w:szCs w:val="28"/>
        </w:rPr>
      </w:pPr>
      <w:r>
        <w:rPr>
          <w:bCs/>
          <w:sz w:val="28"/>
          <w:szCs w:val="28"/>
        </w:rPr>
        <w:t>- проведен ремонт и оснащены 2</w:t>
      </w:r>
      <w:r w:rsidR="0022228F" w:rsidRPr="009A7B3A">
        <w:rPr>
          <w:bCs/>
          <w:sz w:val="28"/>
          <w:szCs w:val="28"/>
        </w:rPr>
        <w:t xml:space="preserve"> палаты паллиативного отделения, выполнен ремонт крыльца в Пролетарской больнице на сумму 390,1 тыс. рублей;</w:t>
      </w:r>
    </w:p>
    <w:p w14:paraId="1AE8D06D" w14:textId="77777777" w:rsidR="0022228F" w:rsidRPr="009A7B3A" w:rsidRDefault="0022228F" w:rsidP="0022228F">
      <w:pPr>
        <w:shd w:val="clear" w:color="auto" w:fill="FFFFFF"/>
        <w:ind w:firstLine="709"/>
        <w:jc w:val="both"/>
        <w:rPr>
          <w:bCs/>
          <w:sz w:val="28"/>
          <w:szCs w:val="28"/>
        </w:rPr>
      </w:pPr>
      <w:r w:rsidRPr="009A7B3A">
        <w:rPr>
          <w:bCs/>
          <w:sz w:val="28"/>
          <w:szCs w:val="28"/>
        </w:rPr>
        <w:t>- проведен косметический ремонт пищеблока Пролетарской больницы (горячий и холодный цеха) на сумму 1000,0 тыс. рублей;</w:t>
      </w:r>
    </w:p>
    <w:p w14:paraId="7090B518" w14:textId="77777777" w:rsidR="0022228F" w:rsidRPr="009A7B3A" w:rsidRDefault="0022228F" w:rsidP="0022228F">
      <w:pPr>
        <w:shd w:val="clear" w:color="auto" w:fill="FFFFFF"/>
        <w:ind w:firstLine="709"/>
        <w:jc w:val="both"/>
        <w:rPr>
          <w:bCs/>
          <w:sz w:val="28"/>
          <w:szCs w:val="28"/>
        </w:rPr>
      </w:pPr>
      <w:r w:rsidRPr="009A7B3A">
        <w:rPr>
          <w:bCs/>
          <w:sz w:val="28"/>
          <w:szCs w:val="28"/>
        </w:rPr>
        <w:t>- приобретена электрическая плита для пищеблока Пролетарской больницы на сумму 122,1 тыс. рублей;</w:t>
      </w:r>
    </w:p>
    <w:p w14:paraId="7A804F34" w14:textId="77777777" w:rsidR="0022228F" w:rsidRPr="009A7B3A" w:rsidRDefault="0022228F" w:rsidP="0022228F">
      <w:pPr>
        <w:shd w:val="clear" w:color="auto" w:fill="FFFFFF"/>
        <w:ind w:firstLine="709"/>
        <w:jc w:val="both"/>
        <w:rPr>
          <w:bCs/>
          <w:sz w:val="28"/>
          <w:szCs w:val="28"/>
        </w:rPr>
      </w:pPr>
      <w:r w:rsidRPr="009A7B3A">
        <w:rPr>
          <w:bCs/>
          <w:sz w:val="28"/>
          <w:szCs w:val="28"/>
        </w:rPr>
        <w:t>- за счёт собственных средств учреждения выполнен капитальный ремонт крыши хозяйственного блока Пролетарской больницы на сумму 498,2 тыс. рублей;</w:t>
      </w:r>
    </w:p>
    <w:p w14:paraId="276B76E7" w14:textId="77777777" w:rsidR="0022228F" w:rsidRPr="009A7B3A" w:rsidRDefault="0022228F" w:rsidP="0022228F">
      <w:pPr>
        <w:shd w:val="clear" w:color="auto" w:fill="FFFFFF"/>
        <w:ind w:firstLine="709"/>
        <w:jc w:val="both"/>
        <w:rPr>
          <w:bCs/>
          <w:sz w:val="28"/>
          <w:szCs w:val="28"/>
        </w:rPr>
      </w:pPr>
      <w:r w:rsidRPr="009A7B3A">
        <w:rPr>
          <w:bCs/>
          <w:sz w:val="28"/>
          <w:szCs w:val="28"/>
        </w:rPr>
        <w:t xml:space="preserve">- проведён капитальный ремонт входной группы </w:t>
      </w:r>
      <w:proofErr w:type="spellStart"/>
      <w:r w:rsidRPr="009A7B3A">
        <w:rPr>
          <w:bCs/>
          <w:sz w:val="28"/>
          <w:szCs w:val="28"/>
        </w:rPr>
        <w:t>Прилукского</w:t>
      </w:r>
      <w:proofErr w:type="spellEnd"/>
      <w:r w:rsidRPr="009A7B3A">
        <w:rPr>
          <w:bCs/>
          <w:sz w:val="28"/>
          <w:szCs w:val="28"/>
        </w:rPr>
        <w:t xml:space="preserve"> ФАП на сумму 274,5 тыс. рублей;</w:t>
      </w:r>
    </w:p>
    <w:p w14:paraId="60BD3CE1" w14:textId="77777777" w:rsidR="0022228F" w:rsidRPr="009A7B3A" w:rsidRDefault="0022228F" w:rsidP="0022228F">
      <w:pPr>
        <w:shd w:val="clear" w:color="auto" w:fill="FFFFFF"/>
        <w:ind w:firstLine="709"/>
        <w:jc w:val="both"/>
        <w:rPr>
          <w:bCs/>
          <w:sz w:val="28"/>
          <w:szCs w:val="28"/>
        </w:rPr>
      </w:pPr>
      <w:r w:rsidRPr="009A7B3A">
        <w:rPr>
          <w:bCs/>
          <w:sz w:val="28"/>
          <w:szCs w:val="28"/>
        </w:rPr>
        <w:t xml:space="preserve">- за счёт собственных средств учреждения проведён частичный ремонт кровли в </w:t>
      </w:r>
      <w:proofErr w:type="spellStart"/>
      <w:r w:rsidRPr="009A7B3A">
        <w:rPr>
          <w:bCs/>
          <w:sz w:val="28"/>
          <w:szCs w:val="28"/>
        </w:rPr>
        <w:t>Бронницкой</w:t>
      </w:r>
      <w:proofErr w:type="spellEnd"/>
      <w:r w:rsidRPr="009A7B3A">
        <w:rPr>
          <w:bCs/>
          <w:sz w:val="28"/>
          <w:szCs w:val="28"/>
        </w:rPr>
        <w:t xml:space="preserve">, </w:t>
      </w:r>
      <w:proofErr w:type="spellStart"/>
      <w:r w:rsidRPr="009A7B3A">
        <w:rPr>
          <w:bCs/>
          <w:sz w:val="28"/>
          <w:szCs w:val="28"/>
        </w:rPr>
        <w:t>Тёсово</w:t>
      </w:r>
      <w:proofErr w:type="spellEnd"/>
      <w:r w:rsidRPr="009A7B3A">
        <w:rPr>
          <w:bCs/>
          <w:sz w:val="28"/>
          <w:szCs w:val="28"/>
        </w:rPr>
        <w:t xml:space="preserve">- </w:t>
      </w:r>
      <w:proofErr w:type="spellStart"/>
      <w:r w:rsidRPr="009A7B3A">
        <w:rPr>
          <w:bCs/>
          <w:sz w:val="28"/>
          <w:szCs w:val="28"/>
        </w:rPr>
        <w:t>Нетыльской</w:t>
      </w:r>
      <w:proofErr w:type="spellEnd"/>
      <w:r w:rsidRPr="009A7B3A">
        <w:rPr>
          <w:bCs/>
          <w:sz w:val="28"/>
          <w:szCs w:val="28"/>
        </w:rPr>
        <w:t xml:space="preserve"> и </w:t>
      </w:r>
      <w:proofErr w:type="spellStart"/>
      <w:r w:rsidRPr="009A7B3A">
        <w:rPr>
          <w:bCs/>
          <w:sz w:val="28"/>
          <w:szCs w:val="28"/>
        </w:rPr>
        <w:t>Тёсовской</w:t>
      </w:r>
      <w:proofErr w:type="spellEnd"/>
      <w:r w:rsidRPr="009A7B3A">
        <w:rPr>
          <w:bCs/>
          <w:sz w:val="28"/>
          <w:szCs w:val="28"/>
        </w:rPr>
        <w:t xml:space="preserve"> амбулаториях на сумму 261,6 тыс. рублей;</w:t>
      </w:r>
    </w:p>
    <w:p w14:paraId="56D57015" w14:textId="77777777" w:rsidR="0022228F" w:rsidRPr="0022228F" w:rsidRDefault="0022228F" w:rsidP="0022228F">
      <w:pPr>
        <w:shd w:val="clear" w:color="auto" w:fill="FFFFFF"/>
        <w:ind w:firstLine="709"/>
        <w:jc w:val="both"/>
        <w:rPr>
          <w:bCs/>
          <w:sz w:val="28"/>
          <w:szCs w:val="28"/>
        </w:rPr>
      </w:pPr>
      <w:r w:rsidRPr="009A7B3A">
        <w:rPr>
          <w:bCs/>
          <w:sz w:val="28"/>
          <w:szCs w:val="28"/>
        </w:rPr>
        <w:t>- закуплено медицинское оборудование на сумму 835,9 тыс. рублей.</w:t>
      </w:r>
    </w:p>
    <w:p w14:paraId="5539C87E" w14:textId="2E2E63F9" w:rsidR="0022228F" w:rsidRPr="0022228F" w:rsidRDefault="0022228F" w:rsidP="0022228F">
      <w:pPr>
        <w:shd w:val="clear" w:color="auto" w:fill="FFFFFF"/>
        <w:ind w:firstLine="709"/>
        <w:jc w:val="both"/>
        <w:rPr>
          <w:bCs/>
          <w:sz w:val="28"/>
          <w:szCs w:val="28"/>
        </w:rPr>
      </w:pPr>
      <w:r w:rsidRPr="0022228F">
        <w:rPr>
          <w:bCs/>
          <w:sz w:val="28"/>
          <w:szCs w:val="28"/>
        </w:rPr>
        <w:t xml:space="preserve">В рамках программы «Оказание медицинской помощи жителям сельских поселений и малых городов» между </w:t>
      </w:r>
      <w:proofErr w:type="spellStart"/>
      <w:r w:rsidRPr="0022228F">
        <w:rPr>
          <w:bCs/>
          <w:sz w:val="28"/>
          <w:szCs w:val="28"/>
        </w:rPr>
        <w:t>Минпромторгом</w:t>
      </w:r>
      <w:proofErr w:type="spellEnd"/>
      <w:r w:rsidRPr="0022228F">
        <w:rPr>
          <w:bCs/>
          <w:sz w:val="28"/>
          <w:szCs w:val="28"/>
        </w:rPr>
        <w:t xml:space="preserve"> России и ООО «Торговый дом Ворсма» на основании Распоряжения Правительства РФ учреждением получен передвижной медицинский комплекс «</w:t>
      </w:r>
      <w:proofErr w:type="spellStart"/>
      <w:r w:rsidRPr="0022228F">
        <w:rPr>
          <w:bCs/>
          <w:sz w:val="28"/>
          <w:szCs w:val="28"/>
        </w:rPr>
        <w:t>Флюмам</w:t>
      </w:r>
      <w:proofErr w:type="spellEnd"/>
      <w:r w:rsidRPr="0022228F">
        <w:rPr>
          <w:bCs/>
          <w:sz w:val="28"/>
          <w:szCs w:val="28"/>
        </w:rPr>
        <w:t>» (рентгеновский аппарат</w:t>
      </w:r>
      <w:r w:rsidR="009A7B3A">
        <w:rPr>
          <w:bCs/>
          <w:sz w:val="28"/>
          <w:szCs w:val="28"/>
        </w:rPr>
        <w:t xml:space="preserve"> </w:t>
      </w:r>
      <w:r w:rsidR="00D84212">
        <w:rPr>
          <w:bCs/>
          <w:sz w:val="28"/>
          <w:szCs w:val="28"/>
        </w:rPr>
        <w:t>и</w:t>
      </w:r>
      <w:r w:rsidRPr="0022228F">
        <w:rPr>
          <w:bCs/>
          <w:sz w:val="28"/>
          <w:szCs w:val="28"/>
        </w:rPr>
        <w:t xml:space="preserve"> </w:t>
      </w:r>
      <w:proofErr w:type="spellStart"/>
      <w:r w:rsidRPr="0022228F">
        <w:rPr>
          <w:bCs/>
          <w:sz w:val="28"/>
          <w:szCs w:val="28"/>
        </w:rPr>
        <w:t>маммографический</w:t>
      </w:r>
      <w:proofErr w:type="spellEnd"/>
      <w:r w:rsidRPr="0022228F">
        <w:rPr>
          <w:bCs/>
          <w:sz w:val="28"/>
          <w:szCs w:val="28"/>
        </w:rPr>
        <w:t xml:space="preserve"> аппарат) для жителей Новгородского и Батецкого районов, общей стоимостью 23</w:t>
      </w:r>
      <w:r w:rsidR="009A7B3A">
        <w:rPr>
          <w:bCs/>
          <w:sz w:val="28"/>
          <w:szCs w:val="28"/>
        </w:rPr>
        <w:t>,</w:t>
      </w:r>
      <w:r w:rsidRPr="0022228F">
        <w:rPr>
          <w:bCs/>
          <w:sz w:val="28"/>
          <w:szCs w:val="28"/>
        </w:rPr>
        <w:t>145</w:t>
      </w:r>
      <w:r w:rsidR="009A7B3A">
        <w:rPr>
          <w:bCs/>
          <w:sz w:val="28"/>
          <w:szCs w:val="28"/>
        </w:rPr>
        <w:t xml:space="preserve"> млн.</w:t>
      </w:r>
      <w:r w:rsidRPr="0022228F">
        <w:rPr>
          <w:bCs/>
          <w:sz w:val="28"/>
          <w:szCs w:val="28"/>
        </w:rPr>
        <w:t xml:space="preserve"> рублей.</w:t>
      </w:r>
    </w:p>
    <w:p w14:paraId="74A54016" w14:textId="77777777" w:rsidR="0022228F" w:rsidRDefault="0022228F" w:rsidP="000161F8">
      <w:pPr>
        <w:shd w:val="clear" w:color="auto" w:fill="FFFFFF"/>
        <w:ind w:firstLine="709"/>
        <w:jc w:val="both"/>
        <w:rPr>
          <w:sz w:val="28"/>
          <w:szCs w:val="28"/>
        </w:rPr>
      </w:pPr>
    </w:p>
    <w:p w14:paraId="5738318A" w14:textId="61F6A910" w:rsidR="0022228F" w:rsidRPr="00ED22A4" w:rsidRDefault="00F324D0" w:rsidP="0022228F">
      <w:pPr>
        <w:shd w:val="clear" w:color="auto" w:fill="FFFFFF"/>
        <w:ind w:firstLine="709"/>
        <w:jc w:val="both"/>
        <w:rPr>
          <w:sz w:val="28"/>
          <w:szCs w:val="28"/>
        </w:rPr>
      </w:pPr>
      <w:r>
        <w:rPr>
          <w:sz w:val="28"/>
          <w:szCs w:val="28"/>
        </w:rPr>
        <w:t>Сегодня н</w:t>
      </w:r>
      <w:r w:rsidR="0022228F" w:rsidRPr="00ED22A4">
        <w:rPr>
          <w:sz w:val="28"/>
          <w:szCs w:val="28"/>
        </w:rPr>
        <w:t>а территории Новгородского муниципального района проживают 64043 человек. В течение прошедшего года отделом ЗАГС Новгородского района было зарегистрировано:</w:t>
      </w:r>
    </w:p>
    <w:p w14:paraId="21D16EF9" w14:textId="77777777" w:rsidR="0022228F" w:rsidRPr="00ED22A4" w:rsidRDefault="0022228F" w:rsidP="0022228F">
      <w:pPr>
        <w:shd w:val="clear" w:color="auto" w:fill="FFFFFF"/>
        <w:ind w:firstLine="709"/>
        <w:jc w:val="both"/>
        <w:rPr>
          <w:sz w:val="28"/>
          <w:szCs w:val="28"/>
        </w:rPr>
      </w:pPr>
      <w:r w:rsidRPr="00ED22A4">
        <w:rPr>
          <w:sz w:val="28"/>
          <w:szCs w:val="28"/>
        </w:rPr>
        <w:t xml:space="preserve">- 176 рождений; </w:t>
      </w:r>
    </w:p>
    <w:p w14:paraId="7A9B1940" w14:textId="77777777" w:rsidR="0022228F" w:rsidRPr="00ED22A4" w:rsidRDefault="0022228F" w:rsidP="0022228F">
      <w:pPr>
        <w:shd w:val="clear" w:color="auto" w:fill="FFFFFF"/>
        <w:ind w:firstLine="709"/>
        <w:jc w:val="both"/>
        <w:rPr>
          <w:sz w:val="28"/>
          <w:szCs w:val="28"/>
        </w:rPr>
      </w:pPr>
      <w:r w:rsidRPr="00ED22A4">
        <w:rPr>
          <w:sz w:val="28"/>
          <w:szCs w:val="28"/>
        </w:rPr>
        <w:t xml:space="preserve">- 278 браков; </w:t>
      </w:r>
    </w:p>
    <w:p w14:paraId="2B24A170" w14:textId="77777777" w:rsidR="0022228F" w:rsidRPr="00ED22A4" w:rsidRDefault="0022228F" w:rsidP="0022228F">
      <w:pPr>
        <w:shd w:val="clear" w:color="auto" w:fill="FFFFFF"/>
        <w:ind w:firstLine="709"/>
        <w:jc w:val="both"/>
        <w:rPr>
          <w:sz w:val="28"/>
          <w:szCs w:val="28"/>
        </w:rPr>
      </w:pPr>
      <w:r w:rsidRPr="00ED22A4">
        <w:rPr>
          <w:sz w:val="28"/>
          <w:szCs w:val="28"/>
        </w:rPr>
        <w:lastRenderedPageBreak/>
        <w:t>- 153 расторжени</w:t>
      </w:r>
      <w:r>
        <w:rPr>
          <w:sz w:val="28"/>
          <w:szCs w:val="28"/>
        </w:rPr>
        <w:t>я</w:t>
      </w:r>
      <w:r w:rsidRPr="00ED22A4">
        <w:rPr>
          <w:sz w:val="28"/>
          <w:szCs w:val="28"/>
        </w:rPr>
        <w:t xml:space="preserve"> браков; </w:t>
      </w:r>
    </w:p>
    <w:p w14:paraId="375222D3" w14:textId="77777777" w:rsidR="0022228F" w:rsidRPr="00ED22A4" w:rsidRDefault="0022228F" w:rsidP="0022228F">
      <w:pPr>
        <w:shd w:val="clear" w:color="auto" w:fill="FFFFFF"/>
        <w:ind w:firstLine="709"/>
        <w:jc w:val="both"/>
        <w:rPr>
          <w:sz w:val="28"/>
          <w:szCs w:val="28"/>
        </w:rPr>
      </w:pPr>
      <w:r w:rsidRPr="00ED22A4">
        <w:rPr>
          <w:sz w:val="28"/>
          <w:szCs w:val="28"/>
        </w:rPr>
        <w:t xml:space="preserve">- 138 смертей. </w:t>
      </w:r>
    </w:p>
    <w:p w14:paraId="650ECA06" w14:textId="76F97C9C" w:rsidR="0022228F" w:rsidRPr="00ED22A4" w:rsidRDefault="0022228F" w:rsidP="0022228F">
      <w:pPr>
        <w:shd w:val="clear" w:color="auto" w:fill="FFFFFF"/>
        <w:ind w:firstLine="709"/>
        <w:jc w:val="both"/>
        <w:rPr>
          <w:sz w:val="28"/>
          <w:szCs w:val="28"/>
        </w:rPr>
      </w:pPr>
      <w:r w:rsidRPr="00ED22A4">
        <w:rPr>
          <w:sz w:val="28"/>
          <w:szCs w:val="28"/>
        </w:rPr>
        <w:t xml:space="preserve">Средний возраст, вступающих в брак в отделе ЗАГС Новгородского района, 30-39 лет, 27 пар зарегистрировали брак в возрасте 50-59 лет, 19 пар в возрасте 60-70 лет и 37 пар в возрасте 18-24 лет. </w:t>
      </w:r>
    </w:p>
    <w:p w14:paraId="03692C10" w14:textId="77777777" w:rsidR="0022228F" w:rsidRPr="00ED22A4" w:rsidRDefault="0022228F" w:rsidP="0022228F">
      <w:pPr>
        <w:shd w:val="clear" w:color="auto" w:fill="FFFFFF"/>
        <w:ind w:firstLine="709"/>
        <w:jc w:val="both"/>
        <w:rPr>
          <w:sz w:val="28"/>
          <w:szCs w:val="28"/>
        </w:rPr>
      </w:pPr>
      <w:r w:rsidRPr="00ED22A4">
        <w:rPr>
          <w:sz w:val="28"/>
          <w:szCs w:val="28"/>
        </w:rPr>
        <w:t>Говоря о рождаемости, отмечу, что в 2023 году рождений мальчиков зарегистрировано больше чем девочек (90 и 86 соответственно). Основной возраст матерей 25-29 лет, вторые и последующие дети - 30 - 39 лет. 11 матерей родили в возрасте 40-49 лет.</w:t>
      </w:r>
    </w:p>
    <w:p w14:paraId="6760496A" w14:textId="77777777" w:rsidR="00F324D0" w:rsidRPr="00ED22A4" w:rsidRDefault="00F324D0" w:rsidP="00F324D0">
      <w:pPr>
        <w:shd w:val="clear" w:color="auto" w:fill="FFFFFF"/>
        <w:ind w:firstLine="709"/>
        <w:jc w:val="both"/>
        <w:rPr>
          <w:sz w:val="28"/>
          <w:szCs w:val="28"/>
        </w:rPr>
      </w:pPr>
      <w:r w:rsidRPr="00ED22A4">
        <w:rPr>
          <w:sz w:val="28"/>
          <w:szCs w:val="28"/>
        </w:rPr>
        <w:t>Социально-экономическое положение населения района меняется в лучшую сторону. В 2023 году на территории района было зарегистрировано 146 безработных граждан, что на 41,3 % меньше в сравнении с 2022 годом. Уровень регистрируемой безработицы составил 0,4%, трудоустроено – 593 человека.</w:t>
      </w:r>
    </w:p>
    <w:p w14:paraId="4A26D0A4" w14:textId="77777777" w:rsidR="006E2739" w:rsidRPr="006E2739" w:rsidRDefault="006E2739" w:rsidP="006E2739">
      <w:pPr>
        <w:ind w:firstLine="708"/>
        <w:jc w:val="both"/>
        <w:rPr>
          <w:bCs/>
          <w:sz w:val="28"/>
          <w:szCs w:val="28"/>
        </w:rPr>
      </w:pPr>
      <w:r w:rsidRPr="006E2739">
        <w:rPr>
          <w:bCs/>
          <w:sz w:val="28"/>
          <w:szCs w:val="28"/>
        </w:rPr>
        <w:t>Уровень заработной платы по отношению к 2022 году вырос на 16% и составляет– 52853,3 рублей.</w:t>
      </w:r>
    </w:p>
    <w:p w14:paraId="2AF15FD8" w14:textId="4708540A" w:rsidR="008B7BD9" w:rsidRPr="008B7BD9" w:rsidRDefault="00491DAC" w:rsidP="008B7BD9">
      <w:pPr>
        <w:jc w:val="both"/>
        <w:rPr>
          <w:bCs/>
          <w:sz w:val="28"/>
          <w:szCs w:val="28"/>
        </w:rPr>
      </w:pPr>
      <w:r w:rsidRPr="00ED22A4">
        <w:rPr>
          <w:bCs/>
          <w:sz w:val="28"/>
          <w:szCs w:val="28"/>
        </w:rPr>
        <w:t xml:space="preserve">  </w:t>
      </w:r>
      <w:r w:rsidR="006E2739">
        <w:rPr>
          <w:bCs/>
          <w:sz w:val="28"/>
          <w:szCs w:val="28"/>
        </w:rPr>
        <w:tab/>
      </w:r>
      <w:r w:rsidR="008B7BD9" w:rsidRPr="008B7BD9">
        <w:rPr>
          <w:bCs/>
          <w:sz w:val="28"/>
          <w:szCs w:val="28"/>
        </w:rPr>
        <w:t xml:space="preserve">Сегодня основные направления </w:t>
      </w:r>
      <w:r w:rsidR="008B7BD9" w:rsidRPr="006E2739">
        <w:rPr>
          <w:b/>
          <w:bCs/>
          <w:sz w:val="28"/>
          <w:szCs w:val="28"/>
        </w:rPr>
        <w:t>экономик</w:t>
      </w:r>
      <w:r w:rsidR="006E2739" w:rsidRPr="006E2739">
        <w:rPr>
          <w:b/>
          <w:bCs/>
          <w:sz w:val="28"/>
          <w:szCs w:val="28"/>
        </w:rPr>
        <w:t>и</w:t>
      </w:r>
      <w:r w:rsidR="008B7BD9" w:rsidRPr="006E2739">
        <w:rPr>
          <w:b/>
          <w:bCs/>
          <w:sz w:val="28"/>
          <w:szCs w:val="28"/>
        </w:rPr>
        <w:t xml:space="preserve"> </w:t>
      </w:r>
      <w:r w:rsidR="008B7BD9" w:rsidRPr="008B7BD9">
        <w:rPr>
          <w:bCs/>
          <w:sz w:val="28"/>
          <w:szCs w:val="28"/>
        </w:rPr>
        <w:t>района - это обрабатывающие производства, сельское хозяйство и торговля.</w:t>
      </w:r>
    </w:p>
    <w:p w14:paraId="26BC0D60" w14:textId="70367C90" w:rsidR="00AD2B01" w:rsidRDefault="00AD2B01" w:rsidP="008B7BD9">
      <w:pPr>
        <w:ind w:firstLine="708"/>
        <w:jc w:val="both"/>
        <w:rPr>
          <w:bCs/>
          <w:sz w:val="28"/>
          <w:szCs w:val="28"/>
        </w:rPr>
      </w:pPr>
      <w:r w:rsidRPr="00AD2B01">
        <w:rPr>
          <w:bCs/>
          <w:sz w:val="28"/>
          <w:szCs w:val="28"/>
        </w:rPr>
        <w:t xml:space="preserve">На территории района осуществляют свою деятельность 10 крупных и средних предприятий, 2482 субъектов малого и среднего предпринимательства, 3697 </w:t>
      </w:r>
      <w:proofErr w:type="spellStart"/>
      <w:r w:rsidRPr="00AD2B01">
        <w:rPr>
          <w:bCs/>
          <w:sz w:val="28"/>
          <w:szCs w:val="28"/>
        </w:rPr>
        <w:t>самозанятых</w:t>
      </w:r>
      <w:proofErr w:type="spellEnd"/>
      <w:r w:rsidRPr="00AD2B01">
        <w:rPr>
          <w:bCs/>
          <w:sz w:val="28"/>
          <w:szCs w:val="28"/>
        </w:rPr>
        <w:t>.</w:t>
      </w:r>
    </w:p>
    <w:p w14:paraId="428DE795" w14:textId="77777777" w:rsidR="00AD2B01" w:rsidRPr="00AD2B01" w:rsidRDefault="00AD2B01" w:rsidP="00AD2B01">
      <w:pPr>
        <w:ind w:firstLine="708"/>
        <w:jc w:val="both"/>
        <w:rPr>
          <w:bCs/>
          <w:sz w:val="28"/>
          <w:szCs w:val="28"/>
        </w:rPr>
      </w:pPr>
      <w:r w:rsidRPr="00AD2B01">
        <w:rPr>
          <w:bCs/>
          <w:sz w:val="28"/>
          <w:szCs w:val="28"/>
        </w:rPr>
        <w:t>Доля района по вкладу в ВРП - 3,1%, что составляет 12,6 млрд. рублей.</w:t>
      </w:r>
    </w:p>
    <w:p w14:paraId="58FA1359" w14:textId="77777777" w:rsidR="00AD2B01" w:rsidRPr="00AD2B01" w:rsidRDefault="00AD2B01" w:rsidP="00AD2B01">
      <w:pPr>
        <w:ind w:firstLine="708"/>
        <w:jc w:val="both"/>
        <w:rPr>
          <w:bCs/>
          <w:sz w:val="28"/>
          <w:szCs w:val="28"/>
        </w:rPr>
      </w:pPr>
      <w:r w:rsidRPr="00AD2B01">
        <w:rPr>
          <w:bCs/>
          <w:sz w:val="28"/>
          <w:szCs w:val="28"/>
        </w:rPr>
        <w:t xml:space="preserve">Уход иностранных компаний с российского рынка дали толчок к активному развитию отечественных предприятий и налаживанию партнерских отношений с дружественными странами. Многие из предприятий существенно увеличили объемы производства, замещая ушедшие с рынка компании. </w:t>
      </w:r>
    </w:p>
    <w:p w14:paraId="77581299" w14:textId="77777777" w:rsidR="008B7BD9" w:rsidRDefault="008B7BD9" w:rsidP="008B7BD9">
      <w:pPr>
        <w:ind w:firstLine="708"/>
        <w:jc w:val="both"/>
        <w:rPr>
          <w:bCs/>
          <w:sz w:val="28"/>
          <w:szCs w:val="28"/>
        </w:rPr>
      </w:pPr>
      <w:r w:rsidRPr="008B7BD9">
        <w:rPr>
          <w:bCs/>
          <w:sz w:val="28"/>
          <w:szCs w:val="28"/>
        </w:rPr>
        <w:t xml:space="preserve">Согласно информации </w:t>
      </w:r>
      <w:proofErr w:type="spellStart"/>
      <w:r w:rsidRPr="008B7BD9">
        <w:rPr>
          <w:bCs/>
          <w:sz w:val="28"/>
          <w:szCs w:val="28"/>
        </w:rPr>
        <w:t>Новгородстата</w:t>
      </w:r>
      <w:proofErr w:type="spellEnd"/>
      <w:r w:rsidRPr="008B7BD9">
        <w:rPr>
          <w:bCs/>
          <w:sz w:val="28"/>
          <w:szCs w:val="28"/>
        </w:rPr>
        <w:t xml:space="preserve">, оборот организаций района за 2023 год составил 34437,4 млн рублей, объем отгруженных товаров по фактическому виду деятельности «Промышленное производство» - 14700,4 млн. рублей. Темп роста отгруженных товаров собственного производства достигнут в размере 107,1 % к аналогичному периоду предыдущего года. </w:t>
      </w:r>
    </w:p>
    <w:p w14:paraId="08CE7EFB" w14:textId="77777777" w:rsidR="008B7BD9" w:rsidRPr="008B7BD9" w:rsidRDefault="008B7BD9" w:rsidP="008B7BD9">
      <w:pPr>
        <w:ind w:firstLine="708"/>
        <w:jc w:val="both"/>
        <w:rPr>
          <w:bCs/>
          <w:sz w:val="28"/>
          <w:szCs w:val="28"/>
        </w:rPr>
      </w:pPr>
      <w:r w:rsidRPr="008B7BD9">
        <w:rPr>
          <w:bCs/>
          <w:sz w:val="28"/>
          <w:szCs w:val="28"/>
        </w:rPr>
        <w:t>На сегодняшний день производственный потенциал района по заявленным (хозяйственным) видам деятельности (без учета добывающих производств, производства и распределения электроэнергии, газа и воды) фактически определяют такие производства, как:</w:t>
      </w:r>
    </w:p>
    <w:p w14:paraId="74EA1F59" w14:textId="77777777" w:rsidR="008B7BD9" w:rsidRPr="008B7BD9" w:rsidRDefault="008B7BD9" w:rsidP="008B7BD9">
      <w:pPr>
        <w:ind w:firstLine="851"/>
        <w:jc w:val="both"/>
        <w:rPr>
          <w:bCs/>
          <w:sz w:val="28"/>
          <w:szCs w:val="28"/>
        </w:rPr>
      </w:pPr>
      <w:r w:rsidRPr="008B7BD9">
        <w:rPr>
          <w:bCs/>
          <w:sz w:val="28"/>
          <w:szCs w:val="28"/>
        </w:rPr>
        <w:t>- ООО «ЭКСТРАВЕРТ» - предприятие, состоящие из двух производств: завода по производству ламинированных древесно-стружечных плит и фабрики корпусной мебели из ДСП;</w:t>
      </w:r>
    </w:p>
    <w:p w14:paraId="54C19410" w14:textId="77777777" w:rsidR="008B7BD9" w:rsidRPr="008B7BD9" w:rsidRDefault="008B7BD9" w:rsidP="008B7BD9">
      <w:pPr>
        <w:ind w:firstLine="851"/>
        <w:jc w:val="both"/>
        <w:rPr>
          <w:bCs/>
          <w:sz w:val="28"/>
          <w:szCs w:val="28"/>
        </w:rPr>
      </w:pPr>
      <w:r w:rsidRPr="008B7BD9">
        <w:rPr>
          <w:bCs/>
          <w:sz w:val="28"/>
          <w:szCs w:val="28"/>
        </w:rPr>
        <w:t>- ООО «</w:t>
      </w:r>
      <w:proofErr w:type="spellStart"/>
      <w:r w:rsidRPr="008B7BD9">
        <w:rPr>
          <w:bCs/>
          <w:sz w:val="28"/>
          <w:szCs w:val="28"/>
        </w:rPr>
        <w:t>Пауэрз</w:t>
      </w:r>
      <w:proofErr w:type="spellEnd"/>
      <w:r w:rsidRPr="008B7BD9">
        <w:rPr>
          <w:bCs/>
          <w:sz w:val="28"/>
          <w:szCs w:val="28"/>
        </w:rPr>
        <w:t>», основная специализация компании - это комплексный инжиниринг, проектирование и производство оборудования для предприятий энергетической, металлургической и нефтегазовой промышленности;</w:t>
      </w:r>
    </w:p>
    <w:p w14:paraId="215A1809" w14:textId="77777777" w:rsidR="008B7BD9" w:rsidRPr="008B7BD9" w:rsidRDefault="008B7BD9" w:rsidP="008B7BD9">
      <w:pPr>
        <w:ind w:firstLine="851"/>
        <w:jc w:val="both"/>
        <w:rPr>
          <w:bCs/>
          <w:sz w:val="28"/>
          <w:szCs w:val="28"/>
        </w:rPr>
      </w:pPr>
      <w:r w:rsidRPr="008B7BD9">
        <w:rPr>
          <w:bCs/>
          <w:sz w:val="28"/>
          <w:szCs w:val="28"/>
        </w:rPr>
        <w:t>- ООО «</w:t>
      </w:r>
      <w:proofErr w:type="spellStart"/>
      <w:r w:rsidRPr="008B7BD9">
        <w:rPr>
          <w:bCs/>
          <w:sz w:val="28"/>
          <w:szCs w:val="28"/>
        </w:rPr>
        <w:t>Келаст</w:t>
      </w:r>
      <w:proofErr w:type="spellEnd"/>
      <w:r w:rsidRPr="008B7BD9">
        <w:rPr>
          <w:bCs/>
          <w:sz w:val="28"/>
          <w:szCs w:val="28"/>
        </w:rPr>
        <w:t>» про</w:t>
      </w:r>
      <w:r w:rsidRPr="008B7BD9">
        <w:rPr>
          <w:bCs/>
          <w:sz w:val="28"/>
          <w:szCs w:val="28"/>
        </w:rPr>
        <w:softHyphen/>
        <w:t>из</w:t>
      </w:r>
      <w:r w:rsidRPr="008B7BD9">
        <w:rPr>
          <w:bCs/>
          <w:sz w:val="28"/>
          <w:szCs w:val="28"/>
        </w:rPr>
        <w:softHyphen/>
        <w:t>во</w:t>
      </w:r>
      <w:r w:rsidRPr="008B7BD9">
        <w:rPr>
          <w:bCs/>
          <w:sz w:val="28"/>
          <w:szCs w:val="28"/>
        </w:rPr>
        <w:softHyphen/>
        <w:t>дство тка</w:t>
      </w:r>
      <w:r w:rsidRPr="008B7BD9">
        <w:rPr>
          <w:bCs/>
          <w:sz w:val="28"/>
          <w:szCs w:val="28"/>
        </w:rPr>
        <w:softHyphen/>
        <w:t>не</w:t>
      </w:r>
      <w:r w:rsidRPr="008B7BD9">
        <w:rPr>
          <w:bCs/>
          <w:sz w:val="28"/>
          <w:szCs w:val="28"/>
        </w:rPr>
        <w:softHyphen/>
        <w:t>вых ком</w:t>
      </w:r>
      <w:r w:rsidRPr="008B7BD9">
        <w:rPr>
          <w:bCs/>
          <w:sz w:val="28"/>
          <w:szCs w:val="28"/>
        </w:rPr>
        <w:softHyphen/>
        <w:t>пен</w:t>
      </w:r>
      <w:r w:rsidRPr="008B7BD9">
        <w:rPr>
          <w:bCs/>
          <w:sz w:val="28"/>
          <w:szCs w:val="28"/>
        </w:rPr>
        <w:softHyphen/>
        <w:t>са</w:t>
      </w:r>
      <w:r w:rsidRPr="008B7BD9">
        <w:rPr>
          <w:bCs/>
          <w:sz w:val="28"/>
          <w:szCs w:val="28"/>
        </w:rPr>
        <w:softHyphen/>
        <w:t>то</w:t>
      </w:r>
      <w:r w:rsidRPr="008B7BD9">
        <w:rPr>
          <w:bCs/>
          <w:sz w:val="28"/>
          <w:szCs w:val="28"/>
        </w:rPr>
        <w:softHyphen/>
        <w:t>ров и теп</w:t>
      </w:r>
      <w:r w:rsidRPr="008B7BD9">
        <w:rPr>
          <w:bCs/>
          <w:sz w:val="28"/>
          <w:szCs w:val="28"/>
        </w:rPr>
        <w:softHyphen/>
        <w:t>ло</w:t>
      </w:r>
      <w:r w:rsidRPr="008B7BD9">
        <w:rPr>
          <w:bCs/>
          <w:sz w:val="28"/>
          <w:szCs w:val="28"/>
        </w:rPr>
        <w:softHyphen/>
        <w:t>вой изо</w:t>
      </w:r>
      <w:r w:rsidRPr="008B7BD9">
        <w:rPr>
          <w:bCs/>
          <w:sz w:val="28"/>
          <w:szCs w:val="28"/>
        </w:rPr>
        <w:softHyphen/>
        <w:t>ля</w:t>
      </w:r>
      <w:r w:rsidRPr="008B7BD9">
        <w:rPr>
          <w:bCs/>
          <w:sz w:val="28"/>
          <w:szCs w:val="28"/>
        </w:rPr>
        <w:softHyphen/>
        <w:t xml:space="preserve">ции, </w:t>
      </w:r>
      <w:proofErr w:type="spellStart"/>
      <w:r w:rsidRPr="008B7BD9">
        <w:rPr>
          <w:bCs/>
          <w:sz w:val="28"/>
          <w:szCs w:val="28"/>
        </w:rPr>
        <w:t>тер</w:t>
      </w:r>
      <w:r w:rsidRPr="008B7BD9">
        <w:rPr>
          <w:bCs/>
          <w:sz w:val="28"/>
          <w:szCs w:val="28"/>
        </w:rPr>
        <w:softHyphen/>
        <w:t>мо</w:t>
      </w:r>
      <w:r w:rsidRPr="008B7BD9">
        <w:rPr>
          <w:bCs/>
          <w:sz w:val="28"/>
          <w:szCs w:val="28"/>
        </w:rPr>
        <w:softHyphen/>
        <w:t>чех</w:t>
      </w:r>
      <w:r w:rsidRPr="008B7BD9">
        <w:rPr>
          <w:bCs/>
          <w:sz w:val="28"/>
          <w:szCs w:val="28"/>
        </w:rPr>
        <w:softHyphen/>
        <w:t>лов</w:t>
      </w:r>
      <w:proofErr w:type="spellEnd"/>
      <w:r w:rsidRPr="008B7BD9">
        <w:rPr>
          <w:bCs/>
          <w:sz w:val="28"/>
          <w:szCs w:val="28"/>
        </w:rPr>
        <w:t xml:space="preserve">, </w:t>
      </w:r>
      <w:proofErr w:type="spellStart"/>
      <w:r w:rsidRPr="008B7BD9">
        <w:rPr>
          <w:bCs/>
          <w:sz w:val="28"/>
          <w:szCs w:val="28"/>
        </w:rPr>
        <w:t>без</w:t>
      </w:r>
      <w:r w:rsidRPr="008B7BD9">
        <w:rPr>
          <w:bCs/>
          <w:sz w:val="28"/>
          <w:szCs w:val="28"/>
        </w:rPr>
        <w:softHyphen/>
        <w:t>ас</w:t>
      </w:r>
      <w:r w:rsidRPr="008B7BD9">
        <w:rPr>
          <w:bCs/>
          <w:sz w:val="28"/>
          <w:szCs w:val="28"/>
        </w:rPr>
        <w:softHyphen/>
        <w:t>бе</w:t>
      </w:r>
      <w:r w:rsidRPr="008B7BD9">
        <w:rPr>
          <w:bCs/>
          <w:sz w:val="28"/>
          <w:szCs w:val="28"/>
        </w:rPr>
        <w:softHyphen/>
        <w:t>то</w:t>
      </w:r>
      <w:r w:rsidRPr="008B7BD9">
        <w:rPr>
          <w:bCs/>
          <w:sz w:val="28"/>
          <w:szCs w:val="28"/>
        </w:rPr>
        <w:softHyphen/>
        <w:t>вых</w:t>
      </w:r>
      <w:proofErr w:type="spellEnd"/>
      <w:r w:rsidRPr="008B7BD9">
        <w:rPr>
          <w:bCs/>
          <w:sz w:val="28"/>
          <w:szCs w:val="28"/>
        </w:rPr>
        <w:t xml:space="preserve"> теп</w:t>
      </w:r>
      <w:r w:rsidRPr="008B7BD9">
        <w:rPr>
          <w:bCs/>
          <w:sz w:val="28"/>
          <w:szCs w:val="28"/>
        </w:rPr>
        <w:softHyphen/>
        <w:t>ло</w:t>
      </w:r>
      <w:r w:rsidRPr="008B7BD9">
        <w:rPr>
          <w:bCs/>
          <w:sz w:val="28"/>
          <w:szCs w:val="28"/>
        </w:rPr>
        <w:softHyphen/>
        <w:t>изо</w:t>
      </w:r>
      <w:r w:rsidRPr="008B7BD9">
        <w:rPr>
          <w:bCs/>
          <w:sz w:val="28"/>
          <w:szCs w:val="28"/>
        </w:rPr>
        <w:softHyphen/>
        <w:t>ля</w:t>
      </w:r>
      <w:r w:rsidRPr="008B7BD9">
        <w:rPr>
          <w:bCs/>
          <w:sz w:val="28"/>
          <w:szCs w:val="28"/>
        </w:rPr>
        <w:softHyphen/>
        <w:t>ци</w:t>
      </w:r>
      <w:r w:rsidRPr="008B7BD9">
        <w:rPr>
          <w:bCs/>
          <w:sz w:val="28"/>
          <w:szCs w:val="28"/>
        </w:rPr>
        <w:softHyphen/>
        <w:t>он</w:t>
      </w:r>
      <w:r w:rsidRPr="008B7BD9">
        <w:rPr>
          <w:bCs/>
          <w:sz w:val="28"/>
          <w:szCs w:val="28"/>
        </w:rPr>
        <w:softHyphen/>
        <w:t>ных ма</w:t>
      </w:r>
      <w:r w:rsidRPr="008B7BD9">
        <w:rPr>
          <w:bCs/>
          <w:sz w:val="28"/>
          <w:szCs w:val="28"/>
        </w:rPr>
        <w:softHyphen/>
        <w:t>те</w:t>
      </w:r>
      <w:r w:rsidRPr="008B7BD9">
        <w:rPr>
          <w:bCs/>
          <w:sz w:val="28"/>
          <w:szCs w:val="28"/>
        </w:rPr>
        <w:softHyphen/>
        <w:t>ри</w:t>
      </w:r>
      <w:r w:rsidRPr="008B7BD9">
        <w:rPr>
          <w:bCs/>
          <w:sz w:val="28"/>
          <w:szCs w:val="28"/>
        </w:rPr>
        <w:softHyphen/>
        <w:t>а</w:t>
      </w:r>
      <w:r w:rsidRPr="008B7BD9">
        <w:rPr>
          <w:bCs/>
          <w:sz w:val="28"/>
          <w:szCs w:val="28"/>
        </w:rPr>
        <w:softHyphen/>
        <w:t>лов;</w:t>
      </w:r>
    </w:p>
    <w:p w14:paraId="1858CC2A" w14:textId="77777777" w:rsidR="008B7BD9" w:rsidRPr="008B7BD9" w:rsidRDefault="008B7BD9" w:rsidP="008B7BD9">
      <w:pPr>
        <w:ind w:firstLine="851"/>
        <w:jc w:val="both"/>
        <w:rPr>
          <w:bCs/>
          <w:sz w:val="28"/>
          <w:szCs w:val="28"/>
        </w:rPr>
      </w:pPr>
      <w:r w:rsidRPr="008B7BD9">
        <w:rPr>
          <w:bCs/>
          <w:sz w:val="28"/>
          <w:szCs w:val="28"/>
        </w:rPr>
        <w:t>- ООО «</w:t>
      </w:r>
      <w:proofErr w:type="spellStart"/>
      <w:r w:rsidRPr="008B7BD9">
        <w:rPr>
          <w:bCs/>
          <w:sz w:val="28"/>
          <w:szCs w:val="28"/>
        </w:rPr>
        <w:t>Шлангенз</w:t>
      </w:r>
      <w:proofErr w:type="spellEnd"/>
      <w:r w:rsidRPr="008B7BD9">
        <w:rPr>
          <w:bCs/>
          <w:sz w:val="28"/>
          <w:szCs w:val="28"/>
        </w:rPr>
        <w:t xml:space="preserve">» осуществляет производство резиновых рукавов высокого давления для буровых установок, тефлоновых рукавов (ПТФЕ), </w:t>
      </w:r>
      <w:r w:rsidRPr="008B7BD9">
        <w:rPr>
          <w:bCs/>
          <w:sz w:val="28"/>
          <w:szCs w:val="28"/>
        </w:rPr>
        <w:lastRenderedPageBreak/>
        <w:t xml:space="preserve">плоско-сворачиваемых рукавов, композитных рукавов, герметичных </w:t>
      </w:r>
      <w:proofErr w:type="spellStart"/>
      <w:r w:rsidRPr="008B7BD9">
        <w:rPr>
          <w:bCs/>
          <w:sz w:val="28"/>
          <w:szCs w:val="28"/>
        </w:rPr>
        <w:t>сильфонных</w:t>
      </w:r>
      <w:proofErr w:type="spellEnd"/>
      <w:r w:rsidRPr="008B7BD9">
        <w:rPr>
          <w:bCs/>
          <w:sz w:val="28"/>
          <w:szCs w:val="28"/>
        </w:rPr>
        <w:t xml:space="preserve"> </w:t>
      </w:r>
      <w:proofErr w:type="spellStart"/>
      <w:r w:rsidRPr="008B7BD9">
        <w:rPr>
          <w:bCs/>
          <w:sz w:val="28"/>
          <w:szCs w:val="28"/>
        </w:rPr>
        <w:t>металлорукавов</w:t>
      </w:r>
      <w:proofErr w:type="spellEnd"/>
      <w:r w:rsidRPr="008B7BD9">
        <w:rPr>
          <w:bCs/>
          <w:sz w:val="28"/>
          <w:szCs w:val="28"/>
        </w:rPr>
        <w:t>;</w:t>
      </w:r>
    </w:p>
    <w:p w14:paraId="219D3842" w14:textId="77777777" w:rsidR="008B7BD9" w:rsidRPr="008B7BD9" w:rsidRDefault="008B7BD9" w:rsidP="008B7BD9">
      <w:pPr>
        <w:ind w:firstLine="851"/>
        <w:jc w:val="both"/>
        <w:rPr>
          <w:bCs/>
          <w:sz w:val="28"/>
          <w:szCs w:val="28"/>
        </w:rPr>
      </w:pPr>
      <w:r w:rsidRPr="008B7BD9">
        <w:rPr>
          <w:bCs/>
          <w:sz w:val="28"/>
          <w:szCs w:val="28"/>
        </w:rPr>
        <w:t>- АО «ОКБ Планета» осуществляет разработку и изготовление приемо-передающей радиоаппаратуры и составляющих ее элементов: СВЧ электронных компонентов, функциональных СВЧ узлов и модулей, преобразователей электропитания, систем охлаждения;</w:t>
      </w:r>
    </w:p>
    <w:p w14:paraId="2783FD04" w14:textId="77777777" w:rsidR="008B7BD9" w:rsidRPr="008B7BD9" w:rsidRDefault="008B7BD9" w:rsidP="008B7BD9">
      <w:pPr>
        <w:ind w:firstLine="851"/>
        <w:jc w:val="both"/>
        <w:rPr>
          <w:bCs/>
          <w:sz w:val="28"/>
          <w:szCs w:val="28"/>
        </w:rPr>
      </w:pPr>
      <w:r w:rsidRPr="008B7BD9">
        <w:rPr>
          <w:bCs/>
          <w:sz w:val="28"/>
          <w:szCs w:val="28"/>
        </w:rPr>
        <w:t>- ОАО «Подберезский комбинат хлебопродуктов» - производство готовых комбикормов для животных;</w:t>
      </w:r>
    </w:p>
    <w:p w14:paraId="0D8E4F68" w14:textId="77777777" w:rsidR="008B7BD9" w:rsidRPr="008B7BD9" w:rsidRDefault="008B7BD9" w:rsidP="008B7BD9">
      <w:pPr>
        <w:ind w:firstLine="851"/>
        <w:jc w:val="both"/>
        <w:rPr>
          <w:bCs/>
          <w:sz w:val="28"/>
          <w:szCs w:val="28"/>
        </w:rPr>
      </w:pPr>
      <w:r w:rsidRPr="008B7BD9">
        <w:rPr>
          <w:bCs/>
          <w:sz w:val="28"/>
          <w:szCs w:val="28"/>
        </w:rPr>
        <w:t xml:space="preserve">- ООО «Трубичино» - осуществляет выпуск круглогодичной продукции овощей защищенного грунта; </w:t>
      </w:r>
    </w:p>
    <w:p w14:paraId="2789112A" w14:textId="77777777" w:rsidR="008B7BD9" w:rsidRPr="008B7BD9" w:rsidRDefault="008B7BD9" w:rsidP="008B7BD9">
      <w:pPr>
        <w:ind w:firstLine="851"/>
        <w:jc w:val="both"/>
        <w:rPr>
          <w:bCs/>
          <w:sz w:val="28"/>
          <w:szCs w:val="28"/>
        </w:rPr>
      </w:pPr>
      <w:r w:rsidRPr="008B7BD9">
        <w:rPr>
          <w:bCs/>
          <w:sz w:val="28"/>
          <w:szCs w:val="28"/>
        </w:rPr>
        <w:t>- ООО «Океан» - производство по переработке и консервированию рыбы, ракообразных и моллюсков;</w:t>
      </w:r>
    </w:p>
    <w:p w14:paraId="50643D91" w14:textId="77777777" w:rsidR="008B7BD9" w:rsidRPr="008B7BD9" w:rsidRDefault="008B7BD9" w:rsidP="008B7BD9">
      <w:pPr>
        <w:ind w:firstLine="851"/>
        <w:jc w:val="both"/>
        <w:rPr>
          <w:bCs/>
          <w:sz w:val="28"/>
          <w:szCs w:val="28"/>
        </w:rPr>
      </w:pPr>
      <w:r w:rsidRPr="008B7BD9">
        <w:rPr>
          <w:bCs/>
          <w:sz w:val="28"/>
          <w:szCs w:val="28"/>
        </w:rPr>
        <w:t>- ООО «ДК РУС» - производство по изготовлению автомобильных чехлов;</w:t>
      </w:r>
    </w:p>
    <w:p w14:paraId="309ABE31" w14:textId="77777777" w:rsidR="008B7BD9" w:rsidRPr="008B7BD9" w:rsidRDefault="008B7BD9" w:rsidP="008B7BD9">
      <w:pPr>
        <w:ind w:firstLine="851"/>
        <w:jc w:val="both"/>
        <w:rPr>
          <w:bCs/>
          <w:sz w:val="28"/>
          <w:szCs w:val="28"/>
        </w:rPr>
      </w:pPr>
      <w:r w:rsidRPr="008B7BD9">
        <w:rPr>
          <w:bCs/>
          <w:sz w:val="28"/>
          <w:szCs w:val="28"/>
        </w:rPr>
        <w:t xml:space="preserve">- АО «261 ремонтный завод средств заправки и транспортирования горючего» - ремонт топливозаправщиков, автоцистерн, насосных установок и иной техники для Министерства обороны РФ. </w:t>
      </w:r>
    </w:p>
    <w:p w14:paraId="7DBD1F10" w14:textId="77777777" w:rsidR="008B7BD9" w:rsidRDefault="008B7BD9" w:rsidP="008B7BD9">
      <w:pPr>
        <w:ind w:firstLine="851"/>
        <w:jc w:val="both"/>
        <w:rPr>
          <w:bCs/>
          <w:sz w:val="28"/>
          <w:szCs w:val="28"/>
        </w:rPr>
      </w:pPr>
    </w:p>
    <w:p w14:paraId="74B44DCB" w14:textId="77777777" w:rsidR="00EF3975" w:rsidRPr="00ED22A4" w:rsidRDefault="00EF3975" w:rsidP="00EF3975">
      <w:pPr>
        <w:ind w:firstLine="709"/>
        <w:jc w:val="both"/>
        <w:rPr>
          <w:rFonts w:eastAsia="Arial Unicode MS"/>
          <w:color w:val="000000"/>
          <w:sz w:val="28"/>
          <w:szCs w:val="28"/>
          <w:lang w:bidi="en-US"/>
        </w:rPr>
      </w:pPr>
      <w:r w:rsidRPr="00ED22A4">
        <w:rPr>
          <w:rFonts w:eastAsia="Arial Unicode MS"/>
          <w:color w:val="000000"/>
          <w:sz w:val="28"/>
          <w:szCs w:val="28"/>
          <w:lang w:bidi="en-US"/>
        </w:rPr>
        <w:t xml:space="preserve">С целью привлечения </w:t>
      </w:r>
      <w:r w:rsidRPr="00ED22A4">
        <w:rPr>
          <w:rFonts w:eastAsia="Arial Unicode MS"/>
          <w:b/>
          <w:color w:val="000000"/>
          <w:sz w:val="28"/>
          <w:szCs w:val="28"/>
          <w:lang w:bidi="en-US"/>
        </w:rPr>
        <w:t>инвестиций</w:t>
      </w:r>
      <w:r w:rsidRPr="00ED22A4">
        <w:rPr>
          <w:rFonts w:eastAsia="Arial Unicode MS"/>
          <w:color w:val="000000"/>
          <w:sz w:val="28"/>
          <w:szCs w:val="28"/>
          <w:lang w:bidi="en-US"/>
        </w:rPr>
        <w:t xml:space="preserve"> в экономику Новгородского района сформирован Инвестиционный паспорт Новгородского муниципального района и Инвестиционное послание Главы Новгородского муниципального района.</w:t>
      </w:r>
    </w:p>
    <w:p w14:paraId="44195BF5" w14:textId="77777777" w:rsidR="00EF3975" w:rsidRPr="00ED22A4" w:rsidRDefault="00EF3975" w:rsidP="00EF3975">
      <w:pPr>
        <w:ind w:firstLine="709"/>
        <w:jc w:val="both"/>
        <w:rPr>
          <w:rFonts w:eastAsia="Arial Unicode MS"/>
          <w:color w:val="000000"/>
          <w:sz w:val="28"/>
          <w:szCs w:val="28"/>
          <w:lang w:bidi="en-US"/>
        </w:rPr>
      </w:pPr>
      <w:r w:rsidRPr="00ED22A4">
        <w:rPr>
          <w:rFonts w:eastAsia="Arial Unicode MS"/>
          <w:color w:val="000000"/>
          <w:sz w:val="28"/>
          <w:szCs w:val="28"/>
          <w:lang w:bidi="en-US"/>
        </w:rPr>
        <w:t>Ведется реестр инвестиционных площадок для предложения потенциальным инвесторам. В реестре района 9 инвестиционных площадок, общей площадью – 21</w:t>
      </w:r>
      <w:r w:rsidR="001C3437">
        <w:rPr>
          <w:rFonts w:eastAsia="Arial Unicode MS"/>
          <w:color w:val="000000"/>
          <w:sz w:val="28"/>
          <w:szCs w:val="28"/>
          <w:lang w:bidi="en-US"/>
        </w:rPr>
        <w:t>4</w:t>
      </w:r>
      <w:r w:rsidRPr="00ED22A4">
        <w:rPr>
          <w:rFonts w:eastAsia="Arial Unicode MS"/>
          <w:color w:val="000000"/>
          <w:sz w:val="28"/>
          <w:szCs w:val="28"/>
          <w:lang w:bidi="en-US"/>
        </w:rPr>
        <w:t>,</w:t>
      </w:r>
      <w:r w:rsidR="001C3437">
        <w:rPr>
          <w:rFonts w:eastAsia="Arial Unicode MS"/>
          <w:color w:val="000000"/>
          <w:sz w:val="28"/>
          <w:szCs w:val="28"/>
          <w:lang w:bidi="en-US"/>
        </w:rPr>
        <w:t>52</w:t>
      </w:r>
      <w:r w:rsidRPr="00ED22A4">
        <w:rPr>
          <w:rFonts w:eastAsia="Arial Unicode MS"/>
          <w:color w:val="000000"/>
          <w:sz w:val="28"/>
          <w:szCs w:val="28"/>
          <w:lang w:bidi="en-US"/>
        </w:rPr>
        <w:t xml:space="preserve"> га, </w:t>
      </w:r>
      <w:r w:rsidRPr="00ED22A4">
        <w:rPr>
          <w:rFonts w:eastAsia="Arial Unicode MS"/>
          <w:bCs/>
          <w:color w:val="000000"/>
          <w:sz w:val="28"/>
          <w:szCs w:val="28"/>
          <w:lang w:bidi="en-US"/>
        </w:rPr>
        <w:t>которые могут быть предоставлены для сельскохозяйственного и промышленного производства, для размещения объектов торговли</w:t>
      </w:r>
      <w:r w:rsidR="00E1419F">
        <w:rPr>
          <w:rFonts w:eastAsia="Arial Unicode MS"/>
          <w:bCs/>
          <w:color w:val="000000"/>
          <w:sz w:val="28"/>
          <w:szCs w:val="28"/>
          <w:lang w:bidi="en-US"/>
        </w:rPr>
        <w:t xml:space="preserve"> и</w:t>
      </w:r>
      <w:r w:rsidRPr="00ED22A4">
        <w:rPr>
          <w:rFonts w:eastAsia="Arial Unicode MS"/>
          <w:bCs/>
          <w:color w:val="000000"/>
          <w:sz w:val="28"/>
          <w:szCs w:val="28"/>
          <w:lang w:bidi="en-US"/>
        </w:rPr>
        <w:t xml:space="preserve"> туризма.</w:t>
      </w:r>
    </w:p>
    <w:p w14:paraId="1BE99F8C" w14:textId="77777777" w:rsidR="00EF3975" w:rsidRPr="008B7BD9" w:rsidRDefault="00EF3975" w:rsidP="00EF3975">
      <w:pPr>
        <w:ind w:firstLine="709"/>
        <w:jc w:val="both"/>
        <w:rPr>
          <w:rFonts w:eastAsia="Arial Unicode MS"/>
          <w:color w:val="000000"/>
          <w:sz w:val="28"/>
          <w:szCs w:val="28"/>
          <w:lang w:bidi="en-US"/>
        </w:rPr>
      </w:pPr>
      <w:r w:rsidRPr="00ED22A4">
        <w:rPr>
          <w:rFonts w:eastAsia="Arial Unicode MS"/>
          <w:color w:val="000000"/>
          <w:sz w:val="28"/>
          <w:szCs w:val="28"/>
          <w:lang w:bidi="en-US"/>
        </w:rPr>
        <w:t>Разработаны паспорта данных инвестиционных площадок, отражающие характеристику и основные параметры</w:t>
      </w:r>
      <w:r w:rsidR="00D66A67" w:rsidRPr="00ED22A4">
        <w:rPr>
          <w:rFonts w:eastAsia="Arial Unicode MS"/>
          <w:color w:val="000000"/>
          <w:sz w:val="28"/>
          <w:szCs w:val="28"/>
          <w:lang w:bidi="en-US"/>
        </w:rPr>
        <w:t>.</w:t>
      </w:r>
      <w:r w:rsidRPr="00ED22A4">
        <w:rPr>
          <w:rFonts w:eastAsia="Arial Unicode MS"/>
          <w:color w:val="000000"/>
          <w:sz w:val="28"/>
          <w:szCs w:val="28"/>
          <w:lang w:bidi="en-US"/>
        </w:rPr>
        <w:t xml:space="preserve"> </w:t>
      </w:r>
      <w:r w:rsidR="00D66A67" w:rsidRPr="00ED22A4">
        <w:rPr>
          <w:rFonts w:eastAsia="Arial Unicode MS"/>
          <w:color w:val="000000"/>
          <w:sz w:val="28"/>
          <w:szCs w:val="28"/>
          <w:lang w:bidi="en-US"/>
        </w:rPr>
        <w:t>С</w:t>
      </w:r>
      <w:r w:rsidRPr="00ED22A4">
        <w:rPr>
          <w:rFonts w:eastAsia="Arial Unicode MS"/>
          <w:color w:val="000000"/>
          <w:sz w:val="28"/>
          <w:szCs w:val="28"/>
          <w:lang w:bidi="en-US"/>
        </w:rPr>
        <w:t xml:space="preserve">ведения о площадках размещены на официальном сайте Администрации муниципального района и инвестиционном </w:t>
      </w:r>
      <w:r w:rsidRPr="008B7BD9">
        <w:rPr>
          <w:rFonts w:eastAsia="Arial Unicode MS"/>
          <w:color w:val="000000"/>
          <w:sz w:val="28"/>
          <w:szCs w:val="28"/>
          <w:lang w:bidi="en-US"/>
        </w:rPr>
        <w:t>портале Новгородской области.</w:t>
      </w:r>
    </w:p>
    <w:p w14:paraId="6C9A73A8" w14:textId="77777777" w:rsidR="00EF3975" w:rsidRPr="008B7BD9" w:rsidRDefault="00EF3975" w:rsidP="00EF3975">
      <w:pPr>
        <w:ind w:firstLine="709"/>
        <w:jc w:val="both"/>
        <w:rPr>
          <w:rFonts w:eastAsia="Arial Unicode MS"/>
          <w:color w:val="000000"/>
          <w:sz w:val="28"/>
          <w:szCs w:val="28"/>
          <w:lang w:bidi="en-US"/>
        </w:rPr>
      </w:pPr>
      <w:r w:rsidRPr="008B7BD9">
        <w:rPr>
          <w:rFonts w:eastAsia="Arial Unicode MS"/>
          <w:color w:val="000000"/>
          <w:sz w:val="28"/>
          <w:szCs w:val="28"/>
          <w:lang w:bidi="en-US"/>
        </w:rPr>
        <w:t>Объем инвестиций в основной капитал за январь-сентябрь 2023 года составил 3,56 млрд рублей.</w:t>
      </w:r>
    </w:p>
    <w:p w14:paraId="0F87CE1D" w14:textId="77777777" w:rsidR="00EF3975" w:rsidRPr="00ED22A4" w:rsidRDefault="00EF3975" w:rsidP="00EF3975">
      <w:pPr>
        <w:ind w:firstLine="709"/>
        <w:jc w:val="both"/>
        <w:rPr>
          <w:rFonts w:eastAsia="Arial Unicode MS"/>
          <w:bCs/>
          <w:color w:val="000000"/>
          <w:sz w:val="28"/>
          <w:szCs w:val="28"/>
          <w:lang w:bidi="en-US"/>
        </w:rPr>
      </w:pPr>
      <w:r w:rsidRPr="008B7BD9">
        <w:rPr>
          <w:rFonts w:eastAsia="Arial Unicode MS"/>
          <w:bCs/>
          <w:color w:val="000000"/>
          <w:sz w:val="28"/>
          <w:szCs w:val="28"/>
          <w:lang w:bidi="en-US"/>
        </w:rPr>
        <w:t>На территории района продолжается</w:t>
      </w:r>
      <w:r w:rsidRPr="00ED22A4">
        <w:rPr>
          <w:rFonts w:eastAsia="Arial Unicode MS"/>
          <w:bCs/>
          <w:color w:val="000000"/>
          <w:sz w:val="28"/>
          <w:szCs w:val="28"/>
          <w:lang w:bidi="en-US"/>
        </w:rPr>
        <w:t xml:space="preserve"> строительство </w:t>
      </w:r>
      <w:r w:rsidRPr="00ED22A4">
        <w:rPr>
          <w:rFonts w:eastAsia="Arial Unicode MS"/>
          <w:b/>
          <w:bCs/>
          <w:color w:val="000000"/>
          <w:sz w:val="28"/>
          <w:szCs w:val="28"/>
          <w:lang w:bidi="en-US"/>
        </w:rPr>
        <w:t>особой экономической зоны</w:t>
      </w:r>
      <w:r w:rsidRPr="00ED22A4">
        <w:rPr>
          <w:rFonts w:eastAsia="Arial Unicode MS"/>
          <w:bCs/>
          <w:color w:val="000000"/>
          <w:sz w:val="28"/>
          <w:szCs w:val="28"/>
          <w:lang w:bidi="en-US"/>
        </w:rPr>
        <w:t>. Особая экономическая зона промышленно-производственного типа «Новгородская» создана 8 июля 2021 года и расположена на территории Новгородского района, в непосредственной близости к Великому Новгороду и федеральной трассе М-10. Общая площадь ОЭЗ составляет 184,5 га. Участки располагаются на территории Трубичинского, Ермолинского и Савинского сельских поселений.</w:t>
      </w:r>
    </w:p>
    <w:p w14:paraId="67FADDD0" w14:textId="77777777" w:rsidR="00EF3975" w:rsidRPr="00ED22A4" w:rsidRDefault="001C3329" w:rsidP="001C3329">
      <w:pPr>
        <w:ind w:firstLine="708"/>
        <w:jc w:val="both"/>
        <w:rPr>
          <w:rFonts w:eastAsia="Arial Unicode MS"/>
          <w:bCs/>
          <w:color w:val="000000"/>
          <w:sz w:val="28"/>
          <w:szCs w:val="28"/>
          <w:lang w:bidi="en-US"/>
        </w:rPr>
      </w:pPr>
      <w:r w:rsidRPr="00ED22A4">
        <w:rPr>
          <w:rFonts w:eastAsia="Arial Unicode MS"/>
          <w:bCs/>
          <w:color w:val="000000"/>
          <w:sz w:val="28"/>
          <w:szCs w:val="28"/>
          <w:lang w:bidi="en-US"/>
        </w:rPr>
        <w:t>С</w:t>
      </w:r>
      <w:r w:rsidR="00EF3975" w:rsidRPr="00ED22A4">
        <w:rPr>
          <w:rFonts w:eastAsia="Arial Unicode MS"/>
          <w:bCs/>
          <w:color w:val="000000"/>
          <w:sz w:val="28"/>
          <w:szCs w:val="28"/>
          <w:lang w:bidi="en-US"/>
        </w:rPr>
        <w:t>татус резидента получен:</w:t>
      </w:r>
    </w:p>
    <w:p w14:paraId="1E1C6602" w14:textId="77777777" w:rsidR="00EF3975" w:rsidRPr="00ED22A4" w:rsidRDefault="00EF3975" w:rsidP="00EF3975">
      <w:pPr>
        <w:ind w:firstLine="709"/>
        <w:jc w:val="both"/>
        <w:rPr>
          <w:rFonts w:eastAsia="Arial Unicode MS"/>
          <w:bCs/>
          <w:color w:val="000000"/>
          <w:sz w:val="28"/>
          <w:szCs w:val="28"/>
          <w:lang w:bidi="en-US"/>
        </w:rPr>
      </w:pPr>
      <w:r w:rsidRPr="00ED22A4">
        <w:rPr>
          <w:rFonts w:eastAsia="Arial Unicode MS"/>
          <w:bCs/>
          <w:color w:val="000000"/>
          <w:sz w:val="28"/>
          <w:szCs w:val="28"/>
          <w:lang w:bidi="en-US"/>
        </w:rPr>
        <w:t>- АО «</w:t>
      </w:r>
      <w:proofErr w:type="spellStart"/>
      <w:r w:rsidRPr="00ED22A4">
        <w:rPr>
          <w:rFonts w:eastAsia="Arial Unicode MS"/>
          <w:bCs/>
          <w:color w:val="000000"/>
          <w:sz w:val="28"/>
          <w:szCs w:val="28"/>
          <w:lang w:bidi="en-US"/>
        </w:rPr>
        <w:t>Префабрика</w:t>
      </w:r>
      <w:proofErr w:type="spellEnd"/>
      <w:r w:rsidRPr="00ED22A4">
        <w:rPr>
          <w:rFonts w:eastAsia="Arial Unicode MS"/>
          <w:bCs/>
          <w:color w:val="000000"/>
          <w:sz w:val="28"/>
          <w:szCs w:val="28"/>
          <w:lang w:bidi="en-US"/>
        </w:rPr>
        <w:t xml:space="preserve"> АГ». Инвестиционный проект «Строительство завода по производству </w:t>
      </w:r>
      <w:proofErr w:type="spellStart"/>
      <w:r w:rsidRPr="00ED22A4">
        <w:rPr>
          <w:rFonts w:eastAsia="Arial Unicode MS"/>
          <w:bCs/>
          <w:color w:val="000000"/>
          <w:sz w:val="28"/>
          <w:szCs w:val="28"/>
          <w:lang w:bidi="en-US"/>
        </w:rPr>
        <w:t>домокомплектов</w:t>
      </w:r>
      <w:proofErr w:type="spellEnd"/>
      <w:r w:rsidRPr="00ED22A4">
        <w:rPr>
          <w:rFonts w:eastAsia="Arial Unicode MS"/>
          <w:bCs/>
          <w:color w:val="000000"/>
          <w:sz w:val="28"/>
          <w:szCs w:val="28"/>
          <w:lang w:bidi="en-US"/>
        </w:rPr>
        <w:t xml:space="preserve">». Стоимость проекта составляет 3,1 млрд рублей. Планируемое количество рабочих мест – 269. </w:t>
      </w:r>
    </w:p>
    <w:p w14:paraId="42820E5A" w14:textId="77777777" w:rsidR="00EF3975" w:rsidRPr="00ED22A4" w:rsidRDefault="00EF3975" w:rsidP="00EF3975">
      <w:pPr>
        <w:ind w:firstLine="709"/>
        <w:jc w:val="both"/>
        <w:rPr>
          <w:rFonts w:eastAsia="Arial Unicode MS"/>
          <w:bCs/>
          <w:color w:val="000000"/>
          <w:sz w:val="28"/>
          <w:szCs w:val="28"/>
          <w:lang w:bidi="en-US"/>
        </w:rPr>
      </w:pPr>
      <w:r w:rsidRPr="00ED22A4">
        <w:rPr>
          <w:rFonts w:eastAsia="Arial Unicode MS"/>
          <w:bCs/>
          <w:color w:val="000000"/>
          <w:sz w:val="28"/>
          <w:szCs w:val="28"/>
          <w:lang w:bidi="en-US"/>
        </w:rPr>
        <w:lastRenderedPageBreak/>
        <w:t>- ООО «</w:t>
      </w:r>
      <w:proofErr w:type="spellStart"/>
      <w:r w:rsidRPr="00ED22A4">
        <w:rPr>
          <w:rFonts w:eastAsia="Arial Unicode MS"/>
          <w:bCs/>
          <w:color w:val="000000"/>
          <w:sz w:val="28"/>
          <w:szCs w:val="28"/>
          <w:lang w:bidi="en-US"/>
        </w:rPr>
        <w:t>Энерготек</w:t>
      </w:r>
      <w:proofErr w:type="spellEnd"/>
      <w:r w:rsidRPr="00ED22A4">
        <w:rPr>
          <w:rFonts w:eastAsia="Arial Unicode MS"/>
          <w:bCs/>
          <w:color w:val="000000"/>
          <w:sz w:val="28"/>
          <w:szCs w:val="28"/>
          <w:lang w:bidi="en-US"/>
        </w:rPr>
        <w:t>». Инвестиционный проект «Строительство завода по производству полимерных систем для прокладки и защиты кабельных линий». Стоимость проекта составляет 196 млн рублей. Планируемое количество рабочих мест – 58.</w:t>
      </w:r>
    </w:p>
    <w:p w14:paraId="126D724F" w14:textId="77777777" w:rsidR="00EF3975" w:rsidRPr="00ED22A4" w:rsidRDefault="00EF3975" w:rsidP="00EF3975">
      <w:pPr>
        <w:ind w:firstLine="709"/>
        <w:jc w:val="both"/>
        <w:rPr>
          <w:rFonts w:eastAsia="Arial Unicode MS"/>
          <w:bCs/>
          <w:color w:val="000000"/>
          <w:sz w:val="28"/>
          <w:szCs w:val="28"/>
          <w:lang w:bidi="en-US"/>
        </w:rPr>
      </w:pPr>
      <w:r w:rsidRPr="00ED22A4">
        <w:rPr>
          <w:rFonts w:eastAsia="Arial Unicode MS"/>
          <w:bCs/>
          <w:color w:val="000000"/>
          <w:sz w:val="28"/>
          <w:szCs w:val="28"/>
          <w:lang w:bidi="en-US"/>
        </w:rPr>
        <w:t>- АО «Новые трубы». Инвестиционный проект «Строительство завода по производству полиэтиленовых труб для строительства инженерных сетей». Стоимость проекта составляет 462 млн рублей. Планируемое количество рабочих мест – 86.</w:t>
      </w:r>
    </w:p>
    <w:p w14:paraId="0BC6EB7D" w14:textId="77777777" w:rsidR="00EF3975" w:rsidRPr="00ED22A4" w:rsidRDefault="00EF3975" w:rsidP="00EF3975">
      <w:pPr>
        <w:ind w:firstLine="709"/>
        <w:jc w:val="both"/>
        <w:rPr>
          <w:rFonts w:eastAsia="Arial Unicode MS"/>
          <w:bCs/>
          <w:color w:val="000000"/>
          <w:sz w:val="28"/>
          <w:szCs w:val="28"/>
          <w:lang w:bidi="en-US"/>
        </w:rPr>
      </w:pPr>
      <w:r w:rsidRPr="00ED22A4">
        <w:rPr>
          <w:rFonts w:eastAsia="Arial Unicode MS"/>
          <w:bCs/>
          <w:color w:val="000000"/>
          <w:sz w:val="28"/>
          <w:szCs w:val="28"/>
          <w:lang w:bidi="en-US"/>
        </w:rPr>
        <w:t xml:space="preserve">- ООО «Маршалл ФТ». Инвестиционный проект «Строительство завода по производству </w:t>
      </w:r>
      <w:proofErr w:type="spellStart"/>
      <w:r w:rsidRPr="00ED22A4">
        <w:rPr>
          <w:rFonts w:eastAsia="Arial Unicode MS"/>
          <w:bCs/>
          <w:color w:val="000000"/>
          <w:sz w:val="28"/>
          <w:szCs w:val="28"/>
          <w:lang w:bidi="en-US"/>
        </w:rPr>
        <w:t>автокомпонентов</w:t>
      </w:r>
      <w:proofErr w:type="spellEnd"/>
      <w:r w:rsidRPr="00ED22A4">
        <w:rPr>
          <w:rFonts w:eastAsia="Arial Unicode MS"/>
          <w:bCs/>
          <w:color w:val="000000"/>
          <w:sz w:val="28"/>
          <w:szCs w:val="28"/>
          <w:lang w:bidi="en-US"/>
        </w:rPr>
        <w:t>». Стоимость проекта составляет 292,5 млн рублей. Планируемое количество рабочих мест – 64.</w:t>
      </w:r>
    </w:p>
    <w:p w14:paraId="6944C305" w14:textId="77777777" w:rsidR="00EF3975" w:rsidRPr="00ED22A4" w:rsidRDefault="00EF3975" w:rsidP="00EF3975">
      <w:pPr>
        <w:ind w:firstLine="709"/>
        <w:jc w:val="both"/>
        <w:rPr>
          <w:rFonts w:eastAsia="Arial Unicode MS"/>
          <w:bCs/>
          <w:color w:val="000000"/>
          <w:sz w:val="28"/>
          <w:szCs w:val="28"/>
          <w:lang w:bidi="en-US"/>
        </w:rPr>
      </w:pPr>
      <w:r w:rsidRPr="00ED22A4">
        <w:rPr>
          <w:rFonts w:eastAsia="Arial Unicode MS"/>
          <w:bCs/>
          <w:color w:val="000000"/>
          <w:sz w:val="28"/>
          <w:szCs w:val="28"/>
          <w:lang w:bidi="en-US"/>
        </w:rPr>
        <w:t>- ООО «Завод промышленного оборудования». Инвестиционный проект «Строительство завода по производству промышленного оборудования». Стоимость проекта составляет 224 млн рублей. Планируемое количество рабочих мест – 53.</w:t>
      </w:r>
    </w:p>
    <w:p w14:paraId="0DFA81E4" w14:textId="77777777" w:rsidR="00EF3975" w:rsidRPr="00ED22A4" w:rsidRDefault="00EF3975" w:rsidP="00EF3975">
      <w:pPr>
        <w:ind w:firstLine="709"/>
        <w:jc w:val="both"/>
        <w:rPr>
          <w:rFonts w:eastAsia="Arial Unicode MS"/>
          <w:bCs/>
          <w:color w:val="000000"/>
          <w:sz w:val="28"/>
          <w:szCs w:val="28"/>
          <w:lang w:bidi="en-US"/>
        </w:rPr>
      </w:pPr>
      <w:r w:rsidRPr="00ED22A4">
        <w:rPr>
          <w:rFonts w:eastAsia="Arial Unicode MS"/>
          <w:bCs/>
          <w:color w:val="000000"/>
          <w:sz w:val="28"/>
          <w:szCs w:val="28"/>
          <w:lang w:bidi="en-US"/>
        </w:rPr>
        <w:t>- ООО «</w:t>
      </w:r>
      <w:proofErr w:type="spellStart"/>
      <w:r w:rsidR="0022516D">
        <w:rPr>
          <w:rFonts w:eastAsia="Arial Unicode MS"/>
          <w:bCs/>
          <w:color w:val="000000"/>
          <w:sz w:val="28"/>
          <w:szCs w:val="28"/>
          <w:lang w:bidi="en-US"/>
        </w:rPr>
        <w:t>Миксар</w:t>
      </w:r>
      <w:proofErr w:type="spellEnd"/>
      <w:r w:rsidRPr="00ED22A4">
        <w:rPr>
          <w:rFonts w:eastAsia="Arial Unicode MS"/>
          <w:bCs/>
          <w:color w:val="000000"/>
          <w:sz w:val="28"/>
          <w:szCs w:val="28"/>
          <w:lang w:bidi="en-US"/>
        </w:rPr>
        <w:t xml:space="preserve">». Инвестиционный проект «Создание производства </w:t>
      </w:r>
      <w:proofErr w:type="spellStart"/>
      <w:r w:rsidRPr="00ED22A4">
        <w:rPr>
          <w:rFonts w:eastAsia="Arial Unicode MS"/>
          <w:bCs/>
          <w:color w:val="000000"/>
          <w:sz w:val="28"/>
          <w:szCs w:val="28"/>
          <w:lang w:bidi="en-US"/>
        </w:rPr>
        <w:t>суперконцентратов</w:t>
      </w:r>
      <w:proofErr w:type="spellEnd"/>
      <w:r w:rsidRPr="00ED22A4">
        <w:rPr>
          <w:rFonts w:eastAsia="Arial Unicode MS"/>
          <w:bCs/>
          <w:color w:val="000000"/>
          <w:sz w:val="28"/>
          <w:szCs w:val="28"/>
          <w:lang w:bidi="en-US"/>
        </w:rPr>
        <w:t xml:space="preserve"> и функциональных добавок на основе полимеров (</w:t>
      </w:r>
      <w:proofErr w:type="spellStart"/>
      <w:r w:rsidRPr="00ED22A4">
        <w:rPr>
          <w:rFonts w:eastAsia="Arial Unicode MS"/>
          <w:bCs/>
          <w:color w:val="000000"/>
          <w:sz w:val="28"/>
          <w:szCs w:val="28"/>
          <w:lang w:bidi="en-US"/>
        </w:rPr>
        <w:t>мастербатчей</w:t>
      </w:r>
      <w:proofErr w:type="spellEnd"/>
      <w:r w:rsidRPr="00ED22A4">
        <w:rPr>
          <w:rFonts w:eastAsia="Arial Unicode MS"/>
          <w:bCs/>
          <w:color w:val="000000"/>
          <w:sz w:val="28"/>
          <w:szCs w:val="28"/>
          <w:lang w:bidi="en-US"/>
        </w:rPr>
        <w:t>)». Стоимость проекта составляет 458 млн рублей. Планируемое количество рабочих мест – 128.</w:t>
      </w:r>
    </w:p>
    <w:p w14:paraId="5E55D0F5" w14:textId="77777777" w:rsidR="00EF3975" w:rsidRPr="00AD2B01" w:rsidRDefault="00EF3975" w:rsidP="00EF3975">
      <w:pPr>
        <w:ind w:firstLine="709"/>
        <w:jc w:val="both"/>
        <w:rPr>
          <w:rFonts w:eastAsia="Arial Unicode MS"/>
          <w:bCs/>
          <w:color w:val="000000"/>
          <w:sz w:val="28"/>
          <w:szCs w:val="28"/>
          <w:lang w:bidi="en-US"/>
        </w:rPr>
      </w:pPr>
      <w:r w:rsidRPr="00ED22A4">
        <w:rPr>
          <w:rFonts w:eastAsia="Arial Unicode MS"/>
          <w:bCs/>
          <w:color w:val="000000"/>
          <w:sz w:val="28"/>
          <w:szCs w:val="28"/>
          <w:lang w:bidi="en-US"/>
        </w:rPr>
        <w:t xml:space="preserve">- ООО «НЭЛС». Инвестиционный проект «Производство комплектных распределительных устройств и </w:t>
      </w:r>
      <w:r w:rsidRPr="00AD2B01">
        <w:rPr>
          <w:rFonts w:eastAsia="Arial Unicode MS"/>
          <w:bCs/>
          <w:color w:val="000000"/>
          <w:sz w:val="28"/>
          <w:szCs w:val="28"/>
          <w:lang w:bidi="en-US"/>
        </w:rPr>
        <w:t>трансформаторных подстанций». Стоимость проекта составляет 380 млн рублей. Планируемое количество рабочих мест – 40.</w:t>
      </w:r>
    </w:p>
    <w:p w14:paraId="1D3E2BA3" w14:textId="4E224107" w:rsidR="00EF3975" w:rsidRPr="00AD2B01" w:rsidRDefault="003417AF" w:rsidP="00EF3975">
      <w:pPr>
        <w:ind w:firstLine="709"/>
        <w:jc w:val="both"/>
        <w:rPr>
          <w:rFonts w:eastAsia="Arial Unicode MS"/>
          <w:bCs/>
          <w:color w:val="000000"/>
          <w:sz w:val="28"/>
          <w:szCs w:val="28"/>
          <w:lang w:bidi="en-US"/>
        </w:rPr>
      </w:pPr>
      <w:r w:rsidRPr="00AD2B01">
        <w:rPr>
          <w:rFonts w:eastAsia="Arial Unicode MS"/>
          <w:bCs/>
          <w:color w:val="000000"/>
          <w:sz w:val="28"/>
          <w:szCs w:val="28"/>
          <w:lang w:bidi="en-US"/>
        </w:rPr>
        <w:t xml:space="preserve">В настоящее время </w:t>
      </w:r>
      <w:r w:rsidR="00AD2B01" w:rsidRPr="00AD2B01">
        <w:rPr>
          <w:rFonts w:eastAsia="Arial Unicode MS"/>
          <w:bCs/>
          <w:color w:val="000000"/>
          <w:sz w:val="28"/>
          <w:szCs w:val="28"/>
          <w:lang w:bidi="en-US"/>
        </w:rPr>
        <w:t xml:space="preserve">введен в эксплуатацию </w:t>
      </w:r>
      <w:r w:rsidR="00AD3B51" w:rsidRPr="00AD2B01">
        <w:rPr>
          <w:rFonts w:eastAsia="Arial Unicode MS"/>
          <w:bCs/>
          <w:color w:val="000000"/>
          <w:sz w:val="28"/>
          <w:szCs w:val="28"/>
          <w:lang w:val="en-US" w:bidi="en-US"/>
        </w:rPr>
        <w:t>I</w:t>
      </w:r>
      <w:r w:rsidR="00AD3B51" w:rsidRPr="00AD2B01">
        <w:rPr>
          <w:rFonts w:eastAsia="Arial Unicode MS"/>
          <w:bCs/>
          <w:color w:val="000000"/>
          <w:sz w:val="28"/>
          <w:szCs w:val="28"/>
          <w:lang w:bidi="en-US"/>
        </w:rPr>
        <w:t xml:space="preserve"> </w:t>
      </w:r>
      <w:r w:rsidR="00EF3975" w:rsidRPr="00AD2B01">
        <w:rPr>
          <w:rFonts w:eastAsia="Arial Unicode MS"/>
          <w:bCs/>
          <w:color w:val="000000"/>
          <w:sz w:val="28"/>
          <w:szCs w:val="28"/>
          <w:lang w:bidi="en-US"/>
        </w:rPr>
        <w:t>производственн</w:t>
      </w:r>
      <w:r w:rsidR="00AD2B01" w:rsidRPr="00AD2B01">
        <w:rPr>
          <w:rFonts w:eastAsia="Arial Unicode MS"/>
          <w:bCs/>
          <w:color w:val="000000"/>
          <w:sz w:val="28"/>
          <w:szCs w:val="28"/>
          <w:lang w:bidi="en-US"/>
        </w:rPr>
        <w:t>ый</w:t>
      </w:r>
      <w:r w:rsidR="00EF3975" w:rsidRPr="00AD2B01">
        <w:rPr>
          <w:rFonts w:eastAsia="Arial Unicode MS"/>
          <w:bCs/>
          <w:color w:val="000000"/>
          <w:sz w:val="28"/>
          <w:szCs w:val="28"/>
          <w:lang w:bidi="en-US"/>
        </w:rPr>
        <w:t xml:space="preserve"> корпус</w:t>
      </w:r>
      <w:r w:rsidRPr="00AD2B01">
        <w:rPr>
          <w:rFonts w:eastAsia="Arial Unicode MS"/>
          <w:bCs/>
          <w:color w:val="000000"/>
          <w:sz w:val="28"/>
          <w:szCs w:val="28"/>
          <w:lang w:bidi="en-US"/>
        </w:rPr>
        <w:t>.</w:t>
      </w:r>
    </w:p>
    <w:p w14:paraId="751CBD84" w14:textId="369DC926" w:rsidR="000161F8" w:rsidRPr="00ED22A4" w:rsidRDefault="000161F8" w:rsidP="000161F8">
      <w:pPr>
        <w:spacing w:line="235" w:lineRule="auto"/>
        <w:ind w:firstLine="709"/>
        <w:jc w:val="both"/>
        <w:rPr>
          <w:sz w:val="28"/>
          <w:szCs w:val="28"/>
        </w:rPr>
      </w:pPr>
      <w:r w:rsidRPr="00AD2B01">
        <w:rPr>
          <w:sz w:val="28"/>
          <w:szCs w:val="28"/>
        </w:rPr>
        <w:t xml:space="preserve">В целях создания условий для развития </w:t>
      </w:r>
      <w:r w:rsidRPr="00AD2B01">
        <w:rPr>
          <w:b/>
          <w:sz w:val="28"/>
          <w:szCs w:val="28"/>
        </w:rPr>
        <w:t>малого и среднего предпринимательства</w:t>
      </w:r>
      <w:r w:rsidRPr="00AD2B01">
        <w:rPr>
          <w:sz w:val="28"/>
          <w:szCs w:val="28"/>
        </w:rPr>
        <w:t xml:space="preserve"> в районе реализуются мероприятия в соответствии с муниципальной программой «Развитие малого и среднего предпринимательства</w:t>
      </w:r>
      <w:r w:rsidRPr="00ED22A4">
        <w:rPr>
          <w:sz w:val="28"/>
          <w:szCs w:val="28"/>
        </w:rPr>
        <w:t xml:space="preserve"> в Новгородском муниципальном районе на 2023-2025 годы», утвержденной постановлением Администрации Новгородского муниципального района </w:t>
      </w:r>
      <w:proofErr w:type="gramStart"/>
      <w:r w:rsidRPr="00ED22A4">
        <w:rPr>
          <w:sz w:val="28"/>
          <w:szCs w:val="28"/>
        </w:rPr>
        <w:t>от  08.12.2022</w:t>
      </w:r>
      <w:proofErr w:type="gramEnd"/>
      <w:r w:rsidRPr="00ED22A4">
        <w:rPr>
          <w:sz w:val="28"/>
          <w:szCs w:val="28"/>
        </w:rPr>
        <w:t xml:space="preserve"> №565. По результатам проведенного отбора на оказание финансовой поддержки субъектам малого и среднего предпринимательства </w:t>
      </w:r>
      <w:r w:rsidR="00AD3B51" w:rsidRPr="00ED22A4">
        <w:rPr>
          <w:sz w:val="28"/>
          <w:szCs w:val="28"/>
        </w:rPr>
        <w:t xml:space="preserve">в текущем году </w:t>
      </w:r>
      <w:r w:rsidRPr="00ED22A4">
        <w:rPr>
          <w:sz w:val="28"/>
          <w:szCs w:val="28"/>
        </w:rPr>
        <w:t>оказана поддержка 11 субъектам в виде субсидий и грантов на общую сумму 3, 073 млн.</w:t>
      </w:r>
      <w:r w:rsidR="009F6F1B">
        <w:rPr>
          <w:sz w:val="28"/>
          <w:szCs w:val="28"/>
        </w:rPr>
        <w:t xml:space="preserve"> </w:t>
      </w:r>
      <w:r w:rsidRPr="00ED22A4">
        <w:rPr>
          <w:sz w:val="28"/>
          <w:szCs w:val="28"/>
        </w:rPr>
        <w:t xml:space="preserve">руб. </w:t>
      </w:r>
    </w:p>
    <w:p w14:paraId="6A9F5EB9" w14:textId="402B4EC8" w:rsidR="000161F8" w:rsidRPr="00ED22A4" w:rsidRDefault="000161F8" w:rsidP="000161F8">
      <w:pPr>
        <w:spacing w:line="235" w:lineRule="auto"/>
        <w:ind w:firstLine="709"/>
        <w:jc w:val="both"/>
        <w:rPr>
          <w:sz w:val="28"/>
          <w:szCs w:val="28"/>
        </w:rPr>
      </w:pPr>
      <w:r w:rsidRPr="00ED22A4">
        <w:rPr>
          <w:sz w:val="28"/>
          <w:szCs w:val="28"/>
        </w:rPr>
        <w:t xml:space="preserve">С целью стимулирования предпринимательской деятельности </w:t>
      </w:r>
      <w:r w:rsidR="009F6F1B" w:rsidRPr="00ED22A4">
        <w:rPr>
          <w:sz w:val="28"/>
          <w:szCs w:val="28"/>
        </w:rPr>
        <w:t xml:space="preserve">среди субъектов малого и среднего предпринимательства </w:t>
      </w:r>
      <w:r w:rsidRPr="00ED22A4">
        <w:rPr>
          <w:sz w:val="28"/>
          <w:szCs w:val="28"/>
        </w:rPr>
        <w:t>проведен конкурс «Предприниматель года». По результатам проведенного конкурса награждены 6 представителей бизнеса.</w:t>
      </w:r>
    </w:p>
    <w:p w14:paraId="7F01BD17" w14:textId="77777777" w:rsidR="000161F8" w:rsidRPr="00ED22A4" w:rsidRDefault="000161F8" w:rsidP="000161F8">
      <w:pPr>
        <w:spacing w:line="235" w:lineRule="auto"/>
        <w:ind w:firstLine="709"/>
        <w:jc w:val="both"/>
        <w:rPr>
          <w:sz w:val="28"/>
          <w:szCs w:val="28"/>
        </w:rPr>
      </w:pPr>
      <w:r w:rsidRPr="00ED22A4">
        <w:rPr>
          <w:sz w:val="28"/>
          <w:szCs w:val="28"/>
        </w:rPr>
        <w:t xml:space="preserve">По данным сайта </w:t>
      </w:r>
      <w:proofErr w:type="spellStart"/>
      <w:r w:rsidRPr="00ED22A4">
        <w:rPr>
          <w:sz w:val="28"/>
          <w:szCs w:val="28"/>
        </w:rPr>
        <w:t>Налог.ру</w:t>
      </w:r>
      <w:proofErr w:type="spellEnd"/>
      <w:r w:rsidRPr="00ED22A4">
        <w:rPr>
          <w:sz w:val="28"/>
          <w:szCs w:val="28"/>
        </w:rPr>
        <w:t xml:space="preserve"> количество хозяйствующих субъектов Новгородского муниципального района в Едином реестре субъектов МСП на 01.01.24 составило 2482 единиц, рост составил 8% в сравнении с 2022 годом.</w:t>
      </w:r>
    </w:p>
    <w:p w14:paraId="00C00C0D" w14:textId="77777777" w:rsidR="000161F8" w:rsidRPr="00ED22A4" w:rsidRDefault="000161F8" w:rsidP="000161F8">
      <w:pPr>
        <w:spacing w:line="235" w:lineRule="auto"/>
        <w:ind w:firstLine="709"/>
        <w:jc w:val="both"/>
        <w:rPr>
          <w:sz w:val="28"/>
          <w:szCs w:val="28"/>
        </w:rPr>
      </w:pPr>
      <w:r w:rsidRPr="00ED22A4">
        <w:rPr>
          <w:sz w:val="28"/>
          <w:szCs w:val="28"/>
        </w:rPr>
        <w:t xml:space="preserve">В соответствии с законом №422 от 27.11.2018 с 01 июля 2020 года физические лица, в том числе предприниматели применяют специальный налоговый режим «Налог на профессиональный доход».  По состоянию на 01.01.2024 года количество зарегистрированных физических лиц и индивидуальных предпринимателей на территории Новгородского муниципального района, применяющих налоговый режим «Налог на </w:t>
      </w:r>
      <w:r w:rsidRPr="00ED22A4">
        <w:rPr>
          <w:sz w:val="28"/>
          <w:szCs w:val="28"/>
        </w:rPr>
        <w:lastRenderedPageBreak/>
        <w:t>профессиональный доход» составляет 3697 единиц, увеличение на 136% по отношению к 2022 году.</w:t>
      </w:r>
    </w:p>
    <w:p w14:paraId="629B0964" w14:textId="77777777" w:rsidR="000161F8" w:rsidRPr="00ED22A4" w:rsidRDefault="000161F8" w:rsidP="000161F8">
      <w:pPr>
        <w:spacing w:line="235" w:lineRule="auto"/>
        <w:ind w:firstLine="709"/>
        <w:jc w:val="both"/>
        <w:rPr>
          <w:sz w:val="28"/>
          <w:szCs w:val="28"/>
        </w:rPr>
      </w:pPr>
      <w:r w:rsidRPr="00ED22A4">
        <w:rPr>
          <w:sz w:val="28"/>
          <w:szCs w:val="28"/>
        </w:rPr>
        <w:t>Росту количества субъектов МСП способствует возможность получения поддержки из регионального бюджета. В рамках приоритетного регионального проекта «Формула успеха моей семьи» заключено 446 социальных контрактов, в том числе 308 по направлению открытия и развития индивидуальной предпринимательской деятельности.</w:t>
      </w:r>
    </w:p>
    <w:p w14:paraId="70C423C8" w14:textId="33437CD2" w:rsidR="000161F8" w:rsidRDefault="000161F8" w:rsidP="000161F8">
      <w:pPr>
        <w:spacing w:line="235" w:lineRule="auto"/>
        <w:ind w:firstLine="709"/>
        <w:jc w:val="both"/>
        <w:rPr>
          <w:sz w:val="28"/>
          <w:szCs w:val="28"/>
        </w:rPr>
      </w:pPr>
      <w:r w:rsidRPr="00674BCC">
        <w:rPr>
          <w:sz w:val="28"/>
          <w:szCs w:val="28"/>
        </w:rPr>
        <w:t>Субъекты МСП осуществляют свою деятельность, в основном, по следующим видам экономической деятельности: в обрабатывающих производствах (</w:t>
      </w:r>
      <w:r w:rsidR="00674BCC" w:rsidRPr="00674BCC">
        <w:rPr>
          <w:sz w:val="28"/>
          <w:szCs w:val="28"/>
        </w:rPr>
        <w:t>13,1</w:t>
      </w:r>
      <w:r w:rsidRPr="00674BCC">
        <w:rPr>
          <w:sz w:val="28"/>
          <w:szCs w:val="28"/>
        </w:rPr>
        <w:t>%), в сфере торговли (2</w:t>
      </w:r>
      <w:r w:rsidR="00674BCC" w:rsidRPr="00674BCC">
        <w:rPr>
          <w:sz w:val="28"/>
          <w:szCs w:val="28"/>
        </w:rPr>
        <w:t>0</w:t>
      </w:r>
      <w:r w:rsidRPr="00674BCC">
        <w:rPr>
          <w:sz w:val="28"/>
          <w:szCs w:val="28"/>
        </w:rPr>
        <w:t>,</w:t>
      </w:r>
      <w:r w:rsidR="00674BCC" w:rsidRPr="00674BCC">
        <w:rPr>
          <w:sz w:val="28"/>
          <w:szCs w:val="28"/>
        </w:rPr>
        <w:t>8</w:t>
      </w:r>
      <w:r w:rsidRPr="00674BCC">
        <w:rPr>
          <w:sz w:val="28"/>
          <w:szCs w:val="28"/>
        </w:rPr>
        <w:t>%), транспортировка и хранение (</w:t>
      </w:r>
      <w:r w:rsidR="00674BCC" w:rsidRPr="00674BCC">
        <w:rPr>
          <w:sz w:val="28"/>
          <w:szCs w:val="28"/>
        </w:rPr>
        <w:t>7</w:t>
      </w:r>
      <w:r w:rsidRPr="00674BCC">
        <w:rPr>
          <w:sz w:val="28"/>
          <w:szCs w:val="28"/>
        </w:rPr>
        <w:t>,</w:t>
      </w:r>
      <w:r w:rsidR="00674BCC" w:rsidRPr="00674BCC">
        <w:rPr>
          <w:sz w:val="28"/>
          <w:szCs w:val="28"/>
        </w:rPr>
        <w:t>8</w:t>
      </w:r>
      <w:r w:rsidRPr="00674BCC">
        <w:rPr>
          <w:sz w:val="28"/>
          <w:szCs w:val="28"/>
        </w:rPr>
        <w:t>%), строительство (14,</w:t>
      </w:r>
      <w:r w:rsidR="00674BCC" w:rsidRPr="00674BCC">
        <w:rPr>
          <w:sz w:val="28"/>
          <w:szCs w:val="28"/>
        </w:rPr>
        <w:t>5</w:t>
      </w:r>
      <w:r w:rsidRPr="00674BCC">
        <w:rPr>
          <w:sz w:val="28"/>
          <w:szCs w:val="28"/>
        </w:rPr>
        <w:t>%).</w:t>
      </w:r>
    </w:p>
    <w:p w14:paraId="2F9DAEE3" w14:textId="3496C472" w:rsidR="00EE1463" w:rsidRPr="00ED22A4" w:rsidRDefault="00EE1463" w:rsidP="00EE1463">
      <w:pPr>
        <w:tabs>
          <w:tab w:val="left" w:pos="720"/>
          <w:tab w:val="left" w:pos="960"/>
        </w:tabs>
        <w:jc w:val="both"/>
        <w:rPr>
          <w:rFonts w:eastAsia="Calibri"/>
          <w:sz w:val="28"/>
          <w:szCs w:val="28"/>
        </w:rPr>
      </w:pPr>
      <w:r w:rsidRPr="00ED22A4">
        <w:rPr>
          <w:rFonts w:eastAsia="Calibri"/>
          <w:sz w:val="28"/>
          <w:szCs w:val="28"/>
        </w:rPr>
        <w:t xml:space="preserve">          </w:t>
      </w:r>
      <w:r w:rsidRPr="00ED22A4">
        <w:rPr>
          <w:rFonts w:eastAsia="Calibri"/>
          <w:b/>
          <w:sz w:val="28"/>
          <w:szCs w:val="28"/>
        </w:rPr>
        <w:t>Сельскохозяйственное производство</w:t>
      </w:r>
      <w:r w:rsidRPr="00ED22A4">
        <w:rPr>
          <w:rFonts w:eastAsia="Calibri"/>
          <w:sz w:val="28"/>
          <w:szCs w:val="28"/>
        </w:rPr>
        <w:t xml:space="preserve"> района представлено 9 сельскохозяйственными организациями различных форм собственности, в районе осуществляют производственную деятельность 77 крестьянских (фермерских) хозяйств, насчитывается порядка </w:t>
      </w:r>
      <w:r w:rsidR="001E4064">
        <w:rPr>
          <w:rFonts w:eastAsia="Calibri"/>
          <w:sz w:val="28"/>
          <w:szCs w:val="28"/>
        </w:rPr>
        <w:t>18</w:t>
      </w:r>
      <w:r w:rsidRPr="00ED22A4">
        <w:rPr>
          <w:rFonts w:eastAsia="Calibri"/>
          <w:sz w:val="28"/>
          <w:szCs w:val="28"/>
        </w:rPr>
        <w:t xml:space="preserve"> тысяч личных подсобных хозяйств.</w:t>
      </w:r>
    </w:p>
    <w:p w14:paraId="4F4AFE6D" w14:textId="77777777" w:rsidR="00EE1463" w:rsidRPr="00ED22A4" w:rsidRDefault="00B663F7" w:rsidP="00EE1463">
      <w:pPr>
        <w:tabs>
          <w:tab w:val="left" w:pos="720"/>
          <w:tab w:val="left" w:pos="960"/>
        </w:tabs>
        <w:jc w:val="both"/>
        <w:rPr>
          <w:rFonts w:eastAsia="Calibri"/>
          <w:sz w:val="28"/>
          <w:szCs w:val="28"/>
        </w:rPr>
      </w:pPr>
      <w:r w:rsidRPr="00ED22A4">
        <w:rPr>
          <w:rFonts w:eastAsia="Calibri"/>
          <w:sz w:val="28"/>
          <w:szCs w:val="28"/>
        </w:rPr>
        <w:tab/>
      </w:r>
      <w:r w:rsidR="00EE1463" w:rsidRPr="00ED22A4">
        <w:rPr>
          <w:rFonts w:eastAsia="Calibri"/>
          <w:sz w:val="28"/>
          <w:szCs w:val="28"/>
        </w:rPr>
        <w:t>Также, деятельность осуществляют 4 сельскохозяйственных снабженческо-сбытовых потребительских кооператива.</w:t>
      </w:r>
    </w:p>
    <w:p w14:paraId="643960B1" w14:textId="66E1A639" w:rsidR="00770241" w:rsidRPr="00770241" w:rsidRDefault="00F26877" w:rsidP="00770241">
      <w:pPr>
        <w:tabs>
          <w:tab w:val="left" w:pos="720"/>
          <w:tab w:val="left" w:pos="960"/>
        </w:tabs>
        <w:jc w:val="both"/>
        <w:rPr>
          <w:rFonts w:eastAsia="Calibri"/>
          <w:sz w:val="28"/>
          <w:szCs w:val="28"/>
        </w:rPr>
      </w:pPr>
      <w:r w:rsidRPr="00ED22A4">
        <w:rPr>
          <w:rFonts w:eastAsia="Calibri"/>
          <w:sz w:val="28"/>
          <w:szCs w:val="28"/>
        </w:rPr>
        <w:tab/>
      </w:r>
      <w:r w:rsidR="00770241" w:rsidRPr="00770241">
        <w:rPr>
          <w:rFonts w:eastAsia="Calibri"/>
          <w:sz w:val="28"/>
          <w:szCs w:val="28"/>
        </w:rPr>
        <w:t xml:space="preserve">Объем отгруженных товаров собственного производства, выполненных работ и услуг собственными силами за 2023 год в целом составил 6811,72 млн. рублей (104 % к уровню соответствующего периода 2022 года), в том числе по сельскохозяйственным организациям района 6879,5млн. рублей (105% к уровню соответствующего периода 2022 года), по крестьянским (фермерским) хозяйствам 67,48 млн. рублей.  </w:t>
      </w:r>
    </w:p>
    <w:p w14:paraId="083F4DDB"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 xml:space="preserve">По-прежнему главным фактором аграрного сектора экономики района является животноводство. </w:t>
      </w:r>
    </w:p>
    <w:p w14:paraId="7F9A7F14" w14:textId="77777777" w:rsidR="00770241" w:rsidRPr="00770241" w:rsidRDefault="00770241" w:rsidP="00770241">
      <w:pPr>
        <w:tabs>
          <w:tab w:val="left" w:pos="720"/>
          <w:tab w:val="left" w:pos="960"/>
        </w:tabs>
        <w:jc w:val="both"/>
        <w:rPr>
          <w:rFonts w:eastAsia="Calibri"/>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305"/>
        <w:gridCol w:w="1417"/>
        <w:gridCol w:w="1276"/>
        <w:gridCol w:w="1985"/>
        <w:gridCol w:w="1530"/>
      </w:tblGrid>
      <w:tr w:rsidR="00770241" w:rsidRPr="00770241" w14:paraId="1252183D" w14:textId="77777777" w:rsidTr="00770241">
        <w:tc>
          <w:tcPr>
            <w:tcW w:w="2376" w:type="dxa"/>
            <w:vMerge w:val="restart"/>
          </w:tcPr>
          <w:p w14:paraId="650A2F21" w14:textId="77777777" w:rsidR="00770241" w:rsidRPr="00770241" w:rsidRDefault="00770241" w:rsidP="00770241">
            <w:pPr>
              <w:tabs>
                <w:tab w:val="left" w:pos="720"/>
                <w:tab w:val="left" w:pos="960"/>
              </w:tabs>
              <w:jc w:val="both"/>
              <w:rPr>
                <w:rFonts w:eastAsia="Calibri"/>
                <w:sz w:val="28"/>
                <w:szCs w:val="28"/>
              </w:rPr>
            </w:pPr>
          </w:p>
          <w:p w14:paraId="52BEF169" w14:textId="77777777" w:rsidR="00770241" w:rsidRPr="00770241" w:rsidRDefault="00770241" w:rsidP="009E4636">
            <w:pPr>
              <w:tabs>
                <w:tab w:val="left" w:pos="720"/>
                <w:tab w:val="left" w:pos="960"/>
              </w:tabs>
              <w:jc w:val="center"/>
              <w:rPr>
                <w:rFonts w:eastAsia="Calibri"/>
                <w:sz w:val="28"/>
                <w:szCs w:val="28"/>
              </w:rPr>
            </w:pPr>
            <w:r w:rsidRPr="00770241">
              <w:rPr>
                <w:rFonts w:eastAsia="Calibri"/>
                <w:sz w:val="28"/>
                <w:szCs w:val="28"/>
              </w:rPr>
              <w:t>Наименование    продукции</w:t>
            </w:r>
          </w:p>
        </w:tc>
        <w:tc>
          <w:tcPr>
            <w:tcW w:w="5983" w:type="dxa"/>
            <w:gridSpan w:val="4"/>
            <w:vAlign w:val="center"/>
          </w:tcPr>
          <w:p w14:paraId="02401C9E" w14:textId="77777777" w:rsidR="00770241" w:rsidRPr="00770241" w:rsidRDefault="00770241" w:rsidP="00770241">
            <w:pPr>
              <w:tabs>
                <w:tab w:val="left" w:pos="720"/>
                <w:tab w:val="left" w:pos="960"/>
              </w:tabs>
              <w:jc w:val="center"/>
              <w:rPr>
                <w:rFonts w:eastAsia="Calibri"/>
                <w:sz w:val="28"/>
                <w:szCs w:val="28"/>
              </w:rPr>
            </w:pPr>
            <w:r w:rsidRPr="00770241">
              <w:rPr>
                <w:rFonts w:eastAsia="Calibri"/>
                <w:sz w:val="28"/>
                <w:szCs w:val="28"/>
              </w:rPr>
              <w:t>Объем    производства</w:t>
            </w:r>
          </w:p>
        </w:tc>
        <w:tc>
          <w:tcPr>
            <w:tcW w:w="1530" w:type="dxa"/>
            <w:vMerge w:val="restart"/>
            <w:vAlign w:val="center"/>
          </w:tcPr>
          <w:p w14:paraId="70969A35" w14:textId="77777777" w:rsidR="00770241" w:rsidRPr="00770241" w:rsidRDefault="00770241" w:rsidP="00770241">
            <w:pPr>
              <w:tabs>
                <w:tab w:val="left" w:pos="720"/>
                <w:tab w:val="left" w:pos="960"/>
              </w:tabs>
              <w:jc w:val="both"/>
              <w:rPr>
                <w:rFonts w:eastAsia="Calibri"/>
                <w:sz w:val="28"/>
                <w:szCs w:val="28"/>
              </w:rPr>
            </w:pPr>
          </w:p>
          <w:p w14:paraId="5CA6E807"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2023 к плану 2023 года,</w:t>
            </w:r>
          </w:p>
          <w:p w14:paraId="0A20405E"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w:t>
            </w:r>
          </w:p>
        </w:tc>
      </w:tr>
      <w:tr w:rsidR="00770241" w:rsidRPr="00770241" w14:paraId="3288E9BC" w14:textId="77777777" w:rsidTr="009E4636">
        <w:trPr>
          <w:trHeight w:val="808"/>
        </w:trPr>
        <w:tc>
          <w:tcPr>
            <w:tcW w:w="2376" w:type="dxa"/>
            <w:vMerge/>
            <w:vAlign w:val="center"/>
          </w:tcPr>
          <w:p w14:paraId="72789793" w14:textId="77777777" w:rsidR="00770241" w:rsidRPr="00770241" w:rsidRDefault="00770241" w:rsidP="00770241">
            <w:pPr>
              <w:tabs>
                <w:tab w:val="left" w:pos="720"/>
                <w:tab w:val="left" w:pos="960"/>
              </w:tabs>
              <w:jc w:val="both"/>
              <w:rPr>
                <w:rFonts w:eastAsia="Calibri"/>
                <w:sz w:val="28"/>
                <w:szCs w:val="28"/>
              </w:rPr>
            </w:pPr>
          </w:p>
        </w:tc>
        <w:tc>
          <w:tcPr>
            <w:tcW w:w="1305" w:type="dxa"/>
            <w:vAlign w:val="center"/>
          </w:tcPr>
          <w:p w14:paraId="175BE42E"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План</w:t>
            </w:r>
          </w:p>
          <w:p w14:paraId="3B4D8344" w14:textId="6A1EAFF8"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2023 г</w:t>
            </w:r>
            <w:r>
              <w:rPr>
                <w:rFonts w:eastAsia="Calibri"/>
                <w:sz w:val="28"/>
                <w:szCs w:val="28"/>
              </w:rPr>
              <w:t>.</w:t>
            </w:r>
          </w:p>
        </w:tc>
        <w:tc>
          <w:tcPr>
            <w:tcW w:w="1417" w:type="dxa"/>
            <w:vAlign w:val="center"/>
          </w:tcPr>
          <w:p w14:paraId="27B19747" w14:textId="77777777" w:rsidR="00770241" w:rsidRPr="00770241" w:rsidRDefault="00770241" w:rsidP="00770241">
            <w:pPr>
              <w:tabs>
                <w:tab w:val="left" w:pos="720"/>
                <w:tab w:val="left" w:pos="960"/>
              </w:tabs>
              <w:jc w:val="both"/>
              <w:rPr>
                <w:rFonts w:eastAsia="Calibri"/>
                <w:sz w:val="28"/>
                <w:szCs w:val="28"/>
              </w:rPr>
            </w:pPr>
          </w:p>
          <w:p w14:paraId="630554E2" w14:textId="348FBA73" w:rsidR="00770241" w:rsidRPr="00770241" w:rsidRDefault="00770241" w:rsidP="00770241">
            <w:pPr>
              <w:tabs>
                <w:tab w:val="left" w:pos="720"/>
                <w:tab w:val="left" w:pos="960"/>
              </w:tabs>
              <w:jc w:val="both"/>
              <w:rPr>
                <w:rFonts w:eastAsia="Calibri"/>
                <w:sz w:val="28"/>
                <w:szCs w:val="28"/>
              </w:rPr>
            </w:pPr>
            <w:r>
              <w:rPr>
                <w:rFonts w:eastAsia="Calibri"/>
                <w:sz w:val="28"/>
                <w:szCs w:val="28"/>
              </w:rPr>
              <w:t xml:space="preserve">Факт </w:t>
            </w:r>
            <w:r w:rsidRPr="00770241">
              <w:rPr>
                <w:rFonts w:eastAsia="Calibri"/>
                <w:sz w:val="28"/>
                <w:szCs w:val="28"/>
              </w:rPr>
              <w:t>2023 г.</w:t>
            </w:r>
          </w:p>
          <w:p w14:paraId="5E9656FD" w14:textId="77777777" w:rsidR="00770241" w:rsidRPr="00770241" w:rsidRDefault="00770241" w:rsidP="00770241">
            <w:pPr>
              <w:tabs>
                <w:tab w:val="left" w:pos="720"/>
                <w:tab w:val="left" w:pos="960"/>
              </w:tabs>
              <w:jc w:val="both"/>
              <w:rPr>
                <w:rFonts w:eastAsia="Calibri"/>
                <w:sz w:val="28"/>
                <w:szCs w:val="28"/>
              </w:rPr>
            </w:pPr>
          </w:p>
        </w:tc>
        <w:tc>
          <w:tcPr>
            <w:tcW w:w="1276" w:type="dxa"/>
            <w:vAlign w:val="center"/>
          </w:tcPr>
          <w:p w14:paraId="48940F89" w14:textId="08F09C4E" w:rsidR="00770241" w:rsidRPr="00770241" w:rsidRDefault="00770241" w:rsidP="00770241">
            <w:pPr>
              <w:tabs>
                <w:tab w:val="left" w:pos="720"/>
                <w:tab w:val="left" w:pos="960"/>
              </w:tabs>
              <w:jc w:val="both"/>
              <w:rPr>
                <w:rFonts w:eastAsia="Calibri"/>
                <w:sz w:val="28"/>
                <w:szCs w:val="28"/>
              </w:rPr>
            </w:pPr>
            <w:r>
              <w:rPr>
                <w:rFonts w:eastAsia="Calibri"/>
                <w:sz w:val="28"/>
                <w:szCs w:val="28"/>
              </w:rPr>
              <w:t xml:space="preserve">Факт </w:t>
            </w:r>
            <w:r w:rsidRPr="00770241">
              <w:rPr>
                <w:rFonts w:eastAsia="Calibri"/>
                <w:sz w:val="28"/>
                <w:szCs w:val="28"/>
              </w:rPr>
              <w:t>2022 г.</w:t>
            </w:r>
          </w:p>
        </w:tc>
        <w:tc>
          <w:tcPr>
            <w:tcW w:w="1985" w:type="dxa"/>
            <w:vAlign w:val="center"/>
          </w:tcPr>
          <w:p w14:paraId="7324DCA0"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2023 к 2022, %</w:t>
            </w:r>
          </w:p>
        </w:tc>
        <w:tc>
          <w:tcPr>
            <w:tcW w:w="1530" w:type="dxa"/>
            <w:vMerge/>
            <w:vAlign w:val="center"/>
          </w:tcPr>
          <w:p w14:paraId="6830C881" w14:textId="77777777" w:rsidR="00770241" w:rsidRPr="00770241" w:rsidRDefault="00770241" w:rsidP="00770241">
            <w:pPr>
              <w:tabs>
                <w:tab w:val="left" w:pos="720"/>
                <w:tab w:val="left" w:pos="960"/>
              </w:tabs>
              <w:jc w:val="both"/>
              <w:rPr>
                <w:rFonts w:eastAsia="Calibri"/>
                <w:sz w:val="28"/>
                <w:szCs w:val="28"/>
              </w:rPr>
            </w:pPr>
          </w:p>
        </w:tc>
      </w:tr>
      <w:tr w:rsidR="00770241" w:rsidRPr="00770241" w14:paraId="60F8E8A3" w14:textId="77777777" w:rsidTr="009E4636">
        <w:trPr>
          <w:trHeight w:val="579"/>
        </w:trPr>
        <w:tc>
          <w:tcPr>
            <w:tcW w:w="2376" w:type="dxa"/>
          </w:tcPr>
          <w:p w14:paraId="497BA837"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Скот и птица в живом весе, тыс. тонн</w:t>
            </w:r>
          </w:p>
        </w:tc>
        <w:tc>
          <w:tcPr>
            <w:tcW w:w="1305" w:type="dxa"/>
            <w:vAlign w:val="center"/>
          </w:tcPr>
          <w:p w14:paraId="27F1146F"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33,66</w:t>
            </w:r>
          </w:p>
        </w:tc>
        <w:tc>
          <w:tcPr>
            <w:tcW w:w="1417" w:type="dxa"/>
            <w:vAlign w:val="center"/>
          </w:tcPr>
          <w:p w14:paraId="66A9A09E"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30,2</w:t>
            </w:r>
          </w:p>
        </w:tc>
        <w:tc>
          <w:tcPr>
            <w:tcW w:w="1276" w:type="dxa"/>
            <w:vAlign w:val="center"/>
          </w:tcPr>
          <w:p w14:paraId="1483B361"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33,66</w:t>
            </w:r>
          </w:p>
        </w:tc>
        <w:tc>
          <w:tcPr>
            <w:tcW w:w="1985" w:type="dxa"/>
            <w:vAlign w:val="center"/>
          </w:tcPr>
          <w:p w14:paraId="1B854BE2"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90</w:t>
            </w:r>
          </w:p>
        </w:tc>
        <w:tc>
          <w:tcPr>
            <w:tcW w:w="1530" w:type="dxa"/>
            <w:vAlign w:val="center"/>
          </w:tcPr>
          <w:p w14:paraId="63BCE70E"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90</w:t>
            </w:r>
          </w:p>
        </w:tc>
      </w:tr>
      <w:tr w:rsidR="00770241" w:rsidRPr="00770241" w14:paraId="24C04C0F" w14:textId="77777777" w:rsidTr="009E4636">
        <w:trPr>
          <w:trHeight w:val="591"/>
        </w:trPr>
        <w:tc>
          <w:tcPr>
            <w:tcW w:w="2376" w:type="dxa"/>
          </w:tcPr>
          <w:p w14:paraId="4801AC47"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Молоко, тыс. тонн</w:t>
            </w:r>
          </w:p>
        </w:tc>
        <w:tc>
          <w:tcPr>
            <w:tcW w:w="1305" w:type="dxa"/>
            <w:vAlign w:val="center"/>
          </w:tcPr>
          <w:p w14:paraId="033AEB53"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11,01</w:t>
            </w:r>
          </w:p>
        </w:tc>
        <w:tc>
          <w:tcPr>
            <w:tcW w:w="1417" w:type="dxa"/>
            <w:vAlign w:val="center"/>
          </w:tcPr>
          <w:p w14:paraId="0662863A"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10,97</w:t>
            </w:r>
          </w:p>
        </w:tc>
        <w:tc>
          <w:tcPr>
            <w:tcW w:w="1276" w:type="dxa"/>
            <w:vAlign w:val="center"/>
          </w:tcPr>
          <w:p w14:paraId="0CC425F5"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11,01</w:t>
            </w:r>
          </w:p>
        </w:tc>
        <w:tc>
          <w:tcPr>
            <w:tcW w:w="1985" w:type="dxa"/>
            <w:vAlign w:val="center"/>
          </w:tcPr>
          <w:p w14:paraId="5BF0EC07"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99,6</w:t>
            </w:r>
          </w:p>
        </w:tc>
        <w:tc>
          <w:tcPr>
            <w:tcW w:w="1530" w:type="dxa"/>
            <w:vAlign w:val="center"/>
          </w:tcPr>
          <w:p w14:paraId="449BB6CA"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99,6</w:t>
            </w:r>
          </w:p>
        </w:tc>
      </w:tr>
      <w:tr w:rsidR="00770241" w:rsidRPr="00770241" w14:paraId="63BC19AD" w14:textId="77777777" w:rsidTr="009E4636">
        <w:trPr>
          <w:trHeight w:val="249"/>
        </w:trPr>
        <w:tc>
          <w:tcPr>
            <w:tcW w:w="2376" w:type="dxa"/>
            <w:vAlign w:val="center"/>
          </w:tcPr>
          <w:p w14:paraId="0032ABC7"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Яйцо, млн.  шт.</w:t>
            </w:r>
          </w:p>
        </w:tc>
        <w:tc>
          <w:tcPr>
            <w:tcW w:w="1305" w:type="dxa"/>
            <w:vAlign w:val="center"/>
          </w:tcPr>
          <w:p w14:paraId="32F499FB"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1,78</w:t>
            </w:r>
          </w:p>
        </w:tc>
        <w:tc>
          <w:tcPr>
            <w:tcW w:w="1417" w:type="dxa"/>
            <w:vAlign w:val="center"/>
          </w:tcPr>
          <w:p w14:paraId="6CC3FDDC"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1,88</w:t>
            </w:r>
          </w:p>
        </w:tc>
        <w:tc>
          <w:tcPr>
            <w:tcW w:w="1276" w:type="dxa"/>
            <w:vAlign w:val="center"/>
          </w:tcPr>
          <w:p w14:paraId="35EEDAAE"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1,78</w:t>
            </w:r>
          </w:p>
        </w:tc>
        <w:tc>
          <w:tcPr>
            <w:tcW w:w="1985" w:type="dxa"/>
            <w:vAlign w:val="center"/>
          </w:tcPr>
          <w:p w14:paraId="2748257F"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105</w:t>
            </w:r>
          </w:p>
        </w:tc>
        <w:tc>
          <w:tcPr>
            <w:tcW w:w="1530" w:type="dxa"/>
            <w:vAlign w:val="center"/>
          </w:tcPr>
          <w:p w14:paraId="15D33C46"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105</w:t>
            </w:r>
          </w:p>
        </w:tc>
      </w:tr>
    </w:tbl>
    <w:p w14:paraId="4231F04B" w14:textId="77777777" w:rsidR="00770241" w:rsidRPr="00770241" w:rsidRDefault="00770241" w:rsidP="00770241">
      <w:pPr>
        <w:tabs>
          <w:tab w:val="left" w:pos="720"/>
          <w:tab w:val="left" w:pos="960"/>
        </w:tabs>
        <w:jc w:val="both"/>
        <w:rPr>
          <w:rFonts w:eastAsia="Calibri"/>
          <w:sz w:val="28"/>
          <w:szCs w:val="28"/>
        </w:rPr>
      </w:pPr>
    </w:p>
    <w:p w14:paraId="10DC3D0C" w14:textId="1514A65E" w:rsidR="00770241" w:rsidRPr="00770241" w:rsidRDefault="009E4636" w:rsidP="00770241">
      <w:pPr>
        <w:tabs>
          <w:tab w:val="left" w:pos="720"/>
          <w:tab w:val="left" w:pos="960"/>
        </w:tabs>
        <w:jc w:val="both"/>
        <w:rPr>
          <w:rFonts w:eastAsia="Calibri"/>
          <w:sz w:val="28"/>
          <w:szCs w:val="28"/>
        </w:rPr>
      </w:pPr>
      <w:r>
        <w:rPr>
          <w:rFonts w:eastAsia="Calibri"/>
          <w:sz w:val="28"/>
          <w:szCs w:val="28"/>
        </w:rPr>
        <w:tab/>
      </w:r>
      <w:r w:rsidR="00770241" w:rsidRPr="00770241">
        <w:rPr>
          <w:rFonts w:eastAsia="Calibri"/>
          <w:sz w:val="28"/>
          <w:szCs w:val="28"/>
        </w:rPr>
        <w:t>Хозяйствами всех категорий за 2023 год произведено молока 10,97 тыс. тонн, в том числе:</w:t>
      </w:r>
    </w:p>
    <w:p w14:paraId="6C1EB9FE"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 сельскохозяйственными организациями 7,7 тыс. тонн;</w:t>
      </w:r>
    </w:p>
    <w:p w14:paraId="71D22DCC"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 личными подсобными хозяйствами 2,18 тыс. тонн;</w:t>
      </w:r>
    </w:p>
    <w:p w14:paraId="2733D3F0"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 крестьянскими (фермерскими) хозяйствами 1,05 тыс. тонн.</w:t>
      </w:r>
    </w:p>
    <w:p w14:paraId="0A56562A" w14:textId="543F1826" w:rsidR="00770241" w:rsidRPr="00770241" w:rsidRDefault="009E4636" w:rsidP="00770241">
      <w:pPr>
        <w:tabs>
          <w:tab w:val="left" w:pos="720"/>
          <w:tab w:val="left" w:pos="960"/>
        </w:tabs>
        <w:jc w:val="both"/>
        <w:rPr>
          <w:rFonts w:eastAsia="Calibri"/>
          <w:sz w:val="28"/>
          <w:szCs w:val="28"/>
        </w:rPr>
      </w:pPr>
      <w:r>
        <w:rPr>
          <w:rFonts w:eastAsia="Calibri"/>
          <w:sz w:val="28"/>
          <w:szCs w:val="28"/>
        </w:rPr>
        <w:lastRenderedPageBreak/>
        <w:tab/>
      </w:r>
      <w:r w:rsidR="00770241" w:rsidRPr="00770241">
        <w:rPr>
          <w:rFonts w:eastAsia="Calibri"/>
          <w:sz w:val="28"/>
          <w:szCs w:val="28"/>
        </w:rPr>
        <w:t xml:space="preserve">Продуктивность коров за 2023 год в сельскохозяйственных организациях составила 6241 кг на фуражную корову (114 % к уровню прошлого года – 5490 кг). </w:t>
      </w:r>
    </w:p>
    <w:p w14:paraId="2D3430AC" w14:textId="138E45E5" w:rsidR="00770241" w:rsidRPr="00770241" w:rsidRDefault="009E4636" w:rsidP="00770241">
      <w:pPr>
        <w:tabs>
          <w:tab w:val="left" w:pos="720"/>
          <w:tab w:val="left" w:pos="960"/>
        </w:tabs>
        <w:jc w:val="both"/>
        <w:rPr>
          <w:rFonts w:eastAsia="Calibri"/>
          <w:sz w:val="28"/>
          <w:szCs w:val="28"/>
        </w:rPr>
      </w:pPr>
      <w:r>
        <w:rPr>
          <w:rFonts w:eastAsia="Calibri"/>
          <w:sz w:val="28"/>
          <w:szCs w:val="28"/>
        </w:rPr>
        <w:tab/>
      </w:r>
      <w:r w:rsidR="00770241" w:rsidRPr="00770241">
        <w:rPr>
          <w:rFonts w:eastAsia="Calibri"/>
          <w:sz w:val="28"/>
          <w:szCs w:val="28"/>
        </w:rPr>
        <w:t>Поголовье коров составило 2074 голов (102,8 % к уровню прошлого года - 2017 голов).</w:t>
      </w:r>
    </w:p>
    <w:p w14:paraId="463BFECA" w14:textId="541C1EBC" w:rsidR="00770241" w:rsidRPr="00770241" w:rsidRDefault="009E4636" w:rsidP="00770241">
      <w:pPr>
        <w:tabs>
          <w:tab w:val="left" w:pos="720"/>
          <w:tab w:val="left" w:pos="960"/>
        </w:tabs>
        <w:jc w:val="both"/>
        <w:rPr>
          <w:rFonts w:eastAsia="Calibri"/>
          <w:sz w:val="28"/>
          <w:szCs w:val="28"/>
        </w:rPr>
      </w:pPr>
      <w:r>
        <w:rPr>
          <w:rFonts w:eastAsia="Calibri"/>
          <w:sz w:val="28"/>
          <w:szCs w:val="28"/>
        </w:rPr>
        <w:tab/>
      </w:r>
      <w:r w:rsidR="00770241" w:rsidRPr="00770241">
        <w:rPr>
          <w:rFonts w:eastAsia="Calibri"/>
          <w:sz w:val="28"/>
          <w:szCs w:val="28"/>
        </w:rPr>
        <w:t>В 2023 году продолжают успешную работу племенные хозяйства района, увеличилась продуктивность на 1 фуражную корову в ЗАО «Савино» - 6342 кг (102 % к уровню прошлого года).  В ООО «Новгородский бекон» продуктивность на 1 фуражную корову составила 6995 кг (109 %), в ОАО «</w:t>
      </w:r>
      <w:proofErr w:type="spellStart"/>
      <w:r w:rsidR="00770241" w:rsidRPr="00770241">
        <w:rPr>
          <w:rFonts w:eastAsia="Calibri"/>
          <w:sz w:val="28"/>
          <w:szCs w:val="28"/>
        </w:rPr>
        <w:t>Ермолинское</w:t>
      </w:r>
      <w:proofErr w:type="spellEnd"/>
      <w:r w:rsidR="00770241" w:rsidRPr="00770241">
        <w:rPr>
          <w:rFonts w:eastAsia="Calibri"/>
          <w:sz w:val="28"/>
          <w:szCs w:val="28"/>
        </w:rPr>
        <w:t>» составила 5180 кг (103 % к уровню прошлого года).</w:t>
      </w:r>
    </w:p>
    <w:p w14:paraId="06AA7017" w14:textId="55D3E325" w:rsidR="00770241" w:rsidRPr="00770241" w:rsidRDefault="009E4636" w:rsidP="00770241">
      <w:pPr>
        <w:tabs>
          <w:tab w:val="left" w:pos="720"/>
          <w:tab w:val="left" w:pos="960"/>
        </w:tabs>
        <w:jc w:val="both"/>
        <w:rPr>
          <w:rFonts w:eastAsia="Calibri"/>
          <w:sz w:val="28"/>
          <w:szCs w:val="28"/>
        </w:rPr>
      </w:pPr>
      <w:r>
        <w:rPr>
          <w:rFonts w:eastAsia="Calibri"/>
          <w:sz w:val="28"/>
          <w:szCs w:val="28"/>
        </w:rPr>
        <w:tab/>
      </w:r>
      <w:r w:rsidR="00770241" w:rsidRPr="00770241">
        <w:rPr>
          <w:rFonts w:eastAsia="Calibri"/>
          <w:sz w:val="28"/>
          <w:szCs w:val="28"/>
        </w:rPr>
        <w:t>Поголовье птицы в районе по состоянию на 01.01.2024 года составило 1188 тыс. голов (99,1 % к соответствующему уровню 2023 года).</w:t>
      </w:r>
    </w:p>
    <w:p w14:paraId="76C215C5" w14:textId="1A7B9367" w:rsidR="00770241" w:rsidRPr="00770241" w:rsidRDefault="009E4636" w:rsidP="00770241">
      <w:pPr>
        <w:tabs>
          <w:tab w:val="left" w:pos="720"/>
          <w:tab w:val="left" w:pos="960"/>
        </w:tabs>
        <w:jc w:val="both"/>
        <w:rPr>
          <w:rFonts w:eastAsia="Calibri"/>
          <w:sz w:val="28"/>
          <w:szCs w:val="28"/>
        </w:rPr>
      </w:pPr>
      <w:r>
        <w:rPr>
          <w:rFonts w:eastAsia="Calibri"/>
          <w:sz w:val="28"/>
          <w:szCs w:val="28"/>
        </w:rPr>
        <w:tab/>
      </w:r>
      <w:r w:rsidR="00770241" w:rsidRPr="00770241">
        <w:rPr>
          <w:rFonts w:eastAsia="Calibri"/>
          <w:sz w:val="28"/>
          <w:szCs w:val="28"/>
        </w:rPr>
        <w:t>Объем производства мяса скота и птицы за 2023 год составил 30,157 тыс. тонн (90 % к уровню 2022 года).</w:t>
      </w:r>
    </w:p>
    <w:p w14:paraId="0ECA2B1E" w14:textId="4CDF97F4" w:rsidR="00770241" w:rsidRPr="00770241" w:rsidRDefault="009E4636" w:rsidP="00770241">
      <w:pPr>
        <w:tabs>
          <w:tab w:val="left" w:pos="720"/>
          <w:tab w:val="left" w:pos="960"/>
        </w:tabs>
        <w:jc w:val="both"/>
        <w:rPr>
          <w:rFonts w:eastAsia="Calibri"/>
          <w:sz w:val="28"/>
          <w:szCs w:val="28"/>
        </w:rPr>
      </w:pPr>
      <w:r>
        <w:rPr>
          <w:rFonts w:eastAsia="Calibri"/>
          <w:sz w:val="28"/>
          <w:szCs w:val="28"/>
        </w:rPr>
        <w:tab/>
      </w:r>
      <w:r w:rsidR="00770241" w:rsidRPr="00770241">
        <w:rPr>
          <w:rFonts w:eastAsia="Calibri"/>
          <w:sz w:val="28"/>
          <w:szCs w:val="28"/>
        </w:rPr>
        <w:t xml:space="preserve">На 01.01.2024 года поголовье птицы бройлеров на участке птицеводства </w:t>
      </w:r>
      <w:proofErr w:type="spellStart"/>
      <w:r w:rsidR="00770241" w:rsidRPr="00770241">
        <w:rPr>
          <w:rFonts w:eastAsia="Calibri"/>
          <w:sz w:val="28"/>
          <w:szCs w:val="28"/>
        </w:rPr>
        <w:t>Божонка</w:t>
      </w:r>
      <w:proofErr w:type="spellEnd"/>
      <w:r w:rsidR="00770241" w:rsidRPr="00770241">
        <w:rPr>
          <w:rFonts w:eastAsia="Calibri"/>
          <w:sz w:val="28"/>
          <w:szCs w:val="28"/>
        </w:rPr>
        <w:t xml:space="preserve"> ООО «Новгородский бекон» составило 1177,58 тыс. голов (99,6 % -1182,5 тыс. гол.), за 2023 год произведено 28 889 тонн мяса птицы (102 %).</w:t>
      </w:r>
    </w:p>
    <w:p w14:paraId="7CE4DDCF" w14:textId="77777777" w:rsidR="00770241" w:rsidRPr="00770241" w:rsidRDefault="00770241" w:rsidP="00770241">
      <w:pPr>
        <w:tabs>
          <w:tab w:val="left" w:pos="720"/>
          <w:tab w:val="left" w:pos="960"/>
        </w:tabs>
        <w:jc w:val="both"/>
        <w:rPr>
          <w:rFonts w:eastAsia="Calibri"/>
          <w:sz w:val="28"/>
          <w:szCs w:val="28"/>
        </w:rPr>
      </w:pPr>
      <w:r w:rsidRPr="00770241">
        <w:rPr>
          <w:rFonts w:eastAsia="Calibri"/>
          <w:sz w:val="28"/>
          <w:szCs w:val="28"/>
        </w:rPr>
        <w:t>ООО «Новгородский бекон» за 2023 год произвел на убой крупного скота в живом весе 230,1 тонн (186 % к уровню 2022 года – 123,5 тонн).</w:t>
      </w:r>
    </w:p>
    <w:p w14:paraId="731E4C13" w14:textId="77777777" w:rsidR="00770241" w:rsidRPr="00770241" w:rsidRDefault="00770241" w:rsidP="00770241">
      <w:pPr>
        <w:tabs>
          <w:tab w:val="left" w:pos="720"/>
          <w:tab w:val="left" w:pos="960"/>
        </w:tabs>
        <w:jc w:val="both"/>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1169"/>
        <w:gridCol w:w="1315"/>
        <w:gridCol w:w="1315"/>
        <w:gridCol w:w="1633"/>
        <w:gridCol w:w="2043"/>
      </w:tblGrid>
      <w:tr w:rsidR="002809B7" w:rsidRPr="00770241" w14:paraId="1B3376B3" w14:textId="77777777" w:rsidTr="002809B7">
        <w:trPr>
          <w:trHeight w:val="651"/>
        </w:trPr>
        <w:tc>
          <w:tcPr>
            <w:tcW w:w="1118" w:type="pct"/>
            <w:vMerge w:val="restart"/>
            <w:tcBorders>
              <w:top w:val="single" w:sz="4" w:space="0" w:color="auto"/>
              <w:left w:val="single" w:sz="4" w:space="0" w:color="auto"/>
              <w:right w:val="single" w:sz="4" w:space="0" w:color="auto"/>
            </w:tcBorders>
          </w:tcPr>
          <w:p w14:paraId="4AAEAF24" w14:textId="1D9D61FF" w:rsidR="002809B7" w:rsidRPr="00770241" w:rsidRDefault="002809B7" w:rsidP="002809B7">
            <w:pPr>
              <w:tabs>
                <w:tab w:val="left" w:pos="720"/>
                <w:tab w:val="left" w:pos="960"/>
              </w:tabs>
              <w:jc w:val="center"/>
              <w:rPr>
                <w:rFonts w:eastAsia="Calibri"/>
                <w:sz w:val="28"/>
                <w:szCs w:val="28"/>
              </w:rPr>
            </w:pPr>
            <w:r w:rsidRPr="00770241">
              <w:rPr>
                <w:rFonts w:eastAsia="Calibri"/>
                <w:sz w:val="28"/>
                <w:szCs w:val="28"/>
              </w:rPr>
              <w:t>Наименование    продукции</w:t>
            </w:r>
          </w:p>
        </w:tc>
        <w:tc>
          <w:tcPr>
            <w:tcW w:w="3882" w:type="pct"/>
            <w:gridSpan w:val="5"/>
            <w:tcBorders>
              <w:top w:val="single" w:sz="4" w:space="0" w:color="auto"/>
              <w:left w:val="single" w:sz="4" w:space="0" w:color="auto"/>
              <w:bottom w:val="single" w:sz="4" w:space="0" w:color="auto"/>
              <w:right w:val="single" w:sz="4" w:space="0" w:color="auto"/>
            </w:tcBorders>
            <w:vAlign w:val="center"/>
          </w:tcPr>
          <w:p w14:paraId="2351FBBE" w14:textId="33D82B53" w:rsidR="002809B7" w:rsidRPr="00770241" w:rsidRDefault="002809B7" w:rsidP="002809B7">
            <w:pPr>
              <w:tabs>
                <w:tab w:val="left" w:pos="720"/>
                <w:tab w:val="left" w:pos="960"/>
              </w:tabs>
              <w:jc w:val="center"/>
              <w:rPr>
                <w:rFonts w:eastAsia="Calibri"/>
                <w:sz w:val="28"/>
                <w:szCs w:val="28"/>
              </w:rPr>
            </w:pPr>
            <w:r w:rsidRPr="00770241">
              <w:rPr>
                <w:rFonts w:eastAsia="Calibri"/>
                <w:sz w:val="28"/>
                <w:szCs w:val="28"/>
              </w:rPr>
              <w:t>Объем    производства</w:t>
            </w:r>
          </w:p>
        </w:tc>
      </w:tr>
      <w:tr w:rsidR="002809B7" w:rsidRPr="00770241" w14:paraId="2282BAB4" w14:textId="77777777" w:rsidTr="002809B7">
        <w:trPr>
          <w:trHeight w:val="1128"/>
        </w:trPr>
        <w:tc>
          <w:tcPr>
            <w:tcW w:w="1118" w:type="pct"/>
            <w:vMerge/>
            <w:tcBorders>
              <w:left w:val="single" w:sz="4" w:space="0" w:color="auto"/>
              <w:bottom w:val="single" w:sz="4" w:space="0" w:color="auto"/>
              <w:right w:val="single" w:sz="4" w:space="0" w:color="auto"/>
            </w:tcBorders>
          </w:tcPr>
          <w:p w14:paraId="6C597B19" w14:textId="1E1B6FD1" w:rsidR="002809B7" w:rsidRPr="00770241" w:rsidRDefault="002809B7" w:rsidP="002809B7">
            <w:pPr>
              <w:tabs>
                <w:tab w:val="left" w:pos="720"/>
                <w:tab w:val="left" w:pos="960"/>
              </w:tabs>
              <w:jc w:val="both"/>
              <w:rPr>
                <w:rFonts w:eastAsia="Calibri"/>
                <w:sz w:val="28"/>
                <w:szCs w:val="28"/>
              </w:rPr>
            </w:pPr>
          </w:p>
        </w:tc>
        <w:tc>
          <w:tcPr>
            <w:tcW w:w="607" w:type="pct"/>
            <w:tcBorders>
              <w:top w:val="single" w:sz="4" w:space="0" w:color="auto"/>
              <w:left w:val="single" w:sz="4" w:space="0" w:color="auto"/>
              <w:bottom w:val="single" w:sz="4" w:space="0" w:color="auto"/>
              <w:right w:val="single" w:sz="4" w:space="0" w:color="auto"/>
            </w:tcBorders>
            <w:vAlign w:val="center"/>
            <w:hideMark/>
          </w:tcPr>
          <w:p w14:paraId="3FD45436" w14:textId="77777777" w:rsidR="002809B7" w:rsidRPr="00770241" w:rsidRDefault="002809B7" w:rsidP="007157AA">
            <w:pPr>
              <w:tabs>
                <w:tab w:val="left" w:pos="720"/>
                <w:tab w:val="left" w:pos="960"/>
              </w:tabs>
              <w:jc w:val="center"/>
              <w:rPr>
                <w:rFonts w:eastAsia="Calibri"/>
                <w:sz w:val="28"/>
                <w:szCs w:val="28"/>
              </w:rPr>
            </w:pPr>
            <w:r w:rsidRPr="00770241">
              <w:rPr>
                <w:rFonts w:eastAsia="Calibri"/>
                <w:sz w:val="28"/>
                <w:szCs w:val="28"/>
              </w:rPr>
              <w:t>План</w:t>
            </w:r>
          </w:p>
          <w:p w14:paraId="4FAF6545" w14:textId="77777777" w:rsidR="002809B7" w:rsidRPr="00770241" w:rsidRDefault="002809B7" w:rsidP="007157AA">
            <w:pPr>
              <w:tabs>
                <w:tab w:val="left" w:pos="720"/>
                <w:tab w:val="left" w:pos="960"/>
              </w:tabs>
              <w:jc w:val="center"/>
              <w:rPr>
                <w:rFonts w:eastAsia="Calibri"/>
                <w:sz w:val="28"/>
                <w:szCs w:val="28"/>
              </w:rPr>
            </w:pPr>
            <w:r w:rsidRPr="00770241">
              <w:rPr>
                <w:rFonts w:eastAsia="Calibri"/>
                <w:sz w:val="28"/>
                <w:szCs w:val="28"/>
              </w:rPr>
              <w:t>2023 года</w:t>
            </w:r>
          </w:p>
        </w:tc>
        <w:tc>
          <w:tcPr>
            <w:tcW w:w="683" w:type="pct"/>
            <w:tcBorders>
              <w:top w:val="single" w:sz="4" w:space="0" w:color="auto"/>
              <w:left w:val="single" w:sz="4" w:space="0" w:color="auto"/>
              <w:bottom w:val="single" w:sz="4" w:space="0" w:color="auto"/>
              <w:right w:val="single" w:sz="4" w:space="0" w:color="auto"/>
            </w:tcBorders>
            <w:vAlign w:val="center"/>
          </w:tcPr>
          <w:p w14:paraId="4A1954AF" w14:textId="77777777" w:rsidR="002809B7" w:rsidRPr="00770241" w:rsidRDefault="002809B7" w:rsidP="007157AA">
            <w:pPr>
              <w:tabs>
                <w:tab w:val="left" w:pos="720"/>
                <w:tab w:val="left" w:pos="960"/>
              </w:tabs>
              <w:jc w:val="center"/>
              <w:rPr>
                <w:rFonts w:eastAsia="Calibri"/>
                <w:sz w:val="28"/>
                <w:szCs w:val="28"/>
              </w:rPr>
            </w:pPr>
            <w:proofErr w:type="gramStart"/>
            <w:r>
              <w:rPr>
                <w:rFonts w:eastAsia="Calibri"/>
                <w:sz w:val="28"/>
                <w:szCs w:val="28"/>
              </w:rPr>
              <w:t xml:space="preserve">Факт </w:t>
            </w:r>
            <w:r w:rsidRPr="00770241">
              <w:rPr>
                <w:rFonts w:eastAsia="Calibri"/>
                <w:sz w:val="28"/>
                <w:szCs w:val="28"/>
              </w:rPr>
              <w:t xml:space="preserve"> 2023</w:t>
            </w:r>
            <w:proofErr w:type="gramEnd"/>
            <w:r w:rsidRPr="00770241">
              <w:rPr>
                <w:rFonts w:eastAsia="Calibri"/>
                <w:sz w:val="28"/>
                <w:szCs w:val="28"/>
              </w:rPr>
              <w:t xml:space="preserve"> года</w:t>
            </w:r>
          </w:p>
          <w:p w14:paraId="6B526171" w14:textId="77777777" w:rsidR="002809B7" w:rsidRDefault="002809B7" w:rsidP="007157AA">
            <w:pPr>
              <w:tabs>
                <w:tab w:val="left" w:pos="720"/>
                <w:tab w:val="left" w:pos="960"/>
              </w:tabs>
              <w:jc w:val="center"/>
              <w:rPr>
                <w:rFonts w:eastAsia="Calibri"/>
                <w:sz w:val="28"/>
                <w:szCs w:val="28"/>
              </w:rPr>
            </w:pPr>
          </w:p>
        </w:tc>
        <w:tc>
          <w:tcPr>
            <w:tcW w:w="683" w:type="pct"/>
            <w:tcBorders>
              <w:top w:val="single" w:sz="4" w:space="0" w:color="auto"/>
              <w:left w:val="single" w:sz="4" w:space="0" w:color="auto"/>
              <w:bottom w:val="single" w:sz="4" w:space="0" w:color="auto"/>
              <w:right w:val="single" w:sz="4" w:space="0" w:color="auto"/>
            </w:tcBorders>
            <w:vAlign w:val="center"/>
          </w:tcPr>
          <w:p w14:paraId="5030CE5A" w14:textId="5B613ECE" w:rsidR="002809B7" w:rsidRPr="00770241" w:rsidRDefault="002809B7" w:rsidP="007157AA">
            <w:pPr>
              <w:tabs>
                <w:tab w:val="left" w:pos="720"/>
                <w:tab w:val="left" w:pos="960"/>
              </w:tabs>
              <w:jc w:val="center"/>
              <w:rPr>
                <w:rFonts w:eastAsia="Calibri"/>
                <w:sz w:val="28"/>
                <w:szCs w:val="28"/>
              </w:rPr>
            </w:pPr>
            <w:r>
              <w:rPr>
                <w:rFonts w:eastAsia="Calibri"/>
                <w:sz w:val="28"/>
                <w:szCs w:val="28"/>
              </w:rPr>
              <w:t xml:space="preserve">Факт </w:t>
            </w:r>
            <w:r w:rsidRPr="00770241">
              <w:rPr>
                <w:rFonts w:eastAsia="Calibri"/>
                <w:sz w:val="28"/>
                <w:szCs w:val="28"/>
              </w:rPr>
              <w:t>2022 года</w:t>
            </w:r>
          </w:p>
          <w:p w14:paraId="7B694316" w14:textId="77777777" w:rsidR="002809B7" w:rsidRPr="00770241" w:rsidRDefault="002809B7" w:rsidP="007157AA">
            <w:pPr>
              <w:tabs>
                <w:tab w:val="left" w:pos="720"/>
                <w:tab w:val="left" w:pos="960"/>
              </w:tabs>
              <w:jc w:val="center"/>
              <w:rPr>
                <w:rFonts w:eastAsia="Calibri"/>
                <w:sz w:val="28"/>
                <w:szCs w:val="28"/>
              </w:rPr>
            </w:pPr>
          </w:p>
        </w:tc>
        <w:tc>
          <w:tcPr>
            <w:tcW w:w="848" w:type="pct"/>
            <w:tcBorders>
              <w:top w:val="single" w:sz="4" w:space="0" w:color="auto"/>
              <w:left w:val="single" w:sz="4" w:space="0" w:color="auto"/>
              <w:bottom w:val="single" w:sz="4" w:space="0" w:color="auto"/>
              <w:right w:val="single" w:sz="4" w:space="0" w:color="auto"/>
            </w:tcBorders>
            <w:hideMark/>
          </w:tcPr>
          <w:p w14:paraId="19206DA8" w14:textId="77777777" w:rsidR="002809B7" w:rsidRPr="00770241" w:rsidRDefault="002809B7" w:rsidP="007157AA">
            <w:pPr>
              <w:tabs>
                <w:tab w:val="left" w:pos="720"/>
                <w:tab w:val="left" w:pos="960"/>
              </w:tabs>
              <w:jc w:val="center"/>
              <w:rPr>
                <w:rFonts w:eastAsia="Calibri"/>
                <w:sz w:val="28"/>
                <w:szCs w:val="28"/>
              </w:rPr>
            </w:pPr>
            <w:r w:rsidRPr="00770241">
              <w:rPr>
                <w:rFonts w:eastAsia="Calibri"/>
                <w:sz w:val="28"/>
                <w:szCs w:val="28"/>
              </w:rPr>
              <w:t>2023 к 2022, %</w:t>
            </w:r>
          </w:p>
        </w:tc>
        <w:tc>
          <w:tcPr>
            <w:tcW w:w="1061" w:type="pct"/>
            <w:tcBorders>
              <w:top w:val="single" w:sz="4" w:space="0" w:color="auto"/>
              <w:left w:val="single" w:sz="4" w:space="0" w:color="auto"/>
              <w:bottom w:val="single" w:sz="4" w:space="0" w:color="auto"/>
              <w:right w:val="single" w:sz="4" w:space="0" w:color="auto"/>
            </w:tcBorders>
            <w:vAlign w:val="center"/>
            <w:hideMark/>
          </w:tcPr>
          <w:p w14:paraId="0C1B86B3" w14:textId="77777777" w:rsidR="002809B7" w:rsidRPr="00770241" w:rsidRDefault="002809B7" w:rsidP="007157AA">
            <w:pPr>
              <w:tabs>
                <w:tab w:val="left" w:pos="720"/>
                <w:tab w:val="left" w:pos="960"/>
              </w:tabs>
              <w:jc w:val="center"/>
              <w:rPr>
                <w:rFonts w:eastAsia="Calibri"/>
                <w:sz w:val="28"/>
                <w:szCs w:val="28"/>
              </w:rPr>
            </w:pPr>
            <w:r w:rsidRPr="00770241">
              <w:rPr>
                <w:rFonts w:eastAsia="Calibri"/>
                <w:sz w:val="28"/>
                <w:szCs w:val="28"/>
              </w:rPr>
              <w:t>2023 к плану 2023 года,</w:t>
            </w:r>
          </w:p>
          <w:p w14:paraId="170B2B24" w14:textId="77777777" w:rsidR="002809B7" w:rsidRPr="00770241" w:rsidRDefault="002809B7" w:rsidP="007157AA">
            <w:pPr>
              <w:tabs>
                <w:tab w:val="left" w:pos="720"/>
                <w:tab w:val="left" w:pos="960"/>
              </w:tabs>
              <w:jc w:val="center"/>
              <w:rPr>
                <w:rFonts w:eastAsia="Calibri"/>
                <w:b/>
                <w:sz w:val="28"/>
                <w:szCs w:val="28"/>
              </w:rPr>
            </w:pPr>
            <w:r w:rsidRPr="00770241">
              <w:rPr>
                <w:rFonts w:eastAsia="Calibri"/>
                <w:sz w:val="28"/>
                <w:szCs w:val="28"/>
              </w:rPr>
              <w:t>%</w:t>
            </w:r>
          </w:p>
        </w:tc>
      </w:tr>
      <w:tr w:rsidR="002809B7" w:rsidRPr="00770241" w14:paraId="5AE06CD3" w14:textId="77777777" w:rsidTr="002809B7">
        <w:trPr>
          <w:trHeight w:val="579"/>
        </w:trPr>
        <w:tc>
          <w:tcPr>
            <w:tcW w:w="1118" w:type="pct"/>
            <w:tcBorders>
              <w:top w:val="single" w:sz="4" w:space="0" w:color="auto"/>
              <w:left w:val="single" w:sz="4" w:space="0" w:color="auto"/>
              <w:bottom w:val="single" w:sz="4" w:space="0" w:color="auto"/>
              <w:right w:val="single" w:sz="4" w:space="0" w:color="auto"/>
            </w:tcBorders>
            <w:hideMark/>
          </w:tcPr>
          <w:p w14:paraId="0C414ED4"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 xml:space="preserve">Зерно в </w:t>
            </w:r>
            <w:proofErr w:type="spellStart"/>
            <w:r w:rsidRPr="00770241">
              <w:rPr>
                <w:rFonts w:eastAsia="Calibri"/>
                <w:sz w:val="28"/>
                <w:szCs w:val="28"/>
              </w:rPr>
              <w:t>перв</w:t>
            </w:r>
            <w:proofErr w:type="spellEnd"/>
            <w:r w:rsidRPr="00770241">
              <w:rPr>
                <w:rFonts w:eastAsia="Calibri"/>
                <w:sz w:val="28"/>
                <w:szCs w:val="28"/>
              </w:rPr>
              <w:t xml:space="preserve">. </w:t>
            </w:r>
            <w:proofErr w:type="spellStart"/>
            <w:r w:rsidRPr="00770241">
              <w:rPr>
                <w:rFonts w:eastAsia="Calibri"/>
                <w:sz w:val="28"/>
                <w:szCs w:val="28"/>
              </w:rPr>
              <w:t>оприх</w:t>
            </w:r>
            <w:proofErr w:type="spellEnd"/>
            <w:r w:rsidRPr="00770241">
              <w:rPr>
                <w:rFonts w:eastAsia="Calibri"/>
                <w:sz w:val="28"/>
                <w:szCs w:val="28"/>
              </w:rPr>
              <w:t>. весе</w:t>
            </w:r>
          </w:p>
        </w:tc>
        <w:tc>
          <w:tcPr>
            <w:tcW w:w="607" w:type="pct"/>
            <w:tcBorders>
              <w:top w:val="single" w:sz="4" w:space="0" w:color="auto"/>
              <w:left w:val="single" w:sz="4" w:space="0" w:color="auto"/>
              <w:bottom w:val="single" w:sz="4" w:space="0" w:color="auto"/>
              <w:right w:val="single" w:sz="4" w:space="0" w:color="auto"/>
            </w:tcBorders>
            <w:vAlign w:val="center"/>
            <w:hideMark/>
          </w:tcPr>
          <w:p w14:paraId="4079E0C6"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3639</w:t>
            </w:r>
          </w:p>
        </w:tc>
        <w:tc>
          <w:tcPr>
            <w:tcW w:w="683" w:type="pct"/>
            <w:tcBorders>
              <w:top w:val="single" w:sz="4" w:space="0" w:color="auto"/>
              <w:left w:val="single" w:sz="4" w:space="0" w:color="auto"/>
              <w:bottom w:val="single" w:sz="4" w:space="0" w:color="auto"/>
              <w:right w:val="single" w:sz="4" w:space="0" w:color="auto"/>
            </w:tcBorders>
            <w:vAlign w:val="center"/>
          </w:tcPr>
          <w:p w14:paraId="59E9B4E0" w14:textId="48D2A4D3"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4632</w:t>
            </w:r>
          </w:p>
        </w:tc>
        <w:tc>
          <w:tcPr>
            <w:tcW w:w="683" w:type="pct"/>
            <w:tcBorders>
              <w:top w:val="single" w:sz="4" w:space="0" w:color="auto"/>
              <w:left w:val="single" w:sz="4" w:space="0" w:color="auto"/>
              <w:bottom w:val="single" w:sz="4" w:space="0" w:color="auto"/>
              <w:right w:val="single" w:sz="4" w:space="0" w:color="auto"/>
            </w:tcBorders>
            <w:vAlign w:val="center"/>
          </w:tcPr>
          <w:p w14:paraId="1EB0E9E4" w14:textId="442A7C80"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2859</w:t>
            </w:r>
          </w:p>
        </w:tc>
        <w:tc>
          <w:tcPr>
            <w:tcW w:w="848" w:type="pct"/>
            <w:tcBorders>
              <w:top w:val="single" w:sz="4" w:space="0" w:color="auto"/>
              <w:left w:val="single" w:sz="4" w:space="0" w:color="auto"/>
              <w:bottom w:val="single" w:sz="4" w:space="0" w:color="auto"/>
              <w:right w:val="single" w:sz="4" w:space="0" w:color="auto"/>
            </w:tcBorders>
            <w:vAlign w:val="center"/>
          </w:tcPr>
          <w:p w14:paraId="0077258A"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162</w:t>
            </w:r>
          </w:p>
        </w:tc>
        <w:tc>
          <w:tcPr>
            <w:tcW w:w="1061" w:type="pct"/>
            <w:tcBorders>
              <w:top w:val="single" w:sz="4" w:space="0" w:color="auto"/>
              <w:left w:val="single" w:sz="4" w:space="0" w:color="auto"/>
              <w:bottom w:val="single" w:sz="4" w:space="0" w:color="auto"/>
              <w:right w:val="single" w:sz="4" w:space="0" w:color="auto"/>
            </w:tcBorders>
            <w:vAlign w:val="center"/>
          </w:tcPr>
          <w:p w14:paraId="75E7DB99"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127,3</w:t>
            </w:r>
          </w:p>
        </w:tc>
      </w:tr>
      <w:tr w:rsidR="002809B7" w:rsidRPr="00770241" w14:paraId="4E11B6AB" w14:textId="77777777" w:rsidTr="002809B7">
        <w:trPr>
          <w:trHeight w:val="361"/>
        </w:trPr>
        <w:tc>
          <w:tcPr>
            <w:tcW w:w="1118" w:type="pct"/>
            <w:tcBorders>
              <w:top w:val="single" w:sz="4" w:space="0" w:color="auto"/>
              <w:left w:val="single" w:sz="4" w:space="0" w:color="auto"/>
              <w:bottom w:val="single" w:sz="4" w:space="0" w:color="auto"/>
              <w:right w:val="single" w:sz="4" w:space="0" w:color="auto"/>
            </w:tcBorders>
            <w:hideMark/>
          </w:tcPr>
          <w:p w14:paraId="6EBBC3C6"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Картофель всего</w:t>
            </w:r>
          </w:p>
        </w:tc>
        <w:tc>
          <w:tcPr>
            <w:tcW w:w="607" w:type="pct"/>
            <w:tcBorders>
              <w:top w:val="single" w:sz="4" w:space="0" w:color="auto"/>
              <w:left w:val="single" w:sz="4" w:space="0" w:color="auto"/>
              <w:bottom w:val="single" w:sz="4" w:space="0" w:color="auto"/>
              <w:right w:val="single" w:sz="4" w:space="0" w:color="auto"/>
            </w:tcBorders>
            <w:vAlign w:val="center"/>
            <w:hideMark/>
          </w:tcPr>
          <w:p w14:paraId="34527D10" w14:textId="77777777" w:rsidR="002809B7" w:rsidRPr="00770241" w:rsidRDefault="002809B7" w:rsidP="002809B7">
            <w:pPr>
              <w:tabs>
                <w:tab w:val="left" w:pos="720"/>
                <w:tab w:val="left" w:pos="960"/>
              </w:tabs>
              <w:jc w:val="both"/>
              <w:rPr>
                <w:rFonts w:eastAsia="Calibri"/>
                <w:sz w:val="28"/>
                <w:szCs w:val="28"/>
                <w:lang w:val="en-US"/>
              </w:rPr>
            </w:pPr>
            <w:r w:rsidRPr="00770241">
              <w:rPr>
                <w:rFonts w:eastAsia="Calibri"/>
                <w:sz w:val="28"/>
                <w:szCs w:val="28"/>
              </w:rPr>
              <w:t>73246</w:t>
            </w:r>
          </w:p>
        </w:tc>
        <w:tc>
          <w:tcPr>
            <w:tcW w:w="683" w:type="pct"/>
            <w:tcBorders>
              <w:top w:val="single" w:sz="4" w:space="0" w:color="auto"/>
              <w:left w:val="single" w:sz="4" w:space="0" w:color="auto"/>
              <w:bottom w:val="single" w:sz="4" w:space="0" w:color="auto"/>
              <w:right w:val="single" w:sz="4" w:space="0" w:color="auto"/>
            </w:tcBorders>
            <w:vAlign w:val="center"/>
          </w:tcPr>
          <w:p w14:paraId="4E52D5D9" w14:textId="540A1808"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73219</w:t>
            </w:r>
          </w:p>
        </w:tc>
        <w:tc>
          <w:tcPr>
            <w:tcW w:w="683" w:type="pct"/>
            <w:tcBorders>
              <w:top w:val="single" w:sz="4" w:space="0" w:color="auto"/>
              <w:left w:val="single" w:sz="4" w:space="0" w:color="auto"/>
              <w:bottom w:val="single" w:sz="4" w:space="0" w:color="auto"/>
              <w:right w:val="single" w:sz="4" w:space="0" w:color="auto"/>
            </w:tcBorders>
            <w:vAlign w:val="center"/>
          </w:tcPr>
          <w:p w14:paraId="5B94ABA6" w14:textId="1FB7098E"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67862</w:t>
            </w:r>
          </w:p>
        </w:tc>
        <w:tc>
          <w:tcPr>
            <w:tcW w:w="848" w:type="pct"/>
            <w:tcBorders>
              <w:top w:val="single" w:sz="4" w:space="0" w:color="auto"/>
              <w:left w:val="single" w:sz="4" w:space="0" w:color="auto"/>
              <w:bottom w:val="single" w:sz="4" w:space="0" w:color="auto"/>
              <w:right w:val="single" w:sz="4" w:space="0" w:color="auto"/>
            </w:tcBorders>
            <w:vAlign w:val="center"/>
          </w:tcPr>
          <w:p w14:paraId="50A9CE9F"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107,9</w:t>
            </w:r>
          </w:p>
        </w:tc>
        <w:tc>
          <w:tcPr>
            <w:tcW w:w="1061" w:type="pct"/>
            <w:tcBorders>
              <w:top w:val="single" w:sz="4" w:space="0" w:color="auto"/>
              <w:left w:val="single" w:sz="4" w:space="0" w:color="auto"/>
              <w:bottom w:val="single" w:sz="4" w:space="0" w:color="auto"/>
              <w:right w:val="single" w:sz="4" w:space="0" w:color="auto"/>
            </w:tcBorders>
            <w:vAlign w:val="center"/>
          </w:tcPr>
          <w:p w14:paraId="1D68870D"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100</w:t>
            </w:r>
          </w:p>
        </w:tc>
      </w:tr>
      <w:tr w:rsidR="002809B7" w:rsidRPr="00770241" w14:paraId="630AC2F9" w14:textId="77777777" w:rsidTr="002809B7">
        <w:trPr>
          <w:trHeight w:val="361"/>
        </w:trPr>
        <w:tc>
          <w:tcPr>
            <w:tcW w:w="1118" w:type="pct"/>
            <w:tcBorders>
              <w:top w:val="single" w:sz="4" w:space="0" w:color="auto"/>
              <w:left w:val="single" w:sz="4" w:space="0" w:color="auto"/>
              <w:bottom w:val="single" w:sz="4" w:space="0" w:color="auto"/>
              <w:right w:val="single" w:sz="4" w:space="0" w:color="auto"/>
            </w:tcBorders>
          </w:tcPr>
          <w:p w14:paraId="189999C3"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с/х организации</w:t>
            </w:r>
          </w:p>
        </w:tc>
        <w:tc>
          <w:tcPr>
            <w:tcW w:w="607" w:type="pct"/>
            <w:tcBorders>
              <w:top w:val="single" w:sz="4" w:space="0" w:color="auto"/>
              <w:left w:val="single" w:sz="4" w:space="0" w:color="auto"/>
              <w:bottom w:val="single" w:sz="4" w:space="0" w:color="auto"/>
              <w:right w:val="single" w:sz="4" w:space="0" w:color="auto"/>
            </w:tcBorders>
            <w:vAlign w:val="center"/>
          </w:tcPr>
          <w:p w14:paraId="57AC86EF"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12264</w:t>
            </w:r>
          </w:p>
        </w:tc>
        <w:tc>
          <w:tcPr>
            <w:tcW w:w="683" w:type="pct"/>
            <w:tcBorders>
              <w:top w:val="single" w:sz="4" w:space="0" w:color="auto"/>
              <w:left w:val="single" w:sz="4" w:space="0" w:color="auto"/>
              <w:bottom w:val="single" w:sz="4" w:space="0" w:color="auto"/>
              <w:right w:val="single" w:sz="4" w:space="0" w:color="auto"/>
            </w:tcBorders>
            <w:vAlign w:val="center"/>
          </w:tcPr>
          <w:p w14:paraId="49EB239E" w14:textId="2248BB88"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12264</w:t>
            </w:r>
          </w:p>
        </w:tc>
        <w:tc>
          <w:tcPr>
            <w:tcW w:w="683" w:type="pct"/>
            <w:tcBorders>
              <w:top w:val="single" w:sz="4" w:space="0" w:color="auto"/>
              <w:left w:val="single" w:sz="4" w:space="0" w:color="auto"/>
              <w:bottom w:val="single" w:sz="4" w:space="0" w:color="auto"/>
              <w:right w:val="single" w:sz="4" w:space="0" w:color="auto"/>
            </w:tcBorders>
            <w:vAlign w:val="center"/>
          </w:tcPr>
          <w:p w14:paraId="10C16867" w14:textId="40AE3B5D"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9840</w:t>
            </w:r>
          </w:p>
        </w:tc>
        <w:tc>
          <w:tcPr>
            <w:tcW w:w="848" w:type="pct"/>
            <w:tcBorders>
              <w:top w:val="single" w:sz="4" w:space="0" w:color="auto"/>
              <w:left w:val="single" w:sz="4" w:space="0" w:color="auto"/>
              <w:bottom w:val="single" w:sz="4" w:space="0" w:color="auto"/>
              <w:right w:val="single" w:sz="4" w:space="0" w:color="auto"/>
            </w:tcBorders>
            <w:vAlign w:val="center"/>
          </w:tcPr>
          <w:p w14:paraId="2AB18964"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124,6</w:t>
            </w:r>
          </w:p>
        </w:tc>
        <w:tc>
          <w:tcPr>
            <w:tcW w:w="1061" w:type="pct"/>
            <w:tcBorders>
              <w:top w:val="single" w:sz="4" w:space="0" w:color="auto"/>
              <w:left w:val="single" w:sz="4" w:space="0" w:color="auto"/>
              <w:bottom w:val="single" w:sz="4" w:space="0" w:color="auto"/>
              <w:right w:val="single" w:sz="4" w:space="0" w:color="auto"/>
            </w:tcBorders>
            <w:vAlign w:val="center"/>
          </w:tcPr>
          <w:p w14:paraId="77F09180"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100</w:t>
            </w:r>
          </w:p>
        </w:tc>
      </w:tr>
      <w:tr w:rsidR="002809B7" w:rsidRPr="00770241" w14:paraId="170D817D" w14:textId="77777777" w:rsidTr="002809B7">
        <w:trPr>
          <w:trHeight w:val="361"/>
        </w:trPr>
        <w:tc>
          <w:tcPr>
            <w:tcW w:w="1118" w:type="pct"/>
            <w:tcBorders>
              <w:top w:val="single" w:sz="4" w:space="0" w:color="auto"/>
              <w:left w:val="single" w:sz="4" w:space="0" w:color="auto"/>
              <w:bottom w:val="single" w:sz="4" w:space="0" w:color="auto"/>
              <w:right w:val="single" w:sz="4" w:space="0" w:color="auto"/>
            </w:tcBorders>
          </w:tcPr>
          <w:p w14:paraId="2EE6C4D1"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 xml:space="preserve">КФХ </w:t>
            </w:r>
          </w:p>
        </w:tc>
        <w:tc>
          <w:tcPr>
            <w:tcW w:w="607" w:type="pct"/>
            <w:tcBorders>
              <w:top w:val="single" w:sz="4" w:space="0" w:color="auto"/>
              <w:left w:val="single" w:sz="4" w:space="0" w:color="auto"/>
              <w:bottom w:val="single" w:sz="4" w:space="0" w:color="auto"/>
              <w:right w:val="single" w:sz="4" w:space="0" w:color="auto"/>
            </w:tcBorders>
            <w:vAlign w:val="center"/>
          </w:tcPr>
          <w:p w14:paraId="66195127"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60982</w:t>
            </w:r>
          </w:p>
        </w:tc>
        <w:tc>
          <w:tcPr>
            <w:tcW w:w="683" w:type="pct"/>
            <w:tcBorders>
              <w:top w:val="single" w:sz="4" w:space="0" w:color="auto"/>
              <w:left w:val="single" w:sz="4" w:space="0" w:color="auto"/>
              <w:bottom w:val="single" w:sz="4" w:space="0" w:color="auto"/>
              <w:right w:val="single" w:sz="4" w:space="0" w:color="auto"/>
            </w:tcBorders>
            <w:vAlign w:val="center"/>
          </w:tcPr>
          <w:p w14:paraId="255E5EDD" w14:textId="5B4F14F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60955</w:t>
            </w:r>
          </w:p>
        </w:tc>
        <w:tc>
          <w:tcPr>
            <w:tcW w:w="683" w:type="pct"/>
            <w:tcBorders>
              <w:top w:val="single" w:sz="4" w:space="0" w:color="auto"/>
              <w:left w:val="single" w:sz="4" w:space="0" w:color="auto"/>
              <w:bottom w:val="single" w:sz="4" w:space="0" w:color="auto"/>
              <w:right w:val="single" w:sz="4" w:space="0" w:color="auto"/>
            </w:tcBorders>
            <w:vAlign w:val="center"/>
          </w:tcPr>
          <w:p w14:paraId="744B2D17" w14:textId="5E4795D4"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58022</w:t>
            </w:r>
          </w:p>
        </w:tc>
        <w:tc>
          <w:tcPr>
            <w:tcW w:w="848" w:type="pct"/>
            <w:tcBorders>
              <w:top w:val="single" w:sz="4" w:space="0" w:color="auto"/>
              <w:left w:val="single" w:sz="4" w:space="0" w:color="auto"/>
              <w:bottom w:val="single" w:sz="4" w:space="0" w:color="auto"/>
              <w:right w:val="single" w:sz="4" w:space="0" w:color="auto"/>
            </w:tcBorders>
            <w:vAlign w:val="center"/>
          </w:tcPr>
          <w:p w14:paraId="42E8230A"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105,1</w:t>
            </w:r>
          </w:p>
        </w:tc>
        <w:tc>
          <w:tcPr>
            <w:tcW w:w="1061" w:type="pct"/>
            <w:tcBorders>
              <w:top w:val="single" w:sz="4" w:space="0" w:color="auto"/>
              <w:left w:val="single" w:sz="4" w:space="0" w:color="auto"/>
              <w:bottom w:val="single" w:sz="4" w:space="0" w:color="auto"/>
              <w:right w:val="single" w:sz="4" w:space="0" w:color="auto"/>
            </w:tcBorders>
            <w:vAlign w:val="center"/>
          </w:tcPr>
          <w:p w14:paraId="5E950C80"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100</w:t>
            </w:r>
          </w:p>
        </w:tc>
      </w:tr>
      <w:tr w:rsidR="002809B7" w:rsidRPr="00770241" w14:paraId="19E00393" w14:textId="77777777" w:rsidTr="002809B7">
        <w:trPr>
          <w:trHeight w:val="249"/>
        </w:trPr>
        <w:tc>
          <w:tcPr>
            <w:tcW w:w="1118" w:type="pct"/>
            <w:tcBorders>
              <w:top w:val="single" w:sz="4" w:space="0" w:color="auto"/>
              <w:left w:val="single" w:sz="4" w:space="0" w:color="auto"/>
              <w:bottom w:val="single" w:sz="4" w:space="0" w:color="auto"/>
              <w:right w:val="single" w:sz="4" w:space="0" w:color="auto"/>
            </w:tcBorders>
            <w:vAlign w:val="center"/>
            <w:hideMark/>
          </w:tcPr>
          <w:p w14:paraId="7C2D5CF7"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 xml:space="preserve">Овощи </w:t>
            </w:r>
            <w:proofErr w:type="spellStart"/>
            <w:r w:rsidRPr="00770241">
              <w:rPr>
                <w:rFonts w:eastAsia="Calibri"/>
                <w:sz w:val="28"/>
                <w:szCs w:val="28"/>
              </w:rPr>
              <w:t>откр</w:t>
            </w:r>
            <w:proofErr w:type="spellEnd"/>
            <w:r w:rsidRPr="00770241">
              <w:rPr>
                <w:rFonts w:eastAsia="Calibri"/>
                <w:sz w:val="28"/>
                <w:szCs w:val="28"/>
              </w:rPr>
              <w:t xml:space="preserve">. грунта всего </w:t>
            </w:r>
          </w:p>
        </w:tc>
        <w:tc>
          <w:tcPr>
            <w:tcW w:w="607" w:type="pct"/>
            <w:tcBorders>
              <w:top w:val="single" w:sz="4" w:space="0" w:color="auto"/>
              <w:left w:val="single" w:sz="4" w:space="0" w:color="auto"/>
              <w:bottom w:val="single" w:sz="4" w:space="0" w:color="auto"/>
              <w:right w:val="single" w:sz="4" w:space="0" w:color="auto"/>
            </w:tcBorders>
            <w:vAlign w:val="center"/>
            <w:hideMark/>
          </w:tcPr>
          <w:p w14:paraId="735477A6"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28000</w:t>
            </w:r>
          </w:p>
        </w:tc>
        <w:tc>
          <w:tcPr>
            <w:tcW w:w="683" w:type="pct"/>
            <w:tcBorders>
              <w:top w:val="single" w:sz="4" w:space="0" w:color="auto"/>
              <w:left w:val="single" w:sz="4" w:space="0" w:color="auto"/>
              <w:bottom w:val="single" w:sz="4" w:space="0" w:color="auto"/>
              <w:right w:val="single" w:sz="4" w:space="0" w:color="auto"/>
            </w:tcBorders>
            <w:vAlign w:val="center"/>
          </w:tcPr>
          <w:p w14:paraId="71A54835" w14:textId="03E4294B"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28164</w:t>
            </w:r>
          </w:p>
        </w:tc>
        <w:tc>
          <w:tcPr>
            <w:tcW w:w="683" w:type="pct"/>
            <w:tcBorders>
              <w:top w:val="single" w:sz="4" w:space="0" w:color="auto"/>
              <w:left w:val="single" w:sz="4" w:space="0" w:color="auto"/>
              <w:bottom w:val="single" w:sz="4" w:space="0" w:color="auto"/>
              <w:right w:val="single" w:sz="4" w:space="0" w:color="auto"/>
            </w:tcBorders>
            <w:vAlign w:val="center"/>
          </w:tcPr>
          <w:p w14:paraId="0A7F0854" w14:textId="264AEC5E"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31870</w:t>
            </w:r>
          </w:p>
        </w:tc>
        <w:tc>
          <w:tcPr>
            <w:tcW w:w="848" w:type="pct"/>
            <w:tcBorders>
              <w:top w:val="single" w:sz="4" w:space="0" w:color="auto"/>
              <w:left w:val="single" w:sz="4" w:space="0" w:color="auto"/>
              <w:bottom w:val="single" w:sz="4" w:space="0" w:color="auto"/>
              <w:right w:val="single" w:sz="4" w:space="0" w:color="auto"/>
            </w:tcBorders>
            <w:vAlign w:val="center"/>
          </w:tcPr>
          <w:p w14:paraId="34871BCE"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88,4</w:t>
            </w:r>
          </w:p>
        </w:tc>
        <w:tc>
          <w:tcPr>
            <w:tcW w:w="1061" w:type="pct"/>
            <w:tcBorders>
              <w:top w:val="single" w:sz="4" w:space="0" w:color="auto"/>
              <w:left w:val="single" w:sz="4" w:space="0" w:color="auto"/>
              <w:bottom w:val="single" w:sz="4" w:space="0" w:color="auto"/>
              <w:right w:val="single" w:sz="4" w:space="0" w:color="auto"/>
            </w:tcBorders>
            <w:vAlign w:val="center"/>
          </w:tcPr>
          <w:p w14:paraId="3E428B1F"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100,6</w:t>
            </w:r>
          </w:p>
        </w:tc>
      </w:tr>
      <w:tr w:rsidR="002809B7" w:rsidRPr="00770241" w14:paraId="37325AED" w14:textId="77777777" w:rsidTr="002809B7">
        <w:trPr>
          <w:trHeight w:val="249"/>
        </w:trPr>
        <w:tc>
          <w:tcPr>
            <w:tcW w:w="1118" w:type="pct"/>
            <w:tcBorders>
              <w:top w:val="single" w:sz="4" w:space="0" w:color="auto"/>
              <w:left w:val="single" w:sz="4" w:space="0" w:color="auto"/>
              <w:bottom w:val="single" w:sz="4" w:space="0" w:color="auto"/>
              <w:right w:val="single" w:sz="4" w:space="0" w:color="auto"/>
            </w:tcBorders>
            <w:vAlign w:val="center"/>
          </w:tcPr>
          <w:p w14:paraId="41F5D3AD"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с/х организации</w:t>
            </w:r>
          </w:p>
        </w:tc>
        <w:tc>
          <w:tcPr>
            <w:tcW w:w="607" w:type="pct"/>
            <w:tcBorders>
              <w:top w:val="single" w:sz="4" w:space="0" w:color="auto"/>
              <w:left w:val="single" w:sz="4" w:space="0" w:color="auto"/>
              <w:bottom w:val="single" w:sz="4" w:space="0" w:color="auto"/>
              <w:right w:val="single" w:sz="4" w:space="0" w:color="auto"/>
            </w:tcBorders>
            <w:vAlign w:val="center"/>
          </w:tcPr>
          <w:p w14:paraId="0EC6734F"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4200</w:t>
            </w:r>
          </w:p>
        </w:tc>
        <w:tc>
          <w:tcPr>
            <w:tcW w:w="683" w:type="pct"/>
            <w:tcBorders>
              <w:top w:val="single" w:sz="4" w:space="0" w:color="auto"/>
              <w:left w:val="single" w:sz="4" w:space="0" w:color="auto"/>
              <w:bottom w:val="single" w:sz="4" w:space="0" w:color="auto"/>
              <w:right w:val="single" w:sz="4" w:space="0" w:color="auto"/>
            </w:tcBorders>
            <w:vAlign w:val="center"/>
          </w:tcPr>
          <w:p w14:paraId="06D4EA99" w14:textId="6310C263"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4265</w:t>
            </w:r>
          </w:p>
        </w:tc>
        <w:tc>
          <w:tcPr>
            <w:tcW w:w="683" w:type="pct"/>
            <w:tcBorders>
              <w:top w:val="single" w:sz="4" w:space="0" w:color="auto"/>
              <w:left w:val="single" w:sz="4" w:space="0" w:color="auto"/>
              <w:bottom w:val="single" w:sz="4" w:space="0" w:color="auto"/>
              <w:right w:val="single" w:sz="4" w:space="0" w:color="auto"/>
            </w:tcBorders>
            <w:vAlign w:val="center"/>
          </w:tcPr>
          <w:p w14:paraId="6E4260E8" w14:textId="65B07B2C"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3225</w:t>
            </w:r>
          </w:p>
        </w:tc>
        <w:tc>
          <w:tcPr>
            <w:tcW w:w="848" w:type="pct"/>
            <w:tcBorders>
              <w:top w:val="single" w:sz="4" w:space="0" w:color="auto"/>
              <w:left w:val="single" w:sz="4" w:space="0" w:color="auto"/>
              <w:bottom w:val="single" w:sz="4" w:space="0" w:color="auto"/>
              <w:right w:val="single" w:sz="4" w:space="0" w:color="auto"/>
            </w:tcBorders>
            <w:vAlign w:val="center"/>
          </w:tcPr>
          <w:p w14:paraId="452A5F3F"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132,2</w:t>
            </w:r>
          </w:p>
        </w:tc>
        <w:tc>
          <w:tcPr>
            <w:tcW w:w="1061" w:type="pct"/>
            <w:tcBorders>
              <w:top w:val="single" w:sz="4" w:space="0" w:color="auto"/>
              <w:left w:val="single" w:sz="4" w:space="0" w:color="auto"/>
              <w:bottom w:val="single" w:sz="4" w:space="0" w:color="auto"/>
              <w:right w:val="single" w:sz="4" w:space="0" w:color="auto"/>
            </w:tcBorders>
            <w:vAlign w:val="center"/>
          </w:tcPr>
          <w:p w14:paraId="0594C410"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101,5</w:t>
            </w:r>
          </w:p>
        </w:tc>
      </w:tr>
      <w:tr w:rsidR="002809B7" w:rsidRPr="00770241" w14:paraId="430F4A7B" w14:textId="77777777" w:rsidTr="002809B7">
        <w:trPr>
          <w:trHeight w:val="249"/>
        </w:trPr>
        <w:tc>
          <w:tcPr>
            <w:tcW w:w="1118" w:type="pct"/>
            <w:tcBorders>
              <w:top w:val="single" w:sz="4" w:space="0" w:color="auto"/>
              <w:left w:val="single" w:sz="4" w:space="0" w:color="auto"/>
              <w:bottom w:val="single" w:sz="4" w:space="0" w:color="auto"/>
              <w:right w:val="single" w:sz="4" w:space="0" w:color="auto"/>
            </w:tcBorders>
            <w:vAlign w:val="center"/>
          </w:tcPr>
          <w:p w14:paraId="21D70A05"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 xml:space="preserve">КФХ </w:t>
            </w:r>
          </w:p>
        </w:tc>
        <w:tc>
          <w:tcPr>
            <w:tcW w:w="607" w:type="pct"/>
            <w:tcBorders>
              <w:top w:val="single" w:sz="4" w:space="0" w:color="auto"/>
              <w:left w:val="single" w:sz="4" w:space="0" w:color="auto"/>
              <w:bottom w:val="single" w:sz="4" w:space="0" w:color="auto"/>
              <w:right w:val="single" w:sz="4" w:space="0" w:color="auto"/>
            </w:tcBorders>
            <w:vAlign w:val="center"/>
          </w:tcPr>
          <w:p w14:paraId="51A82613"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23800</w:t>
            </w:r>
          </w:p>
        </w:tc>
        <w:tc>
          <w:tcPr>
            <w:tcW w:w="683" w:type="pct"/>
            <w:tcBorders>
              <w:top w:val="single" w:sz="4" w:space="0" w:color="auto"/>
              <w:left w:val="single" w:sz="4" w:space="0" w:color="auto"/>
              <w:bottom w:val="single" w:sz="4" w:space="0" w:color="auto"/>
              <w:right w:val="single" w:sz="4" w:space="0" w:color="auto"/>
            </w:tcBorders>
            <w:vAlign w:val="center"/>
          </w:tcPr>
          <w:p w14:paraId="6694B3F2" w14:textId="14FE4D3F"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23899</w:t>
            </w:r>
          </w:p>
        </w:tc>
        <w:tc>
          <w:tcPr>
            <w:tcW w:w="683" w:type="pct"/>
            <w:tcBorders>
              <w:top w:val="single" w:sz="4" w:space="0" w:color="auto"/>
              <w:left w:val="single" w:sz="4" w:space="0" w:color="auto"/>
              <w:bottom w:val="single" w:sz="4" w:space="0" w:color="auto"/>
              <w:right w:val="single" w:sz="4" w:space="0" w:color="auto"/>
            </w:tcBorders>
            <w:vAlign w:val="center"/>
          </w:tcPr>
          <w:p w14:paraId="3AC992F3" w14:textId="3BB84C72"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28645</w:t>
            </w:r>
          </w:p>
        </w:tc>
        <w:tc>
          <w:tcPr>
            <w:tcW w:w="848" w:type="pct"/>
            <w:tcBorders>
              <w:top w:val="single" w:sz="4" w:space="0" w:color="auto"/>
              <w:left w:val="single" w:sz="4" w:space="0" w:color="auto"/>
              <w:bottom w:val="single" w:sz="4" w:space="0" w:color="auto"/>
              <w:right w:val="single" w:sz="4" w:space="0" w:color="auto"/>
            </w:tcBorders>
            <w:vAlign w:val="center"/>
          </w:tcPr>
          <w:p w14:paraId="32AF6B7C"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83,4</w:t>
            </w:r>
          </w:p>
        </w:tc>
        <w:tc>
          <w:tcPr>
            <w:tcW w:w="1061" w:type="pct"/>
            <w:tcBorders>
              <w:top w:val="single" w:sz="4" w:space="0" w:color="auto"/>
              <w:left w:val="single" w:sz="4" w:space="0" w:color="auto"/>
              <w:bottom w:val="single" w:sz="4" w:space="0" w:color="auto"/>
              <w:right w:val="single" w:sz="4" w:space="0" w:color="auto"/>
            </w:tcBorders>
            <w:vAlign w:val="center"/>
          </w:tcPr>
          <w:p w14:paraId="0EBB5096"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100,4</w:t>
            </w:r>
          </w:p>
        </w:tc>
      </w:tr>
      <w:tr w:rsidR="002809B7" w:rsidRPr="00770241" w14:paraId="398998E9" w14:textId="77777777" w:rsidTr="002809B7">
        <w:trPr>
          <w:trHeight w:val="249"/>
        </w:trPr>
        <w:tc>
          <w:tcPr>
            <w:tcW w:w="1118" w:type="pct"/>
            <w:tcBorders>
              <w:top w:val="single" w:sz="4" w:space="0" w:color="auto"/>
              <w:left w:val="single" w:sz="4" w:space="0" w:color="auto"/>
              <w:bottom w:val="single" w:sz="4" w:space="0" w:color="auto"/>
              <w:right w:val="single" w:sz="4" w:space="0" w:color="auto"/>
            </w:tcBorders>
            <w:vAlign w:val="center"/>
            <w:hideMark/>
          </w:tcPr>
          <w:p w14:paraId="3CA92F2B"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 xml:space="preserve">Овощи </w:t>
            </w:r>
            <w:proofErr w:type="spellStart"/>
            <w:r w:rsidRPr="00770241">
              <w:rPr>
                <w:rFonts w:eastAsia="Calibri"/>
                <w:sz w:val="28"/>
                <w:szCs w:val="28"/>
              </w:rPr>
              <w:t>защ</w:t>
            </w:r>
            <w:proofErr w:type="spellEnd"/>
            <w:r w:rsidRPr="00770241">
              <w:rPr>
                <w:rFonts w:eastAsia="Calibri"/>
                <w:sz w:val="28"/>
                <w:szCs w:val="28"/>
              </w:rPr>
              <w:t>. грунта</w:t>
            </w:r>
          </w:p>
        </w:tc>
        <w:tc>
          <w:tcPr>
            <w:tcW w:w="607" w:type="pct"/>
            <w:tcBorders>
              <w:top w:val="single" w:sz="4" w:space="0" w:color="auto"/>
              <w:left w:val="single" w:sz="4" w:space="0" w:color="auto"/>
              <w:bottom w:val="single" w:sz="4" w:space="0" w:color="auto"/>
              <w:right w:val="single" w:sz="4" w:space="0" w:color="auto"/>
            </w:tcBorders>
            <w:vAlign w:val="center"/>
            <w:hideMark/>
          </w:tcPr>
          <w:p w14:paraId="41836055"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8500</w:t>
            </w:r>
          </w:p>
        </w:tc>
        <w:tc>
          <w:tcPr>
            <w:tcW w:w="683" w:type="pct"/>
            <w:tcBorders>
              <w:top w:val="single" w:sz="4" w:space="0" w:color="auto"/>
              <w:left w:val="single" w:sz="4" w:space="0" w:color="auto"/>
              <w:bottom w:val="single" w:sz="4" w:space="0" w:color="auto"/>
              <w:right w:val="single" w:sz="4" w:space="0" w:color="auto"/>
            </w:tcBorders>
            <w:vAlign w:val="center"/>
          </w:tcPr>
          <w:p w14:paraId="278A0287" w14:textId="7AE63855"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10386</w:t>
            </w:r>
          </w:p>
        </w:tc>
        <w:tc>
          <w:tcPr>
            <w:tcW w:w="683" w:type="pct"/>
            <w:tcBorders>
              <w:top w:val="single" w:sz="4" w:space="0" w:color="auto"/>
              <w:left w:val="single" w:sz="4" w:space="0" w:color="auto"/>
              <w:bottom w:val="single" w:sz="4" w:space="0" w:color="auto"/>
              <w:right w:val="single" w:sz="4" w:space="0" w:color="auto"/>
            </w:tcBorders>
            <w:vAlign w:val="center"/>
          </w:tcPr>
          <w:p w14:paraId="6813834E" w14:textId="0CE71DCF"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8115</w:t>
            </w:r>
          </w:p>
        </w:tc>
        <w:tc>
          <w:tcPr>
            <w:tcW w:w="848" w:type="pct"/>
            <w:tcBorders>
              <w:top w:val="single" w:sz="4" w:space="0" w:color="auto"/>
              <w:left w:val="single" w:sz="4" w:space="0" w:color="auto"/>
              <w:bottom w:val="single" w:sz="4" w:space="0" w:color="auto"/>
              <w:right w:val="single" w:sz="4" w:space="0" w:color="auto"/>
            </w:tcBorders>
            <w:vAlign w:val="center"/>
          </w:tcPr>
          <w:p w14:paraId="754018F9"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128</w:t>
            </w:r>
          </w:p>
        </w:tc>
        <w:tc>
          <w:tcPr>
            <w:tcW w:w="1061" w:type="pct"/>
            <w:tcBorders>
              <w:top w:val="single" w:sz="4" w:space="0" w:color="auto"/>
              <w:left w:val="single" w:sz="4" w:space="0" w:color="auto"/>
              <w:bottom w:val="single" w:sz="4" w:space="0" w:color="auto"/>
              <w:right w:val="single" w:sz="4" w:space="0" w:color="auto"/>
            </w:tcBorders>
            <w:vAlign w:val="center"/>
          </w:tcPr>
          <w:p w14:paraId="370AEF42" w14:textId="77777777" w:rsidR="002809B7" w:rsidRPr="00770241" w:rsidRDefault="002809B7" w:rsidP="002809B7">
            <w:pPr>
              <w:tabs>
                <w:tab w:val="left" w:pos="720"/>
                <w:tab w:val="left" w:pos="960"/>
              </w:tabs>
              <w:jc w:val="both"/>
              <w:rPr>
                <w:rFonts w:eastAsia="Calibri"/>
                <w:sz w:val="28"/>
                <w:szCs w:val="28"/>
                <w:lang w:val="en-US"/>
              </w:rPr>
            </w:pPr>
            <w:r w:rsidRPr="00770241">
              <w:rPr>
                <w:rFonts w:eastAsia="Calibri"/>
                <w:sz w:val="28"/>
                <w:szCs w:val="28"/>
              </w:rPr>
              <w:t>122,2</w:t>
            </w:r>
          </w:p>
        </w:tc>
      </w:tr>
      <w:tr w:rsidR="002809B7" w:rsidRPr="00770241" w14:paraId="18A7589E" w14:textId="77777777" w:rsidTr="002809B7">
        <w:trPr>
          <w:trHeight w:val="249"/>
        </w:trPr>
        <w:tc>
          <w:tcPr>
            <w:tcW w:w="1118" w:type="pct"/>
            <w:tcBorders>
              <w:top w:val="single" w:sz="4" w:space="0" w:color="auto"/>
              <w:left w:val="single" w:sz="4" w:space="0" w:color="auto"/>
              <w:bottom w:val="single" w:sz="4" w:space="0" w:color="auto"/>
              <w:right w:val="single" w:sz="4" w:space="0" w:color="auto"/>
            </w:tcBorders>
            <w:vAlign w:val="center"/>
            <w:hideMark/>
          </w:tcPr>
          <w:p w14:paraId="6EBBE5A1"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Овощи всего</w:t>
            </w:r>
          </w:p>
        </w:tc>
        <w:tc>
          <w:tcPr>
            <w:tcW w:w="607" w:type="pct"/>
            <w:tcBorders>
              <w:top w:val="single" w:sz="4" w:space="0" w:color="auto"/>
              <w:left w:val="single" w:sz="4" w:space="0" w:color="auto"/>
              <w:bottom w:val="single" w:sz="4" w:space="0" w:color="auto"/>
              <w:right w:val="single" w:sz="4" w:space="0" w:color="auto"/>
            </w:tcBorders>
            <w:vAlign w:val="center"/>
            <w:hideMark/>
          </w:tcPr>
          <w:p w14:paraId="39653A2A" w14:textId="77777777" w:rsidR="002809B7" w:rsidRPr="00770241" w:rsidRDefault="002809B7" w:rsidP="002809B7">
            <w:pPr>
              <w:tabs>
                <w:tab w:val="left" w:pos="720"/>
                <w:tab w:val="left" w:pos="960"/>
              </w:tabs>
              <w:jc w:val="both"/>
              <w:rPr>
                <w:rFonts w:eastAsia="Calibri"/>
                <w:sz w:val="28"/>
                <w:szCs w:val="28"/>
                <w:lang w:val="en-US"/>
              </w:rPr>
            </w:pPr>
            <w:r w:rsidRPr="00770241">
              <w:rPr>
                <w:rFonts w:eastAsia="Calibri"/>
                <w:sz w:val="28"/>
                <w:szCs w:val="28"/>
              </w:rPr>
              <w:t>36500</w:t>
            </w:r>
          </w:p>
        </w:tc>
        <w:tc>
          <w:tcPr>
            <w:tcW w:w="683" w:type="pct"/>
            <w:tcBorders>
              <w:top w:val="single" w:sz="4" w:space="0" w:color="auto"/>
              <w:left w:val="single" w:sz="4" w:space="0" w:color="auto"/>
              <w:bottom w:val="single" w:sz="4" w:space="0" w:color="auto"/>
              <w:right w:val="single" w:sz="4" w:space="0" w:color="auto"/>
            </w:tcBorders>
            <w:vAlign w:val="center"/>
          </w:tcPr>
          <w:p w14:paraId="480CB34C" w14:textId="6D0C1BE6"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38550</w:t>
            </w:r>
          </w:p>
        </w:tc>
        <w:tc>
          <w:tcPr>
            <w:tcW w:w="683" w:type="pct"/>
            <w:tcBorders>
              <w:top w:val="single" w:sz="4" w:space="0" w:color="auto"/>
              <w:left w:val="single" w:sz="4" w:space="0" w:color="auto"/>
              <w:bottom w:val="single" w:sz="4" w:space="0" w:color="auto"/>
              <w:right w:val="single" w:sz="4" w:space="0" w:color="auto"/>
            </w:tcBorders>
            <w:vAlign w:val="center"/>
          </w:tcPr>
          <w:p w14:paraId="7B752DA7" w14:textId="5B852389"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39985</w:t>
            </w:r>
          </w:p>
        </w:tc>
        <w:tc>
          <w:tcPr>
            <w:tcW w:w="848" w:type="pct"/>
            <w:tcBorders>
              <w:top w:val="single" w:sz="4" w:space="0" w:color="auto"/>
              <w:left w:val="single" w:sz="4" w:space="0" w:color="auto"/>
              <w:bottom w:val="single" w:sz="4" w:space="0" w:color="auto"/>
              <w:right w:val="single" w:sz="4" w:space="0" w:color="auto"/>
            </w:tcBorders>
            <w:vAlign w:val="center"/>
          </w:tcPr>
          <w:p w14:paraId="20892648"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96,4</w:t>
            </w:r>
          </w:p>
        </w:tc>
        <w:tc>
          <w:tcPr>
            <w:tcW w:w="1061" w:type="pct"/>
            <w:tcBorders>
              <w:top w:val="single" w:sz="4" w:space="0" w:color="auto"/>
              <w:left w:val="single" w:sz="4" w:space="0" w:color="auto"/>
              <w:bottom w:val="single" w:sz="4" w:space="0" w:color="auto"/>
              <w:right w:val="single" w:sz="4" w:space="0" w:color="auto"/>
            </w:tcBorders>
            <w:vAlign w:val="center"/>
          </w:tcPr>
          <w:p w14:paraId="488E5D8A" w14:textId="77777777" w:rsidR="002809B7" w:rsidRPr="00770241" w:rsidRDefault="002809B7" w:rsidP="002809B7">
            <w:pPr>
              <w:tabs>
                <w:tab w:val="left" w:pos="720"/>
                <w:tab w:val="left" w:pos="960"/>
              </w:tabs>
              <w:jc w:val="both"/>
              <w:rPr>
                <w:rFonts w:eastAsia="Calibri"/>
                <w:sz w:val="28"/>
                <w:szCs w:val="28"/>
              </w:rPr>
            </w:pPr>
            <w:r w:rsidRPr="00770241">
              <w:rPr>
                <w:rFonts w:eastAsia="Calibri"/>
                <w:sz w:val="28"/>
                <w:szCs w:val="28"/>
              </w:rPr>
              <w:t>105,6</w:t>
            </w:r>
          </w:p>
        </w:tc>
      </w:tr>
    </w:tbl>
    <w:p w14:paraId="42574D25" w14:textId="473DFE63" w:rsidR="00770241" w:rsidRPr="00770241" w:rsidRDefault="002809B7" w:rsidP="00770241">
      <w:pPr>
        <w:tabs>
          <w:tab w:val="left" w:pos="720"/>
          <w:tab w:val="left" w:pos="960"/>
        </w:tabs>
        <w:jc w:val="both"/>
        <w:rPr>
          <w:rFonts w:eastAsia="Calibri"/>
          <w:sz w:val="28"/>
          <w:szCs w:val="28"/>
        </w:rPr>
      </w:pPr>
      <w:r>
        <w:rPr>
          <w:rFonts w:eastAsia="Calibri"/>
          <w:sz w:val="28"/>
          <w:szCs w:val="28"/>
        </w:rPr>
        <w:tab/>
      </w:r>
      <w:r w:rsidR="00770241" w:rsidRPr="00770241">
        <w:rPr>
          <w:rFonts w:eastAsia="Calibri"/>
          <w:sz w:val="28"/>
          <w:szCs w:val="28"/>
        </w:rPr>
        <w:t>Посевные площади зерновых и зернобобовых составили 1213 га. Валовый сбор зерновых в весе после доработки 4632 тонн, что составляет 127,3 % к плановому показателю.</w:t>
      </w:r>
    </w:p>
    <w:p w14:paraId="2A3768C6" w14:textId="3054FCB3" w:rsidR="00770241" w:rsidRPr="00770241" w:rsidRDefault="002809B7" w:rsidP="00770241">
      <w:pPr>
        <w:tabs>
          <w:tab w:val="left" w:pos="720"/>
          <w:tab w:val="left" w:pos="960"/>
        </w:tabs>
        <w:jc w:val="both"/>
        <w:rPr>
          <w:rFonts w:eastAsia="Calibri"/>
          <w:sz w:val="28"/>
          <w:szCs w:val="28"/>
        </w:rPr>
      </w:pPr>
      <w:r>
        <w:rPr>
          <w:rFonts w:eastAsia="Calibri"/>
          <w:sz w:val="28"/>
          <w:szCs w:val="28"/>
        </w:rPr>
        <w:tab/>
      </w:r>
      <w:r w:rsidR="00770241" w:rsidRPr="00770241">
        <w:rPr>
          <w:rFonts w:eastAsia="Calibri"/>
          <w:sz w:val="28"/>
          <w:szCs w:val="28"/>
        </w:rPr>
        <w:t>Площадь посевов озимых культур под урожай 2024 года составила 653 га в том числе 553 га озимой пшеницы и 100 га озимого рапса.</w:t>
      </w:r>
    </w:p>
    <w:p w14:paraId="2ABB2FB9" w14:textId="476F259C" w:rsidR="00770241" w:rsidRPr="00770241" w:rsidRDefault="002809B7" w:rsidP="00770241">
      <w:pPr>
        <w:tabs>
          <w:tab w:val="left" w:pos="720"/>
          <w:tab w:val="left" w:pos="960"/>
        </w:tabs>
        <w:jc w:val="both"/>
        <w:rPr>
          <w:rFonts w:eastAsia="Calibri"/>
          <w:sz w:val="28"/>
          <w:szCs w:val="28"/>
        </w:rPr>
      </w:pPr>
      <w:r>
        <w:rPr>
          <w:rFonts w:eastAsia="Calibri"/>
          <w:sz w:val="28"/>
          <w:szCs w:val="28"/>
        </w:rPr>
        <w:lastRenderedPageBreak/>
        <w:tab/>
      </w:r>
      <w:r w:rsidR="00770241" w:rsidRPr="00770241">
        <w:rPr>
          <w:rFonts w:eastAsia="Calibri"/>
          <w:sz w:val="28"/>
          <w:szCs w:val="28"/>
        </w:rPr>
        <w:t xml:space="preserve">Посадки картофеля в 2023 году произведены на площади 2193 га. </w:t>
      </w:r>
      <w:r w:rsidR="00770241" w:rsidRPr="00770241">
        <w:rPr>
          <w:rFonts w:eastAsia="Calibri"/>
          <w:i/>
          <w:sz w:val="28"/>
          <w:szCs w:val="28"/>
        </w:rPr>
        <w:t xml:space="preserve"> </w:t>
      </w:r>
      <w:r w:rsidR="00770241" w:rsidRPr="00770241">
        <w:rPr>
          <w:rFonts w:eastAsia="Calibri"/>
          <w:sz w:val="28"/>
          <w:szCs w:val="28"/>
        </w:rPr>
        <w:t>Производство картофеля в КФХ и с/х организациях за год составило 73219 т (107,9 % к уровню 2022 года).</w:t>
      </w:r>
    </w:p>
    <w:p w14:paraId="6A22A418" w14:textId="0E02AF8F" w:rsidR="00770241" w:rsidRPr="00770241" w:rsidRDefault="002809B7" w:rsidP="00770241">
      <w:pPr>
        <w:tabs>
          <w:tab w:val="left" w:pos="720"/>
          <w:tab w:val="left" w:pos="960"/>
        </w:tabs>
        <w:jc w:val="both"/>
        <w:rPr>
          <w:rFonts w:eastAsia="Calibri"/>
          <w:sz w:val="28"/>
          <w:szCs w:val="28"/>
        </w:rPr>
      </w:pPr>
      <w:r>
        <w:rPr>
          <w:rFonts w:eastAsia="Calibri"/>
          <w:sz w:val="28"/>
          <w:szCs w:val="28"/>
        </w:rPr>
        <w:tab/>
      </w:r>
      <w:r w:rsidR="00770241" w:rsidRPr="00770241">
        <w:rPr>
          <w:rFonts w:eastAsia="Calibri"/>
          <w:sz w:val="28"/>
          <w:szCs w:val="28"/>
        </w:rPr>
        <w:t xml:space="preserve">Сев овощей открытого грунта проведен на площади 602,5 га. Производство овощей в открытом и защищенном грунте в КФХ и с/х организациях за год составило 38550 тонн (что составляет 105,6% к плановому показателю).      </w:t>
      </w:r>
    </w:p>
    <w:p w14:paraId="4DFE2F65" w14:textId="1815CB48" w:rsidR="00770241" w:rsidRPr="00770241" w:rsidRDefault="002809B7" w:rsidP="00770241">
      <w:pPr>
        <w:tabs>
          <w:tab w:val="left" w:pos="720"/>
          <w:tab w:val="left" w:pos="960"/>
        </w:tabs>
        <w:jc w:val="both"/>
        <w:rPr>
          <w:rFonts w:eastAsia="Calibri"/>
          <w:sz w:val="28"/>
          <w:szCs w:val="28"/>
        </w:rPr>
      </w:pPr>
      <w:r>
        <w:rPr>
          <w:rFonts w:eastAsia="Calibri"/>
          <w:sz w:val="28"/>
          <w:szCs w:val="28"/>
        </w:rPr>
        <w:tab/>
      </w:r>
      <w:r w:rsidR="00770241" w:rsidRPr="00770241">
        <w:rPr>
          <w:rFonts w:eastAsia="Calibri"/>
          <w:sz w:val="28"/>
          <w:szCs w:val="28"/>
        </w:rPr>
        <w:t xml:space="preserve">Благодаря поддержке Губернатора и Правительства Новгородской области в 2023 году </w:t>
      </w:r>
      <w:proofErr w:type="spellStart"/>
      <w:r w:rsidR="00770241" w:rsidRPr="00770241">
        <w:rPr>
          <w:rFonts w:eastAsia="Calibri"/>
          <w:sz w:val="28"/>
          <w:szCs w:val="28"/>
        </w:rPr>
        <w:t>сельхозтоваропроизводители</w:t>
      </w:r>
      <w:proofErr w:type="spellEnd"/>
      <w:r w:rsidR="00770241" w:rsidRPr="00770241">
        <w:rPr>
          <w:rFonts w:eastAsia="Calibri"/>
          <w:sz w:val="28"/>
          <w:szCs w:val="28"/>
        </w:rPr>
        <w:t xml:space="preserve"> района получили поддержку в сумме более 220 млн рублей, которая была направлена на обучение специалистов, приобретение техники и оборудования, а также, семенного материала.</w:t>
      </w:r>
    </w:p>
    <w:p w14:paraId="68C54B35" w14:textId="3D88F690" w:rsidR="0046541C" w:rsidRPr="00770241" w:rsidRDefault="007157AA" w:rsidP="00132C92">
      <w:pPr>
        <w:tabs>
          <w:tab w:val="left" w:pos="720"/>
          <w:tab w:val="left" w:pos="960"/>
        </w:tabs>
        <w:jc w:val="both"/>
        <w:rPr>
          <w:rFonts w:eastAsia="Calibri"/>
          <w:sz w:val="28"/>
          <w:szCs w:val="28"/>
        </w:rPr>
      </w:pPr>
      <w:r>
        <w:rPr>
          <w:rFonts w:eastAsia="Calibri"/>
          <w:sz w:val="28"/>
          <w:szCs w:val="28"/>
        </w:rPr>
        <w:tab/>
      </w:r>
    </w:p>
    <w:p w14:paraId="545819B6" w14:textId="6C05FAE0" w:rsidR="00C84BAD" w:rsidRPr="005225D9" w:rsidRDefault="00770241" w:rsidP="00132C92">
      <w:pPr>
        <w:tabs>
          <w:tab w:val="left" w:pos="720"/>
          <w:tab w:val="left" w:pos="960"/>
        </w:tabs>
        <w:jc w:val="both"/>
        <w:rPr>
          <w:bCs/>
          <w:sz w:val="28"/>
          <w:szCs w:val="28"/>
          <w:shd w:val="clear" w:color="auto" w:fill="FFFFFF"/>
        </w:rPr>
      </w:pPr>
      <w:r w:rsidRPr="00770241">
        <w:rPr>
          <w:rFonts w:eastAsia="Calibri"/>
          <w:sz w:val="28"/>
          <w:szCs w:val="28"/>
        </w:rPr>
        <w:tab/>
      </w:r>
      <w:r w:rsidR="00C84BAD" w:rsidRPr="005225D9">
        <w:rPr>
          <w:bCs/>
          <w:sz w:val="28"/>
          <w:szCs w:val="28"/>
          <w:shd w:val="clear" w:color="auto" w:fill="FFFFFF"/>
        </w:rPr>
        <w:t xml:space="preserve">На территории района 338 предприятий розничной торговли. </w:t>
      </w:r>
    </w:p>
    <w:p w14:paraId="52DF4BF5" w14:textId="77D77354" w:rsidR="00C84BAD" w:rsidRPr="005225D9" w:rsidRDefault="00C84BAD" w:rsidP="00C84BAD">
      <w:pPr>
        <w:ind w:firstLine="709"/>
        <w:jc w:val="both"/>
        <w:rPr>
          <w:bCs/>
          <w:sz w:val="28"/>
          <w:szCs w:val="28"/>
          <w:shd w:val="clear" w:color="auto" w:fill="FFFFFF"/>
        </w:rPr>
      </w:pPr>
      <w:r w:rsidRPr="005225D9">
        <w:rPr>
          <w:bCs/>
          <w:sz w:val="28"/>
          <w:szCs w:val="28"/>
          <w:shd w:val="clear" w:color="auto" w:fill="FFFFFF"/>
        </w:rPr>
        <w:t xml:space="preserve">По данным </w:t>
      </w:r>
      <w:proofErr w:type="spellStart"/>
      <w:r w:rsidRPr="005225D9">
        <w:rPr>
          <w:bCs/>
          <w:sz w:val="28"/>
          <w:szCs w:val="28"/>
          <w:shd w:val="clear" w:color="auto" w:fill="FFFFFF"/>
        </w:rPr>
        <w:t>Новгородстата</w:t>
      </w:r>
      <w:proofErr w:type="spellEnd"/>
      <w:r w:rsidRPr="005225D9">
        <w:rPr>
          <w:bCs/>
          <w:sz w:val="28"/>
          <w:szCs w:val="28"/>
          <w:shd w:val="clear" w:color="auto" w:fill="FFFFFF"/>
        </w:rPr>
        <w:t xml:space="preserve"> за 2023 год оборот розничной торговли в Новгородском муниципальном районе составил </w:t>
      </w:r>
      <w:r>
        <w:rPr>
          <w:bCs/>
          <w:sz w:val="28"/>
          <w:szCs w:val="28"/>
          <w:shd w:val="clear" w:color="auto" w:fill="FFFFFF"/>
        </w:rPr>
        <w:t>8677,6</w:t>
      </w:r>
      <w:r w:rsidRPr="005225D9">
        <w:rPr>
          <w:bCs/>
          <w:sz w:val="28"/>
          <w:szCs w:val="28"/>
          <w:shd w:val="clear" w:color="auto" w:fill="FFFFFF"/>
        </w:rPr>
        <w:t xml:space="preserve"> млн</w:t>
      </w:r>
      <w:r>
        <w:rPr>
          <w:bCs/>
          <w:sz w:val="28"/>
          <w:szCs w:val="28"/>
          <w:shd w:val="clear" w:color="auto" w:fill="FFFFFF"/>
        </w:rPr>
        <w:t>.</w:t>
      </w:r>
      <w:r w:rsidRPr="005225D9">
        <w:rPr>
          <w:bCs/>
          <w:sz w:val="28"/>
          <w:szCs w:val="28"/>
          <w:shd w:val="clear" w:color="auto" w:fill="FFFFFF"/>
        </w:rPr>
        <w:t xml:space="preserve"> рублей с индексом физического объема оборота розничной торговли </w:t>
      </w:r>
      <w:r>
        <w:rPr>
          <w:bCs/>
          <w:sz w:val="28"/>
          <w:szCs w:val="28"/>
          <w:shd w:val="clear" w:color="auto" w:fill="FFFFFF"/>
        </w:rPr>
        <w:t>110,2</w:t>
      </w:r>
      <w:r w:rsidRPr="005225D9">
        <w:rPr>
          <w:bCs/>
          <w:sz w:val="28"/>
          <w:szCs w:val="28"/>
          <w:shd w:val="clear" w:color="auto" w:fill="FFFFFF"/>
        </w:rPr>
        <w:t xml:space="preserve">% к 2022 году. В расчете на душу населения оборот розничной торговли за текущий период </w:t>
      </w:r>
      <w:r>
        <w:rPr>
          <w:bCs/>
          <w:sz w:val="28"/>
          <w:szCs w:val="28"/>
          <w:shd w:val="clear" w:color="auto" w:fill="FFFFFF"/>
        </w:rPr>
        <w:t>135455</w:t>
      </w:r>
      <w:r w:rsidRPr="005225D9">
        <w:rPr>
          <w:bCs/>
          <w:sz w:val="28"/>
          <w:szCs w:val="28"/>
          <w:shd w:val="clear" w:color="auto" w:fill="FFFFFF"/>
        </w:rPr>
        <w:t xml:space="preserve"> рублей, или </w:t>
      </w:r>
      <w:r>
        <w:rPr>
          <w:bCs/>
          <w:sz w:val="28"/>
          <w:szCs w:val="28"/>
          <w:shd w:val="clear" w:color="auto" w:fill="FFFFFF"/>
        </w:rPr>
        <w:t>110,1</w:t>
      </w:r>
      <w:r w:rsidRPr="005225D9">
        <w:rPr>
          <w:bCs/>
          <w:sz w:val="28"/>
          <w:szCs w:val="28"/>
          <w:shd w:val="clear" w:color="auto" w:fill="FFFFFF"/>
        </w:rPr>
        <w:t xml:space="preserve"> % к аналогичному периоду 2022 года. Торговая площадь действующих предприятий торговли составила 35526 </w:t>
      </w:r>
      <w:proofErr w:type="spellStart"/>
      <w:r w:rsidRPr="005225D9">
        <w:rPr>
          <w:bCs/>
          <w:sz w:val="28"/>
          <w:szCs w:val="28"/>
          <w:shd w:val="clear" w:color="auto" w:fill="FFFFFF"/>
        </w:rPr>
        <w:t>кв.м</w:t>
      </w:r>
      <w:proofErr w:type="spellEnd"/>
      <w:r w:rsidRPr="005225D9">
        <w:rPr>
          <w:bCs/>
          <w:sz w:val="28"/>
          <w:szCs w:val="28"/>
          <w:shd w:val="clear" w:color="auto" w:fill="FFFFFF"/>
        </w:rPr>
        <w:t>. Фактическая обеспеченность на 1 тысячу жителей по району составила 561 кв. м при нормативе 401 кв. м.</w:t>
      </w:r>
    </w:p>
    <w:p w14:paraId="5B71E4F9" w14:textId="06268B63" w:rsidR="00C84BAD" w:rsidRDefault="00C84BAD" w:rsidP="00C84BAD">
      <w:pPr>
        <w:ind w:firstLine="709"/>
        <w:jc w:val="both"/>
        <w:rPr>
          <w:bCs/>
          <w:sz w:val="28"/>
          <w:szCs w:val="28"/>
          <w:shd w:val="clear" w:color="auto" w:fill="FFFFFF"/>
        </w:rPr>
      </w:pPr>
      <w:r w:rsidRPr="005225D9">
        <w:rPr>
          <w:bCs/>
          <w:sz w:val="28"/>
          <w:szCs w:val="28"/>
          <w:shd w:val="clear" w:color="auto" w:fill="FFFFFF"/>
        </w:rPr>
        <w:t>Деятельность по розничной торговле</w:t>
      </w:r>
      <w:r>
        <w:rPr>
          <w:bCs/>
          <w:sz w:val="28"/>
          <w:szCs w:val="28"/>
          <w:shd w:val="clear" w:color="auto" w:fill="FFFFFF"/>
        </w:rPr>
        <w:t xml:space="preserve"> и логистическим пунктам выдачи</w:t>
      </w:r>
      <w:r w:rsidRPr="005225D9">
        <w:rPr>
          <w:bCs/>
          <w:sz w:val="28"/>
          <w:szCs w:val="28"/>
          <w:shd w:val="clear" w:color="auto" w:fill="FFFFFF"/>
        </w:rPr>
        <w:t xml:space="preserve"> </w:t>
      </w:r>
      <w:r>
        <w:rPr>
          <w:bCs/>
          <w:sz w:val="28"/>
          <w:szCs w:val="28"/>
          <w:shd w:val="clear" w:color="auto" w:fill="FFFFFF"/>
        </w:rPr>
        <w:t xml:space="preserve">товаров </w:t>
      </w:r>
      <w:r w:rsidRPr="005225D9">
        <w:rPr>
          <w:bCs/>
          <w:sz w:val="28"/>
          <w:szCs w:val="28"/>
          <w:shd w:val="clear" w:color="auto" w:fill="FFFFFF"/>
        </w:rPr>
        <w:t xml:space="preserve">на </w:t>
      </w:r>
      <w:r>
        <w:rPr>
          <w:bCs/>
          <w:sz w:val="28"/>
          <w:szCs w:val="28"/>
          <w:shd w:val="clear" w:color="auto" w:fill="FFFFFF"/>
        </w:rPr>
        <w:t>территории района осуществляют 11 федеральных сетевых компаний:</w:t>
      </w:r>
      <w:r w:rsidRPr="005225D9">
        <w:rPr>
          <w:bCs/>
          <w:sz w:val="28"/>
          <w:szCs w:val="28"/>
          <w:shd w:val="clear" w:color="auto" w:fill="FFFFFF"/>
        </w:rPr>
        <w:t xml:space="preserve"> «Магнит», «Пятерочка», «Верный», «</w:t>
      </w:r>
      <w:r>
        <w:rPr>
          <w:bCs/>
          <w:sz w:val="28"/>
          <w:szCs w:val="28"/>
          <w:shd w:val="clear" w:color="auto" w:fill="FFFFFF"/>
          <w:lang w:val="en-US"/>
        </w:rPr>
        <w:t>OZON</w:t>
      </w:r>
      <w:r w:rsidRPr="005225D9">
        <w:rPr>
          <w:bCs/>
          <w:sz w:val="28"/>
          <w:szCs w:val="28"/>
          <w:shd w:val="clear" w:color="auto" w:fill="FFFFFF"/>
        </w:rPr>
        <w:t xml:space="preserve">», </w:t>
      </w:r>
      <w:r>
        <w:rPr>
          <w:bCs/>
          <w:sz w:val="28"/>
          <w:szCs w:val="28"/>
          <w:shd w:val="clear" w:color="auto" w:fill="FFFFFF"/>
        </w:rPr>
        <w:t xml:space="preserve">«Яндекс </w:t>
      </w:r>
      <w:proofErr w:type="spellStart"/>
      <w:r>
        <w:rPr>
          <w:bCs/>
          <w:sz w:val="28"/>
          <w:szCs w:val="28"/>
          <w:shd w:val="clear" w:color="auto" w:fill="FFFFFF"/>
        </w:rPr>
        <w:t>маркет</w:t>
      </w:r>
      <w:proofErr w:type="spellEnd"/>
      <w:r>
        <w:rPr>
          <w:bCs/>
          <w:sz w:val="28"/>
          <w:szCs w:val="28"/>
          <w:shd w:val="clear" w:color="auto" w:fill="FFFFFF"/>
        </w:rPr>
        <w:t>», «</w:t>
      </w:r>
      <w:proofErr w:type="spellStart"/>
      <w:r w:rsidRPr="00197E68">
        <w:rPr>
          <w:bCs/>
          <w:sz w:val="28"/>
          <w:szCs w:val="28"/>
          <w:shd w:val="clear" w:color="auto" w:fill="FFFFFF"/>
        </w:rPr>
        <w:t>Wildberries</w:t>
      </w:r>
      <w:proofErr w:type="spellEnd"/>
      <w:r>
        <w:rPr>
          <w:bCs/>
          <w:sz w:val="28"/>
          <w:szCs w:val="28"/>
          <w:shd w:val="clear" w:color="auto" w:fill="FFFFFF"/>
        </w:rPr>
        <w:t>»,</w:t>
      </w:r>
      <w:r w:rsidRPr="00197E68">
        <w:rPr>
          <w:bCs/>
          <w:sz w:val="28"/>
          <w:szCs w:val="28"/>
          <w:shd w:val="clear" w:color="auto" w:fill="FFFFFF"/>
        </w:rPr>
        <w:t xml:space="preserve"> </w:t>
      </w:r>
      <w:r w:rsidRPr="005225D9">
        <w:rPr>
          <w:bCs/>
          <w:sz w:val="28"/>
          <w:szCs w:val="28"/>
          <w:shd w:val="clear" w:color="auto" w:fill="FFFFFF"/>
        </w:rPr>
        <w:t>«Красное и белое», «Градусы», «Петрович», «</w:t>
      </w:r>
      <w:proofErr w:type="spellStart"/>
      <w:r w:rsidRPr="005225D9">
        <w:rPr>
          <w:bCs/>
          <w:sz w:val="28"/>
          <w:szCs w:val="28"/>
          <w:shd w:val="clear" w:color="auto" w:fill="FFFFFF"/>
        </w:rPr>
        <w:t>Fix</w:t>
      </w:r>
      <w:proofErr w:type="spellEnd"/>
      <w:r w:rsidRPr="005225D9">
        <w:rPr>
          <w:bCs/>
          <w:sz w:val="28"/>
          <w:szCs w:val="28"/>
          <w:shd w:val="clear" w:color="auto" w:fill="FFFFFF"/>
        </w:rPr>
        <w:t xml:space="preserve"> </w:t>
      </w:r>
      <w:proofErr w:type="spellStart"/>
      <w:r w:rsidRPr="005225D9">
        <w:rPr>
          <w:bCs/>
          <w:sz w:val="28"/>
          <w:szCs w:val="28"/>
          <w:shd w:val="clear" w:color="auto" w:fill="FFFFFF"/>
        </w:rPr>
        <w:t>Price</w:t>
      </w:r>
      <w:proofErr w:type="spellEnd"/>
      <w:r w:rsidRPr="005225D9">
        <w:rPr>
          <w:bCs/>
          <w:sz w:val="28"/>
          <w:szCs w:val="28"/>
          <w:shd w:val="clear" w:color="auto" w:fill="FFFFFF"/>
        </w:rPr>
        <w:t>», «Светофор».  Торговые объекты федеральных сетевых компа</w:t>
      </w:r>
      <w:r>
        <w:rPr>
          <w:bCs/>
          <w:sz w:val="28"/>
          <w:szCs w:val="28"/>
          <w:shd w:val="clear" w:color="auto" w:fill="FFFFFF"/>
        </w:rPr>
        <w:t>ний (на сегодня функционируют 37</w:t>
      </w:r>
      <w:r w:rsidRPr="005225D9">
        <w:rPr>
          <w:bCs/>
          <w:sz w:val="28"/>
          <w:szCs w:val="28"/>
          <w:shd w:val="clear" w:color="auto" w:fill="FFFFFF"/>
        </w:rPr>
        <w:t xml:space="preserve"> крупных магазинов), которые сосредоточены в основном в пригороде областного центра и создают серьезную конкуренцию магазинам индивидуальных предпринимателей. Торговые сети предлагают покупателям более низкие цены и богатый ассортимент товаров. </w:t>
      </w:r>
    </w:p>
    <w:p w14:paraId="422B3783" w14:textId="7B4968C9" w:rsidR="00C84BAD" w:rsidRPr="005225D9" w:rsidRDefault="00C84BAD" w:rsidP="00C84BAD">
      <w:pPr>
        <w:ind w:firstLine="709"/>
        <w:jc w:val="both"/>
        <w:rPr>
          <w:bCs/>
          <w:sz w:val="28"/>
          <w:szCs w:val="28"/>
          <w:shd w:val="clear" w:color="auto" w:fill="FFFFFF"/>
        </w:rPr>
      </w:pPr>
      <w:r w:rsidRPr="00C84BAD">
        <w:rPr>
          <w:bCs/>
          <w:sz w:val="28"/>
          <w:szCs w:val="28"/>
          <w:shd w:val="clear" w:color="auto" w:fill="FFFFFF"/>
        </w:rPr>
        <w:t>В районе продолжают работу 4 хлебопекарных предприятия: хлебозавод, ООО «</w:t>
      </w:r>
      <w:proofErr w:type="spellStart"/>
      <w:r w:rsidRPr="00C84BAD">
        <w:rPr>
          <w:bCs/>
          <w:sz w:val="28"/>
          <w:szCs w:val="28"/>
          <w:shd w:val="clear" w:color="auto" w:fill="FFFFFF"/>
        </w:rPr>
        <w:t>Новоселицкий</w:t>
      </w:r>
      <w:proofErr w:type="spellEnd"/>
      <w:r w:rsidRPr="00C84BAD">
        <w:rPr>
          <w:bCs/>
          <w:sz w:val="28"/>
          <w:szCs w:val="28"/>
          <w:shd w:val="clear" w:color="auto" w:fill="FFFFFF"/>
        </w:rPr>
        <w:t xml:space="preserve"> хлеб» д. Новоселицы; мини-пекарня ИП Васильева А.А., д. Витка; мини-пекарня ИП Широков В.И., п. </w:t>
      </w:r>
      <w:proofErr w:type="spellStart"/>
      <w:r w:rsidRPr="00C84BAD">
        <w:rPr>
          <w:bCs/>
          <w:sz w:val="28"/>
          <w:szCs w:val="28"/>
          <w:shd w:val="clear" w:color="auto" w:fill="FFFFFF"/>
        </w:rPr>
        <w:t>Панковка</w:t>
      </w:r>
      <w:proofErr w:type="spellEnd"/>
      <w:r w:rsidRPr="00C84BAD">
        <w:rPr>
          <w:bCs/>
          <w:sz w:val="28"/>
          <w:szCs w:val="28"/>
          <w:shd w:val="clear" w:color="auto" w:fill="FFFFFF"/>
        </w:rPr>
        <w:t xml:space="preserve">; мини-пекарня ООО «Мста», с. </w:t>
      </w:r>
      <w:proofErr w:type="spellStart"/>
      <w:r w:rsidRPr="00C84BAD">
        <w:rPr>
          <w:bCs/>
          <w:sz w:val="28"/>
          <w:szCs w:val="28"/>
          <w:shd w:val="clear" w:color="auto" w:fill="FFFFFF"/>
        </w:rPr>
        <w:t>Бронница</w:t>
      </w:r>
      <w:proofErr w:type="spellEnd"/>
      <w:r w:rsidRPr="00C84BAD">
        <w:rPr>
          <w:bCs/>
          <w:sz w:val="28"/>
          <w:szCs w:val="28"/>
          <w:shd w:val="clear" w:color="auto" w:fill="FFFFFF"/>
        </w:rPr>
        <w:t>.</w:t>
      </w:r>
    </w:p>
    <w:p w14:paraId="0705573E" w14:textId="77777777" w:rsidR="00C84BAD" w:rsidRPr="00C84BAD" w:rsidRDefault="00C84BAD" w:rsidP="00C84BAD">
      <w:pPr>
        <w:ind w:firstLine="709"/>
        <w:jc w:val="both"/>
        <w:rPr>
          <w:bCs/>
          <w:sz w:val="28"/>
          <w:szCs w:val="28"/>
          <w:shd w:val="clear" w:color="auto" w:fill="FFFFFF"/>
        </w:rPr>
      </w:pPr>
      <w:r w:rsidRPr="00C84BAD">
        <w:rPr>
          <w:bCs/>
          <w:sz w:val="28"/>
          <w:szCs w:val="28"/>
          <w:shd w:val="clear" w:color="auto" w:fill="FFFFFF"/>
        </w:rPr>
        <w:t>Бытовые услуги населению на территории муниципального района представлены</w:t>
      </w:r>
      <w:r w:rsidRPr="00C84BAD">
        <w:rPr>
          <w:bCs/>
          <w:sz w:val="28"/>
          <w:szCs w:val="28"/>
          <w:shd w:val="clear" w:color="auto" w:fill="FFFFFF"/>
        </w:rPr>
        <w:tab/>
        <w:t>9 юридическими лицами и 47 индивидуальными предпринимателями. Населению района оказывается более 10 видов бытовых услуг (ремонт и пошив швейных изделий, ритуальные услуги, парикмахерские, ремонт обуви, услуги бань, услуги автостоянок, ремонт автотранспорта, изготовление металлоизделий, транспортные услуги и прочие).</w:t>
      </w:r>
    </w:p>
    <w:p w14:paraId="00474258" w14:textId="5CFB2F0D" w:rsidR="00C84BAD" w:rsidRDefault="00C84BAD" w:rsidP="00C84BAD">
      <w:pPr>
        <w:ind w:firstLine="709"/>
        <w:jc w:val="both"/>
        <w:rPr>
          <w:bCs/>
          <w:sz w:val="28"/>
          <w:szCs w:val="28"/>
          <w:shd w:val="clear" w:color="auto" w:fill="FFFFFF"/>
        </w:rPr>
      </w:pPr>
      <w:r w:rsidRPr="005225D9">
        <w:rPr>
          <w:bCs/>
          <w:sz w:val="28"/>
          <w:szCs w:val="28"/>
          <w:shd w:val="clear" w:color="auto" w:fill="FFFFFF"/>
        </w:rPr>
        <w:t xml:space="preserve">Сеть действующих предприятий общественного питания составляет 34 объекта (в том числе 17 в образовательных учреждениях района) на 2000 посадочных мест. Оборот общественного питания за 2023 год составил </w:t>
      </w:r>
      <w:r>
        <w:rPr>
          <w:bCs/>
          <w:sz w:val="28"/>
          <w:szCs w:val="28"/>
          <w:shd w:val="clear" w:color="auto" w:fill="FFFFFF"/>
        </w:rPr>
        <w:t>2053,5</w:t>
      </w:r>
      <w:r w:rsidRPr="005225D9">
        <w:rPr>
          <w:bCs/>
          <w:sz w:val="28"/>
          <w:szCs w:val="28"/>
          <w:shd w:val="clear" w:color="auto" w:fill="FFFFFF"/>
        </w:rPr>
        <w:t xml:space="preserve"> млн. рублей с индексом физического объема оборота общественного питания </w:t>
      </w:r>
      <w:r>
        <w:rPr>
          <w:bCs/>
          <w:sz w:val="28"/>
          <w:szCs w:val="28"/>
          <w:shd w:val="clear" w:color="auto" w:fill="FFFFFF"/>
        </w:rPr>
        <w:t>94</w:t>
      </w:r>
      <w:r w:rsidRPr="005225D9">
        <w:rPr>
          <w:bCs/>
          <w:sz w:val="28"/>
          <w:szCs w:val="28"/>
          <w:shd w:val="clear" w:color="auto" w:fill="FFFFFF"/>
        </w:rPr>
        <w:t xml:space="preserve">,4% к 2022 году. </w:t>
      </w:r>
    </w:p>
    <w:p w14:paraId="19DECD66" w14:textId="37453F59" w:rsidR="00C84BAD" w:rsidRDefault="00C84BAD" w:rsidP="00C84BAD">
      <w:pPr>
        <w:ind w:firstLine="709"/>
        <w:jc w:val="both"/>
        <w:rPr>
          <w:bCs/>
          <w:sz w:val="28"/>
          <w:szCs w:val="28"/>
          <w:shd w:val="clear" w:color="auto" w:fill="FFFFFF"/>
        </w:rPr>
      </w:pPr>
      <w:r w:rsidRPr="00C84BAD">
        <w:rPr>
          <w:bCs/>
          <w:sz w:val="28"/>
          <w:szCs w:val="28"/>
          <w:shd w:val="clear" w:color="auto" w:fill="FFFFFF"/>
        </w:rPr>
        <w:lastRenderedPageBreak/>
        <w:t xml:space="preserve">В течение 2023 года на территории района было открыто </w:t>
      </w:r>
      <w:r w:rsidR="006E2739">
        <w:rPr>
          <w:bCs/>
          <w:sz w:val="28"/>
          <w:szCs w:val="28"/>
          <w:shd w:val="clear" w:color="auto" w:fill="FFFFFF"/>
        </w:rPr>
        <w:t>6</w:t>
      </w:r>
      <w:r w:rsidRPr="00C84BAD">
        <w:rPr>
          <w:bCs/>
          <w:sz w:val="28"/>
          <w:szCs w:val="28"/>
          <w:shd w:val="clear" w:color="auto" w:fill="FFFFFF"/>
        </w:rPr>
        <w:t xml:space="preserve"> новых торговых точек</w:t>
      </w:r>
      <w:r w:rsidR="006E2739">
        <w:rPr>
          <w:bCs/>
          <w:sz w:val="28"/>
          <w:szCs w:val="28"/>
          <w:shd w:val="clear" w:color="auto" w:fill="FFFFFF"/>
        </w:rPr>
        <w:t xml:space="preserve"> в д. Трубичино, </w:t>
      </w:r>
      <w:proofErr w:type="spellStart"/>
      <w:r w:rsidR="006E2739">
        <w:rPr>
          <w:bCs/>
          <w:sz w:val="28"/>
          <w:szCs w:val="28"/>
          <w:shd w:val="clear" w:color="auto" w:fill="FFFFFF"/>
        </w:rPr>
        <w:t>рп</w:t>
      </w:r>
      <w:proofErr w:type="spellEnd"/>
      <w:r w:rsidR="006E2739">
        <w:rPr>
          <w:bCs/>
          <w:sz w:val="28"/>
          <w:szCs w:val="28"/>
          <w:shd w:val="clear" w:color="auto" w:fill="FFFFFF"/>
        </w:rPr>
        <w:t xml:space="preserve">. </w:t>
      </w:r>
      <w:proofErr w:type="spellStart"/>
      <w:r w:rsidR="006E2739">
        <w:rPr>
          <w:bCs/>
          <w:sz w:val="28"/>
          <w:szCs w:val="28"/>
          <w:shd w:val="clear" w:color="auto" w:fill="FFFFFF"/>
        </w:rPr>
        <w:t>Панковка</w:t>
      </w:r>
      <w:proofErr w:type="spellEnd"/>
      <w:r w:rsidR="006E2739">
        <w:rPr>
          <w:bCs/>
          <w:sz w:val="28"/>
          <w:szCs w:val="28"/>
          <w:shd w:val="clear" w:color="auto" w:fill="FFFFFF"/>
        </w:rPr>
        <w:t xml:space="preserve">, </w:t>
      </w:r>
      <w:proofErr w:type="spellStart"/>
      <w:r w:rsidR="006E2739">
        <w:rPr>
          <w:bCs/>
          <w:sz w:val="28"/>
          <w:szCs w:val="28"/>
          <w:shd w:val="clear" w:color="auto" w:fill="FFFFFF"/>
        </w:rPr>
        <w:t>рп</w:t>
      </w:r>
      <w:proofErr w:type="spellEnd"/>
      <w:r w:rsidR="006E2739">
        <w:rPr>
          <w:bCs/>
          <w:sz w:val="28"/>
          <w:szCs w:val="28"/>
          <w:shd w:val="clear" w:color="auto" w:fill="FFFFFF"/>
        </w:rPr>
        <w:t>. Пролетарий, п. Т</w:t>
      </w:r>
      <w:r w:rsidR="00AF0368">
        <w:rPr>
          <w:bCs/>
          <w:sz w:val="28"/>
          <w:szCs w:val="28"/>
          <w:shd w:val="clear" w:color="auto" w:fill="FFFFFF"/>
        </w:rPr>
        <w:t>есово-Нетыльский.</w:t>
      </w:r>
    </w:p>
    <w:p w14:paraId="37A4CF2E" w14:textId="77777777" w:rsidR="0009481D" w:rsidRDefault="00C84BAD" w:rsidP="00C84BAD">
      <w:pPr>
        <w:ind w:firstLine="709"/>
        <w:jc w:val="both"/>
        <w:rPr>
          <w:bCs/>
          <w:sz w:val="28"/>
          <w:szCs w:val="28"/>
          <w:shd w:val="clear" w:color="auto" w:fill="FFFFFF"/>
        </w:rPr>
      </w:pPr>
      <w:r>
        <w:rPr>
          <w:bCs/>
          <w:sz w:val="28"/>
          <w:szCs w:val="28"/>
          <w:shd w:val="clear" w:color="auto" w:fill="FFFFFF"/>
        </w:rPr>
        <w:t>Ж</w:t>
      </w:r>
      <w:r w:rsidRPr="0008062C">
        <w:rPr>
          <w:bCs/>
          <w:sz w:val="28"/>
          <w:szCs w:val="28"/>
          <w:shd w:val="clear" w:color="auto" w:fill="FFFFFF"/>
        </w:rPr>
        <w:t>ителей отдалённых и труднодоступных населённых пунктов Новгородского муниципального района</w:t>
      </w:r>
      <w:r>
        <w:rPr>
          <w:bCs/>
          <w:sz w:val="28"/>
          <w:szCs w:val="28"/>
          <w:shd w:val="clear" w:color="auto" w:fill="FFFFFF"/>
        </w:rPr>
        <w:t xml:space="preserve"> обеспечивают</w:t>
      </w:r>
      <w:r w:rsidRPr="0008062C">
        <w:rPr>
          <w:bCs/>
          <w:sz w:val="28"/>
          <w:szCs w:val="28"/>
          <w:shd w:val="clear" w:color="auto" w:fill="FFFFFF"/>
        </w:rPr>
        <w:t xml:space="preserve"> услугами торговли посредством мобильных торговых объектов</w:t>
      </w:r>
      <w:r>
        <w:rPr>
          <w:bCs/>
          <w:sz w:val="28"/>
          <w:szCs w:val="28"/>
          <w:shd w:val="clear" w:color="auto" w:fill="FFFFFF"/>
        </w:rPr>
        <w:t xml:space="preserve"> 7 автомагазинов. </w:t>
      </w:r>
    </w:p>
    <w:p w14:paraId="4A45D3BD" w14:textId="3BC514D3" w:rsidR="00C84BAD" w:rsidRDefault="00C84BAD" w:rsidP="00C84BAD">
      <w:pPr>
        <w:ind w:firstLine="709"/>
        <w:jc w:val="both"/>
        <w:rPr>
          <w:bCs/>
          <w:sz w:val="28"/>
          <w:szCs w:val="28"/>
          <w:shd w:val="clear" w:color="auto" w:fill="FFFFFF"/>
        </w:rPr>
      </w:pPr>
      <w:r>
        <w:rPr>
          <w:bCs/>
          <w:sz w:val="28"/>
          <w:szCs w:val="28"/>
          <w:shd w:val="clear" w:color="auto" w:fill="FFFFFF"/>
        </w:rPr>
        <w:t xml:space="preserve">В 2023 году субсидия </w:t>
      </w:r>
      <w:r w:rsidRPr="0008062C">
        <w:rPr>
          <w:bCs/>
          <w:sz w:val="28"/>
          <w:szCs w:val="28"/>
          <w:shd w:val="clear" w:color="auto" w:fill="FFFFFF"/>
        </w:rPr>
        <w:t xml:space="preserve">на возмещение части затрат на приобретение горюче-смазочных материалов </w:t>
      </w:r>
      <w:r w:rsidR="0009481D">
        <w:rPr>
          <w:bCs/>
          <w:sz w:val="28"/>
          <w:szCs w:val="28"/>
          <w:shd w:val="clear" w:color="auto" w:fill="FFFFFF"/>
        </w:rPr>
        <w:t xml:space="preserve">из средств областного и местного бюджетов </w:t>
      </w:r>
      <w:r>
        <w:rPr>
          <w:bCs/>
          <w:sz w:val="28"/>
          <w:szCs w:val="28"/>
          <w:shd w:val="clear" w:color="auto" w:fill="FFFFFF"/>
        </w:rPr>
        <w:t xml:space="preserve">была предоставлена 2 </w:t>
      </w:r>
      <w:r w:rsidR="0009481D">
        <w:rPr>
          <w:bCs/>
          <w:sz w:val="28"/>
          <w:szCs w:val="28"/>
          <w:shd w:val="clear" w:color="auto" w:fill="FFFFFF"/>
        </w:rPr>
        <w:t>организациям</w:t>
      </w:r>
      <w:r>
        <w:rPr>
          <w:bCs/>
          <w:sz w:val="28"/>
          <w:szCs w:val="28"/>
          <w:shd w:val="clear" w:color="auto" w:fill="FFFFFF"/>
        </w:rPr>
        <w:t xml:space="preserve"> </w:t>
      </w:r>
      <w:r w:rsidR="0009481D">
        <w:rPr>
          <w:bCs/>
          <w:sz w:val="28"/>
          <w:szCs w:val="28"/>
          <w:shd w:val="clear" w:color="auto" w:fill="FFFFFF"/>
        </w:rPr>
        <w:t>в размере 505,8 тыс. рублей.</w:t>
      </w:r>
    </w:p>
    <w:p w14:paraId="73D8E913" w14:textId="77777777" w:rsidR="00C84BAD" w:rsidRDefault="00C84BAD" w:rsidP="00C84BAD">
      <w:pPr>
        <w:ind w:firstLine="709"/>
        <w:jc w:val="both"/>
        <w:rPr>
          <w:bCs/>
          <w:sz w:val="28"/>
          <w:szCs w:val="28"/>
          <w:shd w:val="clear" w:color="auto" w:fill="FFFFFF"/>
        </w:rPr>
      </w:pPr>
    </w:p>
    <w:p w14:paraId="1B3C2EE8" w14:textId="516D1F7A" w:rsidR="003417AF" w:rsidRPr="00ED22A4" w:rsidRDefault="00AC377C" w:rsidP="003417AF">
      <w:pPr>
        <w:tabs>
          <w:tab w:val="left" w:pos="720"/>
          <w:tab w:val="left" w:pos="960"/>
        </w:tabs>
        <w:jc w:val="both"/>
        <w:rPr>
          <w:sz w:val="28"/>
          <w:szCs w:val="28"/>
        </w:rPr>
      </w:pPr>
      <w:r>
        <w:rPr>
          <w:b/>
          <w:sz w:val="28"/>
          <w:szCs w:val="28"/>
        </w:rPr>
        <w:tab/>
      </w:r>
      <w:r w:rsidR="003417AF" w:rsidRPr="00ED22A4">
        <w:rPr>
          <w:b/>
          <w:sz w:val="28"/>
          <w:szCs w:val="28"/>
        </w:rPr>
        <w:t xml:space="preserve">Бюджет </w:t>
      </w:r>
      <w:r w:rsidR="003417AF" w:rsidRPr="00AC377C">
        <w:rPr>
          <w:sz w:val="28"/>
          <w:szCs w:val="28"/>
        </w:rPr>
        <w:t>Новгородского муниципального района</w:t>
      </w:r>
      <w:r w:rsidR="003417AF" w:rsidRPr="00ED22A4">
        <w:rPr>
          <w:sz w:val="28"/>
          <w:szCs w:val="28"/>
        </w:rPr>
        <w:t xml:space="preserve"> за 2023 год исполнен по: </w:t>
      </w:r>
    </w:p>
    <w:p w14:paraId="6EE04DD3" w14:textId="772805FA" w:rsidR="003417AF" w:rsidRPr="00ED22A4" w:rsidRDefault="003417AF" w:rsidP="003417AF">
      <w:pPr>
        <w:tabs>
          <w:tab w:val="left" w:pos="720"/>
          <w:tab w:val="left" w:pos="960"/>
        </w:tabs>
        <w:jc w:val="both"/>
        <w:rPr>
          <w:sz w:val="28"/>
          <w:szCs w:val="28"/>
        </w:rPr>
      </w:pPr>
      <w:r w:rsidRPr="00ED22A4">
        <w:rPr>
          <w:sz w:val="28"/>
          <w:szCs w:val="28"/>
        </w:rPr>
        <w:t xml:space="preserve">        - доходам в сумме </w:t>
      </w:r>
      <w:r w:rsidRPr="00ED22A4">
        <w:rPr>
          <w:b/>
          <w:bCs/>
          <w:color w:val="000000"/>
          <w:sz w:val="28"/>
          <w:szCs w:val="28"/>
        </w:rPr>
        <w:t>2</w:t>
      </w:r>
      <w:r w:rsidR="00E23E1A">
        <w:rPr>
          <w:b/>
          <w:bCs/>
          <w:color w:val="000000"/>
          <w:sz w:val="28"/>
          <w:szCs w:val="28"/>
        </w:rPr>
        <w:t> </w:t>
      </w:r>
      <w:r w:rsidRPr="00ED22A4">
        <w:rPr>
          <w:b/>
          <w:bCs/>
          <w:color w:val="000000"/>
          <w:sz w:val="28"/>
          <w:szCs w:val="28"/>
        </w:rPr>
        <w:t>212</w:t>
      </w:r>
      <w:r w:rsidR="00E23E1A">
        <w:rPr>
          <w:b/>
          <w:bCs/>
          <w:color w:val="000000"/>
          <w:sz w:val="28"/>
          <w:szCs w:val="28"/>
        </w:rPr>
        <w:t>,</w:t>
      </w:r>
      <w:r w:rsidRPr="00ED22A4">
        <w:rPr>
          <w:b/>
          <w:bCs/>
          <w:color w:val="000000"/>
          <w:sz w:val="28"/>
          <w:szCs w:val="28"/>
        </w:rPr>
        <w:t> 2</w:t>
      </w:r>
      <w:r w:rsidR="00E23E1A">
        <w:rPr>
          <w:b/>
          <w:bCs/>
          <w:color w:val="000000"/>
          <w:sz w:val="28"/>
          <w:szCs w:val="28"/>
        </w:rPr>
        <w:t xml:space="preserve"> млн</w:t>
      </w:r>
      <w:r w:rsidRPr="00ED22A4">
        <w:rPr>
          <w:sz w:val="28"/>
          <w:szCs w:val="28"/>
        </w:rPr>
        <w:t xml:space="preserve">. </w:t>
      </w:r>
      <w:r w:rsidRPr="00E23E1A">
        <w:rPr>
          <w:b/>
          <w:sz w:val="28"/>
          <w:szCs w:val="28"/>
        </w:rPr>
        <w:t>руб.</w:t>
      </w:r>
      <w:r w:rsidRPr="00ED22A4">
        <w:rPr>
          <w:sz w:val="28"/>
          <w:szCs w:val="28"/>
        </w:rPr>
        <w:t xml:space="preserve"> или </w:t>
      </w:r>
      <w:r w:rsidRPr="00ED22A4">
        <w:rPr>
          <w:b/>
          <w:bCs/>
          <w:color w:val="000000"/>
          <w:sz w:val="28"/>
          <w:szCs w:val="28"/>
        </w:rPr>
        <w:t>102,0</w:t>
      </w:r>
      <w:r w:rsidRPr="00ED22A4">
        <w:rPr>
          <w:b/>
          <w:sz w:val="28"/>
          <w:szCs w:val="28"/>
        </w:rPr>
        <w:t xml:space="preserve"> % </w:t>
      </w:r>
      <w:r w:rsidRPr="00ED22A4">
        <w:rPr>
          <w:sz w:val="28"/>
          <w:szCs w:val="28"/>
        </w:rPr>
        <w:t xml:space="preserve">к уточненному годовому плану; </w:t>
      </w:r>
    </w:p>
    <w:p w14:paraId="2E1685CC" w14:textId="339B28DC" w:rsidR="003417AF" w:rsidRPr="00ED22A4" w:rsidRDefault="003417AF" w:rsidP="003417AF">
      <w:pPr>
        <w:tabs>
          <w:tab w:val="left" w:pos="720"/>
          <w:tab w:val="left" w:pos="960"/>
        </w:tabs>
        <w:jc w:val="both"/>
        <w:rPr>
          <w:sz w:val="28"/>
          <w:szCs w:val="28"/>
        </w:rPr>
      </w:pPr>
      <w:r w:rsidRPr="00ED22A4">
        <w:rPr>
          <w:sz w:val="28"/>
          <w:szCs w:val="28"/>
        </w:rPr>
        <w:t xml:space="preserve">        - расходам в сумме </w:t>
      </w:r>
      <w:r w:rsidRPr="00ED22A4">
        <w:rPr>
          <w:b/>
          <w:bCs/>
          <w:sz w:val="28"/>
          <w:szCs w:val="28"/>
        </w:rPr>
        <w:t>2</w:t>
      </w:r>
      <w:r w:rsidR="00E23E1A">
        <w:rPr>
          <w:b/>
          <w:bCs/>
          <w:sz w:val="28"/>
          <w:szCs w:val="28"/>
        </w:rPr>
        <w:t> </w:t>
      </w:r>
      <w:r w:rsidRPr="00ED22A4">
        <w:rPr>
          <w:b/>
          <w:bCs/>
          <w:sz w:val="28"/>
          <w:szCs w:val="28"/>
        </w:rPr>
        <w:t>169</w:t>
      </w:r>
      <w:r w:rsidR="00E23E1A">
        <w:rPr>
          <w:b/>
          <w:bCs/>
          <w:sz w:val="28"/>
          <w:szCs w:val="28"/>
        </w:rPr>
        <w:t>,</w:t>
      </w:r>
      <w:r w:rsidRPr="00ED22A4">
        <w:rPr>
          <w:b/>
          <w:bCs/>
          <w:sz w:val="28"/>
          <w:szCs w:val="28"/>
        </w:rPr>
        <w:t xml:space="preserve"> 1</w:t>
      </w:r>
      <w:r w:rsidR="00E23E1A">
        <w:rPr>
          <w:b/>
          <w:bCs/>
          <w:sz w:val="28"/>
          <w:szCs w:val="28"/>
        </w:rPr>
        <w:t xml:space="preserve"> млн</w:t>
      </w:r>
      <w:r w:rsidRPr="00E23E1A">
        <w:rPr>
          <w:b/>
          <w:sz w:val="28"/>
          <w:szCs w:val="28"/>
        </w:rPr>
        <w:t>. руб.</w:t>
      </w:r>
      <w:r w:rsidRPr="00ED22A4">
        <w:rPr>
          <w:sz w:val="28"/>
          <w:szCs w:val="28"/>
        </w:rPr>
        <w:t xml:space="preserve"> или </w:t>
      </w:r>
      <w:r w:rsidRPr="00ED22A4">
        <w:rPr>
          <w:b/>
          <w:bCs/>
          <w:color w:val="000000"/>
          <w:sz w:val="28"/>
          <w:szCs w:val="28"/>
        </w:rPr>
        <w:t>99,1</w:t>
      </w:r>
      <w:r w:rsidRPr="00ED22A4">
        <w:rPr>
          <w:b/>
          <w:sz w:val="28"/>
          <w:szCs w:val="28"/>
        </w:rPr>
        <w:t xml:space="preserve"> % </w:t>
      </w:r>
      <w:r w:rsidRPr="00ED22A4">
        <w:rPr>
          <w:sz w:val="28"/>
          <w:szCs w:val="28"/>
        </w:rPr>
        <w:t>к уто</w:t>
      </w:r>
      <w:r w:rsidR="00904311">
        <w:rPr>
          <w:sz w:val="28"/>
          <w:szCs w:val="28"/>
        </w:rPr>
        <w:t>чненному годовому плану.</w:t>
      </w:r>
    </w:p>
    <w:p w14:paraId="76CF86E9" w14:textId="77777777" w:rsidR="003417AF" w:rsidRPr="00ED22A4" w:rsidRDefault="003417AF" w:rsidP="003417AF">
      <w:pPr>
        <w:jc w:val="center"/>
        <w:rPr>
          <w:b/>
          <w:sz w:val="36"/>
          <w:szCs w:val="36"/>
        </w:rPr>
      </w:pPr>
      <w:r w:rsidRPr="00ED22A4">
        <w:rPr>
          <w:b/>
          <w:sz w:val="36"/>
          <w:szCs w:val="36"/>
        </w:rPr>
        <w:t>ДОХОДЫ</w:t>
      </w:r>
    </w:p>
    <w:p w14:paraId="12779DCC" w14:textId="77777777" w:rsidR="003417AF" w:rsidRPr="00ED22A4" w:rsidRDefault="003417AF" w:rsidP="003417AF">
      <w:pPr>
        <w:rPr>
          <w:i/>
          <w:sz w:val="28"/>
          <w:szCs w:val="28"/>
        </w:rPr>
      </w:pPr>
      <w:r w:rsidRPr="00ED22A4">
        <w:rPr>
          <w:i/>
          <w:sz w:val="28"/>
          <w:szCs w:val="28"/>
        </w:rPr>
        <w:t>Основные показатели исполнения консолидированного бюджета по доходам</w:t>
      </w:r>
    </w:p>
    <w:p w14:paraId="11ED460C" w14:textId="77777777" w:rsidR="003417AF" w:rsidRPr="00ED22A4" w:rsidRDefault="003417AF" w:rsidP="003417AF">
      <w:pPr>
        <w:rPr>
          <w:i/>
          <w:sz w:val="28"/>
          <w:szCs w:val="28"/>
        </w:rPr>
      </w:pPr>
      <w:r w:rsidRPr="00ED22A4">
        <w:rPr>
          <w:i/>
          <w:sz w:val="28"/>
          <w:szCs w:val="28"/>
        </w:rPr>
        <w:t xml:space="preserve">                                                                                                                </w:t>
      </w:r>
    </w:p>
    <w:tbl>
      <w:tblPr>
        <w:tblW w:w="10004" w:type="dxa"/>
        <w:tblInd w:w="-34" w:type="dxa"/>
        <w:tblLook w:val="04A0" w:firstRow="1" w:lastRow="0" w:firstColumn="1" w:lastColumn="0" w:noHBand="0" w:noVBand="1"/>
      </w:tblPr>
      <w:tblGrid>
        <w:gridCol w:w="2256"/>
        <w:gridCol w:w="1307"/>
        <w:gridCol w:w="1497"/>
        <w:gridCol w:w="1321"/>
        <w:gridCol w:w="1251"/>
        <w:gridCol w:w="1398"/>
        <w:gridCol w:w="974"/>
      </w:tblGrid>
      <w:tr w:rsidR="003417AF" w:rsidRPr="00ED22A4" w14:paraId="02F505C7" w14:textId="77777777" w:rsidTr="00990C03">
        <w:trPr>
          <w:trHeight w:val="1515"/>
        </w:trPr>
        <w:tc>
          <w:tcPr>
            <w:tcW w:w="22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A4F0E8" w14:textId="77777777" w:rsidR="003417AF" w:rsidRPr="00ED22A4" w:rsidRDefault="003417AF" w:rsidP="003417AF">
            <w:pPr>
              <w:jc w:val="center"/>
              <w:rPr>
                <w:b/>
                <w:bCs/>
                <w:color w:val="000000"/>
                <w:sz w:val="22"/>
                <w:szCs w:val="22"/>
              </w:rPr>
            </w:pPr>
            <w:r w:rsidRPr="00ED22A4">
              <w:rPr>
                <w:b/>
                <w:bCs/>
                <w:color w:val="000000"/>
                <w:sz w:val="22"/>
                <w:szCs w:val="22"/>
              </w:rPr>
              <w:t>Наименование доходных источников</w:t>
            </w:r>
          </w:p>
        </w:tc>
        <w:tc>
          <w:tcPr>
            <w:tcW w:w="1307" w:type="dxa"/>
            <w:tcBorders>
              <w:top w:val="single" w:sz="8" w:space="0" w:color="auto"/>
              <w:left w:val="nil"/>
              <w:bottom w:val="single" w:sz="8" w:space="0" w:color="auto"/>
              <w:right w:val="single" w:sz="8" w:space="0" w:color="auto"/>
            </w:tcBorders>
            <w:shd w:val="clear" w:color="auto" w:fill="auto"/>
            <w:vAlign w:val="center"/>
            <w:hideMark/>
          </w:tcPr>
          <w:p w14:paraId="10BAD71D" w14:textId="77777777" w:rsidR="003417AF" w:rsidRPr="00ED22A4" w:rsidRDefault="003417AF" w:rsidP="003417AF">
            <w:pPr>
              <w:jc w:val="center"/>
              <w:rPr>
                <w:b/>
                <w:color w:val="000000"/>
                <w:sz w:val="22"/>
                <w:szCs w:val="22"/>
              </w:rPr>
            </w:pPr>
            <w:r w:rsidRPr="00ED22A4">
              <w:rPr>
                <w:b/>
                <w:color w:val="000000"/>
                <w:sz w:val="22"/>
                <w:szCs w:val="22"/>
              </w:rPr>
              <w:t xml:space="preserve">Исполнено </w:t>
            </w:r>
            <w:proofErr w:type="gramStart"/>
            <w:r w:rsidRPr="00ED22A4">
              <w:rPr>
                <w:b/>
                <w:color w:val="000000"/>
                <w:sz w:val="22"/>
                <w:szCs w:val="22"/>
              </w:rPr>
              <w:t>за  2022</w:t>
            </w:r>
            <w:proofErr w:type="gramEnd"/>
            <w:r w:rsidRPr="00ED22A4">
              <w:rPr>
                <w:b/>
                <w:color w:val="000000"/>
                <w:sz w:val="22"/>
                <w:szCs w:val="22"/>
              </w:rPr>
              <w:t xml:space="preserve"> год</w:t>
            </w:r>
          </w:p>
        </w:tc>
        <w:tc>
          <w:tcPr>
            <w:tcW w:w="1497" w:type="dxa"/>
            <w:tcBorders>
              <w:top w:val="single" w:sz="8" w:space="0" w:color="auto"/>
              <w:left w:val="nil"/>
              <w:bottom w:val="single" w:sz="8" w:space="0" w:color="auto"/>
              <w:right w:val="single" w:sz="8" w:space="0" w:color="auto"/>
            </w:tcBorders>
            <w:shd w:val="clear" w:color="auto" w:fill="auto"/>
            <w:vAlign w:val="center"/>
            <w:hideMark/>
          </w:tcPr>
          <w:p w14:paraId="6ADB3D6A" w14:textId="77777777" w:rsidR="003417AF" w:rsidRPr="00ED22A4" w:rsidRDefault="003417AF" w:rsidP="003417AF">
            <w:pPr>
              <w:jc w:val="center"/>
              <w:rPr>
                <w:b/>
                <w:color w:val="000000"/>
                <w:sz w:val="22"/>
                <w:szCs w:val="22"/>
              </w:rPr>
            </w:pPr>
            <w:r w:rsidRPr="00ED22A4">
              <w:rPr>
                <w:b/>
                <w:color w:val="000000"/>
                <w:sz w:val="22"/>
                <w:szCs w:val="22"/>
              </w:rPr>
              <w:t xml:space="preserve">Уточненный план </w:t>
            </w:r>
          </w:p>
        </w:tc>
        <w:tc>
          <w:tcPr>
            <w:tcW w:w="1321" w:type="dxa"/>
            <w:tcBorders>
              <w:top w:val="single" w:sz="8" w:space="0" w:color="auto"/>
              <w:left w:val="nil"/>
              <w:bottom w:val="single" w:sz="8" w:space="0" w:color="auto"/>
              <w:right w:val="single" w:sz="8" w:space="0" w:color="auto"/>
            </w:tcBorders>
            <w:shd w:val="clear" w:color="auto" w:fill="auto"/>
            <w:vAlign w:val="center"/>
            <w:hideMark/>
          </w:tcPr>
          <w:p w14:paraId="77CFE917" w14:textId="77777777" w:rsidR="003417AF" w:rsidRPr="00ED22A4" w:rsidRDefault="003417AF" w:rsidP="003417AF">
            <w:pPr>
              <w:jc w:val="center"/>
              <w:rPr>
                <w:b/>
                <w:color w:val="000000"/>
                <w:sz w:val="22"/>
                <w:szCs w:val="22"/>
              </w:rPr>
            </w:pPr>
            <w:r w:rsidRPr="00ED22A4">
              <w:rPr>
                <w:b/>
                <w:color w:val="000000"/>
                <w:sz w:val="22"/>
                <w:szCs w:val="22"/>
              </w:rPr>
              <w:t xml:space="preserve">Исполнено </w:t>
            </w:r>
            <w:proofErr w:type="gramStart"/>
            <w:r w:rsidRPr="00ED22A4">
              <w:rPr>
                <w:b/>
                <w:color w:val="000000"/>
                <w:sz w:val="22"/>
                <w:szCs w:val="22"/>
              </w:rPr>
              <w:t>за  2023</w:t>
            </w:r>
            <w:proofErr w:type="gramEnd"/>
            <w:r w:rsidRPr="00ED22A4">
              <w:rPr>
                <w:b/>
                <w:color w:val="000000"/>
                <w:sz w:val="22"/>
                <w:szCs w:val="22"/>
              </w:rPr>
              <w:t xml:space="preserve"> год</w:t>
            </w:r>
          </w:p>
        </w:tc>
        <w:tc>
          <w:tcPr>
            <w:tcW w:w="1251" w:type="dxa"/>
            <w:tcBorders>
              <w:top w:val="single" w:sz="8" w:space="0" w:color="auto"/>
              <w:left w:val="nil"/>
              <w:bottom w:val="single" w:sz="8" w:space="0" w:color="auto"/>
              <w:right w:val="single" w:sz="8" w:space="0" w:color="auto"/>
            </w:tcBorders>
            <w:shd w:val="clear" w:color="auto" w:fill="auto"/>
            <w:vAlign w:val="center"/>
            <w:hideMark/>
          </w:tcPr>
          <w:p w14:paraId="7E2E129C" w14:textId="77777777" w:rsidR="003417AF" w:rsidRPr="00ED22A4" w:rsidRDefault="003417AF" w:rsidP="003417AF">
            <w:pPr>
              <w:jc w:val="center"/>
              <w:rPr>
                <w:b/>
                <w:color w:val="000000"/>
                <w:sz w:val="22"/>
                <w:szCs w:val="22"/>
              </w:rPr>
            </w:pPr>
            <w:r w:rsidRPr="00ED22A4">
              <w:rPr>
                <w:b/>
                <w:color w:val="000000"/>
                <w:sz w:val="22"/>
                <w:szCs w:val="22"/>
              </w:rPr>
              <w:t>+, - к плану 2023 года</w:t>
            </w:r>
          </w:p>
        </w:tc>
        <w:tc>
          <w:tcPr>
            <w:tcW w:w="1398" w:type="dxa"/>
            <w:tcBorders>
              <w:top w:val="single" w:sz="8" w:space="0" w:color="auto"/>
              <w:left w:val="nil"/>
              <w:bottom w:val="single" w:sz="8" w:space="0" w:color="auto"/>
              <w:right w:val="single" w:sz="8" w:space="0" w:color="auto"/>
            </w:tcBorders>
            <w:shd w:val="clear" w:color="auto" w:fill="auto"/>
            <w:vAlign w:val="center"/>
            <w:hideMark/>
          </w:tcPr>
          <w:p w14:paraId="488CE33B" w14:textId="77777777" w:rsidR="003417AF" w:rsidRPr="00ED22A4" w:rsidRDefault="003417AF" w:rsidP="003417AF">
            <w:pPr>
              <w:jc w:val="center"/>
              <w:rPr>
                <w:b/>
                <w:color w:val="000000"/>
                <w:sz w:val="22"/>
                <w:szCs w:val="22"/>
              </w:rPr>
            </w:pPr>
            <w:r w:rsidRPr="00ED22A4">
              <w:rPr>
                <w:b/>
                <w:color w:val="000000"/>
                <w:sz w:val="22"/>
                <w:szCs w:val="22"/>
              </w:rPr>
              <w:t>% исполнения плана 2023 года</w:t>
            </w:r>
          </w:p>
        </w:tc>
        <w:tc>
          <w:tcPr>
            <w:tcW w:w="974" w:type="dxa"/>
            <w:tcBorders>
              <w:top w:val="single" w:sz="8" w:space="0" w:color="auto"/>
              <w:left w:val="nil"/>
              <w:bottom w:val="single" w:sz="8" w:space="0" w:color="auto"/>
              <w:right w:val="single" w:sz="8" w:space="0" w:color="auto"/>
            </w:tcBorders>
            <w:shd w:val="clear" w:color="auto" w:fill="auto"/>
            <w:vAlign w:val="center"/>
            <w:hideMark/>
          </w:tcPr>
          <w:p w14:paraId="5FF63250" w14:textId="77777777" w:rsidR="003417AF" w:rsidRPr="00ED22A4" w:rsidRDefault="003417AF" w:rsidP="003417AF">
            <w:pPr>
              <w:jc w:val="center"/>
              <w:rPr>
                <w:b/>
                <w:color w:val="000000"/>
                <w:sz w:val="22"/>
                <w:szCs w:val="22"/>
              </w:rPr>
            </w:pPr>
            <w:r w:rsidRPr="00ED22A4">
              <w:rPr>
                <w:b/>
                <w:color w:val="000000"/>
                <w:sz w:val="22"/>
                <w:szCs w:val="22"/>
              </w:rPr>
              <w:t>Темп роста к 2022 году</w:t>
            </w:r>
          </w:p>
        </w:tc>
      </w:tr>
      <w:tr w:rsidR="003417AF" w:rsidRPr="00ED22A4" w14:paraId="02E1B9B7" w14:textId="77777777" w:rsidTr="00990C03">
        <w:trPr>
          <w:trHeight w:val="58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0CEB4730" w14:textId="77777777" w:rsidR="003417AF" w:rsidRPr="00ED22A4" w:rsidRDefault="003417AF" w:rsidP="003417AF">
            <w:pPr>
              <w:rPr>
                <w:b/>
                <w:bCs/>
                <w:color w:val="000000"/>
                <w:sz w:val="22"/>
                <w:szCs w:val="22"/>
              </w:rPr>
            </w:pPr>
            <w:r w:rsidRPr="00ED22A4">
              <w:rPr>
                <w:b/>
                <w:bCs/>
                <w:color w:val="000000"/>
                <w:sz w:val="22"/>
                <w:szCs w:val="22"/>
              </w:rPr>
              <w:t>Налоговые доходы, всего</w:t>
            </w:r>
          </w:p>
        </w:tc>
        <w:tc>
          <w:tcPr>
            <w:tcW w:w="1307" w:type="dxa"/>
            <w:tcBorders>
              <w:top w:val="nil"/>
              <w:left w:val="nil"/>
              <w:bottom w:val="single" w:sz="8" w:space="0" w:color="auto"/>
              <w:right w:val="single" w:sz="8" w:space="0" w:color="auto"/>
            </w:tcBorders>
            <w:shd w:val="clear" w:color="auto" w:fill="auto"/>
            <w:vAlign w:val="center"/>
            <w:hideMark/>
          </w:tcPr>
          <w:p w14:paraId="3916B024" w14:textId="77777777" w:rsidR="003417AF" w:rsidRPr="00ED22A4" w:rsidRDefault="003417AF" w:rsidP="003417AF">
            <w:pPr>
              <w:jc w:val="center"/>
              <w:rPr>
                <w:b/>
                <w:bCs/>
                <w:color w:val="000000"/>
                <w:sz w:val="22"/>
                <w:szCs w:val="22"/>
              </w:rPr>
            </w:pPr>
            <w:r w:rsidRPr="00ED22A4">
              <w:rPr>
                <w:b/>
                <w:bCs/>
                <w:color w:val="000000"/>
                <w:sz w:val="22"/>
                <w:szCs w:val="22"/>
              </w:rPr>
              <w:t>522021,8</w:t>
            </w:r>
          </w:p>
        </w:tc>
        <w:tc>
          <w:tcPr>
            <w:tcW w:w="1497" w:type="dxa"/>
            <w:tcBorders>
              <w:top w:val="nil"/>
              <w:left w:val="nil"/>
              <w:bottom w:val="single" w:sz="8" w:space="0" w:color="auto"/>
              <w:right w:val="single" w:sz="8" w:space="0" w:color="auto"/>
            </w:tcBorders>
            <w:shd w:val="clear" w:color="auto" w:fill="auto"/>
            <w:vAlign w:val="center"/>
            <w:hideMark/>
          </w:tcPr>
          <w:p w14:paraId="36702C49" w14:textId="77777777" w:rsidR="003417AF" w:rsidRPr="00ED22A4" w:rsidRDefault="003417AF" w:rsidP="003417AF">
            <w:pPr>
              <w:jc w:val="center"/>
              <w:rPr>
                <w:b/>
                <w:bCs/>
                <w:color w:val="000000"/>
              </w:rPr>
            </w:pPr>
            <w:r w:rsidRPr="00ED22A4">
              <w:rPr>
                <w:b/>
                <w:bCs/>
                <w:color w:val="000000"/>
              </w:rPr>
              <w:t>581183,1</w:t>
            </w:r>
          </w:p>
        </w:tc>
        <w:tc>
          <w:tcPr>
            <w:tcW w:w="1321" w:type="dxa"/>
            <w:tcBorders>
              <w:top w:val="nil"/>
              <w:left w:val="nil"/>
              <w:bottom w:val="single" w:sz="8" w:space="0" w:color="auto"/>
              <w:right w:val="single" w:sz="8" w:space="0" w:color="auto"/>
            </w:tcBorders>
            <w:shd w:val="clear" w:color="auto" w:fill="auto"/>
            <w:vAlign w:val="center"/>
            <w:hideMark/>
          </w:tcPr>
          <w:p w14:paraId="085FC790" w14:textId="77777777" w:rsidR="003417AF" w:rsidRPr="00ED22A4" w:rsidRDefault="00990C03" w:rsidP="00990C03">
            <w:pPr>
              <w:jc w:val="center"/>
              <w:rPr>
                <w:b/>
                <w:bCs/>
                <w:color w:val="000000"/>
              </w:rPr>
            </w:pPr>
            <w:r w:rsidRPr="00ED22A4">
              <w:rPr>
                <w:b/>
                <w:bCs/>
                <w:color w:val="000000"/>
              </w:rPr>
              <w:t>607670,5</w:t>
            </w:r>
          </w:p>
        </w:tc>
        <w:tc>
          <w:tcPr>
            <w:tcW w:w="1251" w:type="dxa"/>
            <w:tcBorders>
              <w:top w:val="nil"/>
              <w:left w:val="nil"/>
              <w:bottom w:val="single" w:sz="8" w:space="0" w:color="auto"/>
              <w:right w:val="single" w:sz="8" w:space="0" w:color="auto"/>
            </w:tcBorders>
            <w:shd w:val="clear" w:color="auto" w:fill="auto"/>
            <w:vAlign w:val="center"/>
            <w:hideMark/>
          </w:tcPr>
          <w:p w14:paraId="5D778706" w14:textId="77777777" w:rsidR="003417AF" w:rsidRPr="00ED22A4" w:rsidRDefault="00990C03" w:rsidP="003417AF">
            <w:pPr>
              <w:jc w:val="center"/>
              <w:rPr>
                <w:b/>
                <w:bCs/>
                <w:color w:val="000000"/>
              </w:rPr>
            </w:pPr>
            <w:r w:rsidRPr="00ED22A4">
              <w:rPr>
                <w:b/>
                <w:bCs/>
                <w:color w:val="000000"/>
              </w:rPr>
              <w:t>26487,4</w:t>
            </w:r>
          </w:p>
        </w:tc>
        <w:tc>
          <w:tcPr>
            <w:tcW w:w="1398" w:type="dxa"/>
            <w:tcBorders>
              <w:top w:val="nil"/>
              <w:left w:val="nil"/>
              <w:bottom w:val="single" w:sz="8" w:space="0" w:color="auto"/>
              <w:right w:val="single" w:sz="8" w:space="0" w:color="auto"/>
            </w:tcBorders>
            <w:shd w:val="clear" w:color="auto" w:fill="auto"/>
            <w:vAlign w:val="center"/>
            <w:hideMark/>
          </w:tcPr>
          <w:p w14:paraId="4D83D55C" w14:textId="77777777" w:rsidR="003417AF" w:rsidRPr="00ED22A4" w:rsidRDefault="00990C03" w:rsidP="003417AF">
            <w:pPr>
              <w:jc w:val="center"/>
              <w:rPr>
                <w:b/>
                <w:bCs/>
                <w:color w:val="000000"/>
              </w:rPr>
            </w:pPr>
            <w:r w:rsidRPr="00ED22A4">
              <w:rPr>
                <w:b/>
                <w:bCs/>
                <w:color w:val="000000"/>
              </w:rPr>
              <w:t>104,6</w:t>
            </w:r>
          </w:p>
        </w:tc>
        <w:tc>
          <w:tcPr>
            <w:tcW w:w="974" w:type="dxa"/>
            <w:tcBorders>
              <w:top w:val="nil"/>
              <w:left w:val="nil"/>
              <w:bottom w:val="single" w:sz="8" w:space="0" w:color="auto"/>
              <w:right w:val="single" w:sz="8" w:space="0" w:color="auto"/>
            </w:tcBorders>
            <w:shd w:val="clear" w:color="auto" w:fill="auto"/>
            <w:vAlign w:val="center"/>
            <w:hideMark/>
          </w:tcPr>
          <w:p w14:paraId="559CFEA4" w14:textId="77777777" w:rsidR="003417AF" w:rsidRPr="00ED22A4" w:rsidRDefault="003417AF" w:rsidP="003417AF">
            <w:pPr>
              <w:jc w:val="center"/>
              <w:rPr>
                <w:b/>
                <w:bCs/>
                <w:color w:val="000000"/>
              </w:rPr>
            </w:pPr>
            <w:r w:rsidRPr="00ED22A4">
              <w:rPr>
                <w:b/>
                <w:bCs/>
                <w:color w:val="000000"/>
              </w:rPr>
              <w:t>116,6</w:t>
            </w:r>
          </w:p>
        </w:tc>
      </w:tr>
      <w:tr w:rsidR="003417AF" w:rsidRPr="00ED22A4" w14:paraId="53AF8603" w14:textId="77777777" w:rsidTr="00990C03">
        <w:trPr>
          <w:trHeight w:val="31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289E56AE" w14:textId="77777777" w:rsidR="003417AF" w:rsidRPr="00ED22A4" w:rsidRDefault="003417AF" w:rsidP="003417AF">
            <w:pPr>
              <w:rPr>
                <w:color w:val="000000"/>
                <w:sz w:val="22"/>
                <w:szCs w:val="22"/>
              </w:rPr>
            </w:pPr>
            <w:r w:rsidRPr="00ED22A4">
              <w:rPr>
                <w:color w:val="000000"/>
                <w:sz w:val="22"/>
                <w:szCs w:val="22"/>
              </w:rPr>
              <w:t>в том числе:</w:t>
            </w:r>
          </w:p>
        </w:tc>
        <w:tc>
          <w:tcPr>
            <w:tcW w:w="1307" w:type="dxa"/>
            <w:tcBorders>
              <w:top w:val="nil"/>
              <w:left w:val="nil"/>
              <w:bottom w:val="single" w:sz="8" w:space="0" w:color="auto"/>
              <w:right w:val="single" w:sz="8" w:space="0" w:color="auto"/>
            </w:tcBorders>
            <w:shd w:val="clear" w:color="auto" w:fill="auto"/>
            <w:vAlign w:val="center"/>
            <w:hideMark/>
          </w:tcPr>
          <w:p w14:paraId="5D7029B4" w14:textId="77777777" w:rsidR="003417AF" w:rsidRPr="00ED22A4" w:rsidRDefault="003417AF" w:rsidP="003417AF">
            <w:pPr>
              <w:rPr>
                <w:color w:val="000000"/>
                <w:sz w:val="20"/>
                <w:szCs w:val="20"/>
              </w:rPr>
            </w:pPr>
            <w:r w:rsidRPr="00ED22A4">
              <w:rPr>
                <w:color w:val="000000"/>
                <w:sz w:val="20"/>
                <w:szCs w:val="20"/>
              </w:rPr>
              <w:t> </w:t>
            </w:r>
          </w:p>
        </w:tc>
        <w:tc>
          <w:tcPr>
            <w:tcW w:w="1497" w:type="dxa"/>
            <w:tcBorders>
              <w:top w:val="nil"/>
              <w:left w:val="nil"/>
              <w:bottom w:val="single" w:sz="8" w:space="0" w:color="auto"/>
              <w:right w:val="single" w:sz="8" w:space="0" w:color="auto"/>
            </w:tcBorders>
            <w:shd w:val="clear" w:color="auto" w:fill="auto"/>
            <w:vAlign w:val="center"/>
            <w:hideMark/>
          </w:tcPr>
          <w:p w14:paraId="32FCBCBA" w14:textId="77777777" w:rsidR="003417AF" w:rsidRPr="00ED22A4" w:rsidRDefault="003417AF" w:rsidP="003417AF">
            <w:pPr>
              <w:jc w:val="center"/>
              <w:rPr>
                <w:color w:val="000000"/>
              </w:rPr>
            </w:pPr>
            <w:r w:rsidRPr="00ED22A4">
              <w:rPr>
                <w:color w:val="000000"/>
              </w:rPr>
              <w:t> </w:t>
            </w:r>
          </w:p>
        </w:tc>
        <w:tc>
          <w:tcPr>
            <w:tcW w:w="1321" w:type="dxa"/>
            <w:tcBorders>
              <w:top w:val="nil"/>
              <w:left w:val="nil"/>
              <w:bottom w:val="single" w:sz="8" w:space="0" w:color="auto"/>
              <w:right w:val="single" w:sz="8" w:space="0" w:color="auto"/>
            </w:tcBorders>
            <w:shd w:val="clear" w:color="auto" w:fill="auto"/>
            <w:vAlign w:val="center"/>
            <w:hideMark/>
          </w:tcPr>
          <w:p w14:paraId="24E0F959" w14:textId="77777777" w:rsidR="003417AF" w:rsidRPr="00ED22A4" w:rsidRDefault="003417AF" w:rsidP="003417AF">
            <w:pPr>
              <w:jc w:val="center"/>
              <w:rPr>
                <w:color w:val="000000"/>
              </w:rPr>
            </w:pPr>
            <w:r w:rsidRPr="00ED22A4">
              <w:rPr>
                <w:color w:val="000000"/>
              </w:rPr>
              <w:t> </w:t>
            </w:r>
          </w:p>
        </w:tc>
        <w:tc>
          <w:tcPr>
            <w:tcW w:w="1251" w:type="dxa"/>
            <w:tcBorders>
              <w:top w:val="nil"/>
              <w:left w:val="nil"/>
              <w:bottom w:val="single" w:sz="8" w:space="0" w:color="auto"/>
              <w:right w:val="single" w:sz="8" w:space="0" w:color="auto"/>
            </w:tcBorders>
            <w:shd w:val="clear" w:color="auto" w:fill="auto"/>
            <w:vAlign w:val="center"/>
            <w:hideMark/>
          </w:tcPr>
          <w:p w14:paraId="65CA93A3" w14:textId="77777777" w:rsidR="003417AF" w:rsidRPr="00ED22A4" w:rsidRDefault="003417AF" w:rsidP="003417AF">
            <w:pPr>
              <w:jc w:val="center"/>
              <w:rPr>
                <w:color w:val="000000"/>
              </w:rPr>
            </w:pPr>
            <w:r w:rsidRPr="00ED22A4">
              <w:rPr>
                <w:color w:val="000000"/>
              </w:rPr>
              <w:t>0</w:t>
            </w:r>
          </w:p>
        </w:tc>
        <w:tc>
          <w:tcPr>
            <w:tcW w:w="1398" w:type="dxa"/>
            <w:tcBorders>
              <w:top w:val="nil"/>
              <w:left w:val="nil"/>
              <w:bottom w:val="single" w:sz="8" w:space="0" w:color="auto"/>
              <w:right w:val="single" w:sz="8" w:space="0" w:color="auto"/>
            </w:tcBorders>
            <w:shd w:val="clear" w:color="auto" w:fill="auto"/>
            <w:vAlign w:val="center"/>
            <w:hideMark/>
          </w:tcPr>
          <w:p w14:paraId="278EB8EC" w14:textId="77777777" w:rsidR="003417AF" w:rsidRPr="00ED22A4" w:rsidRDefault="003417AF" w:rsidP="003417AF">
            <w:pPr>
              <w:jc w:val="center"/>
              <w:rPr>
                <w:color w:val="000000"/>
              </w:rPr>
            </w:pPr>
            <w:r w:rsidRPr="00ED22A4">
              <w:rPr>
                <w:color w:val="000000"/>
              </w:rPr>
              <w:t> </w:t>
            </w:r>
          </w:p>
        </w:tc>
        <w:tc>
          <w:tcPr>
            <w:tcW w:w="974" w:type="dxa"/>
            <w:tcBorders>
              <w:top w:val="nil"/>
              <w:left w:val="nil"/>
              <w:bottom w:val="single" w:sz="8" w:space="0" w:color="auto"/>
              <w:right w:val="single" w:sz="8" w:space="0" w:color="auto"/>
            </w:tcBorders>
            <w:shd w:val="clear" w:color="auto" w:fill="auto"/>
            <w:vAlign w:val="center"/>
            <w:hideMark/>
          </w:tcPr>
          <w:p w14:paraId="2958EE02" w14:textId="77777777" w:rsidR="003417AF" w:rsidRPr="00ED22A4" w:rsidRDefault="003417AF" w:rsidP="003417AF">
            <w:pPr>
              <w:jc w:val="center"/>
              <w:rPr>
                <w:color w:val="000000"/>
              </w:rPr>
            </w:pPr>
            <w:r w:rsidRPr="00ED22A4">
              <w:rPr>
                <w:color w:val="000000"/>
              </w:rPr>
              <w:t> </w:t>
            </w:r>
          </w:p>
        </w:tc>
      </w:tr>
      <w:tr w:rsidR="003417AF" w:rsidRPr="00ED22A4" w14:paraId="13C56279" w14:textId="77777777" w:rsidTr="00990C03">
        <w:trPr>
          <w:trHeight w:val="58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0FB4FF47" w14:textId="77777777" w:rsidR="003417AF" w:rsidRPr="00ED22A4" w:rsidRDefault="003417AF" w:rsidP="003417AF">
            <w:pPr>
              <w:rPr>
                <w:bCs/>
                <w:color w:val="000000"/>
                <w:sz w:val="22"/>
                <w:szCs w:val="22"/>
              </w:rPr>
            </w:pPr>
            <w:r w:rsidRPr="00ED22A4">
              <w:rPr>
                <w:bCs/>
                <w:color w:val="000000"/>
                <w:sz w:val="22"/>
                <w:szCs w:val="22"/>
              </w:rPr>
              <w:t>-налог на доходы физических лиц</w:t>
            </w:r>
          </w:p>
        </w:tc>
        <w:tc>
          <w:tcPr>
            <w:tcW w:w="1307" w:type="dxa"/>
            <w:tcBorders>
              <w:top w:val="nil"/>
              <w:left w:val="nil"/>
              <w:bottom w:val="single" w:sz="8" w:space="0" w:color="auto"/>
              <w:right w:val="single" w:sz="8" w:space="0" w:color="auto"/>
            </w:tcBorders>
            <w:shd w:val="clear" w:color="auto" w:fill="auto"/>
            <w:vAlign w:val="center"/>
            <w:hideMark/>
          </w:tcPr>
          <w:p w14:paraId="2DB206A2" w14:textId="77777777" w:rsidR="003417AF" w:rsidRPr="00ED22A4" w:rsidRDefault="003417AF" w:rsidP="003417AF">
            <w:pPr>
              <w:jc w:val="center"/>
              <w:rPr>
                <w:color w:val="000000"/>
                <w:sz w:val="22"/>
                <w:szCs w:val="22"/>
              </w:rPr>
            </w:pPr>
            <w:r w:rsidRPr="00ED22A4">
              <w:rPr>
                <w:color w:val="000000"/>
                <w:sz w:val="22"/>
                <w:szCs w:val="22"/>
              </w:rPr>
              <w:t>257778,5</w:t>
            </w:r>
          </w:p>
        </w:tc>
        <w:tc>
          <w:tcPr>
            <w:tcW w:w="1497" w:type="dxa"/>
            <w:tcBorders>
              <w:top w:val="nil"/>
              <w:left w:val="nil"/>
              <w:bottom w:val="single" w:sz="8" w:space="0" w:color="auto"/>
              <w:right w:val="single" w:sz="8" w:space="0" w:color="auto"/>
            </w:tcBorders>
            <w:shd w:val="clear" w:color="auto" w:fill="auto"/>
            <w:vAlign w:val="center"/>
            <w:hideMark/>
          </w:tcPr>
          <w:p w14:paraId="21B54567" w14:textId="77777777" w:rsidR="003417AF" w:rsidRPr="00ED22A4" w:rsidRDefault="003417AF" w:rsidP="003417AF">
            <w:pPr>
              <w:jc w:val="center"/>
              <w:rPr>
                <w:color w:val="000000"/>
              </w:rPr>
            </w:pPr>
            <w:r w:rsidRPr="00ED22A4">
              <w:rPr>
                <w:color w:val="000000"/>
              </w:rPr>
              <w:t>284472</w:t>
            </w:r>
          </w:p>
        </w:tc>
        <w:tc>
          <w:tcPr>
            <w:tcW w:w="1321" w:type="dxa"/>
            <w:tcBorders>
              <w:top w:val="nil"/>
              <w:left w:val="nil"/>
              <w:bottom w:val="single" w:sz="8" w:space="0" w:color="auto"/>
              <w:right w:val="single" w:sz="8" w:space="0" w:color="auto"/>
            </w:tcBorders>
            <w:shd w:val="clear" w:color="auto" w:fill="auto"/>
            <w:vAlign w:val="center"/>
            <w:hideMark/>
          </w:tcPr>
          <w:p w14:paraId="42343E02" w14:textId="77777777" w:rsidR="003417AF" w:rsidRPr="00ED22A4" w:rsidRDefault="00990C03" w:rsidP="003417AF">
            <w:pPr>
              <w:jc w:val="center"/>
              <w:rPr>
                <w:color w:val="000000"/>
              </w:rPr>
            </w:pPr>
            <w:r w:rsidRPr="00ED22A4">
              <w:rPr>
                <w:color w:val="000000"/>
              </w:rPr>
              <w:t>301987,7</w:t>
            </w:r>
          </w:p>
        </w:tc>
        <w:tc>
          <w:tcPr>
            <w:tcW w:w="1251" w:type="dxa"/>
            <w:tcBorders>
              <w:top w:val="nil"/>
              <w:left w:val="nil"/>
              <w:bottom w:val="single" w:sz="8" w:space="0" w:color="auto"/>
              <w:right w:val="single" w:sz="8" w:space="0" w:color="auto"/>
            </w:tcBorders>
            <w:shd w:val="clear" w:color="auto" w:fill="auto"/>
            <w:vAlign w:val="center"/>
            <w:hideMark/>
          </w:tcPr>
          <w:p w14:paraId="693BB867" w14:textId="77777777" w:rsidR="003417AF" w:rsidRPr="00ED22A4" w:rsidRDefault="00990C03" w:rsidP="003417AF">
            <w:pPr>
              <w:jc w:val="center"/>
              <w:rPr>
                <w:color w:val="000000"/>
              </w:rPr>
            </w:pPr>
            <w:r w:rsidRPr="00ED22A4">
              <w:rPr>
                <w:color w:val="000000"/>
              </w:rPr>
              <w:t>17515,7</w:t>
            </w:r>
          </w:p>
        </w:tc>
        <w:tc>
          <w:tcPr>
            <w:tcW w:w="1398" w:type="dxa"/>
            <w:tcBorders>
              <w:top w:val="nil"/>
              <w:left w:val="nil"/>
              <w:bottom w:val="single" w:sz="8" w:space="0" w:color="auto"/>
              <w:right w:val="single" w:sz="8" w:space="0" w:color="auto"/>
            </w:tcBorders>
            <w:shd w:val="clear" w:color="auto" w:fill="auto"/>
            <w:vAlign w:val="center"/>
            <w:hideMark/>
          </w:tcPr>
          <w:p w14:paraId="331E33EA" w14:textId="77777777" w:rsidR="003417AF" w:rsidRPr="00ED22A4" w:rsidRDefault="00990C03" w:rsidP="003417AF">
            <w:pPr>
              <w:jc w:val="center"/>
              <w:rPr>
                <w:color w:val="000000"/>
              </w:rPr>
            </w:pPr>
            <w:r w:rsidRPr="00ED22A4">
              <w:rPr>
                <w:color w:val="000000"/>
              </w:rPr>
              <w:t>106,2</w:t>
            </w:r>
          </w:p>
        </w:tc>
        <w:tc>
          <w:tcPr>
            <w:tcW w:w="974" w:type="dxa"/>
            <w:tcBorders>
              <w:top w:val="nil"/>
              <w:left w:val="nil"/>
              <w:bottom w:val="single" w:sz="8" w:space="0" w:color="auto"/>
              <w:right w:val="single" w:sz="8" w:space="0" w:color="auto"/>
            </w:tcBorders>
            <w:shd w:val="clear" w:color="auto" w:fill="auto"/>
            <w:vAlign w:val="center"/>
            <w:hideMark/>
          </w:tcPr>
          <w:p w14:paraId="28BA7273" w14:textId="77777777" w:rsidR="003417AF" w:rsidRPr="00ED22A4" w:rsidRDefault="00990C03" w:rsidP="003417AF">
            <w:pPr>
              <w:jc w:val="center"/>
              <w:rPr>
                <w:color w:val="000000"/>
              </w:rPr>
            </w:pPr>
            <w:r w:rsidRPr="00ED22A4">
              <w:rPr>
                <w:color w:val="000000"/>
              </w:rPr>
              <w:t>117,2</w:t>
            </w:r>
          </w:p>
        </w:tc>
      </w:tr>
      <w:tr w:rsidR="003417AF" w:rsidRPr="00ED22A4" w14:paraId="7BB2276F" w14:textId="77777777" w:rsidTr="00990C03">
        <w:trPr>
          <w:trHeight w:val="31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165F7462" w14:textId="77777777" w:rsidR="003417AF" w:rsidRPr="00ED22A4" w:rsidRDefault="003417AF" w:rsidP="003417AF">
            <w:pPr>
              <w:rPr>
                <w:bCs/>
                <w:color w:val="000000"/>
                <w:sz w:val="22"/>
                <w:szCs w:val="22"/>
              </w:rPr>
            </w:pPr>
            <w:r w:rsidRPr="00ED22A4">
              <w:rPr>
                <w:bCs/>
                <w:color w:val="000000"/>
                <w:sz w:val="22"/>
                <w:szCs w:val="22"/>
              </w:rPr>
              <w:t>- акцизы</w:t>
            </w:r>
          </w:p>
        </w:tc>
        <w:tc>
          <w:tcPr>
            <w:tcW w:w="1307" w:type="dxa"/>
            <w:tcBorders>
              <w:top w:val="nil"/>
              <w:left w:val="nil"/>
              <w:bottom w:val="single" w:sz="8" w:space="0" w:color="auto"/>
              <w:right w:val="single" w:sz="8" w:space="0" w:color="auto"/>
            </w:tcBorders>
            <w:shd w:val="clear" w:color="auto" w:fill="auto"/>
            <w:vAlign w:val="center"/>
            <w:hideMark/>
          </w:tcPr>
          <w:p w14:paraId="67007E75" w14:textId="77777777" w:rsidR="003417AF" w:rsidRPr="00ED22A4" w:rsidRDefault="003417AF" w:rsidP="003417AF">
            <w:pPr>
              <w:jc w:val="center"/>
              <w:rPr>
                <w:color w:val="000000"/>
                <w:sz w:val="22"/>
                <w:szCs w:val="22"/>
              </w:rPr>
            </w:pPr>
            <w:r w:rsidRPr="00ED22A4">
              <w:rPr>
                <w:color w:val="000000"/>
                <w:sz w:val="22"/>
                <w:szCs w:val="22"/>
              </w:rPr>
              <w:t>26693,8</w:t>
            </w:r>
          </w:p>
        </w:tc>
        <w:tc>
          <w:tcPr>
            <w:tcW w:w="1497" w:type="dxa"/>
            <w:tcBorders>
              <w:top w:val="nil"/>
              <w:left w:val="nil"/>
              <w:bottom w:val="single" w:sz="8" w:space="0" w:color="auto"/>
              <w:right w:val="single" w:sz="8" w:space="0" w:color="auto"/>
            </w:tcBorders>
            <w:shd w:val="clear" w:color="auto" w:fill="auto"/>
            <w:vAlign w:val="center"/>
            <w:hideMark/>
          </w:tcPr>
          <w:p w14:paraId="19004AD0" w14:textId="77777777" w:rsidR="003417AF" w:rsidRPr="00ED22A4" w:rsidRDefault="003417AF" w:rsidP="003417AF">
            <w:pPr>
              <w:jc w:val="center"/>
              <w:rPr>
                <w:color w:val="000000"/>
              </w:rPr>
            </w:pPr>
            <w:r w:rsidRPr="00ED22A4">
              <w:rPr>
                <w:color w:val="000000"/>
              </w:rPr>
              <w:t>24978,8</w:t>
            </w:r>
          </w:p>
        </w:tc>
        <w:tc>
          <w:tcPr>
            <w:tcW w:w="1321" w:type="dxa"/>
            <w:tcBorders>
              <w:top w:val="nil"/>
              <w:left w:val="nil"/>
              <w:bottom w:val="single" w:sz="8" w:space="0" w:color="auto"/>
              <w:right w:val="single" w:sz="8" w:space="0" w:color="auto"/>
            </w:tcBorders>
            <w:shd w:val="clear" w:color="auto" w:fill="auto"/>
            <w:vAlign w:val="center"/>
            <w:hideMark/>
          </w:tcPr>
          <w:p w14:paraId="3B42CE27" w14:textId="77777777" w:rsidR="003417AF" w:rsidRPr="00ED22A4" w:rsidRDefault="003417AF" w:rsidP="003417AF">
            <w:pPr>
              <w:jc w:val="center"/>
              <w:rPr>
                <w:color w:val="000000"/>
              </w:rPr>
            </w:pPr>
            <w:r w:rsidRPr="00ED22A4">
              <w:rPr>
                <w:color w:val="000000"/>
              </w:rPr>
              <w:t>29074,9</w:t>
            </w:r>
          </w:p>
        </w:tc>
        <w:tc>
          <w:tcPr>
            <w:tcW w:w="1251" w:type="dxa"/>
            <w:tcBorders>
              <w:top w:val="nil"/>
              <w:left w:val="nil"/>
              <w:bottom w:val="single" w:sz="8" w:space="0" w:color="auto"/>
              <w:right w:val="single" w:sz="8" w:space="0" w:color="auto"/>
            </w:tcBorders>
            <w:shd w:val="clear" w:color="auto" w:fill="auto"/>
            <w:vAlign w:val="center"/>
            <w:hideMark/>
          </w:tcPr>
          <w:p w14:paraId="0CEB77AD" w14:textId="77777777" w:rsidR="003417AF" w:rsidRPr="00ED22A4" w:rsidRDefault="003417AF" w:rsidP="003417AF">
            <w:pPr>
              <w:jc w:val="center"/>
              <w:rPr>
                <w:color w:val="000000"/>
              </w:rPr>
            </w:pPr>
            <w:r w:rsidRPr="00ED22A4">
              <w:rPr>
                <w:color w:val="000000"/>
              </w:rPr>
              <w:t>4096,1</w:t>
            </w:r>
          </w:p>
        </w:tc>
        <w:tc>
          <w:tcPr>
            <w:tcW w:w="1398" w:type="dxa"/>
            <w:tcBorders>
              <w:top w:val="nil"/>
              <w:left w:val="nil"/>
              <w:bottom w:val="single" w:sz="8" w:space="0" w:color="auto"/>
              <w:right w:val="single" w:sz="8" w:space="0" w:color="auto"/>
            </w:tcBorders>
            <w:shd w:val="clear" w:color="auto" w:fill="auto"/>
            <w:vAlign w:val="center"/>
            <w:hideMark/>
          </w:tcPr>
          <w:p w14:paraId="405AE297" w14:textId="77777777" w:rsidR="003417AF" w:rsidRPr="00ED22A4" w:rsidRDefault="003417AF" w:rsidP="003417AF">
            <w:pPr>
              <w:jc w:val="center"/>
              <w:rPr>
                <w:color w:val="000000"/>
              </w:rPr>
            </w:pPr>
            <w:r w:rsidRPr="00ED22A4">
              <w:rPr>
                <w:color w:val="000000"/>
              </w:rPr>
              <w:t>116,4</w:t>
            </w:r>
          </w:p>
        </w:tc>
        <w:tc>
          <w:tcPr>
            <w:tcW w:w="974" w:type="dxa"/>
            <w:tcBorders>
              <w:top w:val="nil"/>
              <w:left w:val="nil"/>
              <w:bottom w:val="single" w:sz="8" w:space="0" w:color="auto"/>
              <w:right w:val="single" w:sz="8" w:space="0" w:color="auto"/>
            </w:tcBorders>
            <w:shd w:val="clear" w:color="auto" w:fill="auto"/>
            <w:vAlign w:val="center"/>
            <w:hideMark/>
          </w:tcPr>
          <w:p w14:paraId="79B3A447" w14:textId="77777777" w:rsidR="003417AF" w:rsidRPr="00ED22A4" w:rsidRDefault="003417AF" w:rsidP="003417AF">
            <w:pPr>
              <w:jc w:val="center"/>
              <w:rPr>
                <w:color w:val="000000"/>
              </w:rPr>
            </w:pPr>
            <w:r w:rsidRPr="00ED22A4">
              <w:rPr>
                <w:color w:val="000000"/>
              </w:rPr>
              <w:t>108,9</w:t>
            </w:r>
          </w:p>
        </w:tc>
      </w:tr>
      <w:tr w:rsidR="003417AF" w:rsidRPr="00ED22A4" w14:paraId="30B48946" w14:textId="77777777" w:rsidTr="00990C03">
        <w:trPr>
          <w:trHeight w:val="31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7C9FC009" w14:textId="77777777" w:rsidR="003417AF" w:rsidRPr="00ED22A4" w:rsidRDefault="003417AF" w:rsidP="003417AF">
            <w:pPr>
              <w:rPr>
                <w:bCs/>
                <w:color w:val="000000"/>
                <w:sz w:val="22"/>
                <w:szCs w:val="22"/>
              </w:rPr>
            </w:pPr>
            <w:r w:rsidRPr="00ED22A4">
              <w:rPr>
                <w:bCs/>
                <w:color w:val="000000"/>
                <w:sz w:val="22"/>
                <w:szCs w:val="22"/>
              </w:rPr>
              <w:t>- УСН</w:t>
            </w:r>
          </w:p>
        </w:tc>
        <w:tc>
          <w:tcPr>
            <w:tcW w:w="1307" w:type="dxa"/>
            <w:tcBorders>
              <w:top w:val="nil"/>
              <w:left w:val="nil"/>
              <w:bottom w:val="single" w:sz="8" w:space="0" w:color="auto"/>
              <w:right w:val="single" w:sz="8" w:space="0" w:color="auto"/>
            </w:tcBorders>
            <w:shd w:val="clear" w:color="auto" w:fill="auto"/>
            <w:vAlign w:val="center"/>
            <w:hideMark/>
          </w:tcPr>
          <w:p w14:paraId="17971D12" w14:textId="77777777" w:rsidR="003417AF" w:rsidRPr="00ED22A4" w:rsidRDefault="003417AF" w:rsidP="003417AF">
            <w:pPr>
              <w:jc w:val="center"/>
              <w:rPr>
                <w:color w:val="000000"/>
                <w:sz w:val="22"/>
                <w:szCs w:val="22"/>
              </w:rPr>
            </w:pPr>
            <w:r w:rsidRPr="00ED22A4">
              <w:rPr>
                <w:color w:val="000000"/>
                <w:sz w:val="22"/>
                <w:szCs w:val="22"/>
              </w:rPr>
              <w:t>126443,8</w:t>
            </w:r>
          </w:p>
        </w:tc>
        <w:tc>
          <w:tcPr>
            <w:tcW w:w="1497" w:type="dxa"/>
            <w:tcBorders>
              <w:top w:val="nil"/>
              <w:left w:val="nil"/>
              <w:bottom w:val="single" w:sz="8" w:space="0" w:color="auto"/>
              <w:right w:val="single" w:sz="8" w:space="0" w:color="auto"/>
            </w:tcBorders>
            <w:shd w:val="clear" w:color="auto" w:fill="auto"/>
            <w:vAlign w:val="center"/>
            <w:hideMark/>
          </w:tcPr>
          <w:p w14:paraId="1B430280" w14:textId="77777777" w:rsidR="003417AF" w:rsidRPr="00ED22A4" w:rsidRDefault="003417AF" w:rsidP="003417AF">
            <w:pPr>
              <w:jc w:val="center"/>
              <w:rPr>
                <w:color w:val="000000"/>
              </w:rPr>
            </w:pPr>
            <w:r w:rsidRPr="00ED22A4">
              <w:rPr>
                <w:color w:val="000000"/>
              </w:rPr>
              <w:t>152756,8</w:t>
            </w:r>
          </w:p>
        </w:tc>
        <w:tc>
          <w:tcPr>
            <w:tcW w:w="1321" w:type="dxa"/>
            <w:tcBorders>
              <w:top w:val="nil"/>
              <w:left w:val="nil"/>
              <w:bottom w:val="single" w:sz="8" w:space="0" w:color="auto"/>
              <w:right w:val="single" w:sz="8" w:space="0" w:color="auto"/>
            </w:tcBorders>
            <w:shd w:val="clear" w:color="auto" w:fill="auto"/>
            <w:vAlign w:val="center"/>
            <w:hideMark/>
          </w:tcPr>
          <w:p w14:paraId="74C39C7F" w14:textId="77777777" w:rsidR="003417AF" w:rsidRPr="00ED22A4" w:rsidRDefault="003417AF" w:rsidP="003417AF">
            <w:pPr>
              <w:jc w:val="center"/>
              <w:rPr>
                <w:color w:val="000000"/>
              </w:rPr>
            </w:pPr>
            <w:r w:rsidRPr="00ED22A4">
              <w:rPr>
                <w:color w:val="000000"/>
              </w:rPr>
              <w:t>153094,1</w:t>
            </w:r>
          </w:p>
        </w:tc>
        <w:tc>
          <w:tcPr>
            <w:tcW w:w="1251" w:type="dxa"/>
            <w:tcBorders>
              <w:top w:val="nil"/>
              <w:left w:val="nil"/>
              <w:bottom w:val="single" w:sz="8" w:space="0" w:color="auto"/>
              <w:right w:val="single" w:sz="8" w:space="0" w:color="auto"/>
            </w:tcBorders>
            <w:shd w:val="clear" w:color="auto" w:fill="auto"/>
            <w:vAlign w:val="center"/>
            <w:hideMark/>
          </w:tcPr>
          <w:p w14:paraId="0F57B697" w14:textId="77777777" w:rsidR="003417AF" w:rsidRPr="00ED22A4" w:rsidRDefault="003417AF" w:rsidP="003417AF">
            <w:pPr>
              <w:jc w:val="center"/>
              <w:rPr>
                <w:color w:val="000000"/>
              </w:rPr>
            </w:pPr>
            <w:r w:rsidRPr="00ED22A4">
              <w:rPr>
                <w:color w:val="000000"/>
              </w:rPr>
              <w:t>337,3</w:t>
            </w:r>
          </w:p>
        </w:tc>
        <w:tc>
          <w:tcPr>
            <w:tcW w:w="1398" w:type="dxa"/>
            <w:tcBorders>
              <w:top w:val="nil"/>
              <w:left w:val="nil"/>
              <w:bottom w:val="single" w:sz="8" w:space="0" w:color="auto"/>
              <w:right w:val="single" w:sz="8" w:space="0" w:color="auto"/>
            </w:tcBorders>
            <w:shd w:val="clear" w:color="auto" w:fill="auto"/>
            <w:vAlign w:val="center"/>
            <w:hideMark/>
          </w:tcPr>
          <w:p w14:paraId="33047B79" w14:textId="77777777" w:rsidR="003417AF" w:rsidRPr="00ED22A4" w:rsidRDefault="003417AF" w:rsidP="003417AF">
            <w:pPr>
              <w:jc w:val="center"/>
              <w:rPr>
                <w:color w:val="000000"/>
              </w:rPr>
            </w:pPr>
            <w:r w:rsidRPr="00ED22A4">
              <w:rPr>
                <w:color w:val="000000"/>
              </w:rPr>
              <w:t>100,2</w:t>
            </w:r>
          </w:p>
        </w:tc>
        <w:tc>
          <w:tcPr>
            <w:tcW w:w="974" w:type="dxa"/>
            <w:tcBorders>
              <w:top w:val="nil"/>
              <w:left w:val="nil"/>
              <w:bottom w:val="single" w:sz="8" w:space="0" w:color="auto"/>
              <w:right w:val="single" w:sz="8" w:space="0" w:color="auto"/>
            </w:tcBorders>
            <w:shd w:val="clear" w:color="auto" w:fill="auto"/>
            <w:vAlign w:val="center"/>
            <w:hideMark/>
          </w:tcPr>
          <w:p w14:paraId="4E01A8C6" w14:textId="77777777" w:rsidR="003417AF" w:rsidRPr="00ED22A4" w:rsidRDefault="003417AF" w:rsidP="003417AF">
            <w:pPr>
              <w:jc w:val="center"/>
              <w:rPr>
                <w:color w:val="000000"/>
              </w:rPr>
            </w:pPr>
            <w:r w:rsidRPr="00ED22A4">
              <w:rPr>
                <w:color w:val="000000"/>
              </w:rPr>
              <w:t>121,1</w:t>
            </w:r>
          </w:p>
        </w:tc>
      </w:tr>
      <w:tr w:rsidR="003417AF" w:rsidRPr="00ED22A4" w14:paraId="55F02965" w14:textId="77777777" w:rsidTr="00990C03">
        <w:trPr>
          <w:trHeight w:val="31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19031800" w14:textId="77777777" w:rsidR="003417AF" w:rsidRPr="00ED22A4" w:rsidRDefault="003417AF" w:rsidP="003417AF">
            <w:pPr>
              <w:rPr>
                <w:bCs/>
                <w:color w:val="000000"/>
                <w:sz w:val="22"/>
                <w:szCs w:val="22"/>
              </w:rPr>
            </w:pPr>
            <w:r w:rsidRPr="00ED22A4">
              <w:rPr>
                <w:bCs/>
                <w:color w:val="000000"/>
                <w:sz w:val="22"/>
                <w:szCs w:val="22"/>
              </w:rPr>
              <w:t>- ЕНВД</w:t>
            </w:r>
          </w:p>
        </w:tc>
        <w:tc>
          <w:tcPr>
            <w:tcW w:w="1307" w:type="dxa"/>
            <w:tcBorders>
              <w:top w:val="nil"/>
              <w:left w:val="nil"/>
              <w:bottom w:val="single" w:sz="8" w:space="0" w:color="auto"/>
              <w:right w:val="single" w:sz="8" w:space="0" w:color="auto"/>
            </w:tcBorders>
            <w:shd w:val="clear" w:color="auto" w:fill="auto"/>
            <w:vAlign w:val="center"/>
            <w:hideMark/>
          </w:tcPr>
          <w:p w14:paraId="26BC7C1D" w14:textId="77777777" w:rsidR="003417AF" w:rsidRPr="00ED22A4" w:rsidRDefault="003417AF" w:rsidP="003417AF">
            <w:pPr>
              <w:jc w:val="center"/>
              <w:rPr>
                <w:color w:val="000000"/>
                <w:sz w:val="22"/>
                <w:szCs w:val="22"/>
              </w:rPr>
            </w:pPr>
            <w:r w:rsidRPr="00ED22A4">
              <w:rPr>
                <w:color w:val="000000"/>
                <w:sz w:val="22"/>
                <w:szCs w:val="22"/>
              </w:rPr>
              <w:t>217,6</w:t>
            </w:r>
          </w:p>
        </w:tc>
        <w:tc>
          <w:tcPr>
            <w:tcW w:w="1497" w:type="dxa"/>
            <w:tcBorders>
              <w:top w:val="nil"/>
              <w:left w:val="nil"/>
              <w:bottom w:val="single" w:sz="8" w:space="0" w:color="auto"/>
              <w:right w:val="single" w:sz="8" w:space="0" w:color="auto"/>
            </w:tcBorders>
            <w:shd w:val="clear" w:color="auto" w:fill="auto"/>
            <w:vAlign w:val="center"/>
            <w:hideMark/>
          </w:tcPr>
          <w:p w14:paraId="27F21C49" w14:textId="77777777" w:rsidR="003417AF" w:rsidRPr="00ED22A4" w:rsidRDefault="003417AF" w:rsidP="003417AF">
            <w:pPr>
              <w:jc w:val="center"/>
              <w:rPr>
                <w:color w:val="000000"/>
              </w:rPr>
            </w:pPr>
            <w:r w:rsidRPr="00ED22A4">
              <w:rPr>
                <w:color w:val="000000"/>
              </w:rPr>
              <w:t>0</w:t>
            </w:r>
          </w:p>
        </w:tc>
        <w:tc>
          <w:tcPr>
            <w:tcW w:w="1321" w:type="dxa"/>
            <w:tcBorders>
              <w:top w:val="nil"/>
              <w:left w:val="nil"/>
              <w:bottom w:val="single" w:sz="8" w:space="0" w:color="auto"/>
              <w:right w:val="single" w:sz="8" w:space="0" w:color="auto"/>
            </w:tcBorders>
            <w:shd w:val="clear" w:color="auto" w:fill="auto"/>
            <w:vAlign w:val="center"/>
            <w:hideMark/>
          </w:tcPr>
          <w:p w14:paraId="0E33D565" w14:textId="77777777" w:rsidR="003417AF" w:rsidRPr="00ED22A4" w:rsidRDefault="003417AF" w:rsidP="003417AF">
            <w:pPr>
              <w:jc w:val="center"/>
              <w:rPr>
                <w:color w:val="000000"/>
              </w:rPr>
            </w:pPr>
            <w:r w:rsidRPr="00ED22A4">
              <w:rPr>
                <w:color w:val="000000"/>
              </w:rPr>
              <w:t>35,3</w:t>
            </w:r>
          </w:p>
        </w:tc>
        <w:tc>
          <w:tcPr>
            <w:tcW w:w="1251" w:type="dxa"/>
            <w:tcBorders>
              <w:top w:val="nil"/>
              <w:left w:val="nil"/>
              <w:bottom w:val="single" w:sz="8" w:space="0" w:color="auto"/>
              <w:right w:val="single" w:sz="8" w:space="0" w:color="auto"/>
            </w:tcBorders>
            <w:shd w:val="clear" w:color="auto" w:fill="auto"/>
            <w:vAlign w:val="center"/>
            <w:hideMark/>
          </w:tcPr>
          <w:p w14:paraId="758E31FF" w14:textId="77777777" w:rsidR="003417AF" w:rsidRPr="00ED22A4" w:rsidRDefault="003417AF" w:rsidP="003417AF">
            <w:pPr>
              <w:jc w:val="center"/>
              <w:rPr>
                <w:color w:val="000000"/>
              </w:rPr>
            </w:pPr>
            <w:r w:rsidRPr="00ED22A4">
              <w:rPr>
                <w:color w:val="000000"/>
              </w:rPr>
              <w:t>35,3</w:t>
            </w:r>
          </w:p>
        </w:tc>
        <w:tc>
          <w:tcPr>
            <w:tcW w:w="1398" w:type="dxa"/>
            <w:tcBorders>
              <w:top w:val="nil"/>
              <w:left w:val="nil"/>
              <w:bottom w:val="single" w:sz="8" w:space="0" w:color="auto"/>
              <w:right w:val="single" w:sz="8" w:space="0" w:color="auto"/>
            </w:tcBorders>
            <w:shd w:val="clear" w:color="auto" w:fill="auto"/>
            <w:vAlign w:val="center"/>
            <w:hideMark/>
          </w:tcPr>
          <w:p w14:paraId="6B20E737" w14:textId="77777777" w:rsidR="003417AF" w:rsidRPr="00ED22A4" w:rsidRDefault="003417AF" w:rsidP="003417AF">
            <w:pPr>
              <w:jc w:val="center"/>
              <w:rPr>
                <w:color w:val="000000"/>
              </w:rPr>
            </w:pPr>
            <w:r w:rsidRPr="00ED22A4">
              <w:rPr>
                <w:color w:val="000000"/>
              </w:rPr>
              <w:t> </w:t>
            </w:r>
          </w:p>
        </w:tc>
        <w:tc>
          <w:tcPr>
            <w:tcW w:w="974" w:type="dxa"/>
            <w:tcBorders>
              <w:top w:val="nil"/>
              <w:left w:val="nil"/>
              <w:bottom w:val="single" w:sz="8" w:space="0" w:color="auto"/>
              <w:right w:val="single" w:sz="8" w:space="0" w:color="auto"/>
            </w:tcBorders>
            <w:shd w:val="clear" w:color="auto" w:fill="auto"/>
            <w:vAlign w:val="center"/>
            <w:hideMark/>
          </w:tcPr>
          <w:p w14:paraId="68531241" w14:textId="77777777" w:rsidR="003417AF" w:rsidRPr="00ED22A4" w:rsidRDefault="003417AF" w:rsidP="003417AF">
            <w:pPr>
              <w:jc w:val="center"/>
              <w:rPr>
                <w:color w:val="000000"/>
              </w:rPr>
            </w:pPr>
            <w:r w:rsidRPr="00ED22A4">
              <w:rPr>
                <w:color w:val="000000"/>
              </w:rPr>
              <w:t>16,2</w:t>
            </w:r>
          </w:p>
        </w:tc>
      </w:tr>
      <w:tr w:rsidR="003417AF" w:rsidRPr="00ED22A4" w14:paraId="1AAEA952" w14:textId="77777777" w:rsidTr="00990C03">
        <w:trPr>
          <w:trHeight w:val="31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7970E31A" w14:textId="77777777" w:rsidR="003417AF" w:rsidRPr="00ED22A4" w:rsidRDefault="003417AF" w:rsidP="003417AF">
            <w:pPr>
              <w:rPr>
                <w:bCs/>
                <w:color w:val="000000"/>
                <w:sz w:val="22"/>
                <w:szCs w:val="22"/>
              </w:rPr>
            </w:pPr>
            <w:r w:rsidRPr="00ED22A4">
              <w:rPr>
                <w:bCs/>
                <w:color w:val="000000"/>
                <w:sz w:val="22"/>
                <w:szCs w:val="22"/>
              </w:rPr>
              <w:t>- ЕСХН</w:t>
            </w:r>
          </w:p>
        </w:tc>
        <w:tc>
          <w:tcPr>
            <w:tcW w:w="1307" w:type="dxa"/>
            <w:tcBorders>
              <w:top w:val="nil"/>
              <w:left w:val="nil"/>
              <w:bottom w:val="single" w:sz="8" w:space="0" w:color="auto"/>
              <w:right w:val="single" w:sz="8" w:space="0" w:color="auto"/>
            </w:tcBorders>
            <w:shd w:val="clear" w:color="auto" w:fill="auto"/>
            <w:vAlign w:val="center"/>
            <w:hideMark/>
          </w:tcPr>
          <w:p w14:paraId="7AC54D5C" w14:textId="77777777" w:rsidR="003417AF" w:rsidRPr="00ED22A4" w:rsidRDefault="003417AF" w:rsidP="003417AF">
            <w:pPr>
              <w:jc w:val="center"/>
              <w:rPr>
                <w:color w:val="000000"/>
                <w:sz w:val="22"/>
                <w:szCs w:val="22"/>
              </w:rPr>
            </w:pPr>
            <w:r w:rsidRPr="00ED22A4">
              <w:rPr>
                <w:color w:val="000000"/>
                <w:sz w:val="22"/>
                <w:szCs w:val="22"/>
              </w:rPr>
              <w:t>9600,2</w:t>
            </w:r>
          </w:p>
        </w:tc>
        <w:tc>
          <w:tcPr>
            <w:tcW w:w="1497" w:type="dxa"/>
            <w:tcBorders>
              <w:top w:val="nil"/>
              <w:left w:val="nil"/>
              <w:bottom w:val="single" w:sz="8" w:space="0" w:color="auto"/>
              <w:right w:val="single" w:sz="8" w:space="0" w:color="auto"/>
            </w:tcBorders>
            <w:shd w:val="clear" w:color="auto" w:fill="auto"/>
            <w:vAlign w:val="center"/>
            <w:hideMark/>
          </w:tcPr>
          <w:p w14:paraId="7E35B86E" w14:textId="77777777" w:rsidR="003417AF" w:rsidRPr="00ED22A4" w:rsidRDefault="003417AF" w:rsidP="003417AF">
            <w:pPr>
              <w:jc w:val="center"/>
              <w:rPr>
                <w:color w:val="000000"/>
              </w:rPr>
            </w:pPr>
            <w:r w:rsidRPr="00ED22A4">
              <w:rPr>
                <w:color w:val="000000"/>
              </w:rPr>
              <w:t>20525</w:t>
            </w:r>
          </w:p>
        </w:tc>
        <w:tc>
          <w:tcPr>
            <w:tcW w:w="1321" w:type="dxa"/>
            <w:tcBorders>
              <w:top w:val="nil"/>
              <w:left w:val="nil"/>
              <w:bottom w:val="single" w:sz="8" w:space="0" w:color="auto"/>
              <w:right w:val="single" w:sz="8" w:space="0" w:color="auto"/>
            </w:tcBorders>
            <w:shd w:val="clear" w:color="auto" w:fill="auto"/>
            <w:vAlign w:val="center"/>
            <w:hideMark/>
          </w:tcPr>
          <w:p w14:paraId="6DF15775" w14:textId="77777777" w:rsidR="003417AF" w:rsidRPr="00ED22A4" w:rsidRDefault="003417AF" w:rsidP="003417AF">
            <w:pPr>
              <w:jc w:val="center"/>
              <w:rPr>
                <w:color w:val="000000"/>
              </w:rPr>
            </w:pPr>
            <w:r w:rsidRPr="00ED22A4">
              <w:rPr>
                <w:color w:val="000000"/>
              </w:rPr>
              <w:t>20667,9</w:t>
            </w:r>
          </w:p>
        </w:tc>
        <w:tc>
          <w:tcPr>
            <w:tcW w:w="1251" w:type="dxa"/>
            <w:tcBorders>
              <w:top w:val="nil"/>
              <w:left w:val="nil"/>
              <w:bottom w:val="single" w:sz="8" w:space="0" w:color="auto"/>
              <w:right w:val="single" w:sz="8" w:space="0" w:color="auto"/>
            </w:tcBorders>
            <w:shd w:val="clear" w:color="auto" w:fill="auto"/>
            <w:vAlign w:val="center"/>
            <w:hideMark/>
          </w:tcPr>
          <w:p w14:paraId="5EB51B50" w14:textId="77777777" w:rsidR="003417AF" w:rsidRPr="00ED22A4" w:rsidRDefault="003417AF" w:rsidP="003417AF">
            <w:pPr>
              <w:jc w:val="center"/>
              <w:rPr>
                <w:color w:val="000000"/>
              </w:rPr>
            </w:pPr>
            <w:r w:rsidRPr="00ED22A4">
              <w:rPr>
                <w:color w:val="000000"/>
              </w:rPr>
              <w:t>142,9</w:t>
            </w:r>
          </w:p>
        </w:tc>
        <w:tc>
          <w:tcPr>
            <w:tcW w:w="1398" w:type="dxa"/>
            <w:tcBorders>
              <w:top w:val="nil"/>
              <w:left w:val="nil"/>
              <w:bottom w:val="single" w:sz="8" w:space="0" w:color="auto"/>
              <w:right w:val="single" w:sz="8" w:space="0" w:color="auto"/>
            </w:tcBorders>
            <w:shd w:val="clear" w:color="auto" w:fill="auto"/>
            <w:vAlign w:val="center"/>
            <w:hideMark/>
          </w:tcPr>
          <w:p w14:paraId="64E5B6FC" w14:textId="77777777" w:rsidR="003417AF" w:rsidRPr="00ED22A4" w:rsidRDefault="003417AF" w:rsidP="003417AF">
            <w:pPr>
              <w:jc w:val="center"/>
              <w:rPr>
                <w:color w:val="000000"/>
              </w:rPr>
            </w:pPr>
            <w:r w:rsidRPr="00ED22A4">
              <w:rPr>
                <w:color w:val="000000"/>
              </w:rPr>
              <w:t>100,7</w:t>
            </w:r>
          </w:p>
        </w:tc>
        <w:tc>
          <w:tcPr>
            <w:tcW w:w="974" w:type="dxa"/>
            <w:tcBorders>
              <w:top w:val="nil"/>
              <w:left w:val="nil"/>
              <w:bottom w:val="single" w:sz="8" w:space="0" w:color="auto"/>
              <w:right w:val="single" w:sz="8" w:space="0" w:color="auto"/>
            </w:tcBorders>
            <w:shd w:val="clear" w:color="auto" w:fill="auto"/>
            <w:vAlign w:val="center"/>
            <w:hideMark/>
          </w:tcPr>
          <w:p w14:paraId="5BA9C31A" w14:textId="77777777" w:rsidR="003417AF" w:rsidRPr="00ED22A4" w:rsidRDefault="003417AF" w:rsidP="003417AF">
            <w:pPr>
              <w:jc w:val="center"/>
              <w:rPr>
                <w:color w:val="000000"/>
              </w:rPr>
            </w:pPr>
            <w:r w:rsidRPr="00ED22A4">
              <w:rPr>
                <w:color w:val="000000"/>
              </w:rPr>
              <w:t>215,3</w:t>
            </w:r>
          </w:p>
        </w:tc>
      </w:tr>
      <w:tr w:rsidR="003417AF" w:rsidRPr="00ED22A4" w14:paraId="48E9AD45" w14:textId="77777777" w:rsidTr="00990C03">
        <w:trPr>
          <w:trHeight w:val="58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39A25F58" w14:textId="77777777" w:rsidR="003417AF" w:rsidRPr="00ED22A4" w:rsidRDefault="003417AF" w:rsidP="003417AF">
            <w:pPr>
              <w:rPr>
                <w:bCs/>
                <w:color w:val="000000"/>
                <w:sz w:val="22"/>
                <w:szCs w:val="22"/>
              </w:rPr>
            </w:pPr>
            <w:r w:rsidRPr="00ED22A4">
              <w:rPr>
                <w:bCs/>
                <w:color w:val="000000"/>
                <w:sz w:val="22"/>
                <w:szCs w:val="22"/>
              </w:rPr>
              <w:t>-патентная система</w:t>
            </w:r>
          </w:p>
        </w:tc>
        <w:tc>
          <w:tcPr>
            <w:tcW w:w="1307" w:type="dxa"/>
            <w:tcBorders>
              <w:top w:val="nil"/>
              <w:left w:val="nil"/>
              <w:bottom w:val="single" w:sz="8" w:space="0" w:color="auto"/>
              <w:right w:val="single" w:sz="8" w:space="0" w:color="auto"/>
            </w:tcBorders>
            <w:shd w:val="clear" w:color="auto" w:fill="auto"/>
            <w:vAlign w:val="center"/>
            <w:hideMark/>
          </w:tcPr>
          <w:p w14:paraId="2530816C" w14:textId="77777777" w:rsidR="003417AF" w:rsidRPr="00ED22A4" w:rsidRDefault="003417AF" w:rsidP="003417AF">
            <w:pPr>
              <w:jc w:val="center"/>
              <w:rPr>
                <w:color w:val="000000"/>
                <w:sz w:val="22"/>
                <w:szCs w:val="22"/>
              </w:rPr>
            </w:pPr>
            <w:r w:rsidRPr="00ED22A4">
              <w:rPr>
                <w:color w:val="000000"/>
                <w:sz w:val="22"/>
                <w:szCs w:val="22"/>
              </w:rPr>
              <w:t>5810,3</w:t>
            </w:r>
          </w:p>
        </w:tc>
        <w:tc>
          <w:tcPr>
            <w:tcW w:w="1497" w:type="dxa"/>
            <w:tcBorders>
              <w:top w:val="nil"/>
              <w:left w:val="nil"/>
              <w:bottom w:val="single" w:sz="8" w:space="0" w:color="auto"/>
              <w:right w:val="single" w:sz="8" w:space="0" w:color="auto"/>
            </w:tcBorders>
            <w:shd w:val="clear" w:color="auto" w:fill="auto"/>
            <w:vAlign w:val="center"/>
            <w:hideMark/>
          </w:tcPr>
          <w:p w14:paraId="50E1C687" w14:textId="77777777" w:rsidR="003417AF" w:rsidRPr="00ED22A4" w:rsidRDefault="003417AF" w:rsidP="003417AF">
            <w:pPr>
              <w:jc w:val="center"/>
              <w:rPr>
                <w:color w:val="000000"/>
              </w:rPr>
            </w:pPr>
            <w:r w:rsidRPr="00ED22A4">
              <w:rPr>
                <w:color w:val="000000"/>
              </w:rPr>
              <w:t>2501</w:t>
            </w:r>
          </w:p>
        </w:tc>
        <w:tc>
          <w:tcPr>
            <w:tcW w:w="1321" w:type="dxa"/>
            <w:tcBorders>
              <w:top w:val="nil"/>
              <w:left w:val="nil"/>
              <w:bottom w:val="single" w:sz="8" w:space="0" w:color="auto"/>
              <w:right w:val="single" w:sz="8" w:space="0" w:color="auto"/>
            </w:tcBorders>
            <w:shd w:val="clear" w:color="auto" w:fill="auto"/>
            <w:vAlign w:val="center"/>
            <w:hideMark/>
          </w:tcPr>
          <w:p w14:paraId="008A0F06" w14:textId="77777777" w:rsidR="003417AF" w:rsidRPr="00ED22A4" w:rsidRDefault="003417AF" w:rsidP="003417AF">
            <w:pPr>
              <w:jc w:val="center"/>
              <w:rPr>
                <w:color w:val="000000"/>
              </w:rPr>
            </w:pPr>
            <w:r w:rsidRPr="00ED22A4">
              <w:rPr>
                <w:color w:val="000000"/>
              </w:rPr>
              <w:t>2414,4</w:t>
            </w:r>
          </w:p>
        </w:tc>
        <w:tc>
          <w:tcPr>
            <w:tcW w:w="1251" w:type="dxa"/>
            <w:tcBorders>
              <w:top w:val="nil"/>
              <w:left w:val="nil"/>
              <w:bottom w:val="single" w:sz="8" w:space="0" w:color="auto"/>
              <w:right w:val="single" w:sz="8" w:space="0" w:color="auto"/>
            </w:tcBorders>
            <w:shd w:val="clear" w:color="auto" w:fill="auto"/>
            <w:vAlign w:val="center"/>
            <w:hideMark/>
          </w:tcPr>
          <w:p w14:paraId="4B6F14D2" w14:textId="77777777" w:rsidR="003417AF" w:rsidRPr="00ED22A4" w:rsidRDefault="003417AF" w:rsidP="003417AF">
            <w:pPr>
              <w:jc w:val="center"/>
              <w:rPr>
                <w:color w:val="000000"/>
              </w:rPr>
            </w:pPr>
            <w:r w:rsidRPr="00ED22A4">
              <w:rPr>
                <w:color w:val="000000"/>
              </w:rPr>
              <w:t>-86,6</w:t>
            </w:r>
          </w:p>
        </w:tc>
        <w:tc>
          <w:tcPr>
            <w:tcW w:w="1398" w:type="dxa"/>
            <w:tcBorders>
              <w:top w:val="nil"/>
              <w:left w:val="nil"/>
              <w:bottom w:val="single" w:sz="8" w:space="0" w:color="auto"/>
              <w:right w:val="single" w:sz="8" w:space="0" w:color="auto"/>
            </w:tcBorders>
            <w:shd w:val="clear" w:color="auto" w:fill="auto"/>
            <w:vAlign w:val="center"/>
            <w:hideMark/>
          </w:tcPr>
          <w:p w14:paraId="7F7EAC9B" w14:textId="77777777" w:rsidR="003417AF" w:rsidRPr="00ED22A4" w:rsidRDefault="003417AF" w:rsidP="003417AF">
            <w:pPr>
              <w:jc w:val="center"/>
              <w:rPr>
                <w:color w:val="000000"/>
              </w:rPr>
            </w:pPr>
            <w:r w:rsidRPr="00ED22A4">
              <w:rPr>
                <w:color w:val="000000"/>
              </w:rPr>
              <w:t>96,5</w:t>
            </w:r>
          </w:p>
        </w:tc>
        <w:tc>
          <w:tcPr>
            <w:tcW w:w="974" w:type="dxa"/>
            <w:tcBorders>
              <w:top w:val="nil"/>
              <w:left w:val="nil"/>
              <w:bottom w:val="single" w:sz="8" w:space="0" w:color="auto"/>
              <w:right w:val="single" w:sz="8" w:space="0" w:color="auto"/>
            </w:tcBorders>
            <w:shd w:val="clear" w:color="auto" w:fill="auto"/>
            <w:vAlign w:val="center"/>
            <w:hideMark/>
          </w:tcPr>
          <w:p w14:paraId="39B0A654" w14:textId="77777777" w:rsidR="003417AF" w:rsidRPr="00ED22A4" w:rsidRDefault="003417AF" w:rsidP="003417AF">
            <w:pPr>
              <w:jc w:val="center"/>
              <w:rPr>
                <w:color w:val="000000"/>
              </w:rPr>
            </w:pPr>
            <w:r w:rsidRPr="00ED22A4">
              <w:rPr>
                <w:color w:val="000000"/>
              </w:rPr>
              <w:t>41,6</w:t>
            </w:r>
          </w:p>
        </w:tc>
      </w:tr>
      <w:tr w:rsidR="003417AF" w:rsidRPr="00ED22A4" w14:paraId="018E99C1" w14:textId="77777777" w:rsidTr="00990C03">
        <w:trPr>
          <w:trHeight w:val="870"/>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47A91837" w14:textId="77777777" w:rsidR="003417AF" w:rsidRPr="00ED22A4" w:rsidRDefault="003417AF" w:rsidP="003417AF">
            <w:pPr>
              <w:rPr>
                <w:bCs/>
                <w:color w:val="000000"/>
                <w:sz w:val="22"/>
                <w:szCs w:val="22"/>
              </w:rPr>
            </w:pPr>
            <w:r w:rsidRPr="00ED22A4">
              <w:rPr>
                <w:bCs/>
                <w:color w:val="000000"/>
                <w:sz w:val="22"/>
                <w:szCs w:val="22"/>
              </w:rPr>
              <w:t>-налог на имущество физических лиц</w:t>
            </w:r>
          </w:p>
        </w:tc>
        <w:tc>
          <w:tcPr>
            <w:tcW w:w="1307" w:type="dxa"/>
            <w:tcBorders>
              <w:top w:val="nil"/>
              <w:left w:val="nil"/>
              <w:bottom w:val="single" w:sz="8" w:space="0" w:color="auto"/>
              <w:right w:val="single" w:sz="8" w:space="0" w:color="auto"/>
            </w:tcBorders>
            <w:shd w:val="clear" w:color="auto" w:fill="auto"/>
            <w:vAlign w:val="center"/>
            <w:hideMark/>
          </w:tcPr>
          <w:p w14:paraId="3D12E241" w14:textId="77777777" w:rsidR="003417AF" w:rsidRPr="00ED22A4" w:rsidRDefault="003417AF" w:rsidP="003417AF">
            <w:pPr>
              <w:jc w:val="center"/>
              <w:rPr>
                <w:color w:val="000000"/>
                <w:sz w:val="22"/>
                <w:szCs w:val="22"/>
              </w:rPr>
            </w:pPr>
            <w:r w:rsidRPr="00ED22A4">
              <w:rPr>
                <w:color w:val="000000"/>
                <w:sz w:val="22"/>
                <w:szCs w:val="22"/>
              </w:rPr>
              <w:t>22255,9</w:t>
            </w:r>
          </w:p>
        </w:tc>
        <w:tc>
          <w:tcPr>
            <w:tcW w:w="1497" w:type="dxa"/>
            <w:tcBorders>
              <w:top w:val="nil"/>
              <w:left w:val="nil"/>
              <w:bottom w:val="single" w:sz="8" w:space="0" w:color="auto"/>
              <w:right w:val="single" w:sz="8" w:space="0" w:color="auto"/>
            </w:tcBorders>
            <w:shd w:val="clear" w:color="auto" w:fill="auto"/>
            <w:vAlign w:val="center"/>
            <w:hideMark/>
          </w:tcPr>
          <w:p w14:paraId="187E9D26" w14:textId="77777777" w:rsidR="003417AF" w:rsidRPr="00ED22A4" w:rsidRDefault="003417AF" w:rsidP="003417AF">
            <w:pPr>
              <w:jc w:val="center"/>
              <w:rPr>
                <w:color w:val="000000"/>
              </w:rPr>
            </w:pPr>
            <w:r w:rsidRPr="00ED22A4">
              <w:rPr>
                <w:color w:val="000000"/>
              </w:rPr>
              <w:t>23559</w:t>
            </w:r>
          </w:p>
        </w:tc>
        <w:tc>
          <w:tcPr>
            <w:tcW w:w="1321" w:type="dxa"/>
            <w:tcBorders>
              <w:top w:val="nil"/>
              <w:left w:val="nil"/>
              <w:bottom w:val="single" w:sz="8" w:space="0" w:color="auto"/>
              <w:right w:val="single" w:sz="8" w:space="0" w:color="auto"/>
            </w:tcBorders>
            <w:shd w:val="clear" w:color="auto" w:fill="auto"/>
            <w:vAlign w:val="center"/>
            <w:hideMark/>
          </w:tcPr>
          <w:p w14:paraId="4C5F83DC" w14:textId="77777777" w:rsidR="003417AF" w:rsidRPr="00ED22A4" w:rsidRDefault="003417AF" w:rsidP="003417AF">
            <w:pPr>
              <w:jc w:val="center"/>
              <w:rPr>
                <w:color w:val="000000"/>
              </w:rPr>
            </w:pPr>
            <w:r w:rsidRPr="00ED22A4">
              <w:rPr>
                <w:color w:val="000000"/>
              </w:rPr>
              <w:t>25089,4</w:t>
            </w:r>
          </w:p>
        </w:tc>
        <w:tc>
          <w:tcPr>
            <w:tcW w:w="1251" w:type="dxa"/>
            <w:tcBorders>
              <w:top w:val="nil"/>
              <w:left w:val="nil"/>
              <w:bottom w:val="single" w:sz="8" w:space="0" w:color="auto"/>
              <w:right w:val="single" w:sz="8" w:space="0" w:color="auto"/>
            </w:tcBorders>
            <w:shd w:val="clear" w:color="auto" w:fill="auto"/>
            <w:vAlign w:val="center"/>
            <w:hideMark/>
          </w:tcPr>
          <w:p w14:paraId="07526C96" w14:textId="77777777" w:rsidR="003417AF" w:rsidRPr="00ED22A4" w:rsidRDefault="003417AF" w:rsidP="003417AF">
            <w:pPr>
              <w:jc w:val="center"/>
              <w:rPr>
                <w:color w:val="000000"/>
              </w:rPr>
            </w:pPr>
            <w:r w:rsidRPr="00ED22A4">
              <w:rPr>
                <w:color w:val="000000"/>
              </w:rPr>
              <w:t>1530,4</w:t>
            </w:r>
          </w:p>
        </w:tc>
        <w:tc>
          <w:tcPr>
            <w:tcW w:w="1398" w:type="dxa"/>
            <w:tcBorders>
              <w:top w:val="nil"/>
              <w:left w:val="nil"/>
              <w:bottom w:val="single" w:sz="8" w:space="0" w:color="auto"/>
              <w:right w:val="single" w:sz="8" w:space="0" w:color="auto"/>
            </w:tcBorders>
            <w:shd w:val="clear" w:color="auto" w:fill="auto"/>
            <w:vAlign w:val="center"/>
            <w:hideMark/>
          </w:tcPr>
          <w:p w14:paraId="001C6BEC" w14:textId="77777777" w:rsidR="003417AF" w:rsidRPr="00ED22A4" w:rsidRDefault="003417AF" w:rsidP="003417AF">
            <w:pPr>
              <w:jc w:val="center"/>
              <w:rPr>
                <w:color w:val="000000"/>
              </w:rPr>
            </w:pPr>
            <w:r w:rsidRPr="00ED22A4">
              <w:rPr>
                <w:color w:val="000000"/>
              </w:rPr>
              <w:t>106,5</w:t>
            </w:r>
          </w:p>
        </w:tc>
        <w:tc>
          <w:tcPr>
            <w:tcW w:w="974" w:type="dxa"/>
            <w:tcBorders>
              <w:top w:val="nil"/>
              <w:left w:val="nil"/>
              <w:bottom w:val="single" w:sz="8" w:space="0" w:color="auto"/>
              <w:right w:val="single" w:sz="8" w:space="0" w:color="auto"/>
            </w:tcBorders>
            <w:shd w:val="clear" w:color="auto" w:fill="auto"/>
            <w:vAlign w:val="center"/>
            <w:hideMark/>
          </w:tcPr>
          <w:p w14:paraId="5D64DD67" w14:textId="77777777" w:rsidR="003417AF" w:rsidRPr="00ED22A4" w:rsidRDefault="003417AF" w:rsidP="003417AF">
            <w:pPr>
              <w:jc w:val="center"/>
              <w:rPr>
                <w:color w:val="000000"/>
              </w:rPr>
            </w:pPr>
            <w:r w:rsidRPr="00ED22A4">
              <w:rPr>
                <w:color w:val="000000"/>
              </w:rPr>
              <w:t>112,7</w:t>
            </w:r>
          </w:p>
        </w:tc>
      </w:tr>
      <w:tr w:rsidR="003417AF" w:rsidRPr="00ED22A4" w14:paraId="0E7E4B88" w14:textId="77777777" w:rsidTr="00990C03">
        <w:trPr>
          <w:trHeight w:val="31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56AD411A" w14:textId="77777777" w:rsidR="003417AF" w:rsidRPr="00ED22A4" w:rsidRDefault="003417AF" w:rsidP="003417AF">
            <w:pPr>
              <w:rPr>
                <w:bCs/>
                <w:color w:val="000000"/>
                <w:sz w:val="22"/>
                <w:szCs w:val="22"/>
              </w:rPr>
            </w:pPr>
            <w:r w:rsidRPr="00ED22A4">
              <w:rPr>
                <w:bCs/>
                <w:color w:val="000000"/>
                <w:sz w:val="22"/>
                <w:szCs w:val="22"/>
              </w:rPr>
              <w:t>-земельный налог</w:t>
            </w:r>
          </w:p>
        </w:tc>
        <w:tc>
          <w:tcPr>
            <w:tcW w:w="1307" w:type="dxa"/>
            <w:tcBorders>
              <w:top w:val="nil"/>
              <w:left w:val="nil"/>
              <w:bottom w:val="single" w:sz="8" w:space="0" w:color="auto"/>
              <w:right w:val="single" w:sz="8" w:space="0" w:color="auto"/>
            </w:tcBorders>
            <w:shd w:val="clear" w:color="auto" w:fill="auto"/>
            <w:vAlign w:val="center"/>
            <w:hideMark/>
          </w:tcPr>
          <w:p w14:paraId="4FA760EE" w14:textId="77777777" w:rsidR="003417AF" w:rsidRPr="00ED22A4" w:rsidRDefault="003417AF" w:rsidP="003417AF">
            <w:pPr>
              <w:jc w:val="center"/>
              <w:rPr>
                <w:color w:val="000000"/>
                <w:sz w:val="22"/>
                <w:szCs w:val="22"/>
              </w:rPr>
            </w:pPr>
            <w:r w:rsidRPr="00ED22A4">
              <w:rPr>
                <w:color w:val="000000"/>
                <w:sz w:val="22"/>
                <w:szCs w:val="22"/>
              </w:rPr>
              <w:t>70990,5</w:t>
            </w:r>
          </w:p>
        </w:tc>
        <w:tc>
          <w:tcPr>
            <w:tcW w:w="1497" w:type="dxa"/>
            <w:tcBorders>
              <w:top w:val="nil"/>
              <w:left w:val="nil"/>
              <w:bottom w:val="single" w:sz="8" w:space="0" w:color="auto"/>
              <w:right w:val="single" w:sz="8" w:space="0" w:color="auto"/>
            </w:tcBorders>
            <w:shd w:val="clear" w:color="auto" w:fill="auto"/>
            <w:vAlign w:val="center"/>
            <w:hideMark/>
          </w:tcPr>
          <w:p w14:paraId="633E71A3" w14:textId="77777777" w:rsidR="003417AF" w:rsidRPr="00ED22A4" w:rsidRDefault="003417AF" w:rsidP="003417AF">
            <w:pPr>
              <w:jc w:val="center"/>
              <w:rPr>
                <w:color w:val="000000"/>
              </w:rPr>
            </w:pPr>
            <w:r w:rsidRPr="00ED22A4">
              <w:rPr>
                <w:color w:val="000000"/>
              </w:rPr>
              <w:t>68499</w:t>
            </w:r>
          </w:p>
        </w:tc>
        <w:tc>
          <w:tcPr>
            <w:tcW w:w="1321" w:type="dxa"/>
            <w:tcBorders>
              <w:top w:val="nil"/>
              <w:left w:val="nil"/>
              <w:bottom w:val="single" w:sz="8" w:space="0" w:color="auto"/>
              <w:right w:val="single" w:sz="8" w:space="0" w:color="auto"/>
            </w:tcBorders>
            <w:shd w:val="clear" w:color="auto" w:fill="auto"/>
            <w:vAlign w:val="center"/>
            <w:hideMark/>
          </w:tcPr>
          <w:p w14:paraId="6D9A589F" w14:textId="77777777" w:rsidR="003417AF" w:rsidRPr="00ED22A4" w:rsidRDefault="003417AF" w:rsidP="003417AF">
            <w:pPr>
              <w:jc w:val="center"/>
              <w:rPr>
                <w:color w:val="000000"/>
              </w:rPr>
            </w:pPr>
            <w:r w:rsidRPr="00ED22A4">
              <w:rPr>
                <w:color w:val="000000"/>
              </w:rPr>
              <w:t>71212,9</w:t>
            </w:r>
          </w:p>
        </w:tc>
        <w:tc>
          <w:tcPr>
            <w:tcW w:w="1251" w:type="dxa"/>
            <w:tcBorders>
              <w:top w:val="nil"/>
              <w:left w:val="nil"/>
              <w:bottom w:val="single" w:sz="8" w:space="0" w:color="auto"/>
              <w:right w:val="single" w:sz="8" w:space="0" w:color="auto"/>
            </w:tcBorders>
            <w:shd w:val="clear" w:color="auto" w:fill="auto"/>
            <w:vAlign w:val="center"/>
            <w:hideMark/>
          </w:tcPr>
          <w:p w14:paraId="5546C6DE" w14:textId="77777777" w:rsidR="003417AF" w:rsidRPr="00ED22A4" w:rsidRDefault="003417AF" w:rsidP="003417AF">
            <w:pPr>
              <w:jc w:val="center"/>
              <w:rPr>
                <w:color w:val="000000"/>
              </w:rPr>
            </w:pPr>
            <w:r w:rsidRPr="00ED22A4">
              <w:rPr>
                <w:color w:val="000000"/>
              </w:rPr>
              <w:t>2713,9</w:t>
            </w:r>
          </w:p>
        </w:tc>
        <w:tc>
          <w:tcPr>
            <w:tcW w:w="1398" w:type="dxa"/>
            <w:tcBorders>
              <w:top w:val="nil"/>
              <w:left w:val="nil"/>
              <w:bottom w:val="single" w:sz="8" w:space="0" w:color="auto"/>
              <w:right w:val="single" w:sz="8" w:space="0" w:color="auto"/>
            </w:tcBorders>
            <w:shd w:val="clear" w:color="auto" w:fill="auto"/>
            <w:vAlign w:val="center"/>
            <w:hideMark/>
          </w:tcPr>
          <w:p w14:paraId="17481D46" w14:textId="77777777" w:rsidR="003417AF" w:rsidRPr="00ED22A4" w:rsidRDefault="003417AF" w:rsidP="003417AF">
            <w:pPr>
              <w:jc w:val="center"/>
              <w:rPr>
                <w:color w:val="000000"/>
              </w:rPr>
            </w:pPr>
            <w:r w:rsidRPr="00ED22A4">
              <w:rPr>
                <w:color w:val="000000"/>
              </w:rPr>
              <w:t>104,0</w:t>
            </w:r>
          </w:p>
        </w:tc>
        <w:tc>
          <w:tcPr>
            <w:tcW w:w="974" w:type="dxa"/>
            <w:tcBorders>
              <w:top w:val="nil"/>
              <w:left w:val="nil"/>
              <w:bottom w:val="single" w:sz="8" w:space="0" w:color="auto"/>
              <w:right w:val="single" w:sz="8" w:space="0" w:color="auto"/>
            </w:tcBorders>
            <w:shd w:val="clear" w:color="auto" w:fill="auto"/>
            <w:vAlign w:val="center"/>
            <w:hideMark/>
          </w:tcPr>
          <w:p w14:paraId="4497CC1D" w14:textId="77777777" w:rsidR="003417AF" w:rsidRPr="00ED22A4" w:rsidRDefault="003417AF" w:rsidP="003417AF">
            <w:pPr>
              <w:jc w:val="center"/>
              <w:rPr>
                <w:color w:val="000000"/>
              </w:rPr>
            </w:pPr>
            <w:r w:rsidRPr="00ED22A4">
              <w:rPr>
                <w:color w:val="000000"/>
              </w:rPr>
              <w:t>100,3</w:t>
            </w:r>
          </w:p>
        </w:tc>
      </w:tr>
      <w:tr w:rsidR="003417AF" w:rsidRPr="00ED22A4" w14:paraId="6C758117" w14:textId="77777777" w:rsidTr="00990C03">
        <w:trPr>
          <w:trHeight w:val="31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1E244F77" w14:textId="77777777" w:rsidR="003417AF" w:rsidRPr="00ED22A4" w:rsidRDefault="003417AF" w:rsidP="003417AF">
            <w:pPr>
              <w:rPr>
                <w:bCs/>
                <w:color w:val="000000"/>
                <w:sz w:val="22"/>
                <w:szCs w:val="22"/>
              </w:rPr>
            </w:pPr>
            <w:r w:rsidRPr="00ED22A4">
              <w:rPr>
                <w:bCs/>
                <w:color w:val="000000"/>
                <w:sz w:val="22"/>
                <w:szCs w:val="22"/>
              </w:rPr>
              <w:t>-госпошлина</w:t>
            </w:r>
          </w:p>
        </w:tc>
        <w:tc>
          <w:tcPr>
            <w:tcW w:w="1307" w:type="dxa"/>
            <w:tcBorders>
              <w:top w:val="nil"/>
              <w:left w:val="nil"/>
              <w:bottom w:val="single" w:sz="8" w:space="0" w:color="auto"/>
              <w:right w:val="single" w:sz="8" w:space="0" w:color="auto"/>
            </w:tcBorders>
            <w:shd w:val="clear" w:color="auto" w:fill="auto"/>
            <w:vAlign w:val="center"/>
            <w:hideMark/>
          </w:tcPr>
          <w:p w14:paraId="72093E67" w14:textId="77777777" w:rsidR="003417AF" w:rsidRPr="00ED22A4" w:rsidRDefault="003417AF" w:rsidP="003417AF">
            <w:pPr>
              <w:jc w:val="center"/>
              <w:rPr>
                <w:color w:val="000000"/>
                <w:sz w:val="22"/>
                <w:szCs w:val="22"/>
              </w:rPr>
            </w:pPr>
            <w:r w:rsidRPr="00ED22A4">
              <w:rPr>
                <w:color w:val="000000"/>
                <w:sz w:val="22"/>
                <w:szCs w:val="22"/>
              </w:rPr>
              <w:t>2231,2</w:t>
            </w:r>
          </w:p>
        </w:tc>
        <w:tc>
          <w:tcPr>
            <w:tcW w:w="1497" w:type="dxa"/>
            <w:tcBorders>
              <w:top w:val="nil"/>
              <w:left w:val="nil"/>
              <w:bottom w:val="single" w:sz="8" w:space="0" w:color="auto"/>
              <w:right w:val="single" w:sz="8" w:space="0" w:color="auto"/>
            </w:tcBorders>
            <w:shd w:val="clear" w:color="auto" w:fill="auto"/>
            <w:vAlign w:val="center"/>
            <w:hideMark/>
          </w:tcPr>
          <w:p w14:paraId="67ABDBC5" w14:textId="77777777" w:rsidR="003417AF" w:rsidRPr="00ED22A4" w:rsidRDefault="003417AF" w:rsidP="003417AF">
            <w:pPr>
              <w:jc w:val="center"/>
              <w:rPr>
                <w:color w:val="000000"/>
              </w:rPr>
            </w:pPr>
            <w:r w:rsidRPr="00ED22A4">
              <w:rPr>
                <w:color w:val="000000"/>
              </w:rPr>
              <w:t>3891,5</w:t>
            </w:r>
          </w:p>
        </w:tc>
        <w:tc>
          <w:tcPr>
            <w:tcW w:w="1321" w:type="dxa"/>
            <w:tcBorders>
              <w:top w:val="nil"/>
              <w:left w:val="nil"/>
              <w:bottom w:val="single" w:sz="8" w:space="0" w:color="auto"/>
              <w:right w:val="single" w:sz="8" w:space="0" w:color="auto"/>
            </w:tcBorders>
            <w:shd w:val="clear" w:color="auto" w:fill="auto"/>
            <w:vAlign w:val="center"/>
            <w:hideMark/>
          </w:tcPr>
          <w:p w14:paraId="471AF333" w14:textId="77777777" w:rsidR="003417AF" w:rsidRPr="00ED22A4" w:rsidRDefault="003417AF" w:rsidP="003417AF">
            <w:pPr>
              <w:jc w:val="center"/>
              <w:rPr>
                <w:color w:val="000000"/>
              </w:rPr>
            </w:pPr>
            <w:r w:rsidRPr="00ED22A4">
              <w:rPr>
                <w:color w:val="000000"/>
              </w:rPr>
              <w:t>4093</w:t>
            </w:r>
          </w:p>
        </w:tc>
        <w:tc>
          <w:tcPr>
            <w:tcW w:w="1251" w:type="dxa"/>
            <w:tcBorders>
              <w:top w:val="nil"/>
              <w:left w:val="nil"/>
              <w:bottom w:val="single" w:sz="8" w:space="0" w:color="auto"/>
              <w:right w:val="single" w:sz="8" w:space="0" w:color="auto"/>
            </w:tcBorders>
            <w:shd w:val="clear" w:color="auto" w:fill="auto"/>
            <w:vAlign w:val="center"/>
            <w:hideMark/>
          </w:tcPr>
          <w:p w14:paraId="6FF0D52C" w14:textId="77777777" w:rsidR="003417AF" w:rsidRPr="00ED22A4" w:rsidRDefault="003417AF" w:rsidP="003417AF">
            <w:pPr>
              <w:jc w:val="center"/>
              <w:rPr>
                <w:color w:val="000000"/>
              </w:rPr>
            </w:pPr>
            <w:r w:rsidRPr="00ED22A4">
              <w:rPr>
                <w:color w:val="000000"/>
              </w:rPr>
              <w:t>201,5</w:t>
            </w:r>
          </w:p>
        </w:tc>
        <w:tc>
          <w:tcPr>
            <w:tcW w:w="1398" w:type="dxa"/>
            <w:tcBorders>
              <w:top w:val="nil"/>
              <w:left w:val="nil"/>
              <w:bottom w:val="single" w:sz="8" w:space="0" w:color="auto"/>
              <w:right w:val="single" w:sz="8" w:space="0" w:color="auto"/>
            </w:tcBorders>
            <w:shd w:val="clear" w:color="auto" w:fill="auto"/>
            <w:vAlign w:val="center"/>
            <w:hideMark/>
          </w:tcPr>
          <w:p w14:paraId="052EFD89" w14:textId="77777777" w:rsidR="003417AF" w:rsidRPr="00ED22A4" w:rsidRDefault="003417AF" w:rsidP="003417AF">
            <w:pPr>
              <w:jc w:val="center"/>
              <w:rPr>
                <w:color w:val="000000"/>
              </w:rPr>
            </w:pPr>
            <w:r w:rsidRPr="00ED22A4">
              <w:rPr>
                <w:color w:val="000000"/>
              </w:rPr>
              <w:t>105,2</w:t>
            </w:r>
          </w:p>
        </w:tc>
        <w:tc>
          <w:tcPr>
            <w:tcW w:w="974" w:type="dxa"/>
            <w:tcBorders>
              <w:top w:val="nil"/>
              <w:left w:val="nil"/>
              <w:bottom w:val="single" w:sz="8" w:space="0" w:color="auto"/>
              <w:right w:val="single" w:sz="8" w:space="0" w:color="auto"/>
            </w:tcBorders>
            <w:shd w:val="clear" w:color="auto" w:fill="auto"/>
            <w:vAlign w:val="center"/>
            <w:hideMark/>
          </w:tcPr>
          <w:p w14:paraId="76C130AE" w14:textId="77777777" w:rsidR="003417AF" w:rsidRPr="00ED22A4" w:rsidRDefault="003417AF" w:rsidP="003417AF">
            <w:pPr>
              <w:jc w:val="center"/>
              <w:rPr>
                <w:color w:val="000000"/>
              </w:rPr>
            </w:pPr>
            <w:r w:rsidRPr="00ED22A4">
              <w:rPr>
                <w:color w:val="000000"/>
              </w:rPr>
              <w:t>183,4</w:t>
            </w:r>
          </w:p>
        </w:tc>
      </w:tr>
      <w:tr w:rsidR="003417AF" w:rsidRPr="00ED22A4" w14:paraId="20E9096B" w14:textId="77777777" w:rsidTr="00990C03">
        <w:trPr>
          <w:trHeight w:val="870"/>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72E62F30" w14:textId="77777777" w:rsidR="003417AF" w:rsidRPr="00ED22A4" w:rsidRDefault="003417AF" w:rsidP="003417AF">
            <w:pPr>
              <w:rPr>
                <w:bCs/>
                <w:color w:val="000000"/>
                <w:sz w:val="22"/>
                <w:szCs w:val="22"/>
              </w:rPr>
            </w:pPr>
            <w:r w:rsidRPr="00ED22A4">
              <w:rPr>
                <w:bCs/>
                <w:color w:val="000000"/>
                <w:sz w:val="22"/>
                <w:szCs w:val="22"/>
              </w:rPr>
              <w:t>-прочие налоговые   доходы</w:t>
            </w:r>
          </w:p>
        </w:tc>
        <w:tc>
          <w:tcPr>
            <w:tcW w:w="1307" w:type="dxa"/>
            <w:tcBorders>
              <w:top w:val="nil"/>
              <w:left w:val="nil"/>
              <w:bottom w:val="single" w:sz="8" w:space="0" w:color="auto"/>
              <w:right w:val="single" w:sz="8" w:space="0" w:color="auto"/>
            </w:tcBorders>
            <w:shd w:val="clear" w:color="auto" w:fill="auto"/>
            <w:vAlign w:val="center"/>
            <w:hideMark/>
          </w:tcPr>
          <w:p w14:paraId="03AD2A92" w14:textId="77777777" w:rsidR="003417AF" w:rsidRPr="00ED22A4" w:rsidRDefault="003417AF" w:rsidP="003417AF">
            <w:pPr>
              <w:rPr>
                <w:color w:val="000000"/>
                <w:sz w:val="20"/>
                <w:szCs w:val="20"/>
              </w:rPr>
            </w:pPr>
            <w:r w:rsidRPr="00ED22A4">
              <w:rPr>
                <w:color w:val="000000"/>
                <w:sz w:val="20"/>
                <w:szCs w:val="20"/>
              </w:rPr>
              <w:t> </w:t>
            </w:r>
          </w:p>
        </w:tc>
        <w:tc>
          <w:tcPr>
            <w:tcW w:w="1497" w:type="dxa"/>
            <w:tcBorders>
              <w:top w:val="nil"/>
              <w:left w:val="nil"/>
              <w:bottom w:val="single" w:sz="8" w:space="0" w:color="auto"/>
              <w:right w:val="single" w:sz="8" w:space="0" w:color="auto"/>
            </w:tcBorders>
            <w:shd w:val="clear" w:color="auto" w:fill="auto"/>
            <w:vAlign w:val="center"/>
            <w:hideMark/>
          </w:tcPr>
          <w:p w14:paraId="2546C655" w14:textId="77777777" w:rsidR="003417AF" w:rsidRPr="00ED22A4" w:rsidRDefault="003417AF" w:rsidP="003417AF">
            <w:pPr>
              <w:jc w:val="center"/>
              <w:rPr>
                <w:color w:val="000000"/>
              </w:rPr>
            </w:pPr>
            <w:r w:rsidRPr="00ED22A4">
              <w:rPr>
                <w:color w:val="000000"/>
              </w:rPr>
              <w:t> </w:t>
            </w:r>
          </w:p>
        </w:tc>
        <w:tc>
          <w:tcPr>
            <w:tcW w:w="1321" w:type="dxa"/>
            <w:tcBorders>
              <w:top w:val="nil"/>
              <w:left w:val="nil"/>
              <w:bottom w:val="single" w:sz="8" w:space="0" w:color="auto"/>
              <w:right w:val="single" w:sz="8" w:space="0" w:color="auto"/>
            </w:tcBorders>
            <w:shd w:val="clear" w:color="auto" w:fill="auto"/>
            <w:vAlign w:val="center"/>
            <w:hideMark/>
          </w:tcPr>
          <w:p w14:paraId="27337390" w14:textId="77777777" w:rsidR="003417AF" w:rsidRPr="00ED22A4" w:rsidRDefault="003417AF" w:rsidP="003417AF">
            <w:pPr>
              <w:jc w:val="center"/>
              <w:rPr>
                <w:color w:val="000000"/>
              </w:rPr>
            </w:pPr>
            <w:r w:rsidRPr="00ED22A4">
              <w:rPr>
                <w:color w:val="000000"/>
              </w:rPr>
              <w:t>0,9</w:t>
            </w:r>
          </w:p>
        </w:tc>
        <w:tc>
          <w:tcPr>
            <w:tcW w:w="1251" w:type="dxa"/>
            <w:tcBorders>
              <w:top w:val="nil"/>
              <w:left w:val="nil"/>
              <w:bottom w:val="single" w:sz="8" w:space="0" w:color="auto"/>
              <w:right w:val="single" w:sz="8" w:space="0" w:color="auto"/>
            </w:tcBorders>
            <w:shd w:val="clear" w:color="auto" w:fill="auto"/>
            <w:vAlign w:val="center"/>
            <w:hideMark/>
          </w:tcPr>
          <w:p w14:paraId="7BE51621" w14:textId="77777777" w:rsidR="003417AF" w:rsidRPr="00ED22A4" w:rsidRDefault="003417AF" w:rsidP="003417AF">
            <w:pPr>
              <w:jc w:val="center"/>
              <w:rPr>
                <w:color w:val="000000"/>
              </w:rPr>
            </w:pPr>
            <w:r w:rsidRPr="00ED22A4">
              <w:rPr>
                <w:color w:val="000000"/>
              </w:rPr>
              <w:t>0,9</w:t>
            </w:r>
          </w:p>
        </w:tc>
        <w:tc>
          <w:tcPr>
            <w:tcW w:w="1398" w:type="dxa"/>
            <w:tcBorders>
              <w:top w:val="nil"/>
              <w:left w:val="nil"/>
              <w:bottom w:val="single" w:sz="8" w:space="0" w:color="auto"/>
              <w:right w:val="single" w:sz="8" w:space="0" w:color="auto"/>
            </w:tcBorders>
            <w:shd w:val="clear" w:color="auto" w:fill="auto"/>
            <w:vAlign w:val="center"/>
            <w:hideMark/>
          </w:tcPr>
          <w:p w14:paraId="1E8EE062" w14:textId="77777777" w:rsidR="003417AF" w:rsidRPr="00ED22A4" w:rsidRDefault="003417AF" w:rsidP="003417AF">
            <w:pPr>
              <w:jc w:val="center"/>
              <w:rPr>
                <w:color w:val="000000"/>
              </w:rPr>
            </w:pPr>
            <w:r w:rsidRPr="00ED22A4">
              <w:rPr>
                <w:color w:val="000000"/>
              </w:rPr>
              <w:t> </w:t>
            </w:r>
          </w:p>
        </w:tc>
        <w:tc>
          <w:tcPr>
            <w:tcW w:w="974" w:type="dxa"/>
            <w:tcBorders>
              <w:top w:val="nil"/>
              <w:left w:val="nil"/>
              <w:bottom w:val="single" w:sz="8" w:space="0" w:color="auto"/>
              <w:right w:val="single" w:sz="8" w:space="0" w:color="auto"/>
            </w:tcBorders>
            <w:shd w:val="clear" w:color="auto" w:fill="auto"/>
            <w:vAlign w:val="center"/>
            <w:hideMark/>
          </w:tcPr>
          <w:p w14:paraId="6A42D4C2" w14:textId="77777777" w:rsidR="003417AF" w:rsidRPr="00ED22A4" w:rsidRDefault="003417AF" w:rsidP="003417AF">
            <w:pPr>
              <w:jc w:val="center"/>
              <w:rPr>
                <w:color w:val="000000"/>
              </w:rPr>
            </w:pPr>
            <w:r w:rsidRPr="00ED22A4">
              <w:rPr>
                <w:color w:val="000000"/>
              </w:rPr>
              <w:t> </w:t>
            </w:r>
          </w:p>
        </w:tc>
      </w:tr>
      <w:tr w:rsidR="003417AF" w:rsidRPr="00ED22A4" w14:paraId="6807F5A3" w14:textId="77777777" w:rsidTr="00990C03">
        <w:trPr>
          <w:trHeight w:val="58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271B19C6" w14:textId="77777777" w:rsidR="003417AF" w:rsidRPr="00ED22A4" w:rsidRDefault="003417AF" w:rsidP="003417AF">
            <w:pPr>
              <w:rPr>
                <w:b/>
                <w:bCs/>
                <w:color w:val="000000"/>
                <w:sz w:val="22"/>
                <w:szCs w:val="22"/>
              </w:rPr>
            </w:pPr>
            <w:r w:rsidRPr="00ED22A4">
              <w:rPr>
                <w:b/>
                <w:bCs/>
                <w:color w:val="000000"/>
                <w:sz w:val="22"/>
                <w:szCs w:val="22"/>
              </w:rPr>
              <w:t>Неналоговые доходы, всего</w:t>
            </w:r>
          </w:p>
        </w:tc>
        <w:tc>
          <w:tcPr>
            <w:tcW w:w="1307" w:type="dxa"/>
            <w:tcBorders>
              <w:top w:val="nil"/>
              <w:left w:val="nil"/>
              <w:bottom w:val="single" w:sz="8" w:space="0" w:color="auto"/>
              <w:right w:val="single" w:sz="8" w:space="0" w:color="auto"/>
            </w:tcBorders>
            <w:shd w:val="clear" w:color="auto" w:fill="auto"/>
            <w:vAlign w:val="center"/>
            <w:hideMark/>
          </w:tcPr>
          <w:p w14:paraId="55B89AD8" w14:textId="77777777" w:rsidR="003417AF" w:rsidRPr="00ED22A4" w:rsidRDefault="003417AF" w:rsidP="003417AF">
            <w:pPr>
              <w:jc w:val="center"/>
              <w:rPr>
                <w:b/>
                <w:bCs/>
                <w:color w:val="000000"/>
                <w:sz w:val="22"/>
                <w:szCs w:val="22"/>
              </w:rPr>
            </w:pPr>
            <w:r w:rsidRPr="00ED22A4">
              <w:rPr>
                <w:b/>
                <w:bCs/>
                <w:color w:val="000000"/>
                <w:sz w:val="22"/>
                <w:szCs w:val="22"/>
              </w:rPr>
              <w:t>83591,4</w:t>
            </w:r>
          </w:p>
        </w:tc>
        <w:tc>
          <w:tcPr>
            <w:tcW w:w="1497" w:type="dxa"/>
            <w:tcBorders>
              <w:top w:val="nil"/>
              <w:left w:val="nil"/>
              <w:bottom w:val="single" w:sz="8" w:space="0" w:color="auto"/>
              <w:right w:val="single" w:sz="8" w:space="0" w:color="auto"/>
            </w:tcBorders>
            <w:shd w:val="clear" w:color="auto" w:fill="auto"/>
            <w:vAlign w:val="center"/>
            <w:hideMark/>
          </w:tcPr>
          <w:p w14:paraId="2619291C" w14:textId="77777777" w:rsidR="003417AF" w:rsidRPr="00ED22A4" w:rsidRDefault="003417AF" w:rsidP="003417AF">
            <w:pPr>
              <w:jc w:val="center"/>
              <w:rPr>
                <w:b/>
                <w:bCs/>
                <w:color w:val="000000"/>
              </w:rPr>
            </w:pPr>
            <w:r w:rsidRPr="00ED22A4">
              <w:rPr>
                <w:b/>
                <w:bCs/>
                <w:color w:val="000000"/>
              </w:rPr>
              <w:t>108148,9</w:t>
            </w:r>
          </w:p>
        </w:tc>
        <w:tc>
          <w:tcPr>
            <w:tcW w:w="1321" w:type="dxa"/>
            <w:tcBorders>
              <w:top w:val="nil"/>
              <w:left w:val="nil"/>
              <w:bottom w:val="single" w:sz="8" w:space="0" w:color="auto"/>
              <w:right w:val="single" w:sz="8" w:space="0" w:color="auto"/>
            </w:tcBorders>
            <w:shd w:val="clear" w:color="auto" w:fill="auto"/>
            <w:vAlign w:val="center"/>
            <w:hideMark/>
          </w:tcPr>
          <w:p w14:paraId="2E4AEC71" w14:textId="77777777" w:rsidR="003417AF" w:rsidRPr="00ED22A4" w:rsidRDefault="00990C03" w:rsidP="003417AF">
            <w:pPr>
              <w:jc w:val="center"/>
              <w:rPr>
                <w:b/>
                <w:bCs/>
                <w:color w:val="000000"/>
              </w:rPr>
            </w:pPr>
            <w:r w:rsidRPr="00ED22A4">
              <w:rPr>
                <w:b/>
                <w:bCs/>
                <w:color w:val="000000"/>
              </w:rPr>
              <w:t>126027,4</w:t>
            </w:r>
          </w:p>
        </w:tc>
        <w:tc>
          <w:tcPr>
            <w:tcW w:w="1251" w:type="dxa"/>
            <w:tcBorders>
              <w:top w:val="nil"/>
              <w:left w:val="nil"/>
              <w:bottom w:val="single" w:sz="8" w:space="0" w:color="auto"/>
              <w:right w:val="single" w:sz="8" w:space="0" w:color="auto"/>
            </w:tcBorders>
            <w:shd w:val="clear" w:color="auto" w:fill="auto"/>
            <w:vAlign w:val="center"/>
            <w:hideMark/>
          </w:tcPr>
          <w:p w14:paraId="0B5D79A7" w14:textId="77777777" w:rsidR="003417AF" w:rsidRPr="00ED22A4" w:rsidRDefault="00990C03" w:rsidP="003417AF">
            <w:pPr>
              <w:jc w:val="center"/>
              <w:rPr>
                <w:b/>
                <w:bCs/>
                <w:color w:val="000000"/>
              </w:rPr>
            </w:pPr>
            <w:r w:rsidRPr="00ED22A4">
              <w:rPr>
                <w:b/>
                <w:bCs/>
                <w:color w:val="000000"/>
              </w:rPr>
              <w:t>17878,5</w:t>
            </w:r>
          </w:p>
        </w:tc>
        <w:tc>
          <w:tcPr>
            <w:tcW w:w="1398" w:type="dxa"/>
            <w:tcBorders>
              <w:top w:val="nil"/>
              <w:left w:val="nil"/>
              <w:bottom w:val="single" w:sz="8" w:space="0" w:color="auto"/>
              <w:right w:val="single" w:sz="8" w:space="0" w:color="auto"/>
            </w:tcBorders>
            <w:shd w:val="clear" w:color="auto" w:fill="auto"/>
            <w:vAlign w:val="center"/>
            <w:hideMark/>
          </w:tcPr>
          <w:p w14:paraId="1C10C3E7" w14:textId="77777777" w:rsidR="003417AF" w:rsidRPr="00ED22A4" w:rsidRDefault="00990C03" w:rsidP="003417AF">
            <w:pPr>
              <w:jc w:val="center"/>
              <w:rPr>
                <w:b/>
                <w:bCs/>
                <w:color w:val="000000"/>
              </w:rPr>
            </w:pPr>
            <w:r w:rsidRPr="00ED22A4">
              <w:rPr>
                <w:b/>
                <w:bCs/>
                <w:color w:val="000000"/>
              </w:rPr>
              <w:t>116,5</w:t>
            </w:r>
          </w:p>
        </w:tc>
        <w:tc>
          <w:tcPr>
            <w:tcW w:w="974" w:type="dxa"/>
            <w:tcBorders>
              <w:top w:val="nil"/>
              <w:left w:val="nil"/>
              <w:bottom w:val="single" w:sz="8" w:space="0" w:color="auto"/>
              <w:right w:val="single" w:sz="8" w:space="0" w:color="auto"/>
            </w:tcBorders>
            <w:shd w:val="clear" w:color="auto" w:fill="auto"/>
            <w:vAlign w:val="center"/>
            <w:hideMark/>
          </w:tcPr>
          <w:p w14:paraId="4A382C4A" w14:textId="77777777" w:rsidR="003417AF" w:rsidRPr="00ED22A4" w:rsidRDefault="00990C03" w:rsidP="003417AF">
            <w:pPr>
              <w:jc w:val="center"/>
              <w:rPr>
                <w:b/>
                <w:bCs/>
                <w:color w:val="000000"/>
              </w:rPr>
            </w:pPr>
            <w:r w:rsidRPr="00ED22A4">
              <w:rPr>
                <w:b/>
                <w:bCs/>
                <w:color w:val="000000"/>
              </w:rPr>
              <w:t>150,8</w:t>
            </w:r>
          </w:p>
        </w:tc>
      </w:tr>
      <w:tr w:rsidR="003417AF" w:rsidRPr="00ED22A4" w14:paraId="11428EB7" w14:textId="77777777" w:rsidTr="00990C03">
        <w:trPr>
          <w:trHeight w:val="31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1467577E" w14:textId="77777777" w:rsidR="003417AF" w:rsidRPr="00ED22A4" w:rsidRDefault="003417AF" w:rsidP="003417AF">
            <w:pPr>
              <w:rPr>
                <w:color w:val="000000"/>
                <w:sz w:val="22"/>
                <w:szCs w:val="22"/>
              </w:rPr>
            </w:pPr>
            <w:r w:rsidRPr="00ED22A4">
              <w:rPr>
                <w:color w:val="000000"/>
                <w:sz w:val="22"/>
                <w:szCs w:val="22"/>
              </w:rPr>
              <w:t>в том числе:</w:t>
            </w:r>
          </w:p>
        </w:tc>
        <w:tc>
          <w:tcPr>
            <w:tcW w:w="1307" w:type="dxa"/>
            <w:tcBorders>
              <w:top w:val="nil"/>
              <w:left w:val="nil"/>
              <w:bottom w:val="single" w:sz="8" w:space="0" w:color="auto"/>
              <w:right w:val="single" w:sz="8" w:space="0" w:color="auto"/>
            </w:tcBorders>
            <w:shd w:val="clear" w:color="auto" w:fill="auto"/>
            <w:vAlign w:val="center"/>
            <w:hideMark/>
          </w:tcPr>
          <w:p w14:paraId="5B94381E" w14:textId="77777777" w:rsidR="003417AF" w:rsidRPr="00ED22A4" w:rsidRDefault="003417AF" w:rsidP="003417AF">
            <w:pPr>
              <w:rPr>
                <w:color w:val="000000"/>
                <w:sz w:val="20"/>
                <w:szCs w:val="20"/>
              </w:rPr>
            </w:pPr>
            <w:r w:rsidRPr="00ED22A4">
              <w:rPr>
                <w:color w:val="000000"/>
                <w:sz w:val="20"/>
                <w:szCs w:val="20"/>
              </w:rPr>
              <w:t> </w:t>
            </w:r>
          </w:p>
        </w:tc>
        <w:tc>
          <w:tcPr>
            <w:tcW w:w="1497" w:type="dxa"/>
            <w:tcBorders>
              <w:top w:val="nil"/>
              <w:left w:val="nil"/>
              <w:bottom w:val="single" w:sz="8" w:space="0" w:color="auto"/>
              <w:right w:val="single" w:sz="8" w:space="0" w:color="auto"/>
            </w:tcBorders>
            <w:shd w:val="clear" w:color="auto" w:fill="auto"/>
            <w:vAlign w:val="center"/>
            <w:hideMark/>
          </w:tcPr>
          <w:p w14:paraId="6039AB57" w14:textId="77777777" w:rsidR="003417AF" w:rsidRPr="00ED22A4" w:rsidRDefault="003417AF" w:rsidP="003417AF">
            <w:pPr>
              <w:jc w:val="center"/>
              <w:rPr>
                <w:color w:val="000000"/>
              </w:rPr>
            </w:pPr>
            <w:r w:rsidRPr="00ED22A4">
              <w:rPr>
                <w:color w:val="000000"/>
              </w:rPr>
              <w:t> </w:t>
            </w:r>
          </w:p>
        </w:tc>
        <w:tc>
          <w:tcPr>
            <w:tcW w:w="1321" w:type="dxa"/>
            <w:tcBorders>
              <w:top w:val="nil"/>
              <w:left w:val="nil"/>
              <w:bottom w:val="single" w:sz="8" w:space="0" w:color="auto"/>
              <w:right w:val="single" w:sz="8" w:space="0" w:color="auto"/>
            </w:tcBorders>
            <w:shd w:val="clear" w:color="auto" w:fill="auto"/>
            <w:vAlign w:val="center"/>
            <w:hideMark/>
          </w:tcPr>
          <w:p w14:paraId="1F6F1DA5" w14:textId="77777777" w:rsidR="003417AF" w:rsidRPr="00ED22A4" w:rsidRDefault="003417AF" w:rsidP="003417AF">
            <w:pPr>
              <w:jc w:val="center"/>
              <w:rPr>
                <w:color w:val="000000"/>
              </w:rPr>
            </w:pPr>
            <w:r w:rsidRPr="00ED22A4">
              <w:rPr>
                <w:color w:val="000000"/>
              </w:rPr>
              <w:t> </w:t>
            </w:r>
          </w:p>
        </w:tc>
        <w:tc>
          <w:tcPr>
            <w:tcW w:w="1251" w:type="dxa"/>
            <w:tcBorders>
              <w:top w:val="nil"/>
              <w:left w:val="nil"/>
              <w:bottom w:val="single" w:sz="8" w:space="0" w:color="auto"/>
              <w:right w:val="single" w:sz="8" w:space="0" w:color="auto"/>
            </w:tcBorders>
            <w:shd w:val="clear" w:color="auto" w:fill="auto"/>
            <w:vAlign w:val="center"/>
            <w:hideMark/>
          </w:tcPr>
          <w:p w14:paraId="04D11225" w14:textId="77777777" w:rsidR="003417AF" w:rsidRPr="00ED22A4" w:rsidRDefault="003417AF" w:rsidP="003417AF">
            <w:pPr>
              <w:jc w:val="center"/>
              <w:rPr>
                <w:color w:val="000000"/>
              </w:rPr>
            </w:pPr>
            <w:r w:rsidRPr="00ED22A4">
              <w:rPr>
                <w:color w:val="000000"/>
              </w:rPr>
              <w:t> </w:t>
            </w:r>
          </w:p>
        </w:tc>
        <w:tc>
          <w:tcPr>
            <w:tcW w:w="1398" w:type="dxa"/>
            <w:tcBorders>
              <w:top w:val="nil"/>
              <w:left w:val="nil"/>
              <w:bottom w:val="single" w:sz="8" w:space="0" w:color="auto"/>
              <w:right w:val="single" w:sz="8" w:space="0" w:color="auto"/>
            </w:tcBorders>
            <w:shd w:val="clear" w:color="auto" w:fill="auto"/>
            <w:vAlign w:val="center"/>
            <w:hideMark/>
          </w:tcPr>
          <w:p w14:paraId="63B1C8B1" w14:textId="77777777" w:rsidR="003417AF" w:rsidRPr="00ED22A4" w:rsidRDefault="003417AF" w:rsidP="003417AF">
            <w:pPr>
              <w:jc w:val="center"/>
              <w:rPr>
                <w:color w:val="000000"/>
              </w:rPr>
            </w:pPr>
            <w:r w:rsidRPr="00ED22A4">
              <w:rPr>
                <w:color w:val="000000"/>
              </w:rPr>
              <w:t> </w:t>
            </w:r>
          </w:p>
        </w:tc>
        <w:tc>
          <w:tcPr>
            <w:tcW w:w="974" w:type="dxa"/>
            <w:tcBorders>
              <w:top w:val="nil"/>
              <w:left w:val="nil"/>
              <w:bottom w:val="single" w:sz="8" w:space="0" w:color="auto"/>
              <w:right w:val="single" w:sz="8" w:space="0" w:color="auto"/>
            </w:tcBorders>
            <w:shd w:val="clear" w:color="auto" w:fill="auto"/>
            <w:vAlign w:val="center"/>
            <w:hideMark/>
          </w:tcPr>
          <w:p w14:paraId="366D116F" w14:textId="77777777" w:rsidR="003417AF" w:rsidRPr="00ED22A4" w:rsidRDefault="003417AF" w:rsidP="003417AF">
            <w:pPr>
              <w:jc w:val="center"/>
              <w:rPr>
                <w:color w:val="000000"/>
              </w:rPr>
            </w:pPr>
            <w:r w:rsidRPr="00ED22A4">
              <w:rPr>
                <w:color w:val="000000"/>
              </w:rPr>
              <w:t> </w:t>
            </w:r>
          </w:p>
        </w:tc>
      </w:tr>
      <w:tr w:rsidR="003417AF" w:rsidRPr="00ED22A4" w14:paraId="5533B934" w14:textId="77777777" w:rsidTr="00990C03">
        <w:trPr>
          <w:trHeight w:val="870"/>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4169CF95" w14:textId="77777777" w:rsidR="003417AF" w:rsidRPr="00ED22A4" w:rsidRDefault="003417AF" w:rsidP="003417AF">
            <w:pPr>
              <w:rPr>
                <w:color w:val="000000"/>
                <w:sz w:val="22"/>
                <w:szCs w:val="22"/>
              </w:rPr>
            </w:pPr>
            <w:r w:rsidRPr="00ED22A4">
              <w:rPr>
                <w:color w:val="000000"/>
                <w:sz w:val="22"/>
                <w:szCs w:val="22"/>
              </w:rPr>
              <w:lastRenderedPageBreak/>
              <w:t>-арендная плата за земли</w:t>
            </w:r>
          </w:p>
        </w:tc>
        <w:tc>
          <w:tcPr>
            <w:tcW w:w="1307" w:type="dxa"/>
            <w:tcBorders>
              <w:top w:val="nil"/>
              <w:left w:val="nil"/>
              <w:bottom w:val="single" w:sz="8" w:space="0" w:color="auto"/>
              <w:right w:val="single" w:sz="8" w:space="0" w:color="auto"/>
            </w:tcBorders>
            <w:shd w:val="clear" w:color="auto" w:fill="auto"/>
            <w:vAlign w:val="center"/>
            <w:hideMark/>
          </w:tcPr>
          <w:p w14:paraId="134D5D73" w14:textId="77777777" w:rsidR="003417AF" w:rsidRPr="00ED22A4" w:rsidRDefault="003417AF" w:rsidP="003417AF">
            <w:pPr>
              <w:jc w:val="center"/>
              <w:rPr>
                <w:color w:val="000000"/>
                <w:sz w:val="22"/>
                <w:szCs w:val="22"/>
              </w:rPr>
            </w:pPr>
            <w:r w:rsidRPr="00ED22A4">
              <w:rPr>
                <w:color w:val="000000"/>
                <w:sz w:val="22"/>
                <w:szCs w:val="22"/>
              </w:rPr>
              <w:t>37046,8</w:t>
            </w:r>
          </w:p>
        </w:tc>
        <w:tc>
          <w:tcPr>
            <w:tcW w:w="1497" w:type="dxa"/>
            <w:tcBorders>
              <w:top w:val="nil"/>
              <w:left w:val="nil"/>
              <w:bottom w:val="single" w:sz="8" w:space="0" w:color="auto"/>
              <w:right w:val="single" w:sz="8" w:space="0" w:color="auto"/>
            </w:tcBorders>
            <w:shd w:val="clear" w:color="auto" w:fill="auto"/>
            <w:vAlign w:val="center"/>
            <w:hideMark/>
          </w:tcPr>
          <w:p w14:paraId="1A06C1D9" w14:textId="77777777" w:rsidR="003417AF" w:rsidRPr="00ED22A4" w:rsidRDefault="003417AF" w:rsidP="003417AF">
            <w:pPr>
              <w:jc w:val="center"/>
              <w:rPr>
                <w:color w:val="000000"/>
              </w:rPr>
            </w:pPr>
            <w:r w:rsidRPr="00ED22A4">
              <w:rPr>
                <w:color w:val="000000"/>
              </w:rPr>
              <w:t>41054,9</w:t>
            </w:r>
          </w:p>
        </w:tc>
        <w:tc>
          <w:tcPr>
            <w:tcW w:w="1321" w:type="dxa"/>
            <w:tcBorders>
              <w:top w:val="nil"/>
              <w:left w:val="nil"/>
              <w:bottom w:val="single" w:sz="8" w:space="0" w:color="auto"/>
              <w:right w:val="single" w:sz="8" w:space="0" w:color="auto"/>
            </w:tcBorders>
            <w:shd w:val="clear" w:color="auto" w:fill="auto"/>
            <w:vAlign w:val="center"/>
            <w:hideMark/>
          </w:tcPr>
          <w:p w14:paraId="104756BC" w14:textId="77777777" w:rsidR="003417AF" w:rsidRPr="00ED22A4" w:rsidRDefault="003417AF" w:rsidP="003417AF">
            <w:pPr>
              <w:jc w:val="center"/>
              <w:rPr>
                <w:color w:val="000000"/>
              </w:rPr>
            </w:pPr>
            <w:r w:rsidRPr="00ED22A4">
              <w:rPr>
                <w:color w:val="000000"/>
              </w:rPr>
              <w:t>41875,4</w:t>
            </w:r>
          </w:p>
        </w:tc>
        <w:tc>
          <w:tcPr>
            <w:tcW w:w="1251" w:type="dxa"/>
            <w:tcBorders>
              <w:top w:val="nil"/>
              <w:left w:val="nil"/>
              <w:bottom w:val="single" w:sz="8" w:space="0" w:color="auto"/>
              <w:right w:val="single" w:sz="8" w:space="0" w:color="auto"/>
            </w:tcBorders>
            <w:shd w:val="clear" w:color="auto" w:fill="auto"/>
            <w:vAlign w:val="center"/>
            <w:hideMark/>
          </w:tcPr>
          <w:p w14:paraId="1BD726EB" w14:textId="77777777" w:rsidR="003417AF" w:rsidRPr="00ED22A4" w:rsidRDefault="003417AF" w:rsidP="003417AF">
            <w:pPr>
              <w:jc w:val="center"/>
              <w:rPr>
                <w:color w:val="000000"/>
              </w:rPr>
            </w:pPr>
            <w:r w:rsidRPr="00ED22A4">
              <w:rPr>
                <w:color w:val="000000"/>
              </w:rPr>
              <w:t>820,5</w:t>
            </w:r>
          </w:p>
        </w:tc>
        <w:tc>
          <w:tcPr>
            <w:tcW w:w="1398" w:type="dxa"/>
            <w:tcBorders>
              <w:top w:val="nil"/>
              <w:left w:val="nil"/>
              <w:bottom w:val="single" w:sz="8" w:space="0" w:color="auto"/>
              <w:right w:val="single" w:sz="8" w:space="0" w:color="auto"/>
            </w:tcBorders>
            <w:shd w:val="clear" w:color="auto" w:fill="auto"/>
            <w:vAlign w:val="center"/>
            <w:hideMark/>
          </w:tcPr>
          <w:p w14:paraId="27FCB6D3" w14:textId="77777777" w:rsidR="003417AF" w:rsidRPr="00ED22A4" w:rsidRDefault="003417AF" w:rsidP="003417AF">
            <w:pPr>
              <w:jc w:val="center"/>
              <w:rPr>
                <w:color w:val="000000"/>
              </w:rPr>
            </w:pPr>
            <w:r w:rsidRPr="00ED22A4">
              <w:rPr>
                <w:color w:val="000000"/>
              </w:rPr>
              <w:t>102,0</w:t>
            </w:r>
          </w:p>
        </w:tc>
        <w:tc>
          <w:tcPr>
            <w:tcW w:w="974" w:type="dxa"/>
            <w:tcBorders>
              <w:top w:val="nil"/>
              <w:left w:val="nil"/>
              <w:bottom w:val="single" w:sz="8" w:space="0" w:color="auto"/>
              <w:right w:val="single" w:sz="8" w:space="0" w:color="auto"/>
            </w:tcBorders>
            <w:shd w:val="clear" w:color="auto" w:fill="auto"/>
            <w:vAlign w:val="center"/>
            <w:hideMark/>
          </w:tcPr>
          <w:p w14:paraId="24FE91FF" w14:textId="77777777" w:rsidR="003417AF" w:rsidRPr="00ED22A4" w:rsidRDefault="003417AF" w:rsidP="003417AF">
            <w:pPr>
              <w:jc w:val="center"/>
              <w:rPr>
                <w:color w:val="000000"/>
              </w:rPr>
            </w:pPr>
            <w:r w:rsidRPr="00ED22A4">
              <w:rPr>
                <w:color w:val="000000"/>
              </w:rPr>
              <w:t>113,0 </w:t>
            </w:r>
          </w:p>
        </w:tc>
      </w:tr>
      <w:tr w:rsidR="003417AF" w:rsidRPr="00ED22A4" w14:paraId="642EB3AC" w14:textId="77777777" w:rsidTr="00990C03">
        <w:trPr>
          <w:trHeight w:val="58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3C54EA5D" w14:textId="77777777" w:rsidR="003417AF" w:rsidRPr="00ED22A4" w:rsidRDefault="003417AF" w:rsidP="003417AF">
            <w:pPr>
              <w:rPr>
                <w:color w:val="000000"/>
                <w:sz w:val="22"/>
                <w:szCs w:val="22"/>
              </w:rPr>
            </w:pPr>
            <w:r w:rsidRPr="00ED22A4">
              <w:rPr>
                <w:color w:val="000000"/>
                <w:sz w:val="22"/>
                <w:szCs w:val="22"/>
              </w:rPr>
              <w:t>-</w:t>
            </w:r>
            <w:proofErr w:type="spellStart"/>
            <w:r w:rsidRPr="00ED22A4">
              <w:rPr>
                <w:color w:val="000000"/>
                <w:sz w:val="22"/>
                <w:szCs w:val="22"/>
              </w:rPr>
              <w:t>найм</w:t>
            </w:r>
            <w:proofErr w:type="spellEnd"/>
            <w:r w:rsidRPr="00ED22A4">
              <w:rPr>
                <w:color w:val="000000"/>
                <w:sz w:val="22"/>
                <w:szCs w:val="22"/>
              </w:rPr>
              <w:t xml:space="preserve"> муниципального жилья</w:t>
            </w:r>
          </w:p>
        </w:tc>
        <w:tc>
          <w:tcPr>
            <w:tcW w:w="1307" w:type="dxa"/>
            <w:tcBorders>
              <w:top w:val="nil"/>
              <w:left w:val="nil"/>
              <w:bottom w:val="single" w:sz="8" w:space="0" w:color="auto"/>
              <w:right w:val="single" w:sz="8" w:space="0" w:color="auto"/>
            </w:tcBorders>
            <w:shd w:val="clear" w:color="auto" w:fill="auto"/>
            <w:vAlign w:val="center"/>
            <w:hideMark/>
          </w:tcPr>
          <w:p w14:paraId="20AFCFE6" w14:textId="77777777" w:rsidR="003417AF" w:rsidRPr="00ED22A4" w:rsidRDefault="003417AF" w:rsidP="003417AF">
            <w:pPr>
              <w:jc w:val="center"/>
              <w:rPr>
                <w:color w:val="000000"/>
                <w:sz w:val="22"/>
                <w:szCs w:val="22"/>
              </w:rPr>
            </w:pPr>
            <w:r w:rsidRPr="00ED22A4">
              <w:rPr>
                <w:color w:val="000000"/>
                <w:sz w:val="22"/>
                <w:szCs w:val="22"/>
              </w:rPr>
              <w:t>3502,7</w:t>
            </w:r>
          </w:p>
        </w:tc>
        <w:tc>
          <w:tcPr>
            <w:tcW w:w="1497" w:type="dxa"/>
            <w:tcBorders>
              <w:top w:val="nil"/>
              <w:left w:val="nil"/>
              <w:bottom w:val="single" w:sz="8" w:space="0" w:color="auto"/>
              <w:right w:val="single" w:sz="8" w:space="0" w:color="auto"/>
            </w:tcBorders>
            <w:shd w:val="clear" w:color="auto" w:fill="auto"/>
            <w:vAlign w:val="center"/>
            <w:hideMark/>
          </w:tcPr>
          <w:p w14:paraId="13C7636E" w14:textId="77777777" w:rsidR="003417AF" w:rsidRPr="00ED22A4" w:rsidRDefault="003417AF" w:rsidP="003417AF">
            <w:pPr>
              <w:jc w:val="center"/>
              <w:rPr>
                <w:color w:val="000000"/>
              </w:rPr>
            </w:pPr>
            <w:r w:rsidRPr="00ED22A4">
              <w:rPr>
                <w:color w:val="000000"/>
              </w:rPr>
              <w:t>3823</w:t>
            </w:r>
          </w:p>
        </w:tc>
        <w:tc>
          <w:tcPr>
            <w:tcW w:w="1321" w:type="dxa"/>
            <w:tcBorders>
              <w:top w:val="nil"/>
              <w:left w:val="nil"/>
              <w:bottom w:val="single" w:sz="8" w:space="0" w:color="auto"/>
              <w:right w:val="single" w:sz="8" w:space="0" w:color="auto"/>
            </w:tcBorders>
            <w:shd w:val="clear" w:color="auto" w:fill="auto"/>
            <w:vAlign w:val="center"/>
            <w:hideMark/>
          </w:tcPr>
          <w:p w14:paraId="633E2144" w14:textId="77777777" w:rsidR="003417AF" w:rsidRPr="00ED22A4" w:rsidRDefault="003417AF" w:rsidP="003417AF">
            <w:pPr>
              <w:jc w:val="center"/>
              <w:rPr>
                <w:color w:val="000000"/>
              </w:rPr>
            </w:pPr>
            <w:r w:rsidRPr="00ED22A4">
              <w:rPr>
                <w:color w:val="000000"/>
              </w:rPr>
              <w:t>4520,5</w:t>
            </w:r>
          </w:p>
        </w:tc>
        <w:tc>
          <w:tcPr>
            <w:tcW w:w="1251" w:type="dxa"/>
            <w:tcBorders>
              <w:top w:val="nil"/>
              <w:left w:val="nil"/>
              <w:bottom w:val="single" w:sz="8" w:space="0" w:color="auto"/>
              <w:right w:val="single" w:sz="8" w:space="0" w:color="auto"/>
            </w:tcBorders>
            <w:shd w:val="clear" w:color="auto" w:fill="auto"/>
            <w:vAlign w:val="center"/>
            <w:hideMark/>
          </w:tcPr>
          <w:p w14:paraId="618F1148" w14:textId="77777777" w:rsidR="003417AF" w:rsidRPr="00ED22A4" w:rsidRDefault="003417AF" w:rsidP="003417AF">
            <w:pPr>
              <w:jc w:val="center"/>
              <w:rPr>
                <w:color w:val="000000"/>
              </w:rPr>
            </w:pPr>
            <w:r w:rsidRPr="00ED22A4">
              <w:rPr>
                <w:color w:val="000000"/>
              </w:rPr>
              <w:t>697,5</w:t>
            </w:r>
          </w:p>
        </w:tc>
        <w:tc>
          <w:tcPr>
            <w:tcW w:w="1398" w:type="dxa"/>
            <w:tcBorders>
              <w:top w:val="nil"/>
              <w:left w:val="nil"/>
              <w:bottom w:val="single" w:sz="8" w:space="0" w:color="auto"/>
              <w:right w:val="single" w:sz="8" w:space="0" w:color="auto"/>
            </w:tcBorders>
            <w:shd w:val="clear" w:color="auto" w:fill="auto"/>
            <w:vAlign w:val="center"/>
            <w:hideMark/>
          </w:tcPr>
          <w:p w14:paraId="4896E05B" w14:textId="77777777" w:rsidR="003417AF" w:rsidRPr="00ED22A4" w:rsidRDefault="003417AF" w:rsidP="003417AF">
            <w:pPr>
              <w:jc w:val="center"/>
              <w:rPr>
                <w:color w:val="000000"/>
              </w:rPr>
            </w:pPr>
            <w:r w:rsidRPr="00ED22A4">
              <w:rPr>
                <w:color w:val="000000"/>
              </w:rPr>
              <w:t>118,2</w:t>
            </w:r>
          </w:p>
        </w:tc>
        <w:tc>
          <w:tcPr>
            <w:tcW w:w="974" w:type="dxa"/>
            <w:tcBorders>
              <w:top w:val="nil"/>
              <w:left w:val="nil"/>
              <w:bottom w:val="single" w:sz="8" w:space="0" w:color="auto"/>
              <w:right w:val="single" w:sz="8" w:space="0" w:color="auto"/>
            </w:tcBorders>
            <w:shd w:val="clear" w:color="auto" w:fill="auto"/>
            <w:vAlign w:val="center"/>
            <w:hideMark/>
          </w:tcPr>
          <w:p w14:paraId="5F29DDCC" w14:textId="77777777" w:rsidR="003417AF" w:rsidRPr="00ED22A4" w:rsidRDefault="003417AF" w:rsidP="003417AF">
            <w:pPr>
              <w:jc w:val="center"/>
              <w:rPr>
                <w:color w:val="000000"/>
              </w:rPr>
            </w:pPr>
            <w:r w:rsidRPr="00ED22A4">
              <w:rPr>
                <w:color w:val="000000"/>
              </w:rPr>
              <w:t>129,1</w:t>
            </w:r>
          </w:p>
        </w:tc>
      </w:tr>
      <w:tr w:rsidR="003417AF" w:rsidRPr="00ED22A4" w14:paraId="0F6756B0" w14:textId="77777777" w:rsidTr="00990C03">
        <w:trPr>
          <w:trHeight w:val="58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6EAFC225" w14:textId="77777777" w:rsidR="003417AF" w:rsidRPr="00ED22A4" w:rsidRDefault="003417AF" w:rsidP="003417AF">
            <w:pPr>
              <w:rPr>
                <w:color w:val="000000"/>
                <w:sz w:val="22"/>
                <w:szCs w:val="22"/>
              </w:rPr>
            </w:pPr>
            <w:r w:rsidRPr="00ED22A4">
              <w:rPr>
                <w:color w:val="000000"/>
                <w:sz w:val="22"/>
                <w:szCs w:val="22"/>
              </w:rPr>
              <w:t>-аренда муниципального имущества</w:t>
            </w:r>
          </w:p>
        </w:tc>
        <w:tc>
          <w:tcPr>
            <w:tcW w:w="1307" w:type="dxa"/>
            <w:tcBorders>
              <w:top w:val="nil"/>
              <w:left w:val="nil"/>
              <w:bottom w:val="single" w:sz="8" w:space="0" w:color="auto"/>
              <w:right w:val="single" w:sz="8" w:space="0" w:color="auto"/>
            </w:tcBorders>
            <w:shd w:val="clear" w:color="auto" w:fill="auto"/>
            <w:vAlign w:val="center"/>
            <w:hideMark/>
          </w:tcPr>
          <w:p w14:paraId="67B7FE86" w14:textId="77777777" w:rsidR="003417AF" w:rsidRPr="00ED22A4" w:rsidRDefault="003417AF" w:rsidP="003417AF">
            <w:pPr>
              <w:jc w:val="center"/>
              <w:rPr>
                <w:color w:val="000000"/>
                <w:sz w:val="22"/>
                <w:szCs w:val="22"/>
              </w:rPr>
            </w:pPr>
            <w:r w:rsidRPr="00ED22A4">
              <w:rPr>
                <w:color w:val="000000"/>
                <w:sz w:val="22"/>
                <w:szCs w:val="22"/>
              </w:rPr>
              <w:t>2689</w:t>
            </w:r>
          </w:p>
        </w:tc>
        <w:tc>
          <w:tcPr>
            <w:tcW w:w="1497" w:type="dxa"/>
            <w:tcBorders>
              <w:top w:val="nil"/>
              <w:left w:val="nil"/>
              <w:bottom w:val="single" w:sz="8" w:space="0" w:color="auto"/>
              <w:right w:val="single" w:sz="8" w:space="0" w:color="auto"/>
            </w:tcBorders>
            <w:shd w:val="clear" w:color="auto" w:fill="auto"/>
            <w:vAlign w:val="center"/>
            <w:hideMark/>
          </w:tcPr>
          <w:p w14:paraId="18AC48E7" w14:textId="77777777" w:rsidR="003417AF" w:rsidRPr="00ED22A4" w:rsidRDefault="003417AF" w:rsidP="003417AF">
            <w:pPr>
              <w:jc w:val="center"/>
              <w:rPr>
                <w:color w:val="000000"/>
              </w:rPr>
            </w:pPr>
            <w:r w:rsidRPr="00ED22A4">
              <w:rPr>
                <w:color w:val="000000"/>
              </w:rPr>
              <w:t>2255,1</w:t>
            </w:r>
          </w:p>
        </w:tc>
        <w:tc>
          <w:tcPr>
            <w:tcW w:w="1321" w:type="dxa"/>
            <w:tcBorders>
              <w:top w:val="nil"/>
              <w:left w:val="nil"/>
              <w:bottom w:val="single" w:sz="8" w:space="0" w:color="auto"/>
              <w:right w:val="single" w:sz="8" w:space="0" w:color="auto"/>
            </w:tcBorders>
            <w:shd w:val="clear" w:color="auto" w:fill="auto"/>
            <w:vAlign w:val="center"/>
            <w:hideMark/>
          </w:tcPr>
          <w:p w14:paraId="247580D0" w14:textId="77777777" w:rsidR="003417AF" w:rsidRPr="00ED22A4" w:rsidRDefault="003417AF" w:rsidP="003417AF">
            <w:pPr>
              <w:jc w:val="center"/>
              <w:rPr>
                <w:color w:val="000000"/>
              </w:rPr>
            </w:pPr>
            <w:r w:rsidRPr="00ED22A4">
              <w:rPr>
                <w:color w:val="000000"/>
              </w:rPr>
              <w:t>2355,5</w:t>
            </w:r>
          </w:p>
        </w:tc>
        <w:tc>
          <w:tcPr>
            <w:tcW w:w="1251" w:type="dxa"/>
            <w:tcBorders>
              <w:top w:val="nil"/>
              <w:left w:val="nil"/>
              <w:bottom w:val="single" w:sz="8" w:space="0" w:color="auto"/>
              <w:right w:val="single" w:sz="8" w:space="0" w:color="auto"/>
            </w:tcBorders>
            <w:shd w:val="clear" w:color="auto" w:fill="auto"/>
            <w:vAlign w:val="center"/>
            <w:hideMark/>
          </w:tcPr>
          <w:p w14:paraId="4ADB7C8F" w14:textId="77777777" w:rsidR="003417AF" w:rsidRPr="00ED22A4" w:rsidRDefault="003417AF" w:rsidP="003417AF">
            <w:pPr>
              <w:jc w:val="center"/>
              <w:rPr>
                <w:color w:val="000000"/>
              </w:rPr>
            </w:pPr>
            <w:r w:rsidRPr="00ED22A4">
              <w:rPr>
                <w:color w:val="000000"/>
              </w:rPr>
              <w:t>100,4</w:t>
            </w:r>
          </w:p>
        </w:tc>
        <w:tc>
          <w:tcPr>
            <w:tcW w:w="1398" w:type="dxa"/>
            <w:tcBorders>
              <w:top w:val="nil"/>
              <w:left w:val="nil"/>
              <w:bottom w:val="single" w:sz="8" w:space="0" w:color="auto"/>
              <w:right w:val="single" w:sz="8" w:space="0" w:color="auto"/>
            </w:tcBorders>
            <w:shd w:val="clear" w:color="auto" w:fill="auto"/>
            <w:vAlign w:val="center"/>
            <w:hideMark/>
          </w:tcPr>
          <w:p w14:paraId="61466159" w14:textId="77777777" w:rsidR="003417AF" w:rsidRPr="00ED22A4" w:rsidRDefault="003417AF" w:rsidP="003417AF">
            <w:pPr>
              <w:jc w:val="center"/>
              <w:rPr>
                <w:color w:val="000000"/>
              </w:rPr>
            </w:pPr>
            <w:r w:rsidRPr="00ED22A4">
              <w:rPr>
                <w:color w:val="000000"/>
              </w:rPr>
              <w:t>104,5</w:t>
            </w:r>
          </w:p>
        </w:tc>
        <w:tc>
          <w:tcPr>
            <w:tcW w:w="974" w:type="dxa"/>
            <w:tcBorders>
              <w:top w:val="nil"/>
              <w:left w:val="nil"/>
              <w:bottom w:val="single" w:sz="8" w:space="0" w:color="auto"/>
              <w:right w:val="single" w:sz="8" w:space="0" w:color="auto"/>
            </w:tcBorders>
            <w:shd w:val="clear" w:color="auto" w:fill="auto"/>
            <w:vAlign w:val="center"/>
            <w:hideMark/>
          </w:tcPr>
          <w:p w14:paraId="641186A5" w14:textId="77777777" w:rsidR="003417AF" w:rsidRPr="00ED22A4" w:rsidRDefault="003417AF" w:rsidP="003417AF">
            <w:pPr>
              <w:jc w:val="center"/>
              <w:rPr>
                <w:color w:val="000000"/>
              </w:rPr>
            </w:pPr>
            <w:r w:rsidRPr="00ED22A4">
              <w:rPr>
                <w:color w:val="000000"/>
              </w:rPr>
              <w:t>87,6</w:t>
            </w:r>
          </w:p>
        </w:tc>
      </w:tr>
      <w:tr w:rsidR="00990C03" w:rsidRPr="00ED22A4" w14:paraId="67DAF534" w14:textId="77777777" w:rsidTr="00990C03">
        <w:trPr>
          <w:trHeight w:val="870"/>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0A756340" w14:textId="77777777" w:rsidR="00990C03" w:rsidRPr="00ED22A4" w:rsidRDefault="00990C03" w:rsidP="00990C03">
            <w:pPr>
              <w:rPr>
                <w:color w:val="000000"/>
                <w:sz w:val="22"/>
                <w:szCs w:val="22"/>
              </w:rPr>
            </w:pPr>
            <w:r w:rsidRPr="00ED22A4">
              <w:rPr>
                <w:color w:val="000000"/>
                <w:sz w:val="22"/>
                <w:szCs w:val="22"/>
              </w:rPr>
              <w:t>плата по соглашениям об установлении сервитута</w:t>
            </w:r>
          </w:p>
        </w:tc>
        <w:tc>
          <w:tcPr>
            <w:tcW w:w="1307" w:type="dxa"/>
            <w:tcBorders>
              <w:top w:val="nil"/>
              <w:left w:val="nil"/>
              <w:bottom w:val="single" w:sz="8" w:space="0" w:color="auto"/>
              <w:right w:val="single" w:sz="8" w:space="0" w:color="auto"/>
            </w:tcBorders>
            <w:shd w:val="clear" w:color="auto" w:fill="auto"/>
            <w:vAlign w:val="center"/>
            <w:hideMark/>
          </w:tcPr>
          <w:p w14:paraId="546D4266" w14:textId="77777777" w:rsidR="00990C03" w:rsidRPr="00ED22A4" w:rsidRDefault="00990C03" w:rsidP="00990C03">
            <w:pPr>
              <w:jc w:val="center"/>
              <w:rPr>
                <w:color w:val="000000"/>
                <w:sz w:val="22"/>
                <w:szCs w:val="22"/>
              </w:rPr>
            </w:pPr>
            <w:r w:rsidRPr="00ED22A4">
              <w:rPr>
                <w:color w:val="000000"/>
                <w:sz w:val="22"/>
                <w:szCs w:val="22"/>
              </w:rPr>
              <w:t>0</w:t>
            </w:r>
          </w:p>
        </w:tc>
        <w:tc>
          <w:tcPr>
            <w:tcW w:w="1497" w:type="dxa"/>
            <w:tcBorders>
              <w:top w:val="nil"/>
              <w:left w:val="nil"/>
              <w:bottom w:val="single" w:sz="8" w:space="0" w:color="auto"/>
              <w:right w:val="single" w:sz="8" w:space="0" w:color="auto"/>
            </w:tcBorders>
            <w:shd w:val="clear" w:color="auto" w:fill="auto"/>
            <w:vAlign w:val="center"/>
            <w:hideMark/>
          </w:tcPr>
          <w:p w14:paraId="7E992D13" w14:textId="77777777" w:rsidR="00990C03" w:rsidRPr="00ED22A4" w:rsidRDefault="00990C03" w:rsidP="00990C03">
            <w:pPr>
              <w:jc w:val="center"/>
              <w:rPr>
                <w:color w:val="000000"/>
              </w:rPr>
            </w:pPr>
            <w:r w:rsidRPr="00ED22A4">
              <w:rPr>
                <w:color w:val="000000"/>
              </w:rPr>
              <w:t>0</w:t>
            </w:r>
          </w:p>
        </w:tc>
        <w:tc>
          <w:tcPr>
            <w:tcW w:w="1321" w:type="dxa"/>
            <w:tcBorders>
              <w:top w:val="nil"/>
              <w:left w:val="nil"/>
              <w:bottom w:val="single" w:sz="8" w:space="0" w:color="auto"/>
              <w:right w:val="single" w:sz="8" w:space="0" w:color="auto"/>
            </w:tcBorders>
            <w:shd w:val="clear" w:color="auto" w:fill="auto"/>
            <w:vAlign w:val="center"/>
            <w:hideMark/>
          </w:tcPr>
          <w:p w14:paraId="556332EE" w14:textId="77777777" w:rsidR="00990C03" w:rsidRPr="00ED22A4" w:rsidRDefault="00990C03" w:rsidP="00990C03">
            <w:pPr>
              <w:jc w:val="center"/>
              <w:rPr>
                <w:color w:val="000000"/>
              </w:rPr>
            </w:pPr>
            <w:r w:rsidRPr="00ED22A4">
              <w:rPr>
                <w:color w:val="000000"/>
              </w:rPr>
              <w:t>212,9</w:t>
            </w:r>
          </w:p>
        </w:tc>
        <w:tc>
          <w:tcPr>
            <w:tcW w:w="1251" w:type="dxa"/>
            <w:tcBorders>
              <w:top w:val="nil"/>
              <w:left w:val="nil"/>
              <w:bottom w:val="single" w:sz="8" w:space="0" w:color="auto"/>
              <w:right w:val="single" w:sz="8" w:space="0" w:color="auto"/>
            </w:tcBorders>
            <w:shd w:val="clear" w:color="auto" w:fill="auto"/>
            <w:vAlign w:val="center"/>
            <w:hideMark/>
          </w:tcPr>
          <w:p w14:paraId="59A5A635" w14:textId="77777777" w:rsidR="00990C03" w:rsidRPr="00ED22A4" w:rsidRDefault="00990C03" w:rsidP="00990C03">
            <w:pPr>
              <w:jc w:val="center"/>
              <w:rPr>
                <w:color w:val="000000"/>
              </w:rPr>
            </w:pPr>
            <w:r w:rsidRPr="00ED22A4">
              <w:rPr>
                <w:color w:val="000000"/>
              </w:rPr>
              <w:t>212,9</w:t>
            </w:r>
          </w:p>
        </w:tc>
        <w:tc>
          <w:tcPr>
            <w:tcW w:w="1398" w:type="dxa"/>
            <w:tcBorders>
              <w:top w:val="nil"/>
              <w:left w:val="nil"/>
              <w:bottom w:val="single" w:sz="8" w:space="0" w:color="auto"/>
              <w:right w:val="single" w:sz="8" w:space="0" w:color="auto"/>
            </w:tcBorders>
            <w:shd w:val="clear" w:color="auto" w:fill="auto"/>
            <w:vAlign w:val="center"/>
            <w:hideMark/>
          </w:tcPr>
          <w:p w14:paraId="42E61F9D" w14:textId="77777777" w:rsidR="00990C03" w:rsidRPr="00ED22A4" w:rsidRDefault="00990C03" w:rsidP="00990C03">
            <w:pPr>
              <w:jc w:val="center"/>
              <w:rPr>
                <w:color w:val="000000"/>
              </w:rPr>
            </w:pPr>
            <w:r w:rsidRPr="00ED22A4">
              <w:rPr>
                <w:color w:val="000000"/>
              </w:rPr>
              <w:t> </w:t>
            </w:r>
          </w:p>
        </w:tc>
        <w:tc>
          <w:tcPr>
            <w:tcW w:w="974" w:type="dxa"/>
            <w:tcBorders>
              <w:top w:val="nil"/>
              <w:left w:val="nil"/>
              <w:bottom w:val="single" w:sz="8" w:space="0" w:color="auto"/>
              <w:right w:val="single" w:sz="8" w:space="0" w:color="auto"/>
            </w:tcBorders>
            <w:shd w:val="clear" w:color="auto" w:fill="auto"/>
            <w:vAlign w:val="center"/>
            <w:hideMark/>
          </w:tcPr>
          <w:p w14:paraId="11579424" w14:textId="77777777" w:rsidR="00990C03" w:rsidRPr="00ED22A4" w:rsidRDefault="00990C03" w:rsidP="00990C03">
            <w:pPr>
              <w:jc w:val="center"/>
              <w:rPr>
                <w:color w:val="000000"/>
              </w:rPr>
            </w:pPr>
            <w:r w:rsidRPr="00ED22A4">
              <w:rPr>
                <w:color w:val="000000"/>
              </w:rPr>
              <w:t> </w:t>
            </w:r>
          </w:p>
        </w:tc>
      </w:tr>
      <w:tr w:rsidR="003417AF" w:rsidRPr="00ED22A4" w14:paraId="496A9EBD" w14:textId="77777777" w:rsidTr="00990C03">
        <w:trPr>
          <w:trHeight w:val="115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55FDBAB5" w14:textId="77777777" w:rsidR="003417AF" w:rsidRPr="00ED22A4" w:rsidRDefault="003417AF" w:rsidP="003417AF">
            <w:pPr>
              <w:rPr>
                <w:color w:val="000000"/>
                <w:sz w:val="22"/>
                <w:szCs w:val="22"/>
              </w:rPr>
            </w:pPr>
            <w:r w:rsidRPr="00ED22A4">
              <w:rPr>
                <w:color w:val="000000"/>
                <w:sz w:val="22"/>
                <w:szCs w:val="22"/>
              </w:rPr>
              <w:t>-плата за негативное воздействие на окружающую среду</w:t>
            </w:r>
          </w:p>
        </w:tc>
        <w:tc>
          <w:tcPr>
            <w:tcW w:w="1307" w:type="dxa"/>
            <w:tcBorders>
              <w:top w:val="nil"/>
              <w:left w:val="nil"/>
              <w:bottom w:val="single" w:sz="8" w:space="0" w:color="auto"/>
              <w:right w:val="single" w:sz="8" w:space="0" w:color="auto"/>
            </w:tcBorders>
            <w:shd w:val="clear" w:color="auto" w:fill="auto"/>
            <w:vAlign w:val="center"/>
            <w:hideMark/>
          </w:tcPr>
          <w:p w14:paraId="01F0A466" w14:textId="77777777" w:rsidR="003417AF" w:rsidRPr="00ED22A4" w:rsidRDefault="003417AF" w:rsidP="003417AF">
            <w:pPr>
              <w:jc w:val="center"/>
              <w:rPr>
                <w:color w:val="000000"/>
                <w:sz w:val="22"/>
                <w:szCs w:val="22"/>
              </w:rPr>
            </w:pPr>
            <w:r w:rsidRPr="00ED22A4">
              <w:rPr>
                <w:color w:val="000000"/>
                <w:sz w:val="22"/>
                <w:szCs w:val="22"/>
              </w:rPr>
              <w:t>2890,9</w:t>
            </w:r>
          </w:p>
        </w:tc>
        <w:tc>
          <w:tcPr>
            <w:tcW w:w="1497" w:type="dxa"/>
            <w:tcBorders>
              <w:top w:val="nil"/>
              <w:left w:val="nil"/>
              <w:bottom w:val="single" w:sz="8" w:space="0" w:color="auto"/>
              <w:right w:val="single" w:sz="8" w:space="0" w:color="auto"/>
            </w:tcBorders>
            <w:shd w:val="clear" w:color="auto" w:fill="auto"/>
            <w:vAlign w:val="center"/>
            <w:hideMark/>
          </w:tcPr>
          <w:p w14:paraId="07DF8D16" w14:textId="77777777" w:rsidR="003417AF" w:rsidRPr="00ED22A4" w:rsidRDefault="003417AF" w:rsidP="003417AF">
            <w:pPr>
              <w:jc w:val="center"/>
              <w:rPr>
                <w:color w:val="000000"/>
              </w:rPr>
            </w:pPr>
            <w:r w:rsidRPr="00ED22A4">
              <w:rPr>
                <w:color w:val="000000"/>
              </w:rPr>
              <w:t>4581,2</w:t>
            </w:r>
          </w:p>
        </w:tc>
        <w:tc>
          <w:tcPr>
            <w:tcW w:w="1321" w:type="dxa"/>
            <w:tcBorders>
              <w:top w:val="nil"/>
              <w:left w:val="nil"/>
              <w:bottom w:val="single" w:sz="8" w:space="0" w:color="auto"/>
              <w:right w:val="single" w:sz="8" w:space="0" w:color="auto"/>
            </w:tcBorders>
            <w:shd w:val="clear" w:color="auto" w:fill="auto"/>
            <w:vAlign w:val="center"/>
            <w:hideMark/>
          </w:tcPr>
          <w:p w14:paraId="26344908" w14:textId="77777777" w:rsidR="003417AF" w:rsidRPr="00ED22A4" w:rsidRDefault="003417AF" w:rsidP="003417AF">
            <w:pPr>
              <w:jc w:val="center"/>
              <w:rPr>
                <w:color w:val="000000"/>
              </w:rPr>
            </w:pPr>
            <w:r w:rsidRPr="00ED22A4">
              <w:rPr>
                <w:color w:val="000000"/>
              </w:rPr>
              <w:t>5803,6</w:t>
            </w:r>
          </w:p>
        </w:tc>
        <w:tc>
          <w:tcPr>
            <w:tcW w:w="1251" w:type="dxa"/>
            <w:tcBorders>
              <w:top w:val="nil"/>
              <w:left w:val="nil"/>
              <w:bottom w:val="single" w:sz="8" w:space="0" w:color="auto"/>
              <w:right w:val="single" w:sz="8" w:space="0" w:color="auto"/>
            </w:tcBorders>
            <w:shd w:val="clear" w:color="auto" w:fill="auto"/>
            <w:vAlign w:val="center"/>
            <w:hideMark/>
          </w:tcPr>
          <w:p w14:paraId="3EE27FAE" w14:textId="77777777" w:rsidR="003417AF" w:rsidRPr="00ED22A4" w:rsidRDefault="003417AF" w:rsidP="003417AF">
            <w:pPr>
              <w:jc w:val="center"/>
              <w:rPr>
                <w:color w:val="000000"/>
              </w:rPr>
            </w:pPr>
            <w:r w:rsidRPr="00ED22A4">
              <w:rPr>
                <w:color w:val="000000"/>
              </w:rPr>
              <w:t>1222,4</w:t>
            </w:r>
          </w:p>
        </w:tc>
        <w:tc>
          <w:tcPr>
            <w:tcW w:w="1398" w:type="dxa"/>
            <w:tcBorders>
              <w:top w:val="nil"/>
              <w:left w:val="nil"/>
              <w:bottom w:val="single" w:sz="8" w:space="0" w:color="auto"/>
              <w:right w:val="single" w:sz="8" w:space="0" w:color="auto"/>
            </w:tcBorders>
            <w:shd w:val="clear" w:color="auto" w:fill="auto"/>
            <w:vAlign w:val="center"/>
            <w:hideMark/>
          </w:tcPr>
          <w:p w14:paraId="12490141" w14:textId="77777777" w:rsidR="003417AF" w:rsidRPr="00ED22A4" w:rsidRDefault="003417AF" w:rsidP="003417AF">
            <w:pPr>
              <w:jc w:val="center"/>
              <w:rPr>
                <w:color w:val="000000"/>
              </w:rPr>
            </w:pPr>
            <w:r w:rsidRPr="00ED22A4">
              <w:rPr>
                <w:color w:val="000000"/>
              </w:rPr>
              <w:t>126,7</w:t>
            </w:r>
          </w:p>
        </w:tc>
        <w:tc>
          <w:tcPr>
            <w:tcW w:w="974" w:type="dxa"/>
            <w:tcBorders>
              <w:top w:val="nil"/>
              <w:left w:val="nil"/>
              <w:bottom w:val="single" w:sz="8" w:space="0" w:color="auto"/>
              <w:right w:val="single" w:sz="8" w:space="0" w:color="auto"/>
            </w:tcBorders>
            <w:shd w:val="clear" w:color="auto" w:fill="auto"/>
            <w:vAlign w:val="center"/>
            <w:hideMark/>
          </w:tcPr>
          <w:p w14:paraId="15C1DDE7" w14:textId="77777777" w:rsidR="003417AF" w:rsidRPr="00ED22A4" w:rsidRDefault="003417AF" w:rsidP="003417AF">
            <w:pPr>
              <w:jc w:val="center"/>
              <w:rPr>
                <w:color w:val="000000"/>
              </w:rPr>
            </w:pPr>
            <w:r w:rsidRPr="00ED22A4">
              <w:rPr>
                <w:color w:val="000000"/>
              </w:rPr>
              <w:t>200,8</w:t>
            </w:r>
          </w:p>
        </w:tc>
      </w:tr>
      <w:tr w:rsidR="003417AF" w:rsidRPr="00ED22A4" w14:paraId="79842637" w14:textId="77777777" w:rsidTr="00990C03">
        <w:trPr>
          <w:trHeight w:val="870"/>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1A589EDD" w14:textId="77777777" w:rsidR="003417AF" w:rsidRPr="00ED22A4" w:rsidRDefault="003417AF" w:rsidP="003417AF">
            <w:pPr>
              <w:rPr>
                <w:color w:val="000000"/>
                <w:sz w:val="22"/>
                <w:szCs w:val="22"/>
              </w:rPr>
            </w:pPr>
            <w:r w:rsidRPr="00ED22A4">
              <w:rPr>
                <w:color w:val="000000"/>
                <w:sz w:val="22"/>
                <w:szCs w:val="22"/>
              </w:rPr>
              <w:t>-доходы от оказания платных услуг</w:t>
            </w:r>
          </w:p>
        </w:tc>
        <w:tc>
          <w:tcPr>
            <w:tcW w:w="1307" w:type="dxa"/>
            <w:tcBorders>
              <w:top w:val="nil"/>
              <w:left w:val="nil"/>
              <w:bottom w:val="single" w:sz="8" w:space="0" w:color="auto"/>
              <w:right w:val="single" w:sz="8" w:space="0" w:color="auto"/>
            </w:tcBorders>
            <w:shd w:val="clear" w:color="auto" w:fill="auto"/>
            <w:vAlign w:val="center"/>
            <w:hideMark/>
          </w:tcPr>
          <w:p w14:paraId="54D354D5" w14:textId="77777777" w:rsidR="003417AF" w:rsidRPr="00ED22A4" w:rsidRDefault="003417AF" w:rsidP="003417AF">
            <w:pPr>
              <w:jc w:val="center"/>
              <w:rPr>
                <w:color w:val="000000"/>
                <w:sz w:val="22"/>
                <w:szCs w:val="22"/>
              </w:rPr>
            </w:pPr>
            <w:r w:rsidRPr="00ED22A4">
              <w:rPr>
                <w:color w:val="000000"/>
                <w:sz w:val="22"/>
                <w:szCs w:val="22"/>
              </w:rPr>
              <w:t>4580,4</w:t>
            </w:r>
          </w:p>
        </w:tc>
        <w:tc>
          <w:tcPr>
            <w:tcW w:w="1497" w:type="dxa"/>
            <w:tcBorders>
              <w:top w:val="nil"/>
              <w:left w:val="nil"/>
              <w:bottom w:val="single" w:sz="8" w:space="0" w:color="auto"/>
              <w:right w:val="single" w:sz="8" w:space="0" w:color="auto"/>
            </w:tcBorders>
            <w:shd w:val="clear" w:color="auto" w:fill="auto"/>
            <w:vAlign w:val="center"/>
            <w:hideMark/>
          </w:tcPr>
          <w:p w14:paraId="4A6A5355" w14:textId="77777777" w:rsidR="003417AF" w:rsidRPr="00ED22A4" w:rsidRDefault="003417AF" w:rsidP="003417AF">
            <w:pPr>
              <w:jc w:val="center"/>
              <w:rPr>
                <w:color w:val="000000"/>
              </w:rPr>
            </w:pPr>
            <w:r w:rsidRPr="00ED22A4">
              <w:rPr>
                <w:color w:val="000000"/>
              </w:rPr>
              <w:t>4668,5</w:t>
            </w:r>
          </w:p>
        </w:tc>
        <w:tc>
          <w:tcPr>
            <w:tcW w:w="1321" w:type="dxa"/>
            <w:tcBorders>
              <w:top w:val="nil"/>
              <w:left w:val="nil"/>
              <w:bottom w:val="single" w:sz="8" w:space="0" w:color="auto"/>
              <w:right w:val="single" w:sz="8" w:space="0" w:color="auto"/>
            </w:tcBorders>
            <w:shd w:val="clear" w:color="auto" w:fill="auto"/>
            <w:vAlign w:val="center"/>
            <w:hideMark/>
          </w:tcPr>
          <w:p w14:paraId="6C0BC98E" w14:textId="77777777" w:rsidR="003417AF" w:rsidRPr="00ED22A4" w:rsidRDefault="003417AF" w:rsidP="003417AF">
            <w:pPr>
              <w:jc w:val="center"/>
              <w:rPr>
                <w:color w:val="000000"/>
              </w:rPr>
            </w:pPr>
            <w:r w:rsidRPr="00ED22A4">
              <w:rPr>
                <w:color w:val="000000"/>
              </w:rPr>
              <w:t>6607,9</w:t>
            </w:r>
          </w:p>
        </w:tc>
        <w:tc>
          <w:tcPr>
            <w:tcW w:w="1251" w:type="dxa"/>
            <w:tcBorders>
              <w:top w:val="nil"/>
              <w:left w:val="nil"/>
              <w:bottom w:val="single" w:sz="8" w:space="0" w:color="auto"/>
              <w:right w:val="single" w:sz="8" w:space="0" w:color="auto"/>
            </w:tcBorders>
            <w:shd w:val="clear" w:color="auto" w:fill="auto"/>
            <w:vAlign w:val="center"/>
            <w:hideMark/>
          </w:tcPr>
          <w:p w14:paraId="1B403916" w14:textId="77777777" w:rsidR="003417AF" w:rsidRPr="00ED22A4" w:rsidRDefault="003417AF" w:rsidP="003417AF">
            <w:pPr>
              <w:jc w:val="center"/>
              <w:rPr>
                <w:color w:val="000000"/>
              </w:rPr>
            </w:pPr>
            <w:r w:rsidRPr="00ED22A4">
              <w:rPr>
                <w:color w:val="000000"/>
              </w:rPr>
              <w:t>1939,4</w:t>
            </w:r>
          </w:p>
        </w:tc>
        <w:tc>
          <w:tcPr>
            <w:tcW w:w="1398" w:type="dxa"/>
            <w:tcBorders>
              <w:top w:val="nil"/>
              <w:left w:val="nil"/>
              <w:bottom w:val="single" w:sz="8" w:space="0" w:color="auto"/>
              <w:right w:val="single" w:sz="8" w:space="0" w:color="auto"/>
            </w:tcBorders>
            <w:shd w:val="clear" w:color="auto" w:fill="auto"/>
            <w:vAlign w:val="center"/>
            <w:hideMark/>
          </w:tcPr>
          <w:p w14:paraId="09DAB512" w14:textId="77777777" w:rsidR="003417AF" w:rsidRPr="00ED22A4" w:rsidRDefault="003417AF" w:rsidP="003417AF">
            <w:pPr>
              <w:jc w:val="center"/>
              <w:rPr>
                <w:color w:val="000000"/>
              </w:rPr>
            </w:pPr>
            <w:r w:rsidRPr="00ED22A4">
              <w:rPr>
                <w:color w:val="000000"/>
              </w:rPr>
              <w:t>141,5</w:t>
            </w:r>
          </w:p>
        </w:tc>
        <w:tc>
          <w:tcPr>
            <w:tcW w:w="974" w:type="dxa"/>
            <w:tcBorders>
              <w:top w:val="nil"/>
              <w:left w:val="nil"/>
              <w:bottom w:val="single" w:sz="8" w:space="0" w:color="auto"/>
              <w:right w:val="single" w:sz="8" w:space="0" w:color="auto"/>
            </w:tcBorders>
            <w:shd w:val="clear" w:color="auto" w:fill="auto"/>
            <w:vAlign w:val="center"/>
            <w:hideMark/>
          </w:tcPr>
          <w:p w14:paraId="2661303C" w14:textId="77777777" w:rsidR="003417AF" w:rsidRPr="00ED22A4" w:rsidRDefault="003417AF" w:rsidP="003417AF">
            <w:pPr>
              <w:jc w:val="center"/>
              <w:rPr>
                <w:color w:val="000000"/>
              </w:rPr>
            </w:pPr>
            <w:r w:rsidRPr="00ED22A4">
              <w:rPr>
                <w:color w:val="000000"/>
              </w:rPr>
              <w:t>144,3</w:t>
            </w:r>
          </w:p>
        </w:tc>
      </w:tr>
      <w:tr w:rsidR="003417AF" w:rsidRPr="00ED22A4" w14:paraId="2CCC504F" w14:textId="77777777" w:rsidTr="00990C03">
        <w:trPr>
          <w:trHeight w:val="58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5DBB0391" w14:textId="77777777" w:rsidR="003417AF" w:rsidRPr="00ED22A4" w:rsidRDefault="003417AF" w:rsidP="003417AF">
            <w:pPr>
              <w:rPr>
                <w:color w:val="000000"/>
                <w:sz w:val="22"/>
                <w:szCs w:val="22"/>
              </w:rPr>
            </w:pPr>
            <w:r w:rsidRPr="00ED22A4">
              <w:rPr>
                <w:color w:val="000000"/>
                <w:sz w:val="22"/>
                <w:szCs w:val="22"/>
              </w:rPr>
              <w:t xml:space="preserve">-реализация </w:t>
            </w:r>
            <w:proofErr w:type="spellStart"/>
            <w:r w:rsidRPr="00ED22A4">
              <w:rPr>
                <w:color w:val="000000"/>
                <w:sz w:val="22"/>
                <w:szCs w:val="22"/>
              </w:rPr>
              <w:t>муниц</w:t>
            </w:r>
            <w:proofErr w:type="spellEnd"/>
            <w:r w:rsidRPr="00ED22A4">
              <w:rPr>
                <w:color w:val="000000"/>
                <w:sz w:val="22"/>
                <w:szCs w:val="22"/>
              </w:rPr>
              <w:t>. имущества</w:t>
            </w:r>
          </w:p>
        </w:tc>
        <w:tc>
          <w:tcPr>
            <w:tcW w:w="1307" w:type="dxa"/>
            <w:tcBorders>
              <w:top w:val="nil"/>
              <w:left w:val="nil"/>
              <w:bottom w:val="single" w:sz="8" w:space="0" w:color="auto"/>
              <w:right w:val="single" w:sz="8" w:space="0" w:color="auto"/>
            </w:tcBorders>
            <w:shd w:val="clear" w:color="auto" w:fill="auto"/>
            <w:vAlign w:val="center"/>
            <w:hideMark/>
          </w:tcPr>
          <w:p w14:paraId="6A84A79E" w14:textId="77777777" w:rsidR="003417AF" w:rsidRPr="00ED22A4" w:rsidRDefault="003417AF" w:rsidP="003417AF">
            <w:pPr>
              <w:jc w:val="center"/>
              <w:rPr>
                <w:color w:val="000000"/>
                <w:sz w:val="22"/>
                <w:szCs w:val="22"/>
              </w:rPr>
            </w:pPr>
            <w:r w:rsidRPr="00ED22A4">
              <w:rPr>
                <w:color w:val="000000"/>
                <w:sz w:val="22"/>
                <w:szCs w:val="22"/>
              </w:rPr>
              <w:t>3486,9</w:t>
            </w:r>
          </w:p>
        </w:tc>
        <w:tc>
          <w:tcPr>
            <w:tcW w:w="1497" w:type="dxa"/>
            <w:tcBorders>
              <w:top w:val="nil"/>
              <w:left w:val="nil"/>
              <w:bottom w:val="single" w:sz="8" w:space="0" w:color="auto"/>
              <w:right w:val="single" w:sz="8" w:space="0" w:color="auto"/>
            </w:tcBorders>
            <w:shd w:val="clear" w:color="auto" w:fill="auto"/>
            <w:vAlign w:val="center"/>
            <w:hideMark/>
          </w:tcPr>
          <w:p w14:paraId="7E1F3F59" w14:textId="77777777" w:rsidR="003417AF" w:rsidRPr="00ED22A4" w:rsidRDefault="003417AF" w:rsidP="003417AF">
            <w:pPr>
              <w:jc w:val="center"/>
              <w:rPr>
                <w:color w:val="000000"/>
              </w:rPr>
            </w:pPr>
            <w:r w:rsidRPr="00ED22A4">
              <w:rPr>
                <w:color w:val="000000"/>
              </w:rPr>
              <w:t>5110,4</w:t>
            </w:r>
          </w:p>
        </w:tc>
        <w:tc>
          <w:tcPr>
            <w:tcW w:w="1321" w:type="dxa"/>
            <w:tcBorders>
              <w:top w:val="nil"/>
              <w:left w:val="nil"/>
              <w:bottom w:val="single" w:sz="8" w:space="0" w:color="auto"/>
              <w:right w:val="single" w:sz="8" w:space="0" w:color="auto"/>
            </w:tcBorders>
            <w:shd w:val="clear" w:color="auto" w:fill="auto"/>
            <w:vAlign w:val="center"/>
            <w:hideMark/>
          </w:tcPr>
          <w:p w14:paraId="0FCE2934" w14:textId="77777777" w:rsidR="003417AF" w:rsidRPr="00ED22A4" w:rsidRDefault="003417AF" w:rsidP="003417AF">
            <w:pPr>
              <w:jc w:val="center"/>
              <w:rPr>
                <w:color w:val="000000"/>
              </w:rPr>
            </w:pPr>
            <w:r w:rsidRPr="00ED22A4">
              <w:rPr>
                <w:color w:val="000000"/>
              </w:rPr>
              <w:t>5442,1</w:t>
            </w:r>
          </w:p>
        </w:tc>
        <w:tc>
          <w:tcPr>
            <w:tcW w:w="1251" w:type="dxa"/>
            <w:tcBorders>
              <w:top w:val="nil"/>
              <w:left w:val="nil"/>
              <w:bottom w:val="single" w:sz="8" w:space="0" w:color="auto"/>
              <w:right w:val="single" w:sz="8" w:space="0" w:color="auto"/>
            </w:tcBorders>
            <w:shd w:val="clear" w:color="auto" w:fill="auto"/>
            <w:vAlign w:val="center"/>
            <w:hideMark/>
          </w:tcPr>
          <w:p w14:paraId="730F6AB5" w14:textId="77777777" w:rsidR="003417AF" w:rsidRPr="00ED22A4" w:rsidRDefault="003417AF" w:rsidP="003417AF">
            <w:pPr>
              <w:jc w:val="center"/>
              <w:rPr>
                <w:color w:val="000000"/>
              </w:rPr>
            </w:pPr>
            <w:r w:rsidRPr="00ED22A4">
              <w:rPr>
                <w:color w:val="000000"/>
              </w:rPr>
              <w:t>331,7</w:t>
            </w:r>
          </w:p>
        </w:tc>
        <w:tc>
          <w:tcPr>
            <w:tcW w:w="1398" w:type="dxa"/>
            <w:tcBorders>
              <w:top w:val="nil"/>
              <w:left w:val="nil"/>
              <w:bottom w:val="single" w:sz="8" w:space="0" w:color="auto"/>
              <w:right w:val="single" w:sz="8" w:space="0" w:color="auto"/>
            </w:tcBorders>
            <w:shd w:val="clear" w:color="auto" w:fill="auto"/>
            <w:vAlign w:val="center"/>
            <w:hideMark/>
          </w:tcPr>
          <w:p w14:paraId="317D9226" w14:textId="77777777" w:rsidR="003417AF" w:rsidRPr="00ED22A4" w:rsidRDefault="003417AF" w:rsidP="003417AF">
            <w:pPr>
              <w:jc w:val="center"/>
              <w:rPr>
                <w:color w:val="000000"/>
              </w:rPr>
            </w:pPr>
            <w:r w:rsidRPr="00ED22A4">
              <w:rPr>
                <w:color w:val="000000"/>
              </w:rPr>
              <w:t>106,5</w:t>
            </w:r>
          </w:p>
        </w:tc>
        <w:tc>
          <w:tcPr>
            <w:tcW w:w="974" w:type="dxa"/>
            <w:tcBorders>
              <w:top w:val="nil"/>
              <w:left w:val="nil"/>
              <w:bottom w:val="single" w:sz="8" w:space="0" w:color="auto"/>
              <w:right w:val="single" w:sz="8" w:space="0" w:color="auto"/>
            </w:tcBorders>
            <w:shd w:val="clear" w:color="auto" w:fill="auto"/>
            <w:vAlign w:val="center"/>
            <w:hideMark/>
          </w:tcPr>
          <w:p w14:paraId="395C80F7" w14:textId="77777777" w:rsidR="003417AF" w:rsidRPr="00ED22A4" w:rsidRDefault="003417AF" w:rsidP="003417AF">
            <w:pPr>
              <w:jc w:val="center"/>
              <w:rPr>
                <w:color w:val="000000"/>
              </w:rPr>
            </w:pPr>
            <w:r w:rsidRPr="00ED22A4">
              <w:rPr>
                <w:color w:val="000000"/>
              </w:rPr>
              <w:t>156,1</w:t>
            </w:r>
          </w:p>
        </w:tc>
      </w:tr>
      <w:tr w:rsidR="003417AF" w:rsidRPr="00ED22A4" w14:paraId="6A7E0776" w14:textId="77777777" w:rsidTr="00990C03">
        <w:trPr>
          <w:trHeight w:val="31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3531B29A" w14:textId="77777777" w:rsidR="003417AF" w:rsidRPr="00ED22A4" w:rsidRDefault="003417AF" w:rsidP="003417AF">
            <w:pPr>
              <w:rPr>
                <w:color w:val="000000"/>
                <w:sz w:val="22"/>
                <w:szCs w:val="22"/>
              </w:rPr>
            </w:pPr>
            <w:r w:rsidRPr="00ED22A4">
              <w:rPr>
                <w:color w:val="000000"/>
                <w:sz w:val="22"/>
                <w:szCs w:val="22"/>
              </w:rPr>
              <w:t>-продажа земли</w:t>
            </w:r>
          </w:p>
        </w:tc>
        <w:tc>
          <w:tcPr>
            <w:tcW w:w="1307" w:type="dxa"/>
            <w:tcBorders>
              <w:top w:val="nil"/>
              <w:left w:val="nil"/>
              <w:bottom w:val="single" w:sz="8" w:space="0" w:color="auto"/>
              <w:right w:val="single" w:sz="8" w:space="0" w:color="auto"/>
            </w:tcBorders>
            <w:shd w:val="clear" w:color="auto" w:fill="auto"/>
            <w:vAlign w:val="center"/>
            <w:hideMark/>
          </w:tcPr>
          <w:p w14:paraId="4E9D97DC" w14:textId="77777777" w:rsidR="003417AF" w:rsidRPr="00ED22A4" w:rsidRDefault="003417AF" w:rsidP="003417AF">
            <w:pPr>
              <w:jc w:val="center"/>
              <w:rPr>
                <w:color w:val="000000"/>
                <w:sz w:val="22"/>
                <w:szCs w:val="22"/>
              </w:rPr>
            </w:pPr>
            <w:r w:rsidRPr="00ED22A4">
              <w:rPr>
                <w:color w:val="000000"/>
                <w:sz w:val="22"/>
                <w:szCs w:val="22"/>
              </w:rPr>
              <w:t>17611,2</w:t>
            </w:r>
          </w:p>
        </w:tc>
        <w:tc>
          <w:tcPr>
            <w:tcW w:w="1497" w:type="dxa"/>
            <w:tcBorders>
              <w:top w:val="nil"/>
              <w:left w:val="nil"/>
              <w:bottom w:val="single" w:sz="8" w:space="0" w:color="auto"/>
              <w:right w:val="single" w:sz="8" w:space="0" w:color="auto"/>
            </w:tcBorders>
            <w:shd w:val="clear" w:color="auto" w:fill="auto"/>
            <w:vAlign w:val="center"/>
            <w:hideMark/>
          </w:tcPr>
          <w:p w14:paraId="0ED7AB91" w14:textId="77777777" w:rsidR="003417AF" w:rsidRPr="00ED22A4" w:rsidRDefault="003417AF" w:rsidP="003417AF">
            <w:pPr>
              <w:jc w:val="center"/>
              <w:rPr>
                <w:color w:val="000000"/>
              </w:rPr>
            </w:pPr>
            <w:r w:rsidRPr="00ED22A4">
              <w:rPr>
                <w:color w:val="000000"/>
              </w:rPr>
              <w:t>27831,6</w:t>
            </w:r>
          </w:p>
        </w:tc>
        <w:tc>
          <w:tcPr>
            <w:tcW w:w="1321" w:type="dxa"/>
            <w:tcBorders>
              <w:top w:val="nil"/>
              <w:left w:val="nil"/>
              <w:bottom w:val="single" w:sz="8" w:space="0" w:color="auto"/>
              <w:right w:val="single" w:sz="8" w:space="0" w:color="auto"/>
            </w:tcBorders>
            <w:shd w:val="clear" w:color="auto" w:fill="auto"/>
            <w:vAlign w:val="center"/>
            <w:hideMark/>
          </w:tcPr>
          <w:p w14:paraId="02DD8896" w14:textId="77777777" w:rsidR="003417AF" w:rsidRPr="00ED22A4" w:rsidRDefault="003417AF" w:rsidP="003417AF">
            <w:pPr>
              <w:jc w:val="center"/>
              <w:rPr>
                <w:color w:val="000000"/>
              </w:rPr>
            </w:pPr>
            <w:r w:rsidRPr="00ED22A4">
              <w:rPr>
                <w:color w:val="000000"/>
              </w:rPr>
              <w:t>39330,5</w:t>
            </w:r>
          </w:p>
        </w:tc>
        <w:tc>
          <w:tcPr>
            <w:tcW w:w="1251" w:type="dxa"/>
            <w:tcBorders>
              <w:top w:val="nil"/>
              <w:left w:val="nil"/>
              <w:bottom w:val="single" w:sz="8" w:space="0" w:color="auto"/>
              <w:right w:val="single" w:sz="8" w:space="0" w:color="auto"/>
            </w:tcBorders>
            <w:shd w:val="clear" w:color="auto" w:fill="auto"/>
            <w:vAlign w:val="center"/>
            <w:hideMark/>
          </w:tcPr>
          <w:p w14:paraId="07CD8ABC" w14:textId="77777777" w:rsidR="003417AF" w:rsidRPr="00ED22A4" w:rsidRDefault="003417AF" w:rsidP="003417AF">
            <w:pPr>
              <w:jc w:val="center"/>
              <w:rPr>
                <w:color w:val="000000"/>
              </w:rPr>
            </w:pPr>
            <w:r w:rsidRPr="00ED22A4">
              <w:rPr>
                <w:color w:val="000000"/>
              </w:rPr>
              <w:t>11498,9</w:t>
            </w:r>
          </w:p>
        </w:tc>
        <w:tc>
          <w:tcPr>
            <w:tcW w:w="1398" w:type="dxa"/>
            <w:tcBorders>
              <w:top w:val="nil"/>
              <w:left w:val="nil"/>
              <w:bottom w:val="single" w:sz="8" w:space="0" w:color="auto"/>
              <w:right w:val="single" w:sz="8" w:space="0" w:color="auto"/>
            </w:tcBorders>
            <w:shd w:val="clear" w:color="auto" w:fill="auto"/>
            <w:vAlign w:val="center"/>
            <w:hideMark/>
          </w:tcPr>
          <w:p w14:paraId="734FF02A" w14:textId="77777777" w:rsidR="003417AF" w:rsidRPr="00ED22A4" w:rsidRDefault="003417AF" w:rsidP="003417AF">
            <w:pPr>
              <w:jc w:val="center"/>
              <w:rPr>
                <w:color w:val="000000"/>
              </w:rPr>
            </w:pPr>
            <w:r w:rsidRPr="00ED22A4">
              <w:rPr>
                <w:color w:val="000000"/>
              </w:rPr>
              <w:t>141,3</w:t>
            </w:r>
          </w:p>
        </w:tc>
        <w:tc>
          <w:tcPr>
            <w:tcW w:w="974" w:type="dxa"/>
            <w:tcBorders>
              <w:top w:val="nil"/>
              <w:left w:val="nil"/>
              <w:bottom w:val="single" w:sz="8" w:space="0" w:color="auto"/>
              <w:right w:val="single" w:sz="8" w:space="0" w:color="auto"/>
            </w:tcBorders>
            <w:shd w:val="clear" w:color="auto" w:fill="auto"/>
            <w:vAlign w:val="center"/>
            <w:hideMark/>
          </w:tcPr>
          <w:p w14:paraId="5CBD6FFC" w14:textId="77777777" w:rsidR="003417AF" w:rsidRPr="00ED22A4" w:rsidRDefault="003417AF" w:rsidP="003417AF">
            <w:pPr>
              <w:jc w:val="center"/>
              <w:rPr>
                <w:color w:val="000000"/>
              </w:rPr>
            </w:pPr>
            <w:r w:rsidRPr="00ED22A4">
              <w:rPr>
                <w:color w:val="000000"/>
              </w:rPr>
              <w:t>223,3</w:t>
            </w:r>
          </w:p>
        </w:tc>
      </w:tr>
      <w:tr w:rsidR="003417AF" w:rsidRPr="00ED22A4" w14:paraId="51A844F6" w14:textId="77777777" w:rsidTr="00990C03">
        <w:trPr>
          <w:trHeight w:val="1440"/>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7FF12FCD" w14:textId="77777777" w:rsidR="003417AF" w:rsidRPr="00ED22A4" w:rsidRDefault="003417AF" w:rsidP="003417AF">
            <w:pPr>
              <w:rPr>
                <w:color w:val="000000"/>
                <w:sz w:val="22"/>
                <w:szCs w:val="22"/>
              </w:rPr>
            </w:pPr>
            <w:r w:rsidRPr="00ED22A4">
              <w:rPr>
                <w:color w:val="000000"/>
                <w:sz w:val="22"/>
                <w:szCs w:val="22"/>
              </w:rPr>
              <w:t>-плата за увеличение площади земельных участков</w:t>
            </w:r>
          </w:p>
        </w:tc>
        <w:tc>
          <w:tcPr>
            <w:tcW w:w="1307" w:type="dxa"/>
            <w:tcBorders>
              <w:top w:val="nil"/>
              <w:left w:val="nil"/>
              <w:bottom w:val="single" w:sz="8" w:space="0" w:color="auto"/>
              <w:right w:val="single" w:sz="8" w:space="0" w:color="auto"/>
            </w:tcBorders>
            <w:shd w:val="clear" w:color="auto" w:fill="auto"/>
            <w:vAlign w:val="center"/>
            <w:hideMark/>
          </w:tcPr>
          <w:p w14:paraId="62C3C7ED" w14:textId="77777777" w:rsidR="003417AF" w:rsidRPr="00ED22A4" w:rsidRDefault="003417AF" w:rsidP="003417AF">
            <w:pPr>
              <w:jc w:val="center"/>
              <w:rPr>
                <w:color w:val="000000"/>
                <w:sz w:val="22"/>
                <w:szCs w:val="22"/>
              </w:rPr>
            </w:pPr>
            <w:r w:rsidRPr="00ED22A4">
              <w:rPr>
                <w:color w:val="000000"/>
                <w:sz w:val="22"/>
                <w:szCs w:val="22"/>
              </w:rPr>
              <w:t>3571,7</w:t>
            </w:r>
          </w:p>
        </w:tc>
        <w:tc>
          <w:tcPr>
            <w:tcW w:w="1497" w:type="dxa"/>
            <w:tcBorders>
              <w:top w:val="nil"/>
              <w:left w:val="nil"/>
              <w:bottom w:val="single" w:sz="8" w:space="0" w:color="auto"/>
              <w:right w:val="single" w:sz="8" w:space="0" w:color="auto"/>
            </w:tcBorders>
            <w:shd w:val="clear" w:color="auto" w:fill="auto"/>
            <w:vAlign w:val="center"/>
            <w:hideMark/>
          </w:tcPr>
          <w:p w14:paraId="0BD9C410" w14:textId="77777777" w:rsidR="003417AF" w:rsidRPr="00ED22A4" w:rsidRDefault="003417AF" w:rsidP="003417AF">
            <w:pPr>
              <w:jc w:val="center"/>
              <w:rPr>
                <w:color w:val="000000"/>
              </w:rPr>
            </w:pPr>
            <w:r w:rsidRPr="00ED22A4">
              <w:rPr>
                <w:color w:val="000000"/>
              </w:rPr>
              <w:t>4587,9</w:t>
            </w:r>
          </w:p>
        </w:tc>
        <w:tc>
          <w:tcPr>
            <w:tcW w:w="1321" w:type="dxa"/>
            <w:tcBorders>
              <w:top w:val="nil"/>
              <w:left w:val="nil"/>
              <w:bottom w:val="single" w:sz="8" w:space="0" w:color="auto"/>
              <w:right w:val="single" w:sz="8" w:space="0" w:color="auto"/>
            </w:tcBorders>
            <w:shd w:val="clear" w:color="auto" w:fill="auto"/>
            <w:vAlign w:val="center"/>
            <w:hideMark/>
          </w:tcPr>
          <w:p w14:paraId="3C43620B" w14:textId="77777777" w:rsidR="003417AF" w:rsidRPr="00ED22A4" w:rsidRDefault="003417AF" w:rsidP="003417AF">
            <w:pPr>
              <w:jc w:val="center"/>
              <w:rPr>
                <w:color w:val="000000"/>
              </w:rPr>
            </w:pPr>
            <w:r w:rsidRPr="00ED22A4">
              <w:rPr>
                <w:color w:val="000000"/>
              </w:rPr>
              <w:t>4850,2</w:t>
            </w:r>
          </w:p>
        </w:tc>
        <w:tc>
          <w:tcPr>
            <w:tcW w:w="1251" w:type="dxa"/>
            <w:tcBorders>
              <w:top w:val="nil"/>
              <w:left w:val="nil"/>
              <w:bottom w:val="single" w:sz="8" w:space="0" w:color="auto"/>
              <w:right w:val="single" w:sz="8" w:space="0" w:color="auto"/>
            </w:tcBorders>
            <w:shd w:val="clear" w:color="auto" w:fill="auto"/>
            <w:vAlign w:val="center"/>
            <w:hideMark/>
          </w:tcPr>
          <w:p w14:paraId="00151DBC" w14:textId="77777777" w:rsidR="003417AF" w:rsidRPr="00ED22A4" w:rsidRDefault="003417AF" w:rsidP="003417AF">
            <w:pPr>
              <w:jc w:val="center"/>
              <w:rPr>
                <w:color w:val="000000"/>
              </w:rPr>
            </w:pPr>
            <w:r w:rsidRPr="00ED22A4">
              <w:rPr>
                <w:color w:val="000000"/>
              </w:rPr>
              <w:t>262,3</w:t>
            </w:r>
          </w:p>
        </w:tc>
        <w:tc>
          <w:tcPr>
            <w:tcW w:w="1398" w:type="dxa"/>
            <w:tcBorders>
              <w:top w:val="nil"/>
              <w:left w:val="nil"/>
              <w:bottom w:val="single" w:sz="8" w:space="0" w:color="auto"/>
              <w:right w:val="single" w:sz="8" w:space="0" w:color="auto"/>
            </w:tcBorders>
            <w:shd w:val="clear" w:color="auto" w:fill="auto"/>
            <w:vAlign w:val="center"/>
            <w:hideMark/>
          </w:tcPr>
          <w:p w14:paraId="452271B0" w14:textId="77777777" w:rsidR="003417AF" w:rsidRPr="00ED22A4" w:rsidRDefault="003417AF" w:rsidP="003417AF">
            <w:pPr>
              <w:jc w:val="center"/>
              <w:rPr>
                <w:color w:val="000000"/>
              </w:rPr>
            </w:pPr>
            <w:r w:rsidRPr="00ED22A4">
              <w:rPr>
                <w:color w:val="000000"/>
              </w:rPr>
              <w:t>105,7</w:t>
            </w:r>
          </w:p>
        </w:tc>
        <w:tc>
          <w:tcPr>
            <w:tcW w:w="974" w:type="dxa"/>
            <w:tcBorders>
              <w:top w:val="nil"/>
              <w:left w:val="nil"/>
              <w:bottom w:val="single" w:sz="8" w:space="0" w:color="auto"/>
              <w:right w:val="single" w:sz="8" w:space="0" w:color="auto"/>
            </w:tcBorders>
            <w:shd w:val="clear" w:color="auto" w:fill="auto"/>
            <w:vAlign w:val="center"/>
            <w:hideMark/>
          </w:tcPr>
          <w:p w14:paraId="55705636" w14:textId="77777777" w:rsidR="003417AF" w:rsidRPr="00ED22A4" w:rsidRDefault="003417AF" w:rsidP="003417AF">
            <w:pPr>
              <w:jc w:val="center"/>
              <w:rPr>
                <w:color w:val="000000"/>
              </w:rPr>
            </w:pPr>
            <w:r w:rsidRPr="00ED22A4">
              <w:rPr>
                <w:color w:val="000000"/>
              </w:rPr>
              <w:t>135,8</w:t>
            </w:r>
          </w:p>
        </w:tc>
      </w:tr>
      <w:tr w:rsidR="003417AF" w:rsidRPr="00ED22A4" w14:paraId="324ECC5A" w14:textId="77777777" w:rsidTr="00990C03">
        <w:trPr>
          <w:trHeight w:val="31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3F6A680F" w14:textId="77777777" w:rsidR="003417AF" w:rsidRPr="00ED22A4" w:rsidRDefault="003417AF" w:rsidP="003417AF">
            <w:pPr>
              <w:rPr>
                <w:color w:val="000000"/>
                <w:sz w:val="22"/>
                <w:szCs w:val="22"/>
              </w:rPr>
            </w:pPr>
            <w:r w:rsidRPr="00ED22A4">
              <w:rPr>
                <w:color w:val="000000"/>
                <w:sz w:val="22"/>
                <w:szCs w:val="22"/>
              </w:rPr>
              <w:t>-штрафы</w:t>
            </w:r>
          </w:p>
        </w:tc>
        <w:tc>
          <w:tcPr>
            <w:tcW w:w="1307" w:type="dxa"/>
            <w:tcBorders>
              <w:top w:val="nil"/>
              <w:left w:val="nil"/>
              <w:bottom w:val="single" w:sz="8" w:space="0" w:color="auto"/>
              <w:right w:val="single" w:sz="8" w:space="0" w:color="auto"/>
            </w:tcBorders>
            <w:shd w:val="clear" w:color="auto" w:fill="auto"/>
            <w:vAlign w:val="center"/>
            <w:hideMark/>
          </w:tcPr>
          <w:p w14:paraId="7026E75B" w14:textId="77777777" w:rsidR="003417AF" w:rsidRPr="00ED22A4" w:rsidRDefault="003417AF" w:rsidP="003417AF">
            <w:pPr>
              <w:jc w:val="center"/>
              <w:rPr>
                <w:color w:val="000000"/>
                <w:sz w:val="22"/>
                <w:szCs w:val="22"/>
              </w:rPr>
            </w:pPr>
            <w:r w:rsidRPr="00ED22A4">
              <w:rPr>
                <w:color w:val="000000"/>
                <w:sz w:val="22"/>
                <w:szCs w:val="22"/>
              </w:rPr>
              <w:t>4846,7</w:t>
            </w:r>
          </w:p>
        </w:tc>
        <w:tc>
          <w:tcPr>
            <w:tcW w:w="1497" w:type="dxa"/>
            <w:tcBorders>
              <w:top w:val="nil"/>
              <w:left w:val="nil"/>
              <w:bottom w:val="single" w:sz="8" w:space="0" w:color="auto"/>
              <w:right w:val="single" w:sz="8" w:space="0" w:color="auto"/>
            </w:tcBorders>
            <w:shd w:val="clear" w:color="auto" w:fill="auto"/>
            <w:vAlign w:val="center"/>
            <w:hideMark/>
          </w:tcPr>
          <w:p w14:paraId="1F867B15" w14:textId="77777777" w:rsidR="003417AF" w:rsidRPr="00ED22A4" w:rsidRDefault="003417AF" w:rsidP="003417AF">
            <w:pPr>
              <w:jc w:val="center"/>
              <w:rPr>
                <w:color w:val="000000"/>
              </w:rPr>
            </w:pPr>
            <w:r w:rsidRPr="00ED22A4">
              <w:rPr>
                <w:color w:val="000000"/>
              </w:rPr>
              <w:t>10794</w:t>
            </w:r>
          </w:p>
        </w:tc>
        <w:tc>
          <w:tcPr>
            <w:tcW w:w="1321" w:type="dxa"/>
            <w:tcBorders>
              <w:top w:val="nil"/>
              <w:left w:val="nil"/>
              <w:bottom w:val="single" w:sz="8" w:space="0" w:color="auto"/>
              <w:right w:val="single" w:sz="8" w:space="0" w:color="auto"/>
            </w:tcBorders>
            <w:shd w:val="clear" w:color="auto" w:fill="auto"/>
            <w:vAlign w:val="center"/>
            <w:hideMark/>
          </w:tcPr>
          <w:p w14:paraId="052C9333" w14:textId="77777777" w:rsidR="003417AF" w:rsidRPr="00ED22A4" w:rsidRDefault="00990C03" w:rsidP="003417AF">
            <w:pPr>
              <w:jc w:val="center"/>
              <w:rPr>
                <w:color w:val="000000"/>
              </w:rPr>
            </w:pPr>
            <w:r w:rsidRPr="00ED22A4">
              <w:rPr>
                <w:color w:val="000000"/>
              </w:rPr>
              <w:t>11277,8</w:t>
            </w:r>
          </w:p>
        </w:tc>
        <w:tc>
          <w:tcPr>
            <w:tcW w:w="1251" w:type="dxa"/>
            <w:tcBorders>
              <w:top w:val="nil"/>
              <w:left w:val="nil"/>
              <w:bottom w:val="single" w:sz="8" w:space="0" w:color="auto"/>
              <w:right w:val="single" w:sz="8" w:space="0" w:color="auto"/>
            </w:tcBorders>
            <w:shd w:val="clear" w:color="auto" w:fill="auto"/>
            <w:vAlign w:val="center"/>
            <w:hideMark/>
          </w:tcPr>
          <w:p w14:paraId="1A17B258" w14:textId="77777777" w:rsidR="003417AF" w:rsidRPr="00ED22A4" w:rsidRDefault="00990C03" w:rsidP="003417AF">
            <w:pPr>
              <w:jc w:val="center"/>
              <w:rPr>
                <w:color w:val="000000"/>
              </w:rPr>
            </w:pPr>
            <w:r w:rsidRPr="00ED22A4">
              <w:rPr>
                <w:color w:val="000000"/>
              </w:rPr>
              <w:t>483,8</w:t>
            </w:r>
          </w:p>
        </w:tc>
        <w:tc>
          <w:tcPr>
            <w:tcW w:w="1398" w:type="dxa"/>
            <w:tcBorders>
              <w:top w:val="nil"/>
              <w:left w:val="nil"/>
              <w:bottom w:val="single" w:sz="8" w:space="0" w:color="auto"/>
              <w:right w:val="single" w:sz="8" w:space="0" w:color="auto"/>
            </w:tcBorders>
            <w:shd w:val="clear" w:color="auto" w:fill="auto"/>
            <w:vAlign w:val="center"/>
            <w:hideMark/>
          </w:tcPr>
          <w:p w14:paraId="1A2190E5" w14:textId="77777777" w:rsidR="003417AF" w:rsidRPr="00ED22A4" w:rsidRDefault="00990C03" w:rsidP="003417AF">
            <w:pPr>
              <w:jc w:val="center"/>
              <w:rPr>
                <w:color w:val="000000"/>
              </w:rPr>
            </w:pPr>
            <w:r w:rsidRPr="00ED22A4">
              <w:rPr>
                <w:bCs/>
                <w:color w:val="000000"/>
              </w:rPr>
              <w:t>104,5</w:t>
            </w:r>
          </w:p>
        </w:tc>
        <w:tc>
          <w:tcPr>
            <w:tcW w:w="974" w:type="dxa"/>
            <w:tcBorders>
              <w:top w:val="nil"/>
              <w:left w:val="nil"/>
              <w:bottom w:val="single" w:sz="8" w:space="0" w:color="auto"/>
              <w:right w:val="single" w:sz="8" w:space="0" w:color="auto"/>
            </w:tcBorders>
            <w:shd w:val="clear" w:color="auto" w:fill="auto"/>
            <w:vAlign w:val="center"/>
            <w:hideMark/>
          </w:tcPr>
          <w:p w14:paraId="14C05A24" w14:textId="77777777" w:rsidR="003417AF" w:rsidRPr="00ED22A4" w:rsidRDefault="00990C03" w:rsidP="003417AF">
            <w:pPr>
              <w:jc w:val="center"/>
              <w:rPr>
                <w:color w:val="000000"/>
              </w:rPr>
            </w:pPr>
            <w:r w:rsidRPr="00ED22A4">
              <w:rPr>
                <w:bCs/>
                <w:color w:val="000000"/>
              </w:rPr>
              <w:t>232,7</w:t>
            </w:r>
          </w:p>
        </w:tc>
      </w:tr>
      <w:tr w:rsidR="003417AF" w:rsidRPr="00ED22A4" w14:paraId="4F2056A8" w14:textId="77777777" w:rsidTr="00990C03">
        <w:trPr>
          <w:trHeight w:val="58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14027828" w14:textId="77777777" w:rsidR="003417AF" w:rsidRPr="00ED22A4" w:rsidRDefault="003417AF" w:rsidP="003417AF">
            <w:pPr>
              <w:jc w:val="both"/>
              <w:rPr>
                <w:color w:val="000000"/>
                <w:sz w:val="22"/>
                <w:szCs w:val="22"/>
              </w:rPr>
            </w:pPr>
            <w:r w:rsidRPr="00ED22A4">
              <w:rPr>
                <w:color w:val="000000"/>
                <w:sz w:val="22"/>
                <w:szCs w:val="22"/>
              </w:rPr>
              <w:t>- прочие неналоговые</w:t>
            </w:r>
          </w:p>
        </w:tc>
        <w:tc>
          <w:tcPr>
            <w:tcW w:w="1307" w:type="dxa"/>
            <w:tcBorders>
              <w:top w:val="nil"/>
              <w:left w:val="nil"/>
              <w:bottom w:val="single" w:sz="8" w:space="0" w:color="auto"/>
              <w:right w:val="single" w:sz="8" w:space="0" w:color="auto"/>
            </w:tcBorders>
            <w:shd w:val="clear" w:color="auto" w:fill="auto"/>
            <w:vAlign w:val="center"/>
            <w:hideMark/>
          </w:tcPr>
          <w:p w14:paraId="3DC859BE" w14:textId="77777777" w:rsidR="003417AF" w:rsidRPr="00ED22A4" w:rsidRDefault="003417AF" w:rsidP="003417AF">
            <w:pPr>
              <w:jc w:val="center"/>
              <w:rPr>
                <w:color w:val="000000"/>
                <w:sz w:val="22"/>
                <w:szCs w:val="22"/>
              </w:rPr>
            </w:pPr>
            <w:r w:rsidRPr="00ED22A4">
              <w:rPr>
                <w:color w:val="000000"/>
                <w:sz w:val="22"/>
                <w:szCs w:val="22"/>
              </w:rPr>
              <w:t>3365,1</w:t>
            </w:r>
          </w:p>
        </w:tc>
        <w:tc>
          <w:tcPr>
            <w:tcW w:w="1497" w:type="dxa"/>
            <w:tcBorders>
              <w:top w:val="nil"/>
              <w:left w:val="nil"/>
              <w:bottom w:val="single" w:sz="8" w:space="0" w:color="auto"/>
              <w:right w:val="single" w:sz="8" w:space="0" w:color="auto"/>
            </w:tcBorders>
            <w:shd w:val="clear" w:color="auto" w:fill="auto"/>
            <w:vAlign w:val="center"/>
            <w:hideMark/>
          </w:tcPr>
          <w:p w14:paraId="4A27A53D" w14:textId="77777777" w:rsidR="003417AF" w:rsidRPr="00ED22A4" w:rsidRDefault="003417AF" w:rsidP="003417AF">
            <w:pPr>
              <w:jc w:val="center"/>
              <w:rPr>
                <w:color w:val="000000"/>
              </w:rPr>
            </w:pPr>
            <w:r w:rsidRPr="00ED22A4">
              <w:rPr>
                <w:color w:val="000000"/>
              </w:rPr>
              <w:t>3442,3</w:t>
            </w:r>
          </w:p>
        </w:tc>
        <w:tc>
          <w:tcPr>
            <w:tcW w:w="1321" w:type="dxa"/>
            <w:tcBorders>
              <w:top w:val="nil"/>
              <w:left w:val="nil"/>
              <w:bottom w:val="single" w:sz="8" w:space="0" w:color="auto"/>
              <w:right w:val="single" w:sz="8" w:space="0" w:color="auto"/>
            </w:tcBorders>
            <w:shd w:val="clear" w:color="auto" w:fill="auto"/>
            <w:vAlign w:val="center"/>
            <w:hideMark/>
          </w:tcPr>
          <w:p w14:paraId="6DFAFF7B" w14:textId="77777777" w:rsidR="003417AF" w:rsidRPr="00ED22A4" w:rsidRDefault="003417AF" w:rsidP="003417AF">
            <w:pPr>
              <w:jc w:val="center"/>
              <w:rPr>
                <w:color w:val="000000"/>
              </w:rPr>
            </w:pPr>
            <w:r w:rsidRPr="00ED22A4">
              <w:rPr>
                <w:color w:val="000000"/>
              </w:rPr>
              <w:t>3751</w:t>
            </w:r>
          </w:p>
        </w:tc>
        <w:tc>
          <w:tcPr>
            <w:tcW w:w="1251" w:type="dxa"/>
            <w:tcBorders>
              <w:top w:val="nil"/>
              <w:left w:val="nil"/>
              <w:bottom w:val="single" w:sz="8" w:space="0" w:color="auto"/>
              <w:right w:val="single" w:sz="8" w:space="0" w:color="auto"/>
            </w:tcBorders>
            <w:shd w:val="clear" w:color="auto" w:fill="auto"/>
            <w:vAlign w:val="center"/>
            <w:hideMark/>
          </w:tcPr>
          <w:p w14:paraId="51280838" w14:textId="77777777" w:rsidR="003417AF" w:rsidRPr="00ED22A4" w:rsidRDefault="003417AF" w:rsidP="003417AF">
            <w:pPr>
              <w:jc w:val="center"/>
              <w:rPr>
                <w:color w:val="000000"/>
              </w:rPr>
            </w:pPr>
            <w:r w:rsidRPr="00ED22A4">
              <w:rPr>
                <w:color w:val="000000"/>
              </w:rPr>
              <w:t>308,7</w:t>
            </w:r>
          </w:p>
        </w:tc>
        <w:tc>
          <w:tcPr>
            <w:tcW w:w="1398" w:type="dxa"/>
            <w:tcBorders>
              <w:top w:val="nil"/>
              <w:left w:val="nil"/>
              <w:bottom w:val="single" w:sz="8" w:space="0" w:color="auto"/>
              <w:right w:val="single" w:sz="8" w:space="0" w:color="auto"/>
            </w:tcBorders>
            <w:shd w:val="clear" w:color="auto" w:fill="auto"/>
            <w:vAlign w:val="center"/>
            <w:hideMark/>
          </w:tcPr>
          <w:p w14:paraId="07D033F9" w14:textId="77777777" w:rsidR="003417AF" w:rsidRPr="00ED22A4" w:rsidRDefault="003417AF" w:rsidP="003417AF">
            <w:pPr>
              <w:jc w:val="center"/>
              <w:rPr>
                <w:color w:val="000000"/>
              </w:rPr>
            </w:pPr>
            <w:r w:rsidRPr="00ED22A4">
              <w:rPr>
                <w:color w:val="000000"/>
              </w:rPr>
              <w:t>109,0</w:t>
            </w:r>
          </w:p>
        </w:tc>
        <w:tc>
          <w:tcPr>
            <w:tcW w:w="974" w:type="dxa"/>
            <w:tcBorders>
              <w:top w:val="nil"/>
              <w:left w:val="nil"/>
              <w:bottom w:val="single" w:sz="8" w:space="0" w:color="auto"/>
              <w:right w:val="single" w:sz="8" w:space="0" w:color="auto"/>
            </w:tcBorders>
            <w:shd w:val="clear" w:color="auto" w:fill="auto"/>
            <w:vAlign w:val="center"/>
            <w:hideMark/>
          </w:tcPr>
          <w:p w14:paraId="596692F3" w14:textId="77777777" w:rsidR="003417AF" w:rsidRPr="00ED22A4" w:rsidRDefault="003417AF" w:rsidP="003417AF">
            <w:pPr>
              <w:jc w:val="center"/>
              <w:rPr>
                <w:color w:val="000000"/>
              </w:rPr>
            </w:pPr>
            <w:r w:rsidRPr="00ED22A4">
              <w:rPr>
                <w:color w:val="000000"/>
              </w:rPr>
              <w:t>111,5</w:t>
            </w:r>
          </w:p>
        </w:tc>
      </w:tr>
      <w:tr w:rsidR="003417AF" w:rsidRPr="00ED22A4" w14:paraId="17118A66" w14:textId="77777777" w:rsidTr="00990C03">
        <w:trPr>
          <w:trHeight w:val="115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26A957D4" w14:textId="77777777" w:rsidR="003417AF" w:rsidRPr="00ED22A4" w:rsidRDefault="003417AF" w:rsidP="003417AF">
            <w:pPr>
              <w:rPr>
                <w:b/>
                <w:bCs/>
                <w:color w:val="000000"/>
                <w:sz w:val="22"/>
                <w:szCs w:val="22"/>
              </w:rPr>
            </w:pPr>
            <w:r w:rsidRPr="00ED22A4">
              <w:rPr>
                <w:b/>
                <w:bCs/>
                <w:color w:val="000000"/>
                <w:sz w:val="22"/>
                <w:szCs w:val="22"/>
              </w:rPr>
              <w:t>ИТОГО НАЛОГОВЫХ И НЕНАЛОГОВЫХ ДОХОДОВ</w:t>
            </w:r>
          </w:p>
        </w:tc>
        <w:tc>
          <w:tcPr>
            <w:tcW w:w="1307" w:type="dxa"/>
            <w:tcBorders>
              <w:top w:val="nil"/>
              <w:left w:val="nil"/>
              <w:bottom w:val="single" w:sz="8" w:space="0" w:color="auto"/>
              <w:right w:val="single" w:sz="8" w:space="0" w:color="auto"/>
            </w:tcBorders>
            <w:shd w:val="clear" w:color="auto" w:fill="auto"/>
            <w:vAlign w:val="center"/>
            <w:hideMark/>
          </w:tcPr>
          <w:p w14:paraId="499B2FF7" w14:textId="77777777" w:rsidR="003417AF" w:rsidRPr="00ED22A4" w:rsidRDefault="003417AF" w:rsidP="003417AF">
            <w:pPr>
              <w:jc w:val="center"/>
              <w:rPr>
                <w:b/>
                <w:bCs/>
                <w:color w:val="000000"/>
                <w:sz w:val="22"/>
                <w:szCs w:val="22"/>
              </w:rPr>
            </w:pPr>
            <w:r w:rsidRPr="00ED22A4">
              <w:rPr>
                <w:b/>
                <w:bCs/>
                <w:color w:val="000000"/>
                <w:sz w:val="22"/>
                <w:szCs w:val="22"/>
              </w:rPr>
              <w:t>605613,2</w:t>
            </w:r>
          </w:p>
        </w:tc>
        <w:tc>
          <w:tcPr>
            <w:tcW w:w="1497" w:type="dxa"/>
            <w:tcBorders>
              <w:top w:val="nil"/>
              <w:left w:val="nil"/>
              <w:bottom w:val="single" w:sz="8" w:space="0" w:color="auto"/>
              <w:right w:val="single" w:sz="8" w:space="0" w:color="auto"/>
            </w:tcBorders>
            <w:shd w:val="clear" w:color="auto" w:fill="auto"/>
            <w:vAlign w:val="center"/>
            <w:hideMark/>
          </w:tcPr>
          <w:p w14:paraId="618BE94D" w14:textId="77777777" w:rsidR="003417AF" w:rsidRPr="00ED22A4" w:rsidRDefault="003417AF" w:rsidP="003417AF">
            <w:pPr>
              <w:jc w:val="center"/>
              <w:rPr>
                <w:b/>
                <w:bCs/>
                <w:color w:val="000000"/>
              </w:rPr>
            </w:pPr>
            <w:r w:rsidRPr="00ED22A4">
              <w:rPr>
                <w:b/>
                <w:bCs/>
                <w:color w:val="000000"/>
              </w:rPr>
              <w:t>689332</w:t>
            </w:r>
          </w:p>
        </w:tc>
        <w:tc>
          <w:tcPr>
            <w:tcW w:w="1321" w:type="dxa"/>
            <w:tcBorders>
              <w:top w:val="nil"/>
              <w:left w:val="nil"/>
              <w:bottom w:val="single" w:sz="8" w:space="0" w:color="auto"/>
              <w:right w:val="single" w:sz="8" w:space="0" w:color="auto"/>
            </w:tcBorders>
            <w:shd w:val="clear" w:color="auto" w:fill="auto"/>
            <w:vAlign w:val="center"/>
            <w:hideMark/>
          </w:tcPr>
          <w:p w14:paraId="4F820F41" w14:textId="77777777" w:rsidR="003417AF" w:rsidRPr="00ED22A4" w:rsidRDefault="003417AF" w:rsidP="003417AF">
            <w:pPr>
              <w:jc w:val="center"/>
              <w:rPr>
                <w:b/>
                <w:bCs/>
                <w:color w:val="000000"/>
              </w:rPr>
            </w:pPr>
            <w:r w:rsidRPr="00ED22A4">
              <w:rPr>
                <w:b/>
                <w:bCs/>
                <w:color w:val="000000"/>
              </w:rPr>
              <w:t>733697,9</w:t>
            </w:r>
          </w:p>
        </w:tc>
        <w:tc>
          <w:tcPr>
            <w:tcW w:w="1251" w:type="dxa"/>
            <w:tcBorders>
              <w:top w:val="nil"/>
              <w:left w:val="nil"/>
              <w:bottom w:val="single" w:sz="8" w:space="0" w:color="auto"/>
              <w:right w:val="single" w:sz="8" w:space="0" w:color="auto"/>
            </w:tcBorders>
            <w:shd w:val="clear" w:color="auto" w:fill="auto"/>
            <w:vAlign w:val="center"/>
            <w:hideMark/>
          </w:tcPr>
          <w:p w14:paraId="4B901A1D" w14:textId="77777777" w:rsidR="003417AF" w:rsidRPr="00ED22A4" w:rsidRDefault="003417AF" w:rsidP="003417AF">
            <w:pPr>
              <w:jc w:val="center"/>
              <w:rPr>
                <w:b/>
                <w:bCs/>
                <w:color w:val="000000"/>
              </w:rPr>
            </w:pPr>
            <w:r w:rsidRPr="00ED22A4">
              <w:rPr>
                <w:b/>
                <w:bCs/>
                <w:color w:val="000000"/>
              </w:rPr>
              <w:t>44365,9</w:t>
            </w:r>
          </w:p>
        </w:tc>
        <w:tc>
          <w:tcPr>
            <w:tcW w:w="1398" w:type="dxa"/>
            <w:tcBorders>
              <w:top w:val="nil"/>
              <w:left w:val="nil"/>
              <w:bottom w:val="single" w:sz="8" w:space="0" w:color="auto"/>
              <w:right w:val="single" w:sz="8" w:space="0" w:color="auto"/>
            </w:tcBorders>
            <w:shd w:val="clear" w:color="auto" w:fill="auto"/>
            <w:vAlign w:val="center"/>
            <w:hideMark/>
          </w:tcPr>
          <w:p w14:paraId="72469AC8" w14:textId="77777777" w:rsidR="003417AF" w:rsidRPr="00ED22A4" w:rsidRDefault="003417AF" w:rsidP="003417AF">
            <w:pPr>
              <w:jc w:val="center"/>
              <w:rPr>
                <w:b/>
                <w:bCs/>
                <w:color w:val="000000"/>
              </w:rPr>
            </w:pPr>
            <w:r w:rsidRPr="00ED22A4">
              <w:rPr>
                <w:b/>
                <w:bCs/>
                <w:color w:val="000000"/>
              </w:rPr>
              <w:t>106,4</w:t>
            </w:r>
          </w:p>
        </w:tc>
        <w:tc>
          <w:tcPr>
            <w:tcW w:w="974" w:type="dxa"/>
            <w:tcBorders>
              <w:top w:val="nil"/>
              <w:left w:val="nil"/>
              <w:bottom w:val="single" w:sz="8" w:space="0" w:color="auto"/>
              <w:right w:val="single" w:sz="8" w:space="0" w:color="auto"/>
            </w:tcBorders>
            <w:shd w:val="clear" w:color="auto" w:fill="auto"/>
            <w:vAlign w:val="center"/>
            <w:hideMark/>
          </w:tcPr>
          <w:p w14:paraId="19ACD91A" w14:textId="77777777" w:rsidR="003417AF" w:rsidRPr="00ED22A4" w:rsidRDefault="003417AF" w:rsidP="003417AF">
            <w:pPr>
              <w:jc w:val="center"/>
              <w:rPr>
                <w:b/>
                <w:bCs/>
                <w:color w:val="000000"/>
              </w:rPr>
            </w:pPr>
            <w:r w:rsidRPr="00ED22A4">
              <w:rPr>
                <w:b/>
                <w:bCs/>
                <w:color w:val="000000"/>
              </w:rPr>
              <w:t>121,1</w:t>
            </w:r>
          </w:p>
        </w:tc>
      </w:tr>
      <w:tr w:rsidR="003417AF" w:rsidRPr="00ED22A4" w14:paraId="1CFD714D" w14:textId="77777777" w:rsidTr="00990C03">
        <w:trPr>
          <w:trHeight w:val="870"/>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16F71744" w14:textId="77777777" w:rsidR="003417AF" w:rsidRPr="00ED22A4" w:rsidRDefault="003417AF" w:rsidP="003417AF">
            <w:pPr>
              <w:rPr>
                <w:b/>
                <w:bCs/>
                <w:color w:val="000000"/>
                <w:sz w:val="22"/>
                <w:szCs w:val="22"/>
              </w:rPr>
            </w:pPr>
            <w:r w:rsidRPr="00ED22A4">
              <w:rPr>
                <w:b/>
                <w:bCs/>
                <w:color w:val="000000"/>
                <w:sz w:val="22"/>
                <w:szCs w:val="22"/>
              </w:rPr>
              <w:t>Безвозмездные поступления, всего</w:t>
            </w:r>
          </w:p>
        </w:tc>
        <w:tc>
          <w:tcPr>
            <w:tcW w:w="1307" w:type="dxa"/>
            <w:tcBorders>
              <w:top w:val="nil"/>
              <w:left w:val="nil"/>
              <w:bottom w:val="single" w:sz="8" w:space="0" w:color="auto"/>
              <w:right w:val="single" w:sz="8" w:space="0" w:color="auto"/>
            </w:tcBorders>
            <w:shd w:val="clear" w:color="auto" w:fill="auto"/>
            <w:vAlign w:val="center"/>
            <w:hideMark/>
          </w:tcPr>
          <w:p w14:paraId="204445A0" w14:textId="77777777" w:rsidR="003417AF" w:rsidRPr="00ED22A4" w:rsidRDefault="003417AF" w:rsidP="003417AF">
            <w:pPr>
              <w:jc w:val="center"/>
              <w:rPr>
                <w:b/>
                <w:bCs/>
                <w:color w:val="000000"/>
                <w:sz w:val="22"/>
                <w:szCs w:val="22"/>
              </w:rPr>
            </w:pPr>
            <w:r w:rsidRPr="00ED22A4">
              <w:rPr>
                <w:b/>
                <w:bCs/>
                <w:color w:val="000000"/>
                <w:sz w:val="22"/>
                <w:szCs w:val="22"/>
              </w:rPr>
              <w:t>1273700,5</w:t>
            </w:r>
          </w:p>
        </w:tc>
        <w:tc>
          <w:tcPr>
            <w:tcW w:w="1497" w:type="dxa"/>
            <w:tcBorders>
              <w:top w:val="nil"/>
              <w:left w:val="nil"/>
              <w:bottom w:val="single" w:sz="8" w:space="0" w:color="auto"/>
              <w:right w:val="single" w:sz="8" w:space="0" w:color="auto"/>
            </w:tcBorders>
            <w:shd w:val="clear" w:color="auto" w:fill="auto"/>
            <w:vAlign w:val="center"/>
            <w:hideMark/>
          </w:tcPr>
          <w:p w14:paraId="762FCE42" w14:textId="77777777" w:rsidR="003417AF" w:rsidRPr="00ED22A4" w:rsidRDefault="003417AF" w:rsidP="003417AF">
            <w:pPr>
              <w:jc w:val="center"/>
              <w:rPr>
                <w:b/>
                <w:bCs/>
                <w:color w:val="000000"/>
              </w:rPr>
            </w:pPr>
            <w:r w:rsidRPr="00ED22A4">
              <w:rPr>
                <w:b/>
                <w:bCs/>
                <w:color w:val="000000"/>
              </w:rPr>
              <w:t>1478832,5</w:t>
            </w:r>
          </w:p>
        </w:tc>
        <w:tc>
          <w:tcPr>
            <w:tcW w:w="1321" w:type="dxa"/>
            <w:tcBorders>
              <w:top w:val="nil"/>
              <w:left w:val="nil"/>
              <w:bottom w:val="single" w:sz="8" w:space="0" w:color="auto"/>
              <w:right w:val="single" w:sz="8" w:space="0" w:color="auto"/>
            </w:tcBorders>
            <w:shd w:val="clear" w:color="auto" w:fill="auto"/>
            <w:vAlign w:val="center"/>
            <w:hideMark/>
          </w:tcPr>
          <w:p w14:paraId="2308B097" w14:textId="77777777" w:rsidR="003417AF" w:rsidRPr="00ED22A4" w:rsidRDefault="003417AF" w:rsidP="003417AF">
            <w:pPr>
              <w:jc w:val="center"/>
              <w:rPr>
                <w:b/>
                <w:bCs/>
                <w:color w:val="000000"/>
              </w:rPr>
            </w:pPr>
            <w:r w:rsidRPr="00ED22A4">
              <w:rPr>
                <w:b/>
                <w:bCs/>
                <w:color w:val="000000"/>
              </w:rPr>
              <w:t>1478504,4</w:t>
            </w:r>
          </w:p>
        </w:tc>
        <w:tc>
          <w:tcPr>
            <w:tcW w:w="1251" w:type="dxa"/>
            <w:tcBorders>
              <w:top w:val="nil"/>
              <w:left w:val="nil"/>
              <w:bottom w:val="single" w:sz="8" w:space="0" w:color="auto"/>
              <w:right w:val="single" w:sz="8" w:space="0" w:color="auto"/>
            </w:tcBorders>
            <w:shd w:val="clear" w:color="auto" w:fill="auto"/>
            <w:vAlign w:val="center"/>
            <w:hideMark/>
          </w:tcPr>
          <w:p w14:paraId="1F6B5904" w14:textId="77777777" w:rsidR="003417AF" w:rsidRPr="00ED22A4" w:rsidRDefault="003417AF" w:rsidP="003417AF">
            <w:pPr>
              <w:jc w:val="center"/>
              <w:rPr>
                <w:b/>
                <w:bCs/>
                <w:color w:val="000000"/>
              </w:rPr>
            </w:pPr>
            <w:r w:rsidRPr="00ED22A4">
              <w:rPr>
                <w:b/>
                <w:bCs/>
                <w:color w:val="000000"/>
              </w:rPr>
              <w:t>-328,1</w:t>
            </w:r>
          </w:p>
        </w:tc>
        <w:tc>
          <w:tcPr>
            <w:tcW w:w="1398" w:type="dxa"/>
            <w:tcBorders>
              <w:top w:val="nil"/>
              <w:left w:val="nil"/>
              <w:bottom w:val="single" w:sz="8" w:space="0" w:color="auto"/>
              <w:right w:val="single" w:sz="8" w:space="0" w:color="auto"/>
            </w:tcBorders>
            <w:shd w:val="clear" w:color="auto" w:fill="auto"/>
            <w:vAlign w:val="center"/>
            <w:hideMark/>
          </w:tcPr>
          <w:p w14:paraId="74429EDB" w14:textId="77777777" w:rsidR="003417AF" w:rsidRPr="00ED22A4" w:rsidRDefault="003B3435" w:rsidP="003417AF">
            <w:pPr>
              <w:jc w:val="center"/>
              <w:rPr>
                <w:b/>
                <w:bCs/>
                <w:color w:val="000000"/>
              </w:rPr>
            </w:pPr>
            <w:r w:rsidRPr="00ED22A4">
              <w:rPr>
                <w:b/>
                <w:bCs/>
                <w:color w:val="000000"/>
              </w:rPr>
              <w:t>100,0</w:t>
            </w:r>
          </w:p>
        </w:tc>
        <w:tc>
          <w:tcPr>
            <w:tcW w:w="974" w:type="dxa"/>
            <w:tcBorders>
              <w:top w:val="nil"/>
              <w:left w:val="nil"/>
              <w:bottom w:val="single" w:sz="8" w:space="0" w:color="auto"/>
              <w:right w:val="single" w:sz="8" w:space="0" w:color="auto"/>
            </w:tcBorders>
            <w:shd w:val="clear" w:color="auto" w:fill="auto"/>
            <w:vAlign w:val="center"/>
            <w:hideMark/>
          </w:tcPr>
          <w:p w14:paraId="3AD51E70" w14:textId="77777777" w:rsidR="003417AF" w:rsidRPr="00ED22A4" w:rsidRDefault="003417AF" w:rsidP="003417AF">
            <w:pPr>
              <w:jc w:val="center"/>
              <w:rPr>
                <w:b/>
                <w:bCs/>
                <w:color w:val="000000"/>
              </w:rPr>
            </w:pPr>
            <w:r w:rsidRPr="00ED22A4">
              <w:rPr>
                <w:b/>
                <w:bCs/>
                <w:color w:val="000000"/>
              </w:rPr>
              <w:t>116,1</w:t>
            </w:r>
          </w:p>
        </w:tc>
      </w:tr>
      <w:tr w:rsidR="003417AF" w:rsidRPr="00ED22A4" w14:paraId="64204426" w14:textId="77777777" w:rsidTr="00990C03">
        <w:trPr>
          <w:trHeight w:val="31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41F05CCE" w14:textId="77777777" w:rsidR="003417AF" w:rsidRPr="00ED22A4" w:rsidRDefault="003417AF" w:rsidP="003417AF">
            <w:pPr>
              <w:rPr>
                <w:bCs/>
                <w:color w:val="000000"/>
                <w:sz w:val="22"/>
                <w:szCs w:val="22"/>
              </w:rPr>
            </w:pPr>
            <w:r w:rsidRPr="00ED22A4">
              <w:rPr>
                <w:bCs/>
                <w:color w:val="000000"/>
                <w:sz w:val="22"/>
                <w:szCs w:val="22"/>
              </w:rPr>
              <w:t>-Дотации</w:t>
            </w:r>
          </w:p>
        </w:tc>
        <w:tc>
          <w:tcPr>
            <w:tcW w:w="1307" w:type="dxa"/>
            <w:tcBorders>
              <w:top w:val="nil"/>
              <w:left w:val="nil"/>
              <w:bottom w:val="single" w:sz="8" w:space="0" w:color="auto"/>
              <w:right w:val="single" w:sz="8" w:space="0" w:color="auto"/>
            </w:tcBorders>
            <w:shd w:val="clear" w:color="auto" w:fill="auto"/>
            <w:vAlign w:val="center"/>
            <w:hideMark/>
          </w:tcPr>
          <w:p w14:paraId="3D252FC4" w14:textId="77777777" w:rsidR="003417AF" w:rsidRPr="00ED22A4" w:rsidRDefault="003417AF" w:rsidP="003417AF">
            <w:pPr>
              <w:jc w:val="center"/>
              <w:rPr>
                <w:color w:val="000000"/>
                <w:sz w:val="22"/>
                <w:szCs w:val="22"/>
              </w:rPr>
            </w:pPr>
            <w:r w:rsidRPr="00ED22A4">
              <w:rPr>
                <w:color w:val="000000"/>
                <w:sz w:val="22"/>
                <w:szCs w:val="22"/>
              </w:rPr>
              <w:t>92222</w:t>
            </w:r>
          </w:p>
        </w:tc>
        <w:tc>
          <w:tcPr>
            <w:tcW w:w="1497" w:type="dxa"/>
            <w:tcBorders>
              <w:top w:val="nil"/>
              <w:left w:val="nil"/>
              <w:bottom w:val="single" w:sz="8" w:space="0" w:color="auto"/>
              <w:right w:val="single" w:sz="8" w:space="0" w:color="auto"/>
            </w:tcBorders>
            <w:shd w:val="clear" w:color="auto" w:fill="auto"/>
            <w:vAlign w:val="center"/>
            <w:hideMark/>
          </w:tcPr>
          <w:p w14:paraId="56A63F61" w14:textId="77777777" w:rsidR="003417AF" w:rsidRPr="00ED22A4" w:rsidRDefault="003417AF" w:rsidP="003417AF">
            <w:pPr>
              <w:jc w:val="center"/>
              <w:rPr>
                <w:color w:val="000000"/>
              </w:rPr>
            </w:pPr>
            <w:r w:rsidRPr="00ED22A4">
              <w:rPr>
                <w:color w:val="000000"/>
              </w:rPr>
              <w:t>51858,5</w:t>
            </w:r>
          </w:p>
        </w:tc>
        <w:tc>
          <w:tcPr>
            <w:tcW w:w="1321" w:type="dxa"/>
            <w:tcBorders>
              <w:top w:val="nil"/>
              <w:left w:val="nil"/>
              <w:bottom w:val="single" w:sz="8" w:space="0" w:color="auto"/>
              <w:right w:val="single" w:sz="8" w:space="0" w:color="auto"/>
            </w:tcBorders>
            <w:shd w:val="clear" w:color="auto" w:fill="auto"/>
            <w:vAlign w:val="center"/>
            <w:hideMark/>
          </w:tcPr>
          <w:p w14:paraId="42DA4986" w14:textId="77777777" w:rsidR="003417AF" w:rsidRPr="00ED22A4" w:rsidRDefault="003417AF" w:rsidP="003417AF">
            <w:pPr>
              <w:jc w:val="center"/>
              <w:rPr>
                <w:color w:val="000000"/>
              </w:rPr>
            </w:pPr>
            <w:r w:rsidRPr="00ED22A4">
              <w:rPr>
                <w:color w:val="000000"/>
              </w:rPr>
              <w:t>51858,5</w:t>
            </w:r>
          </w:p>
        </w:tc>
        <w:tc>
          <w:tcPr>
            <w:tcW w:w="1251" w:type="dxa"/>
            <w:tcBorders>
              <w:top w:val="nil"/>
              <w:left w:val="nil"/>
              <w:bottom w:val="single" w:sz="8" w:space="0" w:color="auto"/>
              <w:right w:val="single" w:sz="8" w:space="0" w:color="auto"/>
            </w:tcBorders>
            <w:shd w:val="clear" w:color="auto" w:fill="auto"/>
            <w:vAlign w:val="center"/>
            <w:hideMark/>
          </w:tcPr>
          <w:p w14:paraId="4B4378FD" w14:textId="77777777" w:rsidR="003417AF" w:rsidRPr="00ED22A4" w:rsidRDefault="003417AF" w:rsidP="003417AF">
            <w:pPr>
              <w:jc w:val="center"/>
              <w:rPr>
                <w:color w:val="000000"/>
              </w:rPr>
            </w:pPr>
            <w:r w:rsidRPr="00ED22A4">
              <w:rPr>
                <w:color w:val="000000"/>
              </w:rPr>
              <w:t>0</w:t>
            </w:r>
          </w:p>
        </w:tc>
        <w:tc>
          <w:tcPr>
            <w:tcW w:w="1398" w:type="dxa"/>
            <w:tcBorders>
              <w:top w:val="nil"/>
              <w:left w:val="nil"/>
              <w:bottom w:val="single" w:sz="8" w:space="0" w:color="auto"/>
              <w:right w:val="single" w:sz="8" w:space="0" w:color="auto"/>
            </w:tcBorders>
            <w:shd w:val="clear" w:color="auto" w:fill="auto"/>
            <w:vAlign w:val="center"/>
            <w:hideMark/>
          </w:tcPr>
          <w:p w14:paraId="76855D8B" w14:textId="77777777" w:rsidR="003417AF" w:rsidRPr="00ED22A4" w:rsidRDefault="003417AF" w:rsidP="003417AF">
            <w:pPr>
              <w:jc w:val="center"/>
              <w:rPr>
                <w:color w:val="000000"/>
              </w:rPr>
            </w:pPr>
            <w:r w:rsidRPr="00ED22A4">
              <w:rPr>
                <w:color w:val="000000"/>
              </w:rPr>
              <w:t>100</w:t>
            </w:r>
          </w:p>
        </w:tc>
        <w:tc>
          <w:tcPr>
            <w:tcW w:w="974" w:type="dxa"/>
            <w:tcBorders>
              <w:top w:val="nil"/>
              <w:left w:val="nil"/>
              <w:bottom w:val="single" w:sz="8" w:space="0" w:color="auto"/>
              <w:right w:val="single" w:sz="8" w:space="0" w:color="auto"/>
            </w:tcBorders>
            <w:shd w:val="clear" w:color="auto" w:fill="auto"/>
            <w:vAlign w:val="center"/>
            <w:hideMark/>
          </w:tcPr>
          <w:p w14:paraId="7562A351" w14:textId="77777777" w:rsidR="003417AF" w:rsidRPr="00ED22A4" w:rsidRDefault="003417AF" w:rsidP="003417AF">
            <w:pPr>
              <w:jc w:val="center"/>
              <w:rPr>
                <w:color w:val="000000"/>
              </w:rPr>
            </w:pPr>
            <w:r w:rsidRPr="00ED22A4">
              <w:rPr>
                <w:color w:val="000000"/>
              </w:rPr>
              <w:t>56,2</w:t>
            </w:r>
          </w:p>
        </w:tc>
      </w:tr>
      <w:tr w:rsidR="003417AF" w:rsidRPr="00ED22A4" w14:paraId="720CBCFE" w14:textId="77777777" w:rsidTr="00990C03">
        <w:trPr>
          <w:trHeight w:val="31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44E34B08" w14:textId="77777777" w:rsidR="003417AF" w:rsidRPr="00ED22A4" w:rsidRDefault="003417AF" w:rsidP="003417AF">
            <w:pPr>
              <w:rPr>
                <w:bCs/>
                <w:color w:val="000000"/>
                <w:sz w:val="22"/>
                <w:szCs w:val="22"/>
              </w:rPr>
            </w:pPr>
            <w:r w:rsidRPr="00ED22A4">
              <w:rPr>
                <w:bCs/>
                <w:color w:val="000000"/>
                <w:sz w:val="22"/>
                <w:szCs w:val="22"/>
              </w:rPr>
              <w:t xml:space="preserve">-Субсидии </w:t>
            </w:r>
          </w:p>
        </w:tc>
        <w:tc>
          <w:tcPr>
            <w:tcW w:w="1307" w:type="dxa"/>
            <w:tcBorders>
              <w:top w:val="nil"/>
              <w:left w:val="nil"/>
              <w:bottom w:val="single" w:sz="8" w:space="0" w:color="auto"/>
              <w:right w:val="single" w:sz="8" w:space="0" w:color="auto"/>
            </w:tcBorders>
            <w:shd w:val="clear" w:color="auto" w:fill="auto"/>
            <w:vAlign w:val="center"/>
            <w:hideMark/>
          </w:tcPr>
          <w:p w14:paraId="5EC25AF4" w14:textId="77777777" w:rsidR="003417AF" w:rsidRPr="00ED22A4" w:rsidRDefault="003417AF" w:rsidP="003417AF">
            <w:pPr>
              <w:jc w:val="center"/>
              <w:rPr>
                <w:color w:val="000000"/>
                <w:sz w:val="22"/>
                <w:szCs w:val="22"/>
              </w:rPr>
            </w:pPr>
            <w:r w:rsidRPr="00ED22A4">
              <w:rPr>
                <w:color w:val="000000"/>
                <w:sz w:val="22"/>
                <w:szCs w:val="22"/>
              </w:rPr>
              <w:t>442634,3</w:t>
            </w:r>
          </w:p>
        </w:tc>
        <w:tc>
          <w:tcPr>
            <w:tcW w:w="1497" w:type="dxa"/>
            <w:tcBorders>
              <w:top w:val="nil"/>
              <w:left w:val="nil"/>
              <w:bottom w:val="single" w:sz="8" w:space="0" w:color="auto"/>
              <w:right w:val="single" w:sz="8" w:space="0" w:color="auto"/>
            </w:tcBorders>
            <w:shd w:val="clear" w:color="auto" w:fill="auto"/>
            <w:vAlign w:val="center"/>
            <w:hideMark/>
          </w:tcPr>
          <w:p w14:paraId="612835CE" w14:textId="77777777" w:rsidR="003417AF" w:rsidRPr="00ED22A4" w:rsidRDefault="003417AF" w:rsidP="003417AF">
            <w:pPr>
              <w:jc w:val="center"/>
              <w:rPr>
                <w:color w:val="000000"/>
              </w:rPr>
            </w:pPr>
            <w:r w:rsidRPr="00ED22A4">
              <w:rPr>
                <w:color w:val="000000"/>
              </w:rPr>
              <w:t>655900,5</w:t>
            </w:r>
          </w:p>
        </w:tc>
        <w:tc>
          <w:tcPr>
            <w:tcW w:w="1321" w:type="dxa"/>
            <w:tcBorders>
              <w:top w:val="nil"/>
              <w:left w:val="nil"/>
              <w:bottom w:val="single" w:sz="8" w:space="0" w:color="auto"/>
              <w:right w:val="single" w:sz="8" w:space="0" w:color="auto"/>
            </w:tcBorders>
            <w:shd w:val="clear" w:color="auto" w:fill="auto"/>
            <w:vAlign w:val="center"/>
            <w:hideMark/>
          </w:tcPr>
          <w:p w14:paraId="5EA500A4" w14:textId="77777777" w:rsidR="003417AF" w:rsidRPr="00ED22A4" w:rsidRDefault="003417AF" w:rsidP="003417AF">
            <w:pPr>
              <w:jc w:val="center"/>
              <w:rPr>
                <w:color w:val="000000"/>
              </w:rPr>
            </w:pPr>
            <w:r w:rsidRPr="00ED22A4">
              <w:rPr>
                <w:color w:val="000000"/>
              </w:rPr>
              <w:t>655388,3</w:t>
            </w:r>
          </w:p>
        </w:tc>
        <w:tc>
          <w:tcPr>
            <w:tcW w:w="1251" w:type="dxa"/>
            <w:tcBorders>
              <w:top w:val="nil"/>
              <w:left w:val="nil"/>
              <w:bottom w:val="single" w:sz="8" w:space="0" w:color="auto"/>
              <w:right w:val="single" w:sz="8" w:space="0" w:color="auto"/>
            </w:tcBorders>
            <w:shd w:val="clear" w:color="auto" w:fill="auto"/>
            <w:vAlign w:val="center"/>
          </w:tcPr>
          <w:p w14:paraId="7B16877D" w14:textId="77777777" w:rsidR="003417AF" w:rsidRPr="00ED22A4" w:rsidRDefault="003417AF" w:rsidP="003417AF">
            <w:pPr>
              <w:jc w:val="center"/>
              <w:rPr>
                <w:color w:val="000000"/>
              </w:rPr>
            </w:pPr>
            <w:r w:rsidRPr="00ED22A4">
              <w:rPr>
                <w:color w:val="000000"/>
              </w:rPr>
              <w:t>-512,2</w:t>
            </w:r>
          </w:p>
        </w:tc>
        <w:tc>
          <w:tcPr>
            <w:tcW w:w="1398" w:type="dxa"/>
            <w:tcBorders>
              <w:top w:val="nil"/>
              <w:left w:val="nil"/>
              <w:bottom w:val="single" w:sz="8" w:space="0" w:color="auto"/>
              <w:right w:val="single" w:sz="8" w:space="0" w:color="auto"/>
            </w:tcBorders>
            <w:shd w:val="clear" w:color="auto" w:fill="auto"/>
            <w:vAlign w:val="center"/>
          </w:tcPr>
          <w:p w14:paraId="2A58C68A" w14:textId="77777777" w:rsidR="003417AF" w:rsidRPr="00ED22A4" w:rsidRDefault="003417AF" w:rsidP="003417AF">
            <w:pPr>
              <w:jc w:val="center"/>
              <w:rPr>
                <w:color w:val="000000"/>
              </w:rPr>
            </w:pPr>
            <w:r w:rsidRPr="00ED22A4">
              <w:rPr>
                <w:color w:val="000000"/>
              </w:rPr>
              <w:t>99,9</w:t>
            </w:r>
          </w:p>
        </w:tc>
        <w:tc>
          <w:tcPr>
            <w:tcW w:w="974" w:type="dxa"/>
            <w:tcBorders>
              <w:top w:val="nil"/>
              <w:left w:val="nil"/>
              <w:bottom w:val="single" w:sz="8" w:space="0" w:color="auto"/>
              <w:right w:val="single" w:sz="8" w:space="0" w:color="auto"/>
            </w:tcBorders>
            <w:shd w:val="clear" w:color="auto" w:fill="auto"/>
            <w:vAlign w:val="center"/>
            <w:hideMark/>
          </w:tcPr>
          <w:p w14:paraId="2AC566FD" w14:textId="77777777" w:rsidR="003417AF" w:rsidRPr="00ED22A4" w:rsidRDefault="003417AF" w:rsidP="003417AF">
            <w:pPr>
              <w:jc w:val="center"/>
              <w:rPr>
                <w:color w:val="000000"/>
              </w:rPr>
            </w:pPr>
            <w:r w:rsidRPr="00ED22A4">
              <w:rPr>
                <w:color w:val="000000"/>
              </w:rPr>
              <w:t>148,1</w:t>
            </w:r>
          </w:p>
        </w:tc>
      </w:tr>
      <w:tr w:rsidR="003417AF" w:rsidRPr="00ED22A4" w14:paraId="0BCB0B3D" w14:textId="77777777" w:rsidTr="00990C03">
        <w:trPr>
          <w:trHeight w:val="115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6DBB483E" w14:textId="77777777" w:rsidR="003417AF" w:rsidRPr="00ED22A4" w:rsidRDefault="003417AF" w:rsidP="003417AF">
            <w:pPr>
              <w:rPr>
                <w:bCs/>
                <w:color w:val="000000"/>
                <w:sz w:val="22"/>
                <w:szCs w:val="22"/>
              </w:rPr>
            </w:pPr>
            <w:r w:rsidRPr="00ED22A4">
              <w:rPr>
                <w:bCs/>
                <w:color w:val="000000"/>
                <w:sz w:val="22"/>
                <w:szCs w:val="22"/>
              </w:rPr>
              <w:t>-Субвенции на выполнение передаваемых полномочий</w:t>
            </w:r>
          </w:p>
        </w:tc>
        <w:tc>
          <w:tcPr>
            <w:tcW w:w="1307" w:type="dxa"/>
            <w:tcBorders>
              <w:top w:val="nil"/>
              <w:left w:val="nil"/>
              <w:bottom w:val="single" w:sz="8" w:space="0" w:color="auto"/>
              <w:right w:val="single" w:sz="8" w:space="0" w:color="auto"/>
            </w:tcBorders>
            <w:shd w:val="clear" w:color="auto" w:fill="auto"/>
            <w:vAlign w:val="center"/>
            <w:hideMark/>
          </w:tcPr>
          <w:p w14:paraId="44CF68FC" w14:textId="77777777" w:rsidR="003417AF" w:rsidRPr="00ED22A4" w:rsidRDefault="003417AF" w:rsidP="003417AF">
            <w:pPr>
              <w:jc w:val="center"/>
              <w:rPr>
                <w:color w:val="000000"/>
                <w:sz w:val="22"/>
                <w:szCs w:val="22"/>
              </w:rPr>
            </w:pPr>
            <w:r w:rsidRPr="00ED22A4">
              <w:rPr>
                <w:color w:val="000000"/>
                <w:sz w:val="22"/>
                <w:szCs w:val="22"/>
              </w:rPr>
              <w:t>658829,9</w:t>
            </w:r>
          </w:p>
        </w:tc>
        <w:tc>
          <w:tcPr>
            <w:tcW w:w="1497" w:type="dxa"/>
            <w:tcBorders>
              <w:top w:val="nil"/>
              <w:left w:val="nil"/>
              <w:bottom w:val="single" w:sz="8" w:space="0" w:color="auto"/>
              <w:right w:val="single" w:sz="8" w:space="0" w:color="auto"/>
            </w:tcBorders>
            <w:shd w:val="clear" w:color="auto" w:fill="auto"/>
            <w:vAlign w:val="center"/>
            <w:hideMark/>
          </w:tcPr>
          <w:p w14:paraId="63FB6C21" w14:textId="77777777" w:rsidR="003417AF" w:rsidRPr="00ED22A4" w:rsidRDefault="003417AF" w:rsidP="003417AF">
            <w:pPr>
              <w:jc w:val="center"/>
              <w:rPr>
                <w:color w:val="000000"/>
              </w:rPr>
            </w:pPr>
            <w:r w:rsidRPr="00ED22A4">
              <w:rPr>
                <w:color w:val="000000"/>
              </w:rPr>
              <w:t>694974,8</w:t>
            </w:r>
          </w:p>
        </w:tc>
        <w:tc>
          <w:tcPr>
            <w:tcW w:w="1321" w:type="dxa"/>
            <w:tcBorders>
              <w:top w:val="nil"/>
              <w:left w:val="nil"/>
              <w:bottom w:val="single" w:sz="8" w:space="0" w:color="auto"/>
              <w:right w:val="single" w:sz="8" w:space="0" w:color="auto"/>
            </w:tcBorders>
            <w:shd w:val="clear" w:color="auto" w:fill="auto"/>
            <w:vAlign w:val="center"/>
            <w:hideMark/>
          </w:tcPr>
          <w:p w14:paraId="3F700CFF" w14:textId="77777777" w:rsidR="003417AF" w:rsidRPr="00ED22A4" w:rsidRDefault="003B3435" w:rsidP="003417AF">
            <w:pPr>
              <w:jc w:val="center"/>
              <w:rPr>
                <w:color w:val="000000"/>
              </w:rPr>
            </w:pPr>
            <w:r w:rsidRPr="00ED22A4">
              <w:rPr>
                <w:color w:val="000000"/>
              </w:rPr>
              <w:t>694596,2</w:t>
            </w:r>
          </w:p>
        </w:tc>
        <w:tc>
          <w:tcPr>
            <w:tcW w:w="1251" w:type="dxa"/>
            <w:tcBorders>
              <w:top w:val="nil"/>
              <w:left w:val="nil"/>
              <w:bottom w:val="single" w:sz="8" w:space="0" w:color="auto"/>
              <w:right w:val="single" w:sz="8" w:space="0" w:color="auto"/>
            </w:tcBorders>
            <w:shd w:val="clear" w:color="auto" w:fill="auto"/>
            <w:vAlign w:val="center"/>
          </w:tcPr>
          <w:p w14:paraId="48AF78C4" w14:textId="77777777" w:rsidR="003417AF" w:rsidRPr="00ED22A4" w:rsidRDefault="003B3435" w:rsidP="003417AF">
            <w:pPr>
              <w:jc w:val="center"/>
              <w:rPr>
                <w:color w:val="000000"/>
              </w:rPr>
            </w:pPr>
            <w:r w:rsidRPr="00ED22A4">
              <w:rPr>
                <w:color w:val="000000"/>
              </w:rPr>
              <w:t>-378,6</w:t>
            </w:r>
          </w:p>
        </w:tc>
        <w:tc>
          <w:tcPr>
            <w:tcW w:w="1398" w:type="dxa"/>
            <w:tcBorders>
              <w:top w:val="nil"/>
              <w:left w:val="nil"/>
              <w:bottom w:val="single" w:sz="8" w:space="0" w:color="auto"/>
              <w:right w:val="single" w:sz="8" w:space="0" w:color="auto"/>
            </w:tcBorders>
            <w:shd w:val="clear" w:color="auto" w:fill="auto"/>
            <w:vAlign w:val="center"/>
          </w:tcPr>
          <w:p w14:paraId="0EB8C0C9" w14:textId="77777777" w:rsidR="003417AF" w:rsidRPr="00ED22A4" w:rsidRDefault="003417AF" w:rsidP="003417AF">
            <w:pPr>
              <w:jc w:val="center"/>
              <w:rPr>
                <w:color w:val="000000"/>
              </w:rPr>
            </w:pPr>
            <w:r w:rsidRPr="00ED22A4">
              <w:rPr>
                <w:color w:val="000000"/>
              </w:rPr>
              <w:t>99,9</w:t>
            </w:r>
          </w:p>
        </w:tc>
        <w:tc>
          <w:tcPr>
            <w:tcW w:w="974" w:type="dxa"/>
            <w:tcBorders>
              <w:top w:val="nil"/>
              <w:left w:val="nil"/>
              <w:bottom w:val="single" w:sz="8" w:space="0" w:color="auto"/>
              <w:right w:val="single" w:sz="8" w:space="0" w:color="auto"/>
            </w:tcBorders>
            <w:shd w:val="clear" w:color="auto" w:fill="auto"/>
            <w:vAlign w:val="center"/>
            <w:hideMark/>
          </w:tcPr>
          <w:p w14:paraId="60C8A0BB" w14:textId="77777777" w:rsidR="003417AF" w:rsidRPr="00ED22A4" w:rsidRDefault="003417AF" w:rsidP="003417AF">
            <w:pPr>
              <w:jc w:val="center"/>
              <w:rPr>
                <w:color w:val="000000"/>
              </w:rPr>
            </w:pPr>
            <w:r w:rsidRPr="00ED22A4">
              <w:rPr>
                <w:color w:val="000000"/>
              </w:rPr>
              <w:t>105,4</w:t>
            </w:r>
          </w:p>
        </w:tc>
      </w:tr>
      <w:tr w:rsidR="003417AF" w:rsidRPr="00ED22A4" w14:paraId="15E00718" w14:textId="77777777" w:rsidTr="00990C03">
        <w:trPr>
          <w:trHeight w:val="870"/>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077AECD2" w14:textId="77777777" w:rsidR="003417AF" w:rsidRPr="00ED22A4" w:rsidRDefault="003417AF" w:rsidP="003417AF">
            <w:pPr>
              <w:rPr>
                <w:bCs/>
                <w:color w:val="000000"/>
                <w:sz w:val="22"/>
                <w:szCs w:val="22"/>
              </w:rPr>
            </w:pPr>
            <w:r w:rsidRPr="00ED22A4">
              <w:rPr>
                <w:bCs/>
                <w:color w:val="000000"/>
                <w:sz w:val="22"/>
                <w:szCs w:val="22"/>
              </w:rPr>
              <w:t>-Иные межбюджетные трансферты</w:t>
            </w:r>
          </w:p>
        </w:tc>
        <w:tc>
          <w:tcPr>
            <w:tcW w:w="1307" w:type="dxa"/>
            <w:tcBorders>
              <w:top w:val="nil"/>
              <w:left w:val="nil"/>
              <w:bottom w:val="single" w:sz="8" w:space="0" w:color="auto"/>
              <w:right w:val="single" w:sz="8" w:space="0" w:color="auto"/>
            </w:tcBorders>
            <w:shd w:val="clear" w:color="auto" w:fill="auto"/>
            <w:vAlign w:val="center"/>
            <w:hideMark/>
          </w:tcPr>
          <w:p w14:paraId="11DBD69C" w14:textId="77777777" w:rsidR="003417AF" w:rsidRPr="00ED22A4" w:rsidRDefault="003417AF" w:rsidP="003417AF">
            <w:pPr>
              <w:jc w:val="center"/>
              <w:rPr>
                <w:color w:val="000000"/>
                <w:sz w:val="22"/>
                <w:szCs w:val="22"/>
              </w:rPr>
            </w:pPr>
            <w:r w:rsidRPr="00ED22A4">
              <w:rPr>
                <w:color w:val="000000"/>
                <w:sz w:val="22"/>
                <w:szCs w:val="22"/>
              </w:rPr>
              <w:t>80955,9</w:t>
            </w:r>
          </w:p>
        </w:tc>
        <w:tc>
          <w:tcPr>
            <w:tcW w:w="1497" w:type="dxa"/>
            <w:tcBorders>
              <w:top w:val="nil"/>
              <w:left w:val="nil"/>
              <w:bottom w:val="single" w:sz="8" w:space="0" w:color="auto"/>
              <w:right w:val="single" w:sz="8" w:space="0" w:color="auto"/>
            </w:tcBorders>
            <w:shd w:val="clear" w:color="auto" w:fill="auto"/>
            <w:vAlign w:val="center"/>
            <w:hideMark/>
          </w:tcPr>
          <w:p w14:paraId="39C4D97E" w14:textId="77777777" w:rsidR="003417AF" w:rsidRPr="00ED22A4" w:rsidRDefault="003417AF" w:rsidP="003417AF">
            <w:pPr>
              <w:jc w:val="center"/>
              <w:rPr>
                <w:color w:val="000000"/>
              </w:rPr>
            </w:pPr>
            <w:r w:rsidRPr="00ED22A4">
              <w:rPr>
                <w:color w:val="000000"/>
              </w:rPr>
              <w:t>73890,0</w:t>
            </w:r>
          </w:p>
        </w:tc>
        <w:tc>
          <w:tcPr>
            <w:tcW w:w="1321" w:type="dxa"/>
            <w:tcBorders>
              <w:top w:val="nil"/>
              <w:left w:val="nil"/>
              <w:bottom w:val="single" w:sz="8" w:space="0" w:color="auto"/>
              <w:right w:val="single" w:sz="8" w:space="0" w:color="auto"/>
            </w:tcBorders>
            <w:shd w:val="clear" w:color="auto" w:fill="auto"/>
            <w:vAlign w:val="center"/>
            <w:hideMark/>
          </w:tcPr>
          <w:p w14:paraId="4FD880CD" w14:textId="77777777" w:rsidR="003417AF" w:rsidRPr="00ED22A4" w:rsidRDefault="003417AF" w:rsidP="003417AF">
            <w:pPr>
              <w:jc w:val="center"/>
              <w:rPr>
                <w:color w:val="000000"/>
              </w:rPr>
            </w:pPr>
            <w:r w:rsidRPr="00ED22A4">
              <w:rPr>
                <w:color w:val="000000"/>
              </w:rPr>
              <w:t>73890</w:t>
            </w:r>
          </w:p>
        </w:tc>
        <w:tc>
          <w:tcPr>
            <w:tcW w:w="1251" w:type="dxa"/>
            <w:tcBorders>
              <w:top w:val="nil"/>
              <w:left w:val="nil"/>
              <w:bottom w:val="single" w:sz="8" w:space="0" w:color="auto"/>
              <w:right w:val="single" w:sz="8" w:space="0" w:color="auto"/>
            </w:tcBorders>
            <w:shd w:val="clear" w:color="auto" w:fill="auto"/>
            <w:vAlign w:val="center"/>
          </w:tcPr>
          <w:p w14:paraId="3FD223FF" w14:textId="77777777" w:rsidR="003417AF" w:rsidRPr="00ED22A4" w:rsidRDefault="003417AF" w:rsidP="003417AF">
            <w:pPr>
              <w:jc w:val="center"/>
              <w:rPr>
                <w:color w:val="000000"/>
              </w:rPr>
            </w:pPr>
            <w:r w:rsidRPr="00ED22A4">
              <w:rPr>
                <w:color w:val="000000"/>
              </w:rPr>
              <w:t>0</w:t>
            </w:r>
          </w:p>
        </w:tc>
        <w:tc>
          <w:tcPr>
            <w:tcW w:w="1398" w:type="dxa"/>
            <w:tcBorders>
              <w:top w:val="nil"/>
              <w:left w:val="nil"/>
              <w:bottom w:val="single" w:sz="8" w:space="0" w:color="auto"/>
              <w:right w:val="single" w:sz="8" w:space="0" w:color="auto"/>
            </w:tcBorders>
            <w:shd w:val="clear" w:color="auto" w:fill="auto"/>
            <w:vAlign w:val="center"/>
          </w:tcPr>
          <w:p w14:paraId="7BBBBA36" w14:textId="77777777" w:rsidR="003417AF" w:rsidRPr="00ED22A4" w:rsidRDefault="003417AF" w:rsidP="003417AF">
            <w:pPr>
              <w:jc w:val="center"/>
              <w:rPr>
                <w:color w:val="000000"/>
              </w:rPr>
            </w:pPr>
            <w:r w:rsidRPr="00ED22A4">
              <w:rPr>
                <w:color w:val="000000"/>
              </w:rPr>
              <w:t>100</w:t>
            </w:r>
          </w:p>
        </w:tc>
        <w:tc>
          <w:tcPr>
            <w:tcW w:w="974" w:type="dxa"/>
            <w:tcBorders>
              <w:top w:val="nil"/>
              <w:left w:val="nil"/>
              <w:bottom w:val="single" w:sz="8" w:space="0" w:color="auto"/>
              <w:right w:val="single" w:sz="8" w:space="0" w:color="auto"/>
            </w:tcBorders>
            <w:shd w:val="clear" w:color="auto" w:fill="auto"/>
            <w:vAlign w:val="center"/>
            <w:hideMark/>
          </w:tcPr>
          <w:p w14:paraId="6BE39BE1" w14:textId="77777777" w:rsidR="003417AF" w:rsidRPr="00ED22A4" w:rsidRDefault="003417AF" w:rsidP="003417AF">
            <w:pPr>
              <w:jc w:val="center"/>
              <w:rPr>
                <w:color w:val="000000"/>
              </w:rPr>
            </w:pPr>
            <w:r w:rsidRPr="00ED22A4">
              <w:rPr>
                <w:color w:val="000000"/>
              </w:rPr>
              <w:t>91,3</w:t>
            </w:r>
          </w:p>
        </w:tc>
      </w:tr>
      <w:tr w:rsidR="003417AF" w:rsidRPr="00ED22A4" w14:paraId="4A5CF282" w14:textId="77777777" w:rsidTr="00990C03">
        <w:trPr>
          <w:trHeight w:val="870"/>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4E7CDD0A" w14:textId="77777777" w:rsidR="003417AF" w:rsidRPr="00ED22A4" w:rsidRDefault="003417AF" w:rsidP="003417AF">
            <w:pPr>
              <w:rPr>
                <w:bCs/>
                <w:color w:val="000000"/>
                <w:sz w:val="22"/>
                <w:szCs w:val="22"/>
              </w:rPr>
            </w:pPr>
            <w:r w:rsidRPr="00ED22A4">
              <w:rPr>
                <w:bCs/>
                <w:color w:val="000000"/>
                <w:sz w:val="22"/>
                <w:szCs w:val="22"/>
              </w:rPr>
              <w:lastRenderedPageBreak/>
              <w:t>-Прочие безвозмездные поступления</w:t>
            </w:r>
          </w:p>
        </w:tc>
        <w:tc>
          <w:tcPr>
            <w:tcW w:w="1307" w:type="dxa"/>
            <w:tcBorders>
              <w:top w:val="nil"/>
              <w:left w:val="nil"/>
              <w:bottom w:val="single" w:sz="8" w:space="0" w:color="auto"/>
              <w:right w:val="single" w:sz="8" w:space="0" w:color="auto"/>
            </w:tcBorders>
            <w:shd w:val="clear" w:color="auto" w:fill="auto"/>
            <w:vAlign w:val="center"/>
            <w:hideMark/>
          </w:tcPr>
          <w:p w14:paraId="2738A0C0" w14:textId="77777777" w:rsidR="003417AF" w:rsidRPr="00ED22A4" w:rsidRDefault="003417AF" w:rsidP="003417AF">
            <w:pPr>
              <w:jc w:val="center"/>
              <w:rPr>
                <w:color w:val="000000"/>
                <w:sz w:val="22"/>
                <w:szCs w:val="22"/>
              </w:rPr>
            </w:pPr>
            <w:r w:rsidRPr="00ED22A4">
              <w:rPr>
                <w:color w:val="000000"/>
                <w:sz w:val="22"/>
                <w:szCs w:val="22"/>
              </w:rPr>
              <w:t>1830</w:t>
            </w:r>
          </w:p>
        </w:tc>
        <w:tc>
          <w:tcPr>
            <w:tcW w:w="1497" w:type="dxa"/>
            <w:tcBorders>
              <w:top w:val="nil"/>
              <w:left w:val="nil"/>
              <w:bottom w:val="single" w:sz="8" w:space="0" w:color="auto"/>
              <w:right w:val="single" w:sz="8" w:space="0" w:color="auto"/>
            </w:tcBorders>
            <w:shd w:val="clear" w:color="auto" w:fill="auto"/>
            <w:vAlign w:val="center"/>
            <w:hideMark/>
          </w:tcPr>
          <w:p w14:paraId="427BB09B" w14:textId="77777777" w:rsidR="003417AF" w:rsidRPr="00ED22A4" w:rsidRDefault="003417AF" w:rsidP="003417AF">
            <w:pPr>
              <w:jc w:val="center"/>
              <w:rPr>
                <w:color w:val="000000"/>
              </w:rPr>
            </w:pPr>
            <w:r w:rsidRPr="00ED22A4">
              <w:rPr>
                <w:color w:val="000000"/>
              </w:rPr>
              <w:t>4165,5</w:t>
            </w:r>
          </w:p>
        </w:tc>
        <w:tc>
          <w:tcPr>
            <w:tcW w:w="1321" w:type="dxa"/>
            <w:tcBorders>
              <w:top w:val="nil"/>
              <w:left w:val="nil"/>
              <w:bottom w:val="single" w:sz="8" w:space="0" w:color="auto"/>
              <w:right w:val="single" w:sz="8" w:space="0" w:color="auto"/>
            </w:tcBorders>
            <w:shd w:val="clear" w:color="auto" w:fill="auto"/>
            <w:vAlign w:val="center"/>
            <w:hideMark/>
          </w:tcPr>
          <w:p w14:paraId="1E32EF65" w14:textId="77777777" w:rsidR="003417AF" w:rsidRPr="00ED22A4" w:rsidRDefault="003417AF" w:rsidP="003417AF">
            <w:pPr>
              <w:jc w:val="center"/>
              <w:rPr>
                <w:color w:val="000000"/>
              </w:rPr>
            </w:pPr>
            <w:r w:rsidRPr="00ED22A4">
              <w:rPr>
                <w:color w:val="000000"/>
              </w:rPr>
              <w:t>4306,5</w:t>
            </w:r>
          </w:p>
        </w:tc>
        <w:tc>
          <w:tcPr>
            <w:tcW w:w="1251" w:type="dxa"/>
            <w:tcBorders>
              <w:top w:val="nil"/>
              <w:left w:val="nil"/>
              <w:bottom w:val="single" w:sz="8" w:space="0" w:color="auto"/>
              <w:right w:val="single" w:sz="8" w:space="0" w:color="auto"/>
            </w:tcBorders>
            <w:shd w:val="clear" w:color="auto" w:fill="auto"/>
            <w:vAlign w:val="center"/>
          </w:tcPr>
          <w:p w14:paraId="2316BB4D" w14:textId="77777777" w:rsidR="003417AF" w:rsidRPr="00ED22A4" w:rsidRDefault="003417AF" w:rsidP="003417AF">
            <w:pPr>
              <w:jc w:val="center"/>
              <w:rPr>
                <w:color w:val="000000"/>
              </w:rPr>
            </w:pPr>
            <w:r w:rsidRPr="00ED22A4">
              <w:rPr>
                <w:color w:val="000000"/>
              </w:rPr>
              <w:t>141</w:t>
            </w:r>
          </w:p>
        </w:tc>
        <w:tc>
          <w:tcPr>
            <w:tcW w:w="1398" w:type="dxa"/>
            <w:tcBorders>
              <w:top w:val="nil"/>
              <w:left w:val="nil"/>
              <w:bottom w:val="single" w:sz="8" w:space="0" w:color="auto"/>
              <w:right w:val="single" w:sz="8" w:space="0" w:color="auto"/>
            </w:tcBorders>
            <w:shd w:val="clear" w:color="auto" w:fill="auto"/>
            <w:vAlign w:val="center"/>
          </w:tcPr>
          <w:p w14:paraId="3A1C48FF" w14:textId="77777777" w:rsidR="003417AF" w:rsidRPr="00ED22A4" w:rsidRDefault="003417AF" w:rsidP="003417AF">
            <w:pPr>
              <w:jc w:val="center"/>
              <w:rPr>
                <w:color w:val="000000"/>
              </w:rPr>
            </w:pPr>
            <w:r w:rsidRPr="00ED22A4">
              <w:rPr>
                <w:color w:val="000000"/>
              </w:rPr>
              <w:t>103,4</w:t>
            </w:r>
          </w:p>
        </w:tc>
        <w:tc>
          <w:tcPr>
            <w:tcW w:w="974" w:type="dxa"/>
            <w:tcBorders>
              <w:top w:val="nil"/>
              <w:left w:val="nil"/>
              <w:bottom w:val="single" w:sz="8" w:space="0" w:color="auto"/>
              <w:right w:val="single" w:sz="8" w:space="0" w:color="auto"/>
            </w:tcBorders>
            <w:shd w:val="clear" w:color="auto" w:fill="auto"/>
            <w:vAlign w:val="center"/>
            <w:hideMark/>
          </w:tcPr>
          <w:p w14:paraId="6A29382C" w14:textId="77777777" w:rsidR="003417AF" w:rsidRPr="00ED22A4" w:rsidRDefault="003417AF" w:rsidP="003417AF">
            <w:pPr>
              <w:jc w:val="center"/>
              <w:rPr>
                <w:color w:val="000000"/>
              </w:rPr>
            </w:pPr>
            <w:r w:rsidRPr="00ED22A4">
              <w:rPr>
                <w:color w:val="000000"/>
              </w:rPr>
              <w:t>235,3</w:t>
            </w:r>
          </w:p>
        </w:tc>
      </w:tr>
      <w:tr w:rsidR="003417AF" w:rsidRPr="00ED22A4" w14:paraId="61162658" w14:textId="77777777" w:rsidTr="00990C03">
        <w:trPr>
          <w:trHeight w:val="2580"/>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6AD04F19" w14:textId="77777777" w:rsidR="003417AF" w:rsidRPr="00ED22A4" w:rsidRDefault="003417AF" w:rsidP="003417AF">
            <w:pPr>
              <w:rPr>
                <w:bCs/>
                <w:color w:val="000000"/>
                <w:sz w:val="22"/>
                <w:szCs w:val="22"/>
              </w:rPr>
            </w:pPr>
            <w:r w:rsidRPr="00ED22A4">
              <w:rPr>
                <w:bCs/>
                <w:color w:val="000000"/>
                <w:sz w:val="22"/>
                <w:szCs w:val="22"/>
              </w:rPr>
              <w:t xml:space="preserve">  -Возврат остатков субсидий, субвенций и иных межбюджетных трансфертов, имеющих целевое назначение, прошлых лет                                                                                                      </w:t>
            </w:r>
          </w:p>
        </w:tc>
        <w:tc>
          <w:tcPr>
            <w:tcW w:w="1307" w:type="dxa"/>
            <w:tcBorders>
              <w:top w:val="nil"/>
              <w:left w:val="nil"/>
              <w:bottom w:val="single" w:sz="8" w:space="0" w:color="auto"/>
              <w:right w:val="single" w:sz="8" w:space="0" w:color="auto"/>
            </w:tcBorders>
            <w:shd w:val="clear" w:color="auto" w:fill="auto"/>
            <w:vAlign w:val="center"/>
            <w:hideMark/>
          </w:tcPr>
          <w:p w14:paraId="5477652C" w14:textId="77777777" w:rsidR="003417AF" w:rsidRPr="00ED22A4" w:rsidRDefault="003417AF" w:rsidP="003417AF">
            <w:pPr>
              <w:jc w:val="center"/>
              <w:rPr>
                <w:color w:val="000000"/>
                <w:sz w:val="22"/>
                <w:szCs w:val="22"/>
              </w:rPr>
            </w:pPr>
            <w:r w:rsidRPr="00ED22A4">
              <w:rPr>
                <w:color w:val="000000"/>
                <w:sz w:val="22"/>
                <w:szCs w:val="22"/>
              </w:rPr>
              <w:t>-2771,6</w:t>
            </w:r>
          </w:p>
        </w:tc>
        <w:tc>
          <w:tcPr>
            <w:tcW w:w="1497" w:type="dxa"/>
            <w:tcBorders>
              <w:top w:val="nil"/>
              <w:left w:val="nil"/>
              <w:bottom w:val="single" w:sz="8" w:space="0" w:color="auto"/>
              <w:right w:val="single" w:sz="8" w:space="0" w:color="auto"/>
            </w:tcBorders>
            <w:shd w:val="clear" w:color="auto" w:fill="auto"/>
            <w:vAlign w:val="center"/>
            <w:hideMark/>
          </w:tcPr>
          <w:p w14:paraId="037122D4" w14:textId="77777777" w:rsidR="003417AF" w:rsidRPr="00ED22A4" w:rsidRDefault="003417AF" w:rsidP="003417AF">
            <w:pPr>
              <w:jc w:val="center"/>
              <w:rPr>
                <w:color w:val="000000"/>
              </w:rPr>
            </w:pPr>
            <w:r w:rsidRPr="00ED22A4">
              <w:rPr>
                <w:color w:val="000000"/>
              </w:rPr>
              <w:t>-1956,8</w:t>
            </w:r>
          </w:p>
        </w:tc>
        <w:tc>
          <w:tcPr>
            <w:tcW w:w="1321" w:type="dxa"/>
            <w:tcBorders>
              <w:top w:val="nil"/>
              <w:left w:val="nil"/>
              <w:bottom w:val="single" w:sz="8" w:space="0" w:color="auto"/>
              <w:right w:val="single" w:sz="8" w:space="0" w:color="auto"/>
            </w:tcBorders>
            <w:shd w:val="clear" w:color="auto" w:fill="auto"/>
            <w:vAlign w:val="center"/>
            <w:hideMark/>
          </w:tcPr>
          <w:p w14:paraId="2651CA53" w14:textId="77777777" w:rsidR="003417AF" w:rsidRPr="00ED22A4" w:rsidRDefault="003417AF" w:rsidP="003417AF">
            <w:pPr>
              <w:jc w:val="center"/>
              <w:rPr>
                <w:color w:val="000000"/>
              </w:rPr>
            </w:pPr>
            <w:r w:rsidRPr="00ED22A4">
              <w:rPr>
                <w:color w:val="000000"/>
              </w:rPr>
              <w:t>-1535,1</w:t>
            </w:r>
          </w:p>
        </w:tc>
        <w:tc>
          <w:tcPr>
            <w:tcW w:w="1251" w:type="dxa"/>
            <w:tcBorders>
              <w:top w:val="nil"/>
              <w:left w:val="nil"/>
              <w:bottom w:val="single" w:sz="8" w:space="0" w:color="auto"/>
              <w:right w:val="single" w:sz="8" w:space="0" w:color="auto"/>
            </w:tcBorders>
            <w:shd w:val="clear" w:color="auto" w:fill="auto"/>
            <w:vAlign w:val="center"/>
            <w:hideMark/>
          </w:tcPr>
          <w:p w14:paraId="2ACBAB8B" w14:textId="77777777" w:rsidR="003417AF" w:rsidRPr="00ED22A4" w:rsidRDefault="003417AF" w:rsidP="003417AF">
            <w:pPr>
              <w:jc w:val="center"/>
              <w:rPr>
                <w:color w:val="000000"/>
              </w:rPr>
            </w:pPr>
            <w:r w:rsidRPr="00ED22A4">
              <w:rPr>
                <w:color w:val="000000"/>
              </w:rPr>
              <w:t>421,7</w:t>
            </w:r>
          </w:p>
        </w:tc>
        <w:tc>
          <w:tcPr>
            <w:tcW w:w="1398" w:type="dxa"/>
            <w:tcBorders>
              <w:top w:val="nil"/>
              <w:left w:val="nil"/>
              <w:bottom w:val="single" w:sz="8" w:space="0" w:color="auto"/>
              <w:right w:val="single" w:sz="8" w:space="0" w:color="auto"/>
            </w:tcBorders>
            <w:shd w:val="clear" w:color="auto" w:fill="auto"/>
            <w:vAlign w:val="center"/>
            <w:hideMark/>
          </w:tcPr>
          <w:p w14:paraId="6280C1B8" w14:textId="77777777" w:rsidR="003417AF" w:rsidRPr="00ED22A4" w:rsidRDefault="003417AF" w:rsidP="003417AF">
            <w:pPr>
              <w:jc w:val="center"/>
              <w:rPr>
                <w:color w:val="000000"/>
              </w:rPr>
            </w:pPr>
            <w:r w:rsidRPr="00ED22A4">
              <w:rPr>
                <w:color w:val="000000"/>
              </w:rPr>
              <w:t>78,4</w:t>
            </w:r>
          </w:p>
        </w:tc>
        <w:tc>
          <w:tcPr>
            <w:tcW w:w="974" w:type="dxa"/>
            <w:tcBorders>
              <w:top w:val="nil"/>
              <w:left w:val="nil"/>
              <w:bottom w:val="single" w:sz="8" w:space="0" w:color="auto"/>
              <w:right w:val="single" w:sz="8" w:space="0" w:color="auto"/>
            </w:tcBorders>
            <w:shd w:val="clear" w:color="auto" w:fill="auto"/>
            <w:vAlign w:val="center"/>
            <w:hideMark/>
          </w:tcPr>
          <w:p w14:paraId="0094A1F7" w14:textId="77777777" w:rsidR="003417AF" w:rsidRPr="00ED22A4" w:rsidRDefault="003417AF" w:rsidP="003417AF">
            <w:pPr>
              <w:jc w:val="center"/>
              <w:rPr>
                <w:color w:val="000000"/>
              </w:rPr>
            </w:pPr>
            <w:r w:rsidRPr="00ED22A4">
              <w:rPr>
                <w:color w:val="000000"/>
              </w:rPr>
              <w:t>55,4</w:t>
            </w:r>
          </w:p>
        </w:tc>
      </w:tr>
      <w:tr w:rsidR="003417AF" w:rsidRPr="00ED22A4" w14:paraId="3EC018CA" w14:textId="77777777" w:rsidTr="00990C03">
        <w:trPr>
          <w:trHeight w:val="585"/>
        </w:trPr>
        <w:tc>
          <w:tcPr>
            <w:tcW w:w="2256" w:type="dxa"/>
            <w:tcBorders>
              <w:top w:val="nil"/>
              <w:left w:val="single" w:sz="8" w:space="0" w:color="auto"/>
              <w:bottom w:val="single" w:sz="8" w:space="0" w:color="auto"/>
              <w:right w:val="single" w:sz="8" w:space="0" w:color="auto"/>
            </w:tcBorders>
            <w:shd w:val="clear" w:color="auto" w:fill="auto"/>
            <w:vAlign w:val="center"/>
            <w:hideMark/>
          </w:tcPr>
          <w:p w14:paraId="29C9DEDB" w14:textId="77777777" w:rsidR="003417AF" w:rsidRPr="00ED22A4" w:rsidRDefault="003417AF" w:rsidP="003417AF">
            <w:pPr>
              <w:jc w:val="center"/>
              <w:rPr>
                <w:b/>
                <w:bCs/>
                <w:color w:val="000000"/>
                <w:sz w:val="22"/>
                <w:szCs w:val="22"/>
              </w:rPr>
            </w:pPr>
            <w:r w:rsidRPr="00ED22A4">
              <w:rPr>
                <w:b/>
                <w:bCs/>
                <w:color w:val="000000"/>
                <w:sz w:val="22"/>
                <w:szCs w:val="22"/>
              </w:rPr>
              <w:t>ВСЕГО ДОХОДОВ</w:t>
            </w:r>
          </w:p>
        </w:tc>
        <w:tc>
          <w:tcPr>
            <w:tcW w:w="1307" w:type="dxa"/>
            <w:tcBorders>
              <w:top w:val="nil"/>
              <w:left w:val="nil"/>
              <w:bottom w:val="single" w:sz="8" w:space="0" w:color="auto"/>
              <w:right w:val="single" w:sz="8" w:space="0" w:color="auto"/>
            </w:tcBorders>
            <w:shd w:val="clear" w:color="auto" w:fill="auto"/>
            <w:vAlign w:val="center"/>
            <w:hideMark/>
          </w:tcPr>
          <w:p w14:paraId="4077312E" w14:textId="77777777" w:rsidR="003417AF" w:rsidRPr="00ED22A4" w:rsidRDefault="003417AF" w:rsidP="003417AF">
            <w:pPr>
              <w:jc w:val="center"/>
              <w:rPr>
                <w:b/>
                <w:bCs/>
                <w:color w:val="000000"/>
                <w:sz w:val="22"/>
                <w:szCs w:val="22"/>
              </w:rPr>
            </w:pPr>
            <w:r w:rsidRPr="00ED22A4">
              <w:rPr>
                <w:b/>
                <w:bCs/>
                <w:color w:val="000000"/>
                <w:sz w:val="22"/>
                <w:szCs w:val="22"/>
              </w:rPr>
              <w:t>1879313,7</w:t>
            </w:r>
          </w:p>
        </w:tc>
        <w:tc>
          <w:tcPr>
            <w:tcW w:w="1497" w:type="dxa"/>
            <w:tcBorders>
              <w:top w:val="nil"/>
              <w:left w:val="nil"/>
              <w:bottom w:val="single" w:sz="8" w:space="0" w:color="auto"/>
              <w:right w:val="single" w:sz="8" w:space="0" w:color="auto"/>
            </w:tcBorders>
            <w:shd w:val="clear" w:color="auto" w:fill="auto"/>
            <w:vAlign w:val="center"/>
          </w:tcPr>
          <w:p w14:paraId="37A67F56" w14:textId="77777777" w:rsidR="003417AF" w:rsidRPr="00ED22A4" w:rsidRDefault="003417AF" w:rsidP="003417AF">
            <w:pPr>
              <w:jc w:val="center"/>
              <w:rPr>
                <w:b/>
                <w:bCs/>
                <w:color w:val="000000"/>
              </w:rPr>
            </w:pPr>
            <w:r w:rsidRPr="00ED22A4">
              <w:rPr>
                <w:b/>
                <w:bCs/>
                <w:color w:val="000000"/>
              </w:rPr>
              <w:t>2168164,6</w:t>
            </w:r>
          </w:p>
        </w:tc>
        <w:tc>
          <w:tcPr>
            <w:tcW w:w="1321" w:type="dxa"/>
            <w:tcBorders>
              <w:top w:val="nil"/>
              <w:left w:val="nil"/>
              <w:bottom w:val="single" w:sz="8" w:space="0" w:color="auto"/>
              <w:right w:val="single" w:sz="8" w:space="0" w:color="auto"/>
            </w:tcBorders>
            <w:shd w:val="clear" w:color="auto" w:fill="auto"/>
            <w:vAlign w:val="center"/>
            <w:hideMark/>
          </w:tcPr>
          <w:p w14:paraId="096FE6FA" w14:textId="77777777" w:rsidR="003417AF" w:rsidRPr="00ED22A4" w:rsidRDefault="003417AF" w:rsidP="003417AF">
            <w:pPr>
              <w:jc w:val="center"/>
              <w:rPr>
                <w:b/>
                <w:bCs/>
                <w:color w:val="000000"/>
              </w:rPr>
            </w:pPr>
            <w:r w:rsidRPr="00ED22A4">
              <w:rPr>
                <w:b/>
                <w:bCs/>
                <w:color w:val="000000"/>
              </w:rPr>
              <w:t>2212202,3</w:t>
            </w:r>
          </w:p>
        </w:tc>
        <w:tc>
          <w:tcPr>
            <w:tcW w:w="1251" w:type="dxa"/>
            <w:tcBorders>
              <w:top w:val="nil"/>
              <w:left w:val="nil"/>
              <w:bottom w:val="single" w:sz="8" w:space="0" w:color="auto"/>
              <w:right w:val="single" w:sz="8" w:space="0" w:color="auto"/>
            </w:tcBorders>
            <w:shd w:val="clear" w:color="auto" w:fill="auto"/>
            <w:vAlign w:val="center"/>
          </w:tcPr>
          <w:p w14:paraId="24FCCB68" w14:textId="77777777" w:rsidR="003417AF" w:rsidRPr="00ED22A4" w:rsidRDefault="003417AF" w:rsidP="003417AF">
            <w:pPr>
              <w:jc w:val="center"/>
              <w:rPr>
                <w:b/>
                <w:bCs/>
                <w:color w:val="000000"/>
              </w:rPr>
            </w:pPr>
            <w:r w:rsidRPr="00ED22A4">
              <w:rPr>
                <w:b/>
                <w:bCs/>
                <w:color w:val="000000"/>
              </w:rPr>
              <w:t>44037,7</w:t>
            </w:r>
          </w:p>
        </w:tc>
        <w:tc>
          <w:tcPr>
            <w:tcW w:w="1398" w:type="dxa"/>
            <w:tcBorders>
              <w:top w:val="nil"/>
              <w:left w:val="nil"/>
              <w:bottom w:val="single" w:sz="8" w:space="0" w:color="auto"/>
              <w:right w:val="single" w:sz="8" w:space="0" w:color="auto"/>
            </w:tcBorders>
            <w:shd w:val="clear" w:color="auto" w:fill="auto"/>
            <w:vAlign w:val="center"/>
          </w:tcPr>
          <w:p w14:paraId="11140C4E" w14:textId="77777777" w:rsidR="003417AF" w:rsidRPr="00ED22A4" w:rsidRDefault="003417AF" w:rsidP="003417AF">
            <w:pPr>
              <w:jc w:val="center"/>
              <w:rPr>
                <w:b/>
                <w:bCs/>
                <w:color w:val="000000"/>
              </w:rPr>
            </w:pPr>
            <w:r w:rsidRPr="00ED22A4">
              <w:rPr>
                <w:b/>
                <w:bCs/>
                <w:color w:val="000000"/>
              </w:rPr>
              <w:t>102,0</w:t>
            </w:r>
          </w:p>
        </w:tc>
        <w:tc>
          <w:tcPr>
            <w:tcW w:w="974" w:type="dxa"/>
            <w:tcBorders>
              <w:top w:val="nil"/>
              <w:left w:val="nil"/>
              <w:bottom w:val="single" w:sz="8" w:space="0" w:color="auto"/>
              <w:right w:val="single" w:sz="8" w:space="0" w:color="auto"/>
            </w:tcBorders>
            <w:shd w:val="clear" w:color="auto" w:fill="auto"/>
            <w:vAlign w:val="center"/>
          </w:tcPr>
          <w:p w14:paraId="4928D6AA" w14:textId="77777777" w:rsidR="003417AF" w:rsidRPr="00ED22A4" w:rsidRDefault="003417AF" w:rsidP="003417AF">
            <w:pPr>
              <w:jc w:val="center"/>
              <w:rPr>
                <w:b/>
                <w:bCs/>
                <w:color w:val="000000"/>
              </w:rPr>
            </w:pPr>
            <w:r w:rsidRPr="00ED22A4">
              <w:rPr>
                <w:b/>
                <w:bCs/>
                <w:color w:val="000000"/>
              </w:rPr>
              <w:t>117,7</w:t>
            </w:r>
          </w:p>
        </w:tc>
      </w:tr>
    </w:tbl>
    <w:p w14:paraId="6137BB8D" w14:textId="77777777" w:rsidR="00132C92" w:rsidRDefault="00132C92" w:rsidP="003417AF">
      <w:pPr>
        <w:ind w:firstLine="709"/>
        <w:jc w:val="both"/>
        <w:rPr>
          <w:sz w:val="28"/>
          <w:szCs w:val="28"/>
        </w:rPr>
      </w:pPr>
    </w:p>
    <w:p w14:paraId="6A83DFD6" w14:textId="0F53B363" w:rsidR="003417AF" w:rsidRPr="00ED22A4" w:rsidRDefault="003417AF" w:rsidP="003417AF">
      <w:pPr>
        <w:ind w:firstLine="709"/>
        <w:jc w:val="both"/>
        <w:rPr>
          <w:sz w:val="28"/>
          <w:szCs w:val="28"/>
        </w:rPr>
      </w:pPr>
      <w:r w:rsidRPr="00ED22A4">
        <w:rPr>
          <w:sz w:val="28"/>
          <w:szCs w:val="28"/>
        </w:rPr>
        <w:t>Бюджет Новгородского муниципального района</w:t>
      </w:r>
      <w:r w:rsidRPr="00ED22A4">
        <w:rPr>
          <w:b/>
          <w:sz w:val="28"/>
          <w:szCs w:val="28"/>
        </w:rPr>
        <w:t xml:space="preserve"> по налоговым и неналоговым доходам</w:t>
      </w:r>
      <w:r w:rsidRPr="00ED22A4">
        <w:rPr>
          <w:sz w:val="28"/>
          <w:szCs w:val="28"/>
        </w:rPr>
        <w:t xml:space="preserve"> за 2023 год исполнен на 106,4 % к уточненному годовому плану. В бюджет поступило 733</w:t>
      </w:r>
      <w:r w:rsidR="00E23E1A">
        <w:rPr>
          <w:sz w:val="28"/>
          <w:szCs w:val="28"/>
        </w:rPr>
        <w:t>,</w:t>
      </w:r>
      <w:r w:rsidRPr="00ED22A4">
        <w:rPr>
          <w:sz w:val="28"/>
          <w:szCs w:val="28"/>
        </w:rPr>
        <w:t> </w:t>
      </w:r>
      <w:r w:rsidR="00E23E1A">
        <w:rPr>
          <w:sz w:val="28"/>
          <w:szCs w:val="28"/>
        </w:rPr>
        <w:t>7 млн</w:t>
      </w:r>
      <w:r w:rsidRPr="00ED22A4">
        <w:rPr>
          <w:sz w:val="28"/>
          <w:szCs w:val="28"/>
        </w:rPr>
        <w:t>. руб., что к 2022 году составляет 121,1%</w:t>
      </w:r>
      <w:r w:rsidRPr="00ED22A4">
        <w:rPr>
          <w:b/>
          <w:sz w:val="28"/>
          <w:szCs w:val="28"/>
        </w:rPr>
        <w:t xml:space="preserve"> (+128</w:t>
      </w:r>
      <w:r w:rsidR="00E23E1A">
        <w:rPr>
          <w:b/>
          <w:sz w:val="28"/>
          <w:szCs w:val="28"/>
        </w:rPr>
        <w:t>,</w:t>
      </w:r>
      <w:r w:rsidRPr="00ED22A4">
        <w:rPr>
          <w:b/>
          <w:sz w:val="28"/>
          <w:szCs w:val="28"/>
        </w:rPr>
        <w:t xml:space="preserve">0847 </w:t>
      </w:r>
      <w:r w:rsidR="00E23E1A">
        <w:rPr>
          <w:b/>
          <w:sz w:val="28"/>
          <w:szCs w:val="28"/>
        </w:rPr>
        <w:t>млн.</w:t>
      </w:r>
      <w:r w:rsidRPr="00ED22A4">
        <w:rPr>
          <w:b/>
          <w:sz w:val="28"/>
          <w:szCs w:val="28"/>
        </w:rPr>
        <w:t xml:space="preserve"> рублей).</w:t>
      </w:r>
    </w:p>
    <w:p w14:paraId="602F0881" w14:textId="7C6B2A5A" w:rsidR="003417AF" w:rsidRPr="00ED22A4" w:rsidRDefault="003417AF" w:rsidP="003417AF">
      <w:pPr>
        <w:tabs>
          <w:tab w:val="left" w:pos="567"/>
          <w:tab w:val="left" w:pos="720"/>
        </w:tabs>
        <w:jc w:val="both"/>
        <w:rPr>
          <w:b/>
          <w:sz w:val="28"/>
          <w:szCs w:val="28"/>
        </w:rPr>
      </w:pPr>
      <w:r w:rsidRPr="00ED22A4">
        <w:rPr>
          <w:sz w:val="28"/>
          <w:szCs w:val="28"/>
        </w:rPr>
        <w:t xml:space="preserve">          </w:t>
      </w:r>
      <w:r w:rsidRPr="00ED22A4">
        <w:rPr>
          <w:b/>
          <w:sz w:val="28"/>
          <w:szCs w:val="28"/>
        </w:rPr>
        <w:t>Налоговые доходы</w:t>
      </w:r>
      <w:r w:rsidR="00D233A5" w:rsidRPr="00ED22A4">
        <w:rPr>
          <w:sz w:val="28"/>
          <w:szCs w:val="28"/>
        </w:rPr>
        <w:t xml:space="preserve"> за 2023 год исполнены на 104,6</w:t>
      </w:r>
      <w:r w:rsidRPr="00ED22A4">
        <w:rPr>
          <w:sz w:val="28"/>
          <w:szCs w:val="28"/>
        </w:rPr>
        <w:t>%, в консолидированный бюджет поступи</w:t>
      </w:r>
      <w:r w:rsidR="00D233A5" w:rsidRPr="00ED22A4">
        <w:rPr>
          <w:sz w:val="28"/>
          <w:szCs w:val="28"/>
        </w:rPr>
        <w:t>ло 607</w:t>
      </w:r>
      <w:r w:rsidR="00E23E1A">
        <w:rPr>
          <w:sz w:val="28"/>
          <w:szCs w:val="28"/>
        </w:rPr>
        <w:t>,</w:t>
      </w:r>
      <w:r w:rsidR="00D233A5" w:rsidRPr="00ED22A4">
        <w:rPr>
          <w:sz w:val="28"/>
          <w:szCs w:val="28"/>
        </w:rPr>
        <w:t>670</w:t>
      </w:r>
      <w:r w:rsidR="00E23E1A">
        <w:rPr>
          <w:sz w:val="28"/>
          <w:szCs w:val="28"/>
        </w:rPr>
        <w:t xml:space="preserve"> млн</w:t>
      </w:r>
      <w:r w:rsidR="00D233A5" w:rsidRPr="00ED22A4">
        <w:rPr>
          <w:sz w:val="28"/>
          <w:szCs w:val="28"/>
        </w:rPr>
        <w:t>. руб., что на 16,4</w:t>
      </w:r>
      <w:r w:rsidRPr="00ED22A4">
        <w:rPr>
          <w:sz w:val="28"/>
          <w:szCs w:val="28"/>
        </w:rPr>
        <w:t xml:space="preserve"> % больше, чем в 2022 году.</w:t>
      </w:r>
      <w:r w:rsidRPr="00ED22A4">
        <w:rPr>
          <w:b/>
          <w:sz w:val="28"/>
          <w:szCs w:val="28"/>
        </w:rPr>
        <w:t xml:space="preserve">        </w:t>
      </w:r>
    </w:p>
    <w:p w14:paraId="07662F0F" w14:textId="4684FE28" w:rsidR="003417AF" w:rsidRPr="00ED22A4" w:rsidRDefault="003417AF" w:rsidP="003417AF">
      <w:pPr>
        <w:jc w:val="both"/>
        <w:rPr>
          <w:sz w:val="28"/>
          <w:szCs w:val="28"/>
        </w:rPr>
      </w:pPr>
      <w:r w:rsidRPr="00ED22A4">
        <w:rPr>
          <w:b/>
          <w:sz w:val="28"/>
          <w:szCs w:val="28"/>
        </w:rPr>
        <w:t xml:space="preserve">          Налог на доходы физических лиц.</w:t>
      </w:r>
      <w:r w:rsidRPr="00ED22A4">
        <w:rPr>
          <w:sz w:val="28"/>
          <w:szCs w:val="28"/>
        </w:rPr>
        <w:t xml:space="preserve">  Доля НДФЛ в налоговых и неналоговых доходах консолидированного бюджета муниципального рай</w:t>
      </w:r>
      <w:r w:rsidR="00D233A5" w:rsidRPr="00ED22A4">
        <w:rPr>
          <w:sz w:val="28"/>
          <w:szCs w:val="28"/>
        </w:rPr>
        <w:t>она составила за 2023 год – 41,2</w:t>
      </w:r>
      <w:r w:rsidRPr="00ED22A4">
        <w:rPr>
          <w:sz w:val="28"/>
          <w:szCs w:val="28"/>
        </w:rPr>
        <w:t xml:space="preserve"> %. В 2022 году и 2023 годах норматив отчисления НДФЛ в консолидированный бюджет состав</w:t>
      </w:r>
      <w:r w:rsidR="00D233A5" w:rsidRPr="00ED22A4">
        <w:rPr>
          <w:sz w:val="28"/>
          <w:szCs w:val="28"/>
        </w:rPr>
        <w:t>лял 31 %. В бюджет поступило 301</w:t>
      </w:r>
      <w:r w:rsidR="00E23E1A">
        <w:rPr>
          <w:sz w:val="28"/>
          <w:szCs w:val="28"/>
        </w:rPr>
        <w:t>,</w:t>
      </w:r>
      <w:r w:rsidRPr="00ED22A4">
        <w:rPr>
          <w:sz w:val="28"/>
          <w:szCs w:val="28"/>
        </w:rPr>
        <w:t> </w:t>
      </w:r>
      <w:r w:rsidR="00D233A5" w:rsidRPr="00ED22A4">
        <w:rPr>
          <w:sz w:val="28"/>
          <w:szCs w:val="28"/>
        </w:rPr>
        <w:t>9</w:t>
      </w:r>
      <w:r w:rsidR="00E23E1A">
        <w:rPr>
          <w:sz w:val="28"/>
          <w:szCs w:val="28"/>
        </w:rPr>
        <w:t xml:space="preserve"> млн</w:t>
      </w:r>
      <w:r w:rsidR="00D233A5" w:rsidRPr="00ED22A4">
        <w:rPr>
          <w:sz w:val="28"/>
          <w:szCs w:val="28"/>
        </w:rPr>
        <w:t>. руб. или 106,2</w:t>
      </w:r>
      <w:r w:rsidRPr="00ED22A4">
        <w:rPr>
          <w:sz w:val="28"/>
          <w:szCs w:val="28"/>
        </w:rPr>
        <w:t>% годового плана, что на 44</w:t>
      </w:r>
      <w:r w:rsidR="00E23E1A">
        <w:rPr>
          <w:sz w:val="28"/>
          <w:szCs w:val="28"/>
        </w:rPr>
        <w:t>,</w:t>
      </w:r>
      <w:r w:rsidR="00D233A5" w:rsidRPr="00ED22A4">
        <w:rPr>
          <w:sz w:val="28"/>
          <w:szCs w:val="28"/>
        </w:rPr>
        <w:t>2</w:t>
      </w:r>
      <w:r w:rsidR="00E23E1A">
        <w:rPr>
          <w:sz w:val="28"/>
          <w:szCs w:val="28"/>
        </w:rPr>
        <w:t xml:space="preserve"> млн</w:t>
      </w:r>
      <w:r w:rsidRPr="00ED22A4">
        <w:rPr>
          <w:sz w:val="28"/>
          <w:szCs w:val="28"/>
        </w:rPr>
        <w:t>. рублей больше, чем за 2022 год. Крупными налогоплательщиками НДФЛ являлись: ООО «Новгородский бекон», ООО «Экстраверт», ООО «</w:t>
      </w:r>
      <w:proofErr w:type="spellStart"/>
      <w:r w:rsidRPr="00ED22A4">
        <w:rPr>
          <w:sz w:val="28"/>
          <w:szCs w:val="28"/>
        </w:rPr>
        <w:t>Пауэрз</w:t>
      </w:r>
      <w:proofErr w:type="spellEnd"/>
      <w:r w:rsidRPr="00ED22A4">
        <w:rPr>
          <w:sz w:val="28"/>
          <w:szCs w:val="28"/>
        </w:rPr>
        <w:t>», ООО «Трубичино» и АО «ОКБ-Планета», ООО «</w:t>
      </w:r>
      <w:proofErr w:type="spellStart"/>
      <w:r w:rsidRPr="00ED22A4">
        <w:rPr>
          <w:sz w:val="28"/>
          <w:szCs w:val="28"/>
        </w:rPr>
        <w:t>Келаст</w:t>
      </w:r>
      <w:proofErr w:type="spellEnd"/>
      <w:r w:rsidRPr="00ED22A4">
        <w:rPr>
          <w:sz w:val="28"/>
          <w:szCs w:val="28"/>
        </w:rPr>
        <w:t>» и др.</w:t>
      </w:r>
    </w:p>
    <w:p w14:paraId="7627FF07" w14:textId="5F62A668" w:rsidR="003417AF" w:rsidRPr="00ED22A4" w:rsidRDefault="003417AF" w:rsidP="003417AF">
      <w:pPr>
        <w:jc w:val="both"/>
        <w:rPr>
          <w:sz w:val="28"/>
          <w:szCs w:val="28"/>
        </w:rPr>
      </w:pPr>
      <w:r w:rsidRPr="00ED22A4">
        <w:rPr>
          <w:b/>
          <w:sz w:val="28"/>
          <w:szCs w:val="28"/>
        </w:rPr>
        <w:t xml:space="preserve">           </w:t>
      </w:r>
      <w:r w:rsidRPr="00ED22A4">
        <w:rPr>
          <w:sz w:val="28"/>
          <w:szCs w:val="28"/>
        </w:rPr>
        <w:t>Годовой план по акцизам исполнен на 116,4%, в бюджет поступило 29</w:t>
      </w:r>
      <w:r w:rsidR="00E23E1A">
        <w:rPr>
          <w:sz w:val="28"/>
          <w:szCs w:val="28"/>
        </w:rPr>
        <w:t>,1</w:t>
      </w:r>
      <w:r w:rsidRPr="00ED22A4">
        <w:rPr>
          <w:sz w:val="28"/>
          <w:szCs w:val="28"/>
        </w:rPr>
        <w:t xml:space="preserve"> </w:t>
      </w:r>
      <w:r w:rsidR="00E23E1A">
        <w:rPr>
          <w:sz w:val="28"/>
          <w:szCs w:val="28"/>
        </w:rPr>
        <w:t>млн</w:t>
      </w:r>
      <w:r w:rsidRPr="00ED22A4">
        <w:rPr>
          <w:sz w:val="28"/>
          <w:szCs w:val="28"/>
        </w:rPr>
        <w:t>. рублей, что на 2</w:t>
      </w:r>
      <w:r w:rsidR="00E23E1A">
        <w:rPr>
          <w:sz w:val="28"/>
          <w:szCs w:val="28"/>
        </w:rPr>
        <w:t>,4</w:t>
      </w:r>
      <w:r w:rsidRPr="00ED22A4">
        <w:rPr>
          <w:sz w:val="28"/>
          <w:szCs w:val="28"/>
        </w:rPr>
        <w:t xml:space="preserve"> </w:t>
      </w:r>
      <w:r w:rsidR="00E23E1A">
        <w:rPr>
          <w:sz w:val="28"/>
          <w:szCs w:val="28"/>
        </w:rPr>
        <w:t>млн</w:t>
      </w:r>
      <w:r w:rsidRPr="00ED22A4">
        <w:rPr>
          <w:sz w:val="28"/>
          <w:szCs w:val="28"/>
        </w:rPr>
        <w:t>. рублей больше, чем за 2022 год.</w:t>
      </w:r>
    </w:p>
    <w:p w14:paraId="776FB2AA" w14:textId="010513C6" w:rsidR="003417AF" w:rsidRPr="00ED22A4" w:rsidRDefault="003417AF" w:rsidP="003417AF">
      <w:pPr>
        <w:jc w:val="both"/>
        <w:rPr>
          <w:sz w:val="28"/>
          <w:szCs w:val="28"/>
        </w:rPr>
      </w:pPr>
      <w:r w:rsidRPr="00ED22A4">
        <w:rPr>
          <w:sz w:val="28"/>
          <w:szCs w:val="28"/>
        </w:rPr>
        <w:t xml:space="preserve">          Норматив отчисления в бюджет района по УСН в 2023 году был увеличен на 10% к уровню 2022 года и составлял 80%. В бюджет поступило 153</w:t>
      </w:r>
      <w:r w:rsidR="00E23E1A">
        <w:rPr>
          <w:sz w:val="28"/>
          <w:szCs w:val="28"/>
        </w:rPr>
        <w:t>,</w:t>
      </w:r>
      <w:r w:rsidRPr="00ED22A4">
        <w:rPr>
          <w:sz w:val="28"/>
          <w:szCs w:val="28"/>
        </w:rPr>
        <w:t xml:space="preserve">1 </w:t>
      </w:r>
      <w:r w:rsidR="00E23E1A">
        <w:rPr>
          <w:sz w:val="28"/>
          <w:szCs w:val="28"/>
        </w:rPr>
        <w:t>млн</w:t>
      </w:r>
      <w:r w:rsidRPr="00ED22A4">
        <w:rPr>
          <w:sz w:val="28"/>
          <w:szCs w:val="28"/>
        </w:rPr>
        <w:t>. рублей, что на 26</w:t>
      </w:r>
      <w:r w:rsidR="00E23E1A">
        <w:rPr>
          <w:sz w:val="28"/>
          <w:szCs w:val="28"/>
        </w:rPr>
        <w:t>,</w:t>
      </w:r>
      <w:r w:rsidRPr="00ED22A4">
        <w:rPr>
          <w:sz w:val="28"/>
          <w:szCs w:val="28"/>
        </w:rPr>
        <w:t>65</w:t>
      </w:r>
      <w:r w:rsidR="00E23E1A">
        <w:rPr>
          <w:sz w:val="28"/>
          <w:szCs w:val="28"/>
        </w:rPr>
        <w:t xml:space="preserve"> млн</w:t>
      </w:r>
      <w:r w:rsidRPr="00ED22A4">
        <w:rPr>
          <w:sz w:val="28"/>
          <w:szCs w:val="28"/>
        </w:rPr>
        <w:t>. рублей больше, чем за 2022 год (в сопоставимых показателях больше на 7</w:t>
      </w:r>
      <w:r w:rsidR="00E23E1A">
        <w:rPr>
          <w:sz w:val="28"/>
          <w:szCs w:val="28"/>
        </w:rPr>
        <w:t>,</w:t>
      </w:r>
      <w:r w:rsidRPr="00ED22A4">
        <w:rPr>
          <w:sz w:val="28"/>
          <w:szCs w:val="28"/>
        </w:rPr>
        <w:t>5</w:t>
      </w:r>
      <w:r w:rsidR="00E23E1A">
        <w:rPr>
          <w:sz w:val="28"/>
          <w:szCs w:val="28"/>
        </w:rPr>
        <w:t xml:space="preserve"> млн</w:t>
      </w:r>
      <w:r w:rsidRPr="00ED22A4">
        <w:rPr>
          <w:sz w:val="28"/>
          <w:szCs w:val="28"/>
        </w:rPr>
        <w:t xml:space="preserve">. рублей). </w:t>
      </w:r>
    </w:p>
    <w:p w14:paraId="13261F2B" w14:textId="25D1DA85" w:rsidR="003417AF" w:rsidRPr="00ED22A4" w:rsidRDefault="003417AF" w:rsidP="003417AF">
      <w:pPr>
        <w:jc w:val="both"/>
        <w:rPr>
          <w:sz w:val="28"/>
          <w:szCs w:val="28"/>
        </w:rPr>
      </w:pPr>
      <w:r w:rsidRPr="00ED22A4">
        <w:rPr>
          <w:sz w:val="28"/>
          <w:szCs w:val="28"/>
        </w:rPr>
        <w:t xml:space="preserve">          Поступление ЕСХН составило 20</w:t>
      </w:r>
      <w:r w:rsidR="00E23E1A">
        <w:rPr>
          <w:sz w:val="28"/>
          <w:szCs w:val="28"/>
        </w:rPr>
        <w:t>,7</w:t>
      </w:r>
      <w:r w:rsidRPr="00ED22A4">
        <w:rPr>
          <w:sz w:val="28"/>
          <w:szCs w:val="28"/>
        </w:rPr>
        <w:t xml:space="preserve"> </w:t>
      </w:r>
      <w:r w:rsidR="00E23E1A">
        <w:rPr>
          <w:sz w:val="28"/>
          <w:szCs w:val="28"/>
        </w:rPr>
        <w:t>млн</w:t>
      </w:r>
      <w:r w:rsidRPr="00ED22A4">
        <w:rPr>
          <w:sz w:val="28"/>
          <w:szCs w:val="28"/>
        </w:rPr>
        <w:t>. рублей. Годовой план исполнен на 100,7%, в консолидированный бюджет района поступило на 11</w:t>
      </w:r>
      <w:r w:rsidR="00E23E1A">
        <w:rPr>
          <w:sz w:val="28"/>
          <w:szCs w:val="28"/>
        </w:rPr>
        <w:t>,</w:t>
      </w:r>
      <w:r w:rsidRPr="00ED22A4">
        <w:rPr>
          <w:sz w:val="28"/>
          <w:szCs w:val="28"/>
        </w:rPr>
        <w:t xml:space="preserve">07 </w:t>
      </w:r>
      <w:r w:rsidR="00E23E1A">
        <w:rPr>
          <w:sz w:val="28"/>
          <w:szCs w:val="28"/>
        </w:rPr>
        <w:t>млн</w:t>
      </w:r>
      <w:r w:rsidRPr="00ED22A4">
        <w:rPr>
          <w:sz w:val="28"/>
          <w:szCs w:val="28"/>
        </w:rPr>
        <w:t xml:space="preserve">. рублей больше, чем за 2022 год. </w:t>
      </w:r>
    </w:p>
    <w:p w14:paraId="38866E64" w14:textId="31DE4D3D" w:rsidR="003417AF" w:rsidRPr="00ED22A4" w:rsidRDefault="003417AF" w:rsidP="003417AF">
      <w:pPr>
        <w:tabs>
          <w:tab w:val="left" w:pos="720"/>
        </w:tabs>
        <w:ind w:firstLine="709"/>
        <w:jc w:val="both"/>
        <w:rPr>
          <w:sz w:val="28"/>
          <w:szCs w:val="28"/>
        </w:rPr>
      </w:pPr>
      <w:r w:rsidRPr="00ED22A4">
        <w:rPr>
          <w:sz w:val="28"/>
          <w:szCs w:val="28"/>
        </w:rPr>
        <w:t>В бюджет района за 2023 год поступило 2</w:t>
      </w:r>
      <w:r w:rsidR="00E23E1A">
        <w:rPr>
          <w:sz w:val="28"/>
          <w:szCs w:val="28"/>
        </w:rPr>
        <w:t>,</w:t>
      </w:r>
      <w:r w:rsidRPr="00ED22A4">
        <w:rPr>
          <w:sz w:val="28"/>
          <w:szCs w:val="28"/>
        </w:rPr>
        <w:t>4</w:t>
      </w:r>
      <w:r w:rsidR="00E23E1A">
        <w:rPr>
          <w:sz w:val="28"/>
          <w:szCs w:val="28"/>
        </w:rPr>
        <w:t xml:space="preserve"> млн</w:t>
      </w:r>
      <w:r w:rsidRPr="00ED22A4">
        <w:rPr>
          <w:sz w:val="28"/>
          <w:szCs w:val="28"/>
        </w:rPr>
        <w:t>. рублей от патентной системы налогообложения, что на 3</w:t>
      </w:r>
      <w:r w:rsidR="00E23E1A">
        <w:rPr>
          <w:sz w:val="28"/>
          <w:szCs w:val="28"/>
        </w:rPr>
        <w:t>,</w:t>
      </w:r>
      <w:r w:rsidRPr="00ED22A4">
        <w:rPr>
          <w:sz w:val="28"/>
          <w:szCs w:val="28"/>
        </w:rPr>
        <w:t>39</w:t>
      </w:r>
      <w:r w:rsidR="00E23E1A">
        <w:rPr>
          <w:sz w:val="28"/>
          <w:szCs w:val="28"/>
        </w:rPr>
        <w:t xml:space="preserve"> млн</w:t>
      </w:r>
      <w:r w:rsidRPr="00ED22A4">
        <w:rPr>
          <w:sz w:val="28"/>
          <w:szCs w:val="28"/>
        </w:rPr>
        <w:t>. рублей меньше, чем в 2022 году. Уменьшение поступлений связано с переносом срока уплаты с 31 декабря 2023 на 9 января 2024 года.</w:t>
      </w:r>
    </w:p>
    <w:p w14:paraId="1845CDE5" w14:textId="71502481" w:rsidR="003417AF" w:rsidRPr="00ED22A4" w:rsidRDefault="003417AF" w:rsidP="003417AF">
      <w:pPr>
        <w:jc w:val="both"/>
        <w:rPr>
          <w:sz w:val="28"/>
          <w:szCs w:val="28"/>
        </w:rPr>
      </w:pPr>
      <w:r w:rsidRPr="00ED22A4">
        <w:rPr>
          <w:sz w:val="28"/>
          <w:szCs w:val="28"/>
        </w:rPr>
        <w:t xml:space="preserve">          Годовой план по госпошлине исполнен на 105,2 %. В консолидированный бюджет района поступило 4</w:t>
      </w:r>
      <w:r w:rsidR="00E23E1A">
        <w:rPr>
          <w:sz w:val="28"/>
          <w:szCs w:val="28"/>
        </w:rPr>
        <w:t>,</w:t>
      </w:r>
      <w:r w:rsidRPr="00ED22A4">
        <w:rPr>
          <w:sz w:val="28"/>
          <w:szCs w:val="28"/>
        </w:rPr>
        <w:t>09</w:t>
      </w:r>
      <w:r w:rsidR="00E23E1A">
        <w:rPr>
          <w:sz w:val="28"/>
          <w:szCs w:val="28"/>
        </w:rPr>
        <w:t xml:space="preserve"> млн</w:t>
      </w:r>
      <w:r w:rsidRPr="00ED22A4">
        <w:rPr>
          <w:sz w:val="28"/>
          <w:szCs w:val="28"/>
        </w:rPr>
        <w:t>. рублей, что на 1</w:t>
      </w:r>
      <w:r w:rsidR="00E23E1A">
        <w:rPr>
          <w:sz w:val="28"/>
          <w:szCs w:val="28"/>
        </w:rPr>
        <w:t>,9</w:t>
      </w:r>
      <w:r w:rsidRPr="00ED22A4">
        <w:rPr>
          <w:sz w:val="28"/>
          <w:szCs w:val="28"/>
        </w:rPr>
        <w:t xml:space="preserve"> </w:t>
      </w:r>
      <w:r w:rsidR="00E23E1A">
        <w:rPr>
          <w:sz w:val="28"/>
          <w:szCs w:val="28"/>
        </w:rPr>
        <w:t>млн</w:t>
      </w:r>
      <w:r w:rsidRPr="00ED22A4">
        <w:rPr>
          <w:sz w:val="28"/>
          <w:szCs w:val="28"/>
        </w:rPr>
        <w:t>. рублей больше, чем в прошлом году.</w:t>
      </w:r>
    </w:p>
    <w:p w14:paraId="48F87C51" w14:textId="7D583E87" w:rsidR="003417AF" w:rsidRPr="00ED22A4" w:rsidRDefault="003417AF" w:rsidP="003417AF">
      <w:pPr>
        <w:ind w:firstLine="709"/>
        <w:jc w:val="both"/>
        <w:rPr>
          <w:sz w:val="28"/>
          <w:szCs w:val="28"/>
        </w:rPr>
      </w:pPr>
      <w:r w:rsidRPr="00ED22A4">
        <w:rPr>
          <w:sz w:val="28"/>
          <w:szCs w:val="28"/>
        </w:rPr>
        <w:lastRenderedPageBreak/>
        <w:t>В бюджеты поселений за 2023 год земельного налога поступило 71</w:t>
      </w:r>
      <w:r w:rsidR="00E23E1A">
        <w:rPr>
          <w:sz w:val="28"/>
          <w:szCs w:val="28"/>
        </w:rPr>
        <w:t>,</w:t>
      </w:r>
      <w:r w:rsidRPr="00ED22A4">
        <w:rPr>
          <w:sz w:val="28"/>
          <w:szCs w:val="28"/>
        </w:rPr>
        <w:t>2</w:t>
      </w:r>
      <w:r w:rsidR="00E23E1A">
        <w:rPr>
          <w:sz w:val="28"/>
          <w:szCs w:val="28"/>
        </w:rPr>
        <w:t xml:space="preserve"> млн</w:t>
      </w:r>
      <w:r w:rsidRPr="00ED22A4">
        <w:rPr>
          <w:sz w:val="28"/>
          <w:szCs w:val="28"/>
        </w:rPr>
        <w:t>. рублей, что на 222,4 тыс. рублей больше, чем в 2022 году. План по земельному налогу исполнен на 104 %.</w:t>
      </w:r>
    </w:p>
    <w:p w14:paraId="7FC61D1E" w14:textId="403F5992" w:rsidR="003417AF" w:rsidRPr="00ED22A4" w:rsidRDefault="003417AF" w:rsidP="003417AF">
      <w:pPr>
        <w:jc w:val="both"/>
        <w:rPr>
          <w:sz w:val="28"/>
          <w:szCs w:val="28"/>
        </w:rPr>
      </w:pPr>
      <w:r w:rsidRPr="00ED22A4">
        <w:rPr>
          <w:sz w:val="28"/>
          <w:szCs w:val="28"/>
        </w:rPr>
        <w:t xml:space="preserve">          Годовой план по налогу на имущество физических лиц исполнен на 106,5%, в бюджеты поселений поступило 25</w:t>
      </w:r>
      <w:r w:rsidR="00E23E1A">
        <w:rPr>
          <w:sz w:val="28"/>
          <w:szCs w:val="28"/>
        </w:rPr>
        <w:t>,1</w:t>
      </w:r>
      <w:r w:rsidRPr="00ED22A4">
        <w:rPr>
          <w:sz w:val="28"/>
          <w:szCs w:val="28"/>
        </w:rPr>
        <w:t xml:space="preserve"> </w:t>
      </w:r>
      <w:r w:rsidR="00E23E1A">
        <w:rPr>
          <w:sz w:val="28"/>
          <w:szCs w:val="28"/>
        </w:rPr>
        <w:t>млн</w:t>
      </w:r>
      <w:r w:rsidRPr="00ED22A4">
        <w:rPr>
          <w:sz w:val="28"/>
          <w:szCs w:val="28"/>
        </w:rPr>
        <w:t xml:space="preserve">. рублей, что составило к уровню 2022 года 112,7 %. </w:t>
      </w:r>
    </w:p>
    <w:p w14:paraId="6E58051A" w14:textId="77777777" w:rsidR="003417AF" w:rsidRPr="00ED22A4" w:rsidRDefault="003417AF" w:rsidP="003417AF">
      <w:pPr>
        <w:tabs>
          <w:tab w:val="left" w:pos="720"/>
        </w:tabs>
        <w:jc w:val="both"/>
        <w:rPr>
          <w:sz w:val="28"/>
          <w:szCs w:val="28"/>
        </w:rPr>
      </w:pPr>
      <w:r w:rsidRPr="00ED22A4">
        <w:rPr>
          <w:sz w:val="28"/>
          <w:szCs w:val="28"/>
        </w:rPr>
        <w:t xml:space="preserve">          Годовой план по нен</w:t>
      </w:r>
      <w:r w:rsidR="00D233A5" w:rsidRPr="00ED22A4">
        <w:rPr>
          <w:sz w:val="28"/>
          <w:szCs w:val="28"/>
        </w:rPr>
        <w:t>алоговым доходам исполнен на 116,5</w:t>
      </w:r>
      <w:r w:rsidRPr="00ED22A4">
        <w:rPr>
          <w:sz w:val="28"/>
          <w:szCs w:val="28"/>
        </w:rPr>
        <w:t>%, в консолидированны</w:t>
      </w:r>
      <w:r w:rsidR="00D233A5" w:rsidRPr="00ED22A4">
        <w:rPr>
          <w:sz w:val="28"/>
          <w:szCs w:val="28"/>
        </w:rPr>
        <w:t>й бюджет района поступило 126027,4</w:t>
      </w:r>
      <w:r w:rsidRPr="00ED22A4">
        <w:rPr>
          <w:sz w:val="28"/>
          <w:szCs w:val="28"/>
        </w:rPr>
        <w:t xml:space="preserve"> тыс. рублей, что на 4</w:t>
      </w:r>
      <w:r w:rsidR="00D233A5" w:rsidRPr="00ED22A4">
        <w:rPr>
          <w:sz w:val="28"/>
          <w:szCs w:val="28"/>
        </w:rPr>
        <w:t>2436,0</w:t>
      </w:r>
      <w:r w:rsidRPr="00ED22A4">
        <w:rPr>
          <w:sz w:val="28"/>
          <w:szCs w:val="28"/>
        </w:rPr>
        <w:t xml:space="preserve"> тыс. рублей больше, чем в 2022 году. Больше, чем в 2022 году поступило платы за негативное воздействие на окружающую среду, штрафов, доходов от реализации муниципального имущества, платы за увеличение площади земельных участков, платы за </w:t>
      </w:r>
      <w:proofErr w:type="spellStart"/>
      <w:r w:rsidRPr="00ED22A4">
        <w:rPr>
          <w:sz w:val="28"/>
          <w:szCs w:val="28"/>
        </w:rPr>
        <w:t>найм</w:t>
      </w:r>
      <w:proofErr w:type="spellEnd"/>
      <w:r w:rsidRPr="00ED22A4">
        <w:rPr>
          <w:sz w:val="28"/>
          <w:szCs w:val="28"/>
        </w:rPr>
        <w:t xml:space="preserve"> муниципального жилья арендной платы за земли и прочих неналоговых доходов. Штрафов поступило больше на </w:t>
      </w:r>
      <w:r w:rsidR="00D233A5" w:rsidRPr="00ED22A4">
        <w:rPr>
          <w:sz w:val="28"/>
          <w:szCs w:val="28"/>
        </w:rPr>
        <w:t>6431,1</w:t>
      </w:r>
      <w:r w:rsidRPr="00ED22A4">
        <w:rPr>
          <w:sz w:val="28"/>
          <w:szCs w:val="28"/>
        </w:rPr>
        <w:t xml:space="preserve"> тыс. рублей, в связи с увеличением поступлений от страховых компаний (возмещения ущерба охотничьим ресурсам) и поступлением штрафа от ООО «</w:t>
      </w:r>
      <w:proofErr w:type="spellStart"/>
      <w:r w:rsidRPr="00ED22A4">
        <w:rPr>
          <w:sz w:val="28"/>
          <w:szCs w:val="28"/>
        </w:rPr>
        <w:t>Регионэнергострой</w:t>
      </w:r>
      <w:proofErr w:type="spellEnd"/>
      <w:r w:rsidRPr="00ED22A4">
        <w:rPr>
          <w:sz w:val="28"/>
          <w:szCs w:val="28"/>
        </w:rPr>
        <w:t>» по возмещению ущерба по решению суда. Увеличение платы за негативное воздействие на окружающую среду на 2912,7 тыс. рублей связано с открытием н</w:t>
      </w:r>
      <w:r w:rsidR="00B32666" w:rsidRPr="00ED22A4">
        <w:rPr>
          <w:sz w:val="28"/>
          <w:szCs w:val="28"/>
        </w:rPr>
        <w:t xml:space="preserve">ового полигона ТКО в деревне </w:t>
      </w:r>
      <w:proofErr w:type="spellStart"/>
      <w:r w:rsidR="00B32666" w:rsidRPr="00ED22A4">
        <w:rPr>
          <w:sz w:val="28"/>
          <w:szCs w:val="28"/>
        </w:rPr>
        <w:t>Нащ</w:t>
      </w:r>
      <w:r w:rsidRPr="00ED22A4">
        <w:rPr>
          <w:sz w:val="28"/>
          <w:szCs w:val="28"/>
        </w:rPr>
        <w:t>и</w:t>
      </w:r>
      <w:proofErr w:type="spellEnd"/>
      <w:r w:rsidRPr="00ED22A4">
        <w:rPr>
          <w:sz w:val="28"/>
          <w:szCs w:val="28"/>
        </w:rPr>
        <w:t xml:space="preserve"> Ермолинского сельского поселения. </w:t>
      </w:r>
    </w:p>
    <w:p w14:paraId="41C8A45E" w14:textId="77777777" w:rsidR="003417AF" w:rsidRPr="00ED22A4" w:rsidRDefault="003417AF" w:rsidP="003417AF">
      <w:pPr>
        <w:jc w:val="both"/>
        <w:rPr>
          <w:sz w:val="28"/>
          <w:szCs w:val="28"/>
        </w:rPr>
      </w:pPr>
      <w:r w:rsidRPr="00ED22A4">
        <w:rPr>
          <w:b/>
          <w:sz w:val="28"/>
          <w:szCs w:val="28"/>
        </w:rPr>
        <w:t xml:space="preserve">          Безвозмездные поступления</w:t>
      </w:r>
      <w:r w:rsidRPr="00ED22A4">
        <w:rPr>
          <w:sz w:val="28"/>
          <w:szCs w:val="28"/>
        </w:rPr>
        <w:t xml:space="preserve"> из областного бюджета перечислены в сумме 1478504,4 тыс. рублей, что составило 99,9 % от уточненного годового плана, в том числе, дотаций поступило 100%, субсидий и субвенций – 99,9%, иных межбюджетных трансфертов – 100%.</w:t>
      </w:r>
    </w:p>
    <w:p w14:paraId="49566F9B" w14:textId="77777777" w:rsidR="00327068" w:rsidRPr="00ED22A4" w:rsidRDefault="003417AF" w:rsidP="00327068">
      <w:pPr>
        <w:jc w:val="both"/>
        <w:rPr>
          <w:b/>
          <w:bCs/>
          <w:sz w:val="28"/>
          <w:szCs w:val="28"/>
        </w:rPr>
      </w:pPr>
      <w:r w:rsidRPr="00ED22A4">
        <w:rPr>
          <w:sz w:val="28"/>
          <w:szCs w:val="28"/>
        </w:rPr>
        <w:t xml:space="preserve"> </w:t>
      </w:r>
      <w:r w:rsidR="00327068" w:rsidRPr="00ED22A4">
        <w:rPr>
          <w:sz w:val="28"/>
          <w:szCs w:val="28"/>
        </w:rPr>
        <w:t xml:space="preserve">          </w:t>
      </w:r>
      <w:r w:rsidR="00327068" w:rsidRPr="00ED22A4">
        <w:rPr>
          <w:b/>
          <w:bCs/>
          <w:sz w:val="28"/>
          <w:szCs w:val="28"/>
        </w:rPr>
        <w:t>Доходы от продажи муниципального имущества</w:t>
      </w:r>
    </w:p>
    <w:p w14:paraId="140475C3" w14:textId="77777777" w:rsidR="00B32666" w:rsidRPr="00ED22A4" w:rsidRDefault="00327068" w:rsidP="00B32666">
      <w:pPr>
        <w:ind w:firstLine="708"/>
        <w:jc w:val="both"/>
        <w:rPr>
          <w:bCs/>
          <w:sz w:val="28"/>
          <w:szCs w:val="28"/>
        </w:rPr>
      </w:pPr>
      <w:r w:rsidRPr="00ED22A4">
        <w:rPr>
          <w:bCs/>
          <w:sz w:val="28"/>
          <w:szCs w:val="28"/>
        </w:rPr>
        <w:t>Было продано 92 земельных участка с торгов по продаже (аренде) земельных участков в форме аукционов. Поступления от продажи права аренды земельных участков в бюджет Новгородского муниципального района составили 15 464 269,66 рублей, от продажи права собственности – 9 102 791,74 рублей. Всего в бюджет района поступило 24567061,40 рублей</w:t>
      </w:r>
      <w:r w:rsidR="00B32666" w:rsidRPr="00ED22A4">
        <w:rPr>
          <w:bCs/>
          <w:sz w:val="28"/>
          <w:szCs w:val="28"/>
        </w:rPr>
        <w:t>.</w:t>
      </w:r>
    </w:p>
    <w:p w14:paraId="0A267543" w14:textId="77777777" w:rsidR="00327068" w:rsidRPr="00ED22A4" w:rsidRDefault="00327068" w:rsidP="00B32666">
      <w:pPr>
        <w:ind w:firstLine="708"/>
        <w:jc w:val="both"/>
        <w:rPr>
          <w:bCs/>
          <w:sz w:val="28"/>
          <w:szCs w:val="28"/>
        </w:rPr>
      </w:pPr>
      <w:r w:rsidRPr="00ED22A4">
        <w:rPr>
          <w:bCs/>
          <w:sz w:val="28"/>
          <w:szCs w:val="28"/>
        </w:rPr>
        <w:t xml:space="preserve"> Реализовано 2 единицы муниципального имущества с торгов, на сумму 6061,66 тыс. рублей:</w:t>
      </w:r>
    </w:p>
    <w:p w14:paraId="006D4065" w14:textId="77777777" w:rsidR="00327068" w:rsidRPr="00ED22A4" w:rsidRDefault="00E23122" w:rsidP="00327068">
      <w:pPr>
        <w:jc w:val="both"/>
        <w:rPr>
          <w:bCs/>
          <w:sz w:val="28"/>
          <w:szCs w:val="28"/>
        </w:rPr>
      </w:pPr>
      <w:r w:rsidRPr="00ED22A4">
        <w:rPr>
          <w:bCs/>
          <w:sz w:val="28"/>
          <w:szCs w:val="28"/>
        </w:rPr>
        <w:t xml:space="preserve"> - </w:t>
      </w:r>
      <w:r w:rsidR="00327068" w:rsidRPr="00ED22A4">
        <w:rPr>
          <w:bCs/>
          <w:sz w:val="28"/>
          <w:szCs w:val="28"/>
        </w:rPr>
        <w:t xml:space="preserve">здание школы, общей площадью 1513,9 </w:t>
      </w:r>
      <w:proofErr w:type="spellStart"/>
      <w:r w:rsidR="00327068" w:rsidRPr="00ED22A4">
        <w:rPr>
          <w:bCs/>
          <w:sz w:val="28"/>
          <w:szCs w:val="28"/>
        </w:rPr>
        <w:t>кв.м</w:t>
      </w:r>
      <w:proofErr w:type="spellEnd"/>
      <w:r w:rsidR="00327068" w:rsidRPr="00ED22A4">
        <w:rPr>
          <w:bCs/>
          <w:sz w:val="28"/>
          <w:szCs w:val="28"/>
        </w:rPr>
        <w:t>., расположенное по адресу: Новгородский район, д. Село Гора, ул. Черепанова, д.100 с земельным участком под зданием. Доход от продажи данного имущества составил 916, 667 тысяч руб.</w:t>
      </w:r>
      <w:r w:rsidRPr="00ED22A4">
        <w:rPr>
          <w:bCs/>
          <w:sz w:val="28"/>
          <w:szCs w:val="28"/>
        </w:rPr>
        <w:t>;</w:t>
      </w:r>
    </w:p>
    <w:p w14:paraId="5CEAE033" w14:textId="77777777" w:rsidR="00904311" w:rsidRDefault="00E23122" w:rsidP="00904311">
      <w:pPr>
        <w:ind w:left="75"/>
        <w:jc w:val="both"/>
        <w:rPr>
          <w:bCs/>
          <w:sz w:val="28"/>
          <w:szCs w:val="28"/>
        </w:rPr>
      </w:pPr>
      <w:r w:rsidRPr="00ED22A4">
        <w:rPr>
          <w:bCs/>
          <w:sz w:val="28"/>
          <w:szCs w:val="28"/>
        </w:rPr>
        <w:t>- и</w:t>
      </w:r>
      <w:r w:rsidR="00327068" w:rsidRPr="00ED22A4">
        <w:rPr>
          <w:bCs/>
          <w:sz w:val="28"/>
          <w:szCs w:val="28"/>
        </w:rPr>
        <w:t xml:space="preserve">мущественный комплекс в д. Савино с земельным участком под комплексом. </w:t>
      </w:r>
    </w:p>
    <w:p w14:paraId="7A4C06E1" w14:textId="39A7F7FE" w:rsidR="00327068" w:rsidRPr="00ED22A4" w:rsidRDefault="00327068" w:rsidP="00904311">
      <w:pPr>
        <w:jc w:val="both"/>
        <w:rPr>
          <w:bCs/>
          <w:sz w:val="28"/>
          <w:szCs w:val="28"/>
        </w:rPr>
      </w:pPr>
      <w:r w:rsidRPr="00ED22A4">
        <w:rPr>
          <w:bCs/>
          <w:sz w:val="28"/>
          <w:szCs w:val="28"/>
        </w:rPr>
        <w:t>Доход от продажи данного имущества составил 5 145 тысяч руб.</w:t>
      </w:r>
    </w:p>
    <w:p w14:paraId="08E85D7C" w14:textId="77777777" w:rsidR="003417AF" w:rsidRPr="00ED22A4" w:rsidRDefault="003417AF" w:rsidP="003417AF">
      <w:pPr>
        <w:jc w:val="center"/>
        <w:rPr>
          <w:b/>
          <w:bCs/>
          <w:sz w:val="32"/>
          <w:szCs w:val="28"/>
        </w:rPr>
      </w:pPr>
      <w:r w:rsidRPr="00ED22A4">
        <w:rPr>
          <w:b/>
          <w:bCs/>
          <w:sz w:val="32"/>
          <w:szCs w:val="28"/>
        </w:rPr>
        <w:t>РАСХОДЫ</w:t>
      </w:r>
    </w:p>
    <w:p w14:paraId="066DC8B2" w14:textId="77777777" w:rsidR="003417AF" w:rsidRPr="00ED22A4" w:rsidRDefault="003417AF" w:rsidP="003417AF">
      <w:pPr>
        <w:ind w:firstLine="567"/>
        <w:jc w:val="both"/>
        <w:rPr>
          <w:sz w:val="28"/>
          <w:szCs w:val="28"/>
        </w:rPr>
      </w:pPr>
      <w:r w:rsidRPr="00ED22A4">
        <w:rPr>
          <w:sz w:val="28"/>
          <w:szCs w:val="28"/>
        </w:rPr>
        <w:t xml:space="preserve">В разрезе отраслей расходы бюджета </w:t>
      </w:r>
      <w:r w:rsidRPr="00ED22A4">
        <w:rPr>
          <w:bCs/>
          <w:sz w:val="28"/>
          <w:szCs w:val="28"/>
        </w:rPr>
        <w:t>муниципального</w:t>
      </w:r>
      <w:r w:rsidRPr="00ED22A4">
        <w:rPr>
          <w:sz w:val="28"/>
          <w:szCs w:val="28"/>
        </w:rPr>
        <w:t xml:space="preserve"> района за 2023 год исполнены в следующих объемах:</w:t>
      </w:r>
    </w:p>
    <w:tbl>
      <w:tblPr>
        <w:tblW w:w="9781" w:type="dxa"/>
        <w:tblInd w:w="-34" w:type="dxa"/>
        <w:tblLayout w:type="fixed"/>
        <w:tblLook w:val="04A0" w:firstRow="1" w:lastRow="0" w:firstColumn="1" w:lastColumn="0" w:noHBand="0" w:noVBand="1"/>
      </w:tblPr>
      <w:tblGrid>
        <w:gridCol w:w="2694"/>
        <w:gridCol w:w="2126"/>
        <w:gridCol w:w="1843"/>
        <w:gridCol w:w="1701"/>
        <w:gridCol w:w="1417"/>
      </w:tblGrid>
      <w:tr w:rsidR="003417AF" w:rsidRPr="00ED22A4" w14:paraId="70734EC8" w14:textId="77777777" w:rsidTr="00114F23">
        <w:trPr>
          <w:trHeight w:val="375"/>
        </w:trPr>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007680" w14:textId="77777777" w:rsidR="003417AF" w:rsidRPr="00ED22A4" w:rsidRDefault="003417AF" w:rsidP="003417AF">
            <w:pPr>
              <w:jc w:val="center"/>
              <w:rPr>
                <w:color w:val="000000"/>
                <w:sz w:val="28"/>
                <w:szCs w:val="28"/>
              </w:rPr>
            </w:pPr>
            <w:r w:rsidRPr="00ED22A4">
              <w:rPr>
                <w:color w:val="000000"/>
                <w:sz w:val="28"/>
                <w:szCs w:val="28"/>
              </w:rPr>
              <w:t>Наименование показателя</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CEC4D8" w14:textId="77777777" w:rsidR="003417AF" w:rsidRPr="00ED22A4" w:rsidRDefault="003417AF" w:rsidP="003417AF">
            <w:pPr>
              <w:jc w:val="center"/>
              <w:rPr>
                <w:color w:val="000000"/>
                <w:sz w:val="28"/>
                <w:szCs w:val="28"/>
              </w:rPr>
            </w:pPr>
            <w:r w:rsidRPr="00ED22A4">
              <w:rPr>
                <w:color w:val="000000"/>
                <w:sz w:val="28"/>
                <w:szCs w:val="28"/>
              </w:rPr>
              <w:t>Бюджетные назначения, уточненный план на 2023 г., тыс. руб.</w:t>
            </w:r>
          </w:p>
        </w:tc>
        <w:tc>
          <w:tcPr>
            <w:tcW w:w="1843" w:type="dxa"/>
            <w:tcBorders>
              <w:top w:val="single" w:sz="8" w:space="0" w:color="auto"/>
              <w:left w:val="nil"/>
              <w:bottom w:val="nil"/>
              <w:right w:val="single" w:sz="8" w:space="0" w:color="auto"/>
            </w:tcBorders>
            <w:shd w:val="clear" w:color="auto" w:fill="auto"/>
            <w:vAlign w:val="center"/>
            <w:hideMark/>
          </w:tcPr>
          <w:p w14:paraId="10628317" w14:textId="77777777" w:rsidR="003417AF" w:rsidRPr="00ED22A4" w:rsidRDefault="003417AF" w:rsidP="003417AF">
            <w:pPr>
              <w:jc w:val="center"/>
              <w:rPr>
                <w:color w:val="000000"/>
                <w:sz w:val="28"/>
                <w:szCs w:val="28"/>
              </w:rPr>
            </w:pPr>
            <w:r w:rsidRPr="00ED22A4">
              <w:rPr>
                <w:color w:val="000000"/>
                <w:sz w:val="28"/>
                <w:szCs w:val="28"/>
              </w:rPr>
              <w:t>Исполнено</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4BBD0F" w14:textId="77777777" w:rsidR="003417AF" w:rsidRPr="00ED22A4" w:rsidRDefault="003417AF" w:rsidP="003417AF">
            <w:pPr>
              <w:jc w:val="center"/>
              <w:rPr>
                <w:color w:val="000000"/>
                <w:sz w:val="28"/>
                <w:szCs w:val="28"/>
              </w:rPr>
            </w:pPr>
            <w:r w:rsidRPr="00ED22A4">
              <w:rPr>
                <w:color w:val="000000"/>
                <w:sz w:val="28"/>
                <w:szCs w:val="28"/>
              </w:rPr>
              <w:t>Процент исполнения, %</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A0A8AA" w14:textId="77777777" w:rsidR="003417AF" w:rsidRPr="00ED22A4" w:rsidRDefault="003417AF" w:rsidP="003417AF">
            <w:pPr>
              <w:jc w:val="center"/>
              <w:rPr>
                <w:color w:val="000000"/>
                <w:sz w:val="28"/>
                <w:szCs w:val="28"/>
              </w:rPr>
            </w:pPr>
            <w:r w:rsidRPr="00ED22A4">
              <w:rPr>
                <w:color w:val="000000"/>
                <w:sz w:val="28"/>
                <w:szCs w:val="28"/>
              </w:rPr>
              <w:t>Удельный</w:t>
            </w:r>
            <w:r w:rsidRPr="00ED22A4">
              <w:rPr>
                <w:color w:val="000000"/>
                <w:sz w:val="28"/>
                <w:szCs w:val="28"/>
              </w:rPr>
              <w:br/>
              <w:t>вес отрасли, %</w:t>
            </w:r>
          </w:p>
        </w:tc>
      </w:tr>
      <w:tr w:rsidR="003417AF" w:rsidRPr="00ED22A4" w14:paraId="10519B14" w14:textId="77777777" w:rsidTr="00114F23">
        <w:trPr>
          <w:trHeight w:val="375"/>
        </w:trPr>
        <w:tc>
          <w:tcPr>
            <w:tcW w:w="2694" w:type="dxa"/>
            <w:vMerge/>
            <w:tcBorders>
              <w:top w:val="single" w:sz="8" w:space="0" w:color="auto"/>
              <w:left w:val="single" w:sz="8" w:space="0" w:color="auto"/>
              <w:bottom w:val="single" w:sz="8" w:space="0" w:color="000000"/>
              <w:right w:val="single" w:sz="8" w:space="0" w:color="auto"/>
            </w:tcBorders>
            <w:vAlign w:val="center"/>
            <w:hideMark/>
          </w:tcPr>
          <w:p w14:paraId="12A2445F" w14:textId="77777777" w:rsidR="003417AF" w:rsidRPr="00ED22A4" w:rsidRDefault="003417AF" w:rsidP="003417AF">
            <w:pPr>
              <w:rPr>
                <w:color w:val="000000"/>
                <w:sz w:val="28"/>
                <w:szCs w:val="28"/>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7625B1C5" w14:textId="77777777" w:rsidR="003417AF" w:rsidRPr="00ED22A4" w:rsidRDefault="003417AF" w:rsidP="003417AF">
            <w:pPr>
              <w:rPr>
                <w:color w:val="000000"/>
                <w:sz w:val="28"/>
                <w:szCs w:val="28"/>
              </w:rPr>
            </w:pPr>
          </w:p>
        </w:tc>
        <w:tc>
          <w:tcPr>
            <w:tcW w:w="1843" w:type="dxa"/>
            <w:tcBorders>
              <w:top w:val="nil"/>
              <w:left w:val="nil"/>
              <w:bottom w:val="nil"/>
              <w:right w:val="single" w:sz="8" w:space="0" w:color="auto"/>
            </w:tcBorders>
            <w:shd w:val="clear" w:color="auto" w:fill="auto"/>
            <w:vAlign w:val="center"/>
            <w:hideMark/>
          </w:tcPr>
          <w:p w14:paraId="1F21DACA" w14:textId="77777777" w:rsidR="003417AF" w:rsidRPr="00ED22A4" w:rsidRDefault="003417AF" w:rsidP="003417AF">
            <w:pPr>
              <w:jc w:val="center"/>
              <w:rPr>
                <w:color w:val="000000"/>
                <w:sz w:val="28"/>
                <w:szCs w:val="28"/>
              </w:rPr>
            </w:pPr>
            <w:r w:rsidRPr="00ED22A4">
              <w:rPr>
                <w:color w:val="000000"/>
                <w:sz w:val="28"/>
                <w:szCs w:val="28"/>
              </w:rPr>
              <w:t>на 01.01.2024 г.,</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0D3338C" w14:textId="77777777" w:rsidR="003417AF" w:rsidRPr="00ED22A4" w:rsidRDefault="003417AF" w:rsidP="003417AF">
            <w:pPr>
              <w:rPr>
                <w:color w:val="000000"/>
                <w:sz w:val="28"/>
                <w:szCs w:val="2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716D7C97" w14:textId="77777777" w:rsidR="003417AF" w:rsidRPr="00ED22A4" w:rsidRDefault="003417AF" w:rsidP="003417AF">
            <w:pPr>
              <w:rPr>
                <w:color w:val="000000"/>
                <w:sz w:val="28"/>
                <w:szCs w:val="28"/>
              </w:rPr>
            </w:pPr>
          </w:p>
        </w:tc>
      </w:tr>
      <w:tr w:rsidR="003417AF" w:rsidRPr="00ED22A4" w14:paraId="506CA670" w14:textId="77777777" w:rsidTr="00114F23">
        <w:trPr>
          <w:trHeight w:val="627"/>
        </w:trPr>
        <w:tc>
          <w:tcPr>
            <w:tcW w:w="2694" w:type="dxa"/>
            <w:vMerge/>
            <w:tcBorders>
              <w:top w:val="single" w:sz="8" w:space="0" w:color="auto"/>
              <w:left w:val="single" w:sz="8" w:space="0" w:color="auto"/>
              <w:bottom w:val="single" w:sz="8" w:space="0" w:color="000000"/>
              <w:right w:val="single" w:sz="8" w:space="0" w:color="auto"/>
            </w:tcBorders>
            <w:vAlign w:val="center"/>
            <w:hideMark/>
          </w:tcPr>
          <w:p w14:paraId="25B7093C" w14:textId="77777777" w:rsidR="003417AF" w:rsidRPr="00ED22A4" w:rsidRDefault="003417AF" w:rsidP="003417AF">
            <w:pPr>
              <w:rPr>
                <w:color w:val="000000"/>
                <w:sz w:val="28"/>
                <w:szCs w:val="28"/>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79EA1AC2" w14:textId="77777777" w:rsidR="003417AF" w:rsidRPr="00ED22A4" w:rsidRDefault="003417AF" w:rsidP="003417AF">
            <w:pPr>
              <w:rPr>
                <w:color w:val="000000"/>
                <w:sz w:val="28"/>
                <w:szCs w:val="28"/>
              </w:rPr>
            </w:pPr>
          </w:p>
        </w:tc>
        <w:tc>
          <w:tcPr>
            <w:tcW w:w="1843" w:type="dxa"/>
            <w:tcBorders>
              <w:top w:val="nil"/>
              <w:left w:val="nil"/>
              <w:bottom w:val="single" w:sz="8" w:space="0" w:color="auto"/>
              <w:right w:val="single" w:sz="8" w:space="0" w:color="auto"/>
            </w:tcBorders>
            <w:shd w:val="clear" w:color="auto" w:fill="auto"/>
            <w:vAlign w:val="center"/>
            <w:hideMark/>
          </w:tcPr>
          <w:p w14:paraId="25118E1F" w14:textId="77777777" w:rsidR="003417AF" w:rsidRPr="00ED22A4" w:rsidRDefault="003417AF" w:rsidP="003417AF">
            <w:pPr>
              <w:rPr>
                <w:color w:val="000000"/>
                <w:sz w:val="28"/>
                <w:szCs w:val="28"/>
              </w:rPr>
            </w:pPr>
            <w:r w:rsidRPr="00ED22A4">
              <w:rPr>
                <w:color w:val="000000"/>
                <w:sz w:val="28"/>
                <w:szCs w:val="28"/>
              </w:rPr>
              <w:t xml:space="preserve">      тыс. руб.</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D8608AA" w14:textId="77777777" w:rsidR="003417AF" w:rsidRPr="00ED22A4" w:rsidRDefault="003417AF" w:rsidP="003417AF">
            <w:pPr>
              <w:rPr>
                <w:color w:val="000000"/>
                <w:sz w:val="28"/>
                <w:szCs w:val="2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A072D97" w14:textId="77777777" w:rsidR="003417AF" w:rsidRPr="00ED22A4" w:rsidRDefault="003417AF" w:rsidP="003417AF">
            <w:pPr>
              <w:rPr>
                <w:color w:val="000000"/>
                <w:sz w:val="28"/>
                <w:szCs w:val="28"/>
              </w:rPr>
            </w:pPr>
          </w:p>
        </w:tc>
      </w:tr>
      <w:tr w:rsidR="003417AF" w:rsidRPr="00ED22A4" w14:paraId="6445479D" w14:textId="77777777" w:rsidTr="00114F23">
        <w:trPr>
          <w:trHeight w:val="390"/>
        </w:trPr>
        <w:tc>
          <w:tcPr>
            <w:tcW w:w="2694" w:type="dxa"/>
            <w:tcBorders>
              <w:top w:val="nil"/>
              <w:left w:val="single" w:sz="8" w:space="0" w:color="auto"/>
              <w:bottom w:val="single" w:sz="8" w:space="0" w:color="auto"/>
              <w:right w:val="single" w:sz="8" w:space="0" w:color="auto"/>
            </w:tcBorders>
            <w:shd w:val="clear" w:color="auto" w:fill="auto"/>
            <w:vAlign w:val="center"/>
            <w:hideMark/>
          </w:tcPr>
          <w:p w14:paraId="7339F372" w14:textId="77777777" w:rsidR="003417AF" w:rsidRPr="00ED22A4" w:rsidRDefault="003417AF" w:rsidP="003417AF">
            <w:pPr>
              <w:jc w:val="both"/>
              <w:rPr>
                <w:color w:val="000000"/>
                <w:sz w:val="28"/>
                <w:szCs w:val="28"/>
              </w:rPr>
            </w:pPr>
            <w:r w:rsidRPr="00ED22A4">
              <w:rPr>
                <w:color w:val="000000"/>
                <w:sz w:val="28"/>
                <w:szCs w:val="28"/>
              </w:rPr>
              <w:lastRenderedPageBreak/>
              <w:t>Общегосударственные вопросы</w:t>
            </w:r>
          </w:p>
        </w:tc>
        <w:tc>
          <w:tcPr>
            <w:tcW w:w="2126" w:type="dxa"/>
            <w:tcBorders>
              <w:top w:val="nil"/>
              <w:left w:val="nil"/>
              <w:bottom w:val="single" w:sz="8" w:space="0" w:color="auto"/>
              <w:right w:val="single" w:sz="8" w:space="0" w:color="auto"/>
            </w:tcBorders>
            <w:shd w:val="clear" w:color="auto" w:fill="auto"/>
            <w:noWrap/>
            <w:vAlign w:val="bottom"/>
            <w:hideMark/>
          </w:tcPr>
          <w:p w14:paraId="113D57AD" w14:textId="77777777" w:rsidR="003417AF" w:rsidRPr="00ED22A4" w:rsidRDefault="003417AF" w:rsidP="003417AF">
            <w:pPr>
              <w:jc w:val="center"/>
              <w:rPr>
                <w:color w:val="000000"/>
                <w:sz w:val="28"/>
                <w:szCs w:val="28"/>
              </w:rPr>
            </w:pPr>
            <w:r w:rsidRPr="00ED22A4">
              <w:rPr>
                <w:color w:val="000000"/>
                <w:sz w:val="28"/>
                <w:szCs w:val="28"/>
              </w:rPr>
              <w:t>342072,3</w:t>
            </w:r>
          </w:p>
        </w:tc>
        <w:tc>
          <w:tcPr>
            <w:tcW w:w="1843" w:type="dxa"/>
            <w:tcBorders>
              <w:top w:val="nil"/>
              <w:left w:val="nil"/>
              <w:bottom w:val="single" w:sz="8" w:space="0" w:color="auto"/>
              <w:right w:val="single" w:sz="8" w:space="0" w:color="auto"/>
            </w:tcBorders>
            <w:shd w:val="clear" w:color="auto" w:fill="auto"/>
            <w:vAlign w:val="center"/>
            <w:hideMark/>
          </w:tcPr>
          <w:p w14:paraId="795933AD" w14:textId="77777777" w:rsidR="003417AF" w:rsidRPr="00ED22A4" w:rsidRDefault="003417AF" w:rsidP="003417AF">
            <w:pPr>
              <w:jc w:val="center"/>
              <w:rPr>
                <w:color w:val="000000"/>
                <w:sz w:val="28"/>
                <w:szCs w:val="28"/>
              </w:rPr>
            </w:pPr>
            <w:r w:rsidRPr="00ED22A4">
              <w:rPr>
                <w:color w:val="000000"/>
                <w:sz w:val="28"/>
                <w:szCs w:val="28"/>
              </w:rPr>
              <w:t>340387,3</w:t>
            </w:r>
          </w:p>
        </w:tc>
        <w:tc>
          <w:tcPr>
            <w:tcW w:w="1701" w:type="dxa"/>
            <w:tcBorders>
              <w:top w:val="nil"/>
              <w:left w:val="nil"/>
              <w:bottom w:val="single" w:sz="8" w:space="0" w:color="auto"/>
              <w:right w:val="single" w:sz="8" w:space="0" w:color="auto"/>
            </w:tcBorders>
            <w:shd w:val="clear" w:color="auto" w:fill="auto"/>
            <w:vAlign w:val="center"/>
            <w:hideMark/>
          </w:tcPr>
          <w:p w14:paraId="6E207E03" w14:textId="77777777" w:rsidR="003417AF" w:rsidRPr="00ED22A4" w:rsidRDefault="003417AF" w:rsidP="003417AF">
            <w:pPr>
              <w:jc w:val="center"/>
              <w:rPr>
                <w:color w:val="000000"/>
                <w:sz w:val="28"/>
                <w:szCs w:val="28"/>
              </w:rPr>
            </w:pPr>
            <w:r w:rsidRPr="00ED22A4">
              <w:rPr>
                <w:color w:val="000000"/>
                <w:sz w:val="28"/>
                <w:szCs w:val="28"/>
              </w:rPr>
              <w:t>99,5</w:t>
            </w:r>
          </w:p>
        </w:tc>
        <w:tc>
          <w:tcPr>
            <w:tcW w:w="1417" w:type="dxa"/>
            <w:tcBorders>
              <w:top w:val="nil"/>
              <w:left w:val="nil"/>
              <w:bottom w:val="single" w:sz="8" w:space="0" w:color="auto"/>
              <w:right w:val="single" w:sz="8" w:space="0" w:color="auto"/>
            </w:tcBorders>
            <w:shd w:val="clear" w:color="auto" w:fill="auto"/>
            <w:vAlign w:val="center"/>
            <w:hideMark/>
          </w:tcPr>
          <w:p w14:paraId="6F8F3731" w14:textId="77777777" w:rsidR="003417AF" w:rsidRPr="00ED22A4" w:rsidRDefault="003417AF" w:rsidP="003417AF">
            <w:pPr>
              <w:jc w:val="center"/>
              <w:rPr>
                <w:color w:val="000000"/>
                <w:sz w:val="28"/>
                <w:szCs w:val="28"/>
              </w:rPr>
            </w:pPr>
            <w:r w:rsidRPr="00ED22A4">
              <w:rPr>
                <w:color w:val="000000"/>
                <w:sz w:val="28"/>
                <w:szCs w:val="28"/>
              </w:rPr>
              <w:t>15,7</w:t>
            </w:r>
          </w:p>
        </w:tc>
      </w:tr>
      <w:tr w:rsidR="003417AF" w:rsidRPr="00ED22A4" w14:paraId="69A21ED8" w14:textId="77777777" w:rsidTr="00114F23">
        <w:trPr>
          <w:trHeight w:val="390"/>
        </w:trPr>
        <w:tc>
          <w:tcPr>
            <w:tcW w:w="2694" w:type="dxa"/>
            <w:tcBorders>
              <w:top w:val="nil"/>
              <w:left w:val="single" w:sz="8" w:space="0" w:color="auto"/>
              <w:bottom w:val="single" w:sz="8" w:space="0" w:color="auto"/>
              <w:right w:val="single" w:sz="8" w:space="0" w:color="auto"/>
            </w:tcBorders>
            <w:shd w:val="clear" w:color="auto" w:fill="auto"/>
            <w:vAlign w:val="center"/>
            <w:hideMark/>
          </w:tcPr>
          <w:p w14:paraId="50D932C4" w14:textId="77777777" w:rsidR="003417AF" w:rsidRPr="00ED22A4" w:rsidRDefault="003417AF" w:rsidP="003417AF">
            <w:pPr>
              <w:jc w:val="both"/>
              <w:rPr>
                <w:color w:val="000000"/>
                <w:sz w:val="28"/>
                <w:szCs w:val="28"/>
              </w:rPr>
            </w:pPr>
            <w:r w:rsidRPr="00ED22A4">
              <w:rPr>
                <w:color w:val="000000"/>
                <w:sz w:val="28"/>
                <w:szCs w:val="28"/>
              </w:rPr>
              <w:t>Национальная оборона</w:t>
            </w:r>
          </w:p>
        </w:tc>
        <w:tc>
          <w:tcPr>
            <w:tcW w:w="2126" w:type="dxa"/>
            <w:tcBorders>
              <w:top w:val="nil"/>
              <w:left w:val="nil"/>
              <w:bottom w:val="single" w:sz="8" w:space="0" w:color="auto"/>
              <w:right w:val="single" w:sz="8" w:space="0" w:color="auto"/>
            </w:tcBorders>
            <w:shd w:val="clear" w:color="auto" w:fill="auto"/>
            <w:noWrap/>
            <w:vAlign w:val="bottom"/>
            <w:hideMark/>
          </w:tcPr>
          <w:p w14:paraId="377D7626" w14:textId="77777777" w:rsidR="003417AF" w:rsidRPr="00ED22A4" w:rsidRDefault="003417AF" w:rsidP="003417AF">
            <w:pPr>
              <w:jc w:val="center"/>
              <w:rPr>
                <w:color w:val="000000"/>
                <w:sz w:val="28"/>
                <w:szCs w:val="28"/>
              </w:rPr>
            </w:pPr>
            <w:r w:rsidRPr="00ED22A4">
              <w:rPr>
                <w:color w:val="000000"/>
                <w:sz w:val="28"/>
                <w:szCs w:val="28"/>
              </w:rPr>
              <w:t>3196,3</w:t>
            </w:r>
          </w:p>
        </w:tc>
        <w:tc>
          <w:tcPr>
            <w:tcW w:w="1843" w:type="dxa"/>
            <w:tcBorders>
              <w:top w:val="nil"/>
              <w:left w:val="nil"/>
              <w:bottom w:val="single" w:sz="8" w:space="0" w:color="auto"/>
              <w:right w:val="single" w:sz="8" w:space="0" w:color="auto"/>
            </w:tcBorders>
            <w:shd w:val="clear" w:color="auto" w:fill="auto"/>
            <w:vAlign w:val="center"/>
            <w:hideMark/>
          </w:tcPr>
          <w:p w14:paraId="632A6DB0" w14:textId="77777777" w:rsidR="003417AF" w:rsidRPr="00ED22A4" w:rsidRDefault="003417AF" w:rsidP="003417AF">
            <w:pPr>
              <w:jc w:val="center"/>
              <w:rPr>
                <w:color w:val="000000"/>
                <w:sz w:val="28"/>
                <w:szCs w:val="28"/>
              </w:rPr>
            </w:pPr>
            <w:r w:rsidRPr="00ED22A4">
              <w:rPr>
                <w:color w:val="000000"/>
                <w:sz w:val="28"/>
                <w:szCs w:val="28"/>
              </w:rPr>
              <w:t>3196,3</w:t>
            </w:r>
          </w:p>
        </w:tc>
        <w:tc>
          <w:tcPr>
            <w:tcW w:w="1701" w:type="dxa"/>
            <w:tcBorders>
              <w:top w:val="nil"/>
              <w:left w:val="nil"/>
              <w:bottom w:val="single" w:sz="8" w:space="0" w:color="auto"/>
              <w:right w:val="single" w:sz="8" w:space="0" w:color="auto"/>
            </w:tcBorders>
            <w:shd w:val="clear" w:color="auto" w:fill="auto"/>
            <w:vAlign w:val="center"/>
            <w:hideMark/>
          </w:tcPr>
          <w:p w14:paraId="6DBEE9A1" w14:textId="77777777" w:rsidR="003417AF" w:rsidRPr="00ED22A4" w:rsidRDefault="003417AF" w:rsidP="003417AF">
            <w:pPr>
              <w:jc w:val="center"/>
              <w:rPr>
                <w:color w:val="000000"/>
                <w:sz w:val="28"/>
                <w:szCs w:val="28"/>
              </w:rPr>
            </w:pPr>
            <w:r w:rsidRPr="00ED22A4">
              <w:rPr>
                <w:color w:val="000000"/>
                <w:sz w:val="28"/>
                <w:szCs w:val="28"/>
              </w:rPr>
              <w:t>100,0</w:t>
            </w:r>
          </w:p>
        </w:tc>
        <w:tc>
          <w:tcPr>
            <w:tcW w:w="1417" w:type="dxa"/>
            <w:tcBorders>
              <w:top w:val="nil"/>
              <w:left w:val="nil"/>
              <w:bottom w:val="single" w:sz="8" w:space="0" w:color="auto"/>
              <w:right w:val="single" w:sz="8" w:space="0" w:color="auto"/>
            </w:tcBorders>
            <w:shd w:val="clear" w:color="auto" w:fill="auto"/>
            <w:vAlign w:val="center"/>
            <w:hideMark/>
          </w:tcPr>
          <w:p w14:paraId="5015A685" w14:textId="77777777" w:rsidR="003417AF" w:rsidRPr="00ED22A4" w:rsidRDefault="003417AF" w:rsidP="003417AF">
            <w:pPr>
              <w:jc w:val="center"/>
              <w:rPr>
                <w:color w:val="000000"/>
                <w:sz w:val="28"/>
                <w:szCs w:val="28"/>
              </w:rPr>
            </w:pPr>
            <w:r w:rsidRPr="00ED22A4">
              <w:rPr>
                <w:color w:val="000000"/>
                <w:sz w:val="28"/>
                <w:szCs w:val="28"/>
              </w:rPr>
              <w:t>0,1</w:t>
            </w:r>
          </w:p>
        </w:tc>
      </w:tr>
      <w:tr w:rsidR="003417AF" w:rsidRPr="00ED22A4" w14:paraId="56D6C411" w14:textId="77777777" w:rsidTr="00114F23">
        <w:trPr>
          <w:trHeight w:val="1140"/>
        </w:trPr>
        <w:tc>
          <w:tcPr>
            <w:tcW w:w="2694" w:type="dxa"/>
            <w:tcBorders>
              <w:top w:val="nil"/>
              <w:left w:val="single" w:sz="8" w:space="0" w:color="auto"/>
              <w:bottom w:val="single" w:sz="8" w:space="0" w:color="auto"/>
              <w:right w:val="single" w:sz="8" w:space="0" w:color="auto"/>
            </w:tcBorders>
            <w:shd w:val="clear" w:color="auto" w:fill="auto"/>
            <w:vAlign w:val="center"/>
            <w:hideMark/>
          </w:tcPr>
          <w:p w14:paraId="0B863F34" w14:textId="77777777" w:rsidR="003417AF" w:rsidRPr="00ED22A4" w:rsidRDefault="003417AF" w:rsidP="003417AF">
            <w:pPr>
              <w:jc w:val="both"/>
              <w:rPr>
                <w:color w:val="000000"/>
                <w:sz w:val="28"/>
                <w:szCs w:val="28"/>
              </w:rPr>
            </w:pPr>
            <w:r w:rsidRPr="00ED22A4">
              <w:rPr>
                <w:color w:val="000000"/>
                <w:sz w:val="28"/>
                <w:szCs w:val="28"/>
              </w:rPr>
              <w:t>Национальная безопасность и правоохранительная деятельность</w:t>
            </w:r>
          </w:p>
        </w:tc>
        <w:tc>
          <w:tcPr>
            <w:tcW w:w="2126" w:type="dxa"/>
            <w:tcBorders>
              <w:top w:val="nil"/>
              <w:left w:val="nil"/>
              <w:bottom w:val="single" w:sz="8" w:space="0" w:color="auto"/>
              <w:right w:val="single" w:sz="8" w:space="0" w:color="auto"/>
            </w:tcBorders>
            <w:shd w:val="clear" w:color="auto" w:fill="auto"/>
            <w:noWrap/>
            <w:vAlign w:val="center"/>
            <w:hideMark/>
          </w:tcPr>
          <w:p w14:paraId="38337599" w14:textId="77777777" w:rsidR="003417AF" w:rsidRPr="00ED22A4" w:rsidRDefault="003417AF" w:rsidP="003417AF">
            <w:pPr>
              <w:jc w:val="center"/>
              <w:rPr>
                <w:color w:val="000000"/>
                <w:sz w:val="28"/>
                <w:szCs w:val="28"/>
              </w:rPr>
            </w:pPr>
            <w:r w:rsidRPr="00ED22A4">
              <w:rPr>
                <w:color w:val="000000"/>
                <w:sz w:val="28"/>
                <w:szCs w:val="28"/>
              </w:rPr>
              <w:t>15341,6</w:t>
            </w:r>
          </w:p>
        </w:tc>
        <w:tc>
          <w:tcPr>
            <w:tcW w:w="1843" w:type="dxa"/>
            <w:tcBorders>
              <w:top w:val="nil"/>
              <w:left w:val="nil"/>
              <w:bottom w:val="single" w:sz="8" w:space="0" w:color="auto"/>
              <w:right w:val="single" w:sz="8" w:space="0" w:color="auto"/>
            </w:tcBorders>
            <w:shd w:val="clear" w:color="auto" w:fill="auto"/>
            <w:vAlign w:val="center"/>
            <w:hideMark/>
          </w:tcPr>
          <w:p w14:paraId="293341E7" w14:textId="77777777" w:rsidR="003417AF" w:rsidRPr="00ED22A4" w:rsidRDefault="003417AF" w:rsidP="003417AF">
            <w:pPr>
              <w:jc w:val="center"/>
              <w:rPr>
                <w:color w:val="000000"/>
                <w:sz w:val="28"/>
                <w:szCs w:val="28"/>
              </w:rPr>
            </w:pPr>
            <w:r w:rsidRPr="00ED22A4">
              <w:rPr>
                <w:color w:val="000000"/>
                <w:sz w:val="28"/>
                <w:szCs w:val="28"/>
              </w:rPr>
              <w:t>15221,2</w:t>
            </w:r>
          </w:p>
        </w:tc>
        <w:tc>
          <w:tcPr>
            <w:tcW w:w="1701" w:type="dxa"/>
            <w:tcBorders>
              <w:top w:val="nil"/>
              <w:left w:val="nil"/>
              <w:bottom w:val="single" w:sz="8" w:space="0" w:color="auto"/>
              <w:right w:val="single" w:sz="8" w:space="0" w:color="auto"/>
            </w:tcBorders>
            <w:shd w:val="clear" w:color="auto" w:fill="auto"/>
            <w:vAlign w:val="center"/>
            <w:hideMark/>
          </w:tcPr>
          <w:p w14:paraId="2E741429" w14:textId="77777777" w:rsidR="003417AF" w:rsidRPr="00ED22A4" w:rsidRDefault="003417AF" w:rsidP="003417AF">
            <w:pPr>
              <w:jc w:val="center"/>
              <w:rPr>
                <w:color w:val="000000"/>
                <w:sz w:val="28"/>
                <w:szCs w:val="28"/>
              </w:rPr>
            </w:pPr>
            <w:r w:rsidRPr="00ED22A4">
              <w:rPr>
                <w:color w:val="000000"/>
                <w:sz w:val="28"/>
                <w:szCs w:val="28"/>
              </w:rPr>
              <w:t>99,2</w:t>
            </w:r>
          </w:p>
        </w:tc>
        <w:tc>
          <w:tcPr>
            <w:tcW w:w="1417" w:type="dxa"/>
            <w:tcBorders>
              <w:top w:val="nil"/>
              <w:left w:val="nil"/>
              <w:bottom w:val="single" w:sz="8" w:space="0" w:color="auto"/>
              <w:right w:val="single" w:sz="8" w:space="0" w:color="auto"/>
            </w:tcBorders>
            <w:shd w:val="clear" w:color="auto" w:fill="auto"/>
            <w:vAlign w:val="center"/>
            <w:hideMark/>
          </w:tcPr>
          <w:p w14:paraId="3636292F" w14:textId="77777777" w:rsidR="003417AF" w:rsidRPr="00ED22A4" w:rsidRDefault="003417AF" w:rsidP="003417AF">
            <w:pPr>
              <w:jc w:val="center"/>
              <w:rPr>
                <w:color w:val="000000"/>
                <w:sz w:val="28"/>
                <w:szCs w:val="28"/>
              </w:rPr>
            </w:pPr>
            <w:r w:rsidRPr="00ED22A4">
              <w:rPr>
                <w:color w:val="000000"/>
                <w:sz w:val="28"/>
                <w:szCs w:val="28"/>
              </w:rPr>
              <w:t>0,7</w:t>
            </w:r>
          </w:p>
        </w:tc>
      </w:tr>
      <w:tr w:rsidR="003417AF" w:rsidRPr="00ED22A4" w14:paraId="091A540E" w14:textId="77777777" w:rsidTr="00114F23">
        <w:trPr>
          <w:trHeight w:val="390"/>
        </w:trPr>
        <w:tc>
          <w:tcPr>
            <w:tcW w:w="2694" w:type="dxa"/>
            <w:tcBorders>
              <w:top w:val="nil"/>
              <w:left w:val="single" w:sz="8" w:space="0" w:color="auto"/>
              <w:bottom w:val="single" w:sz="8" w:space="0" w:color="auto"/>
              <w:right w:val="single" w:sz="8" w:space="0" w:color="auto"/>
            </w:tcBorders>
            <w:shd w:val="clear" w:color="auto" w:fill="auto"/>
            <w:vAlign w:val="center"/>
            <w:hideMark/>
          </w:tcPr>
          <w:p w14:paraId="082CB1C5" w14:textId="77777777" w:rsidR="003417AF" w:rsidRPr="00ED22A4" w:rsidRDefault="003417AF" w:rsidP="003417AF">
            <w:pPr>
              <w:jc w:val="both"/>
              <w:rPr>
                <w:color w:val="000000"/>
                <w:sz w:val="28"/>
                <w:szCs w:val="28"/>
              </w:rPr>
            </w:pPr>
            <w:r w:rsidRPr="00ED22A4">
              <w:rPr>
                <w:color w:val="000000"/>
                <w:sz w:val="28"/>
                <w:szCs w:val="28"/>
              </w:rPr>
              <w:t>Национальная экономика</w:t>
            </w:r>
          </w:p>
        </w:tc>
        <w:tc>
          <w:tcPr>
            <w:tcW w:w="2126" w:type="dxa"/>
            <w:tcBorders>
              <w:top w:val="nil"/>
              <w:left w:val="nil"/>
              <w:bottom w:val="single" w:sz="8" w:space="0" w:color="auto"/>
              <w:right w:val="single" w:sz="8" w:space="0" w:color="auto"/>
            </w:tcBorders>
            <w:shd w:val="clear" w:color="auto" w:fill="auto"/>
            <w:noWrap/>
            <w:vAlign w:val="bottom"/>
            <w:hideMark/>
          </w:tcPr>
          <w:p w14:paraId="35AC9421" w14:textId="77777777" w:rsidR="003417AF" w:rsidRPr="00ED22A4" w:rsidRDefault="003417AF" w:rsidP="003417AF">
            <w:pPr>
              <w:jc w:val="center"/>
              <w:rPr>
                <w:color w:val="000000"/>
                <w:sz w:val="28"/>
                <w:szCs w:val="28"/>
              </w:rPr>
            </w:pPr>
            <w:r w:rsidRPr="00ED22A4">
              <w:rPr>
                <w:color w:val="000000"/>
                <w:sz w:val="28"/>
                <w:szCs w:val="28"/>
              </w:rPr>
              <w:t>251897,7</w:t>
            </w:r>
          </w:p>
        </w:tc>
        <w:tc>
          <w:tcPr>
            <w:tcW w:w="1843" w:type="dxa"/>
            <w:tcBorders>
              <w:top w:val="nil"/>
              <w:left w:val="nil"/>
              <w:bottom w:val="single" w:sz="8" w:space="0" w:color="auto"/>
              <w:right w:val="single" w:sz="8" w:space="0" w:color="auto"/>
            </w:tcBorders>
            <w:shd w:val="clear" w:color="auto" w:fill="auto"/>
            <w:vAlign w:val="center"/>
            <w:hideMark/>
          </w:tcPr>
          <w:p w14:paraId="38BB8D5B" w14:textId="77777777" w:rsidR="003417AF" w:rsidRPr="00ED22A4" w:rsidRDefault="003417AF" w:rsidP="003417AF">
            <w:pPr>
              <w:jc w:val="center"/>
              <w:rPr>
                <w:color w:val="000000"/>
                <w:sz w:val="28"/>
                <w:szCs w:val="28"/>
              </w:rPr>
            </w:pPr>
            <w:r w:rsidRPr="00ED22A4">
              <w:rPr>
                <w:color w:val="000000"/>
                <w:sz w:val="28"/>
                <w:szCs w:val="28"/>
              </w:rPr>
              <w:t>242376,3</w:t>
            </w:r>
          </w:p>
        </w:tc>
        <w:tc>
          <w:tcPr>
            <w:tcW w:w="1701" w:type="dxa"/>
            <w:tcBorders>
              <w:top w:val="nil"/>
              <w:left w:val="nil"/>
              <w:bottom w:val="single" w:sz="8" w:space="0" w:color="auto"/>
              <w:right w:val="single" w:sz="8" w:space="0" w:color="auto"/>
            </w:tcBorders>
            <w:shd w:val="clear" w:color="auto" w:fill="auto"/>
            <w:vAlign w:val="center"/>
            <w:hideMark/>
          </w:tcPr>
          <w:p w14:paraId="0E2AADF5" w14:textId="77777777" w:rsidR="003417AF" w:rsidRPr="00ED22A4" w:rsidRDefault="003417AF" w:rsidP="003417AF">
            <w:pPr>
              <w:jc w:val="center"/>
              <w:rPr>
                <w:color w:val="000000"/>
                <w:sz w:val="28"/>
                <w:szCs w:val="28"/>
              </w:rPr>
            </w:pPr>
            <w:r w:rsidRPr="00ED22A4">
              <w:rPr>
                <w:color w:val="000000"/>
                <w:sz w:val="28"/>
                <w:szCs w:val="28"/>
              </w:rPr>
              <w:t>96,2</w:t>
            </w:r>
          </w:p>
        </w:tc>
        <w:tc>
          <w:tcPr>
            <w:tcW w:w="1417" w:type="dxa"/>
            <w:tcBorders>
              <w:top w:val="nil"/>
              <w:left w:val="nil"/>
              <w:bottom w:val="single" w:sz="8" w:space="0" w:color="auto"/>
              <w:right w:val="single" w:sz="8" w:space="0" w:color="auto"/>
            </w:tcBorders>
            <w:shd w:val="clear" w:color="auto" w:fill="auto"/>
            <w:vAlign w:val="center"/>
            <w:hideMark/>
          </w:tcPr>
          <w:p w14:paraId="166057F0" w14:textId="77777777" w:rsidR="003417AF" w:rsidRPr="00ED22A4" w:rsidRDefault="003417AF" w:rsidP="003417AF">
            <w:pPr>
              <w:jc w:val="center"/>
              <w:rPr>
                <w:color w:val="000000"/>
                <w:sz w:val="28"/>
                <w:szCs w:val="28"/>
              </w:rPr>
            </w:pPr>
            <w:r w:rsidRPr="00ED22A4">
              <w:rPr>
                <w:color w:val="000000"/>
                <w:sz w:val="28"/>
                <w:szCs w:val="28"/>
              </w:rPr>
              <w:t>11,2</w:t>
            </w:r>
          </w:p>
        </w:tc>
      </w:tr>
      <w:tr w:rsidR="003417AF" w:rsidRPr="00ED22A4" w14:paraId="60E01380" w14:textId="77777777" w:rsidTr="00114F23">
        <w:trPr>
          <w:trHeight w:val="390"/>
        </w:trPr>
        <w:tc>
          <w:tcPr>
            <w:tcW w:w="2694" w:type="dxa"/>
            <w:tcBorders>
              <w:top w:val="nil"/>
              <w:left w:val="single" w:sz="8" w:space="0" w:color="auto"/>
              <w:bottom w:val="single" w:sz="8" w:space="0" w:color="auto"/>
              <w:right w:val="single" w:sz="8" w:space="0" w:color="auto"/>
            </w:tcBorders>
            <w:shd w:val="clear" w:color="auto" w:fill="auto"/>
            <w:vAlign w:val="center"/>
            <w:hideMark/>
          </w:tcPr>
          <w:p w14:paraId="52174399" w14:textId="77777777" w:rsidR="003417AF" w:rsidRPr="00ED22A4" w:rsidRDefault="003417AF" w:rsidP="003417AF">
            <w:pPr>
              <w:jc w:val="both"/>
              <w:rPr>
                <w:color w:val="000000"/>
                <w:sz w:val="28"/>
                <w:szCs w:val="28"/>
              </w:rPr>
            </w:pPr>
            <w:r w:rsidRPr="00ED22A4">
              <w:rPr>
                <w:color w:val="000000"/>
                <w:sz w:val="28"/>
                <w:szCs w:val="28"/>
              </w:rPr>
              <w:t>ЖКХ</w:t>
            </w:r>
          </w:p>
        </w:tc>
        <w:tc>
          <w:tcPr>
            <w:tcW w:w="2126" w:type="dxa"/>
            <w:tcBorders>
              <w:top w:val="nil"/>
              <w:left w:val="nil"/>
              <w:bottom w:val="single" w:sz="8" w:space="0" w:color="auto"/>
              <w:right w:val="single" w:sz="8" w:space="0" w:color="auto"/>
            </w:tcBorders>
            <w:shd w:val="clear" w:color="auto" w:fill="auto"/>
            <w:noWrap/>
            <w:vAlign w:val="bottom"/>
            <w:hideMark/>
          </w:tcPr>
          <w:p w14:paraId="61892C5B" w14:textId="77777777" w:rsidR="003417AF" w:rsidRPr="00ED22A4" w:rsidRDefault="003417AF" w:rsidP="003417AF">
            <w:pPr>
              <w:jc w:val="center"/>
              <w:rPr>
                <w:color w:val="000000"/>
                <w:sz w:val="28"/>
                <w:szCs w:val="28"/>
              </w:rPr>
            </w:pPr>
            <w:r w:rsidRPr="00ED22A4">
              <w:rPr>
                <w:color w:val="000000"/>
                <w:sz w:val="28"/>
                <w:szCs w:val="28"/>
              </w:rPr>
              <w:t>191359,9</w:t>
            </w:r>
          </w:p>
        </w:tc>
        <w:tc>
          <w:tcPr>
            <w:tcW w:w="1843" w:type="dxa"/>
            <w:tcBorders>
              <w:top w:val="nil"/>
              <w:left w:val="nil"/>
              <w:bottom w:val="single" w:sz="8" w:space="0" w:color="auto"/>
              <w:right w:val="single" w:sz="8" w:space="0" w:color="auto"/>
            </w:tcBorders>
            <w:shd w:val="clear" w:color="auto" w:fill="auto"/>
            <w:vAlign w:val="center"/>
            <w:hideMark/>
          </w:tcPr>
          <w:p w14:paraId="66778ED9" w14:textId="77777777" w:rsidR="003417AF" w:rsidRPr="00ED22A4" w:rsidRDefault="003417AF" w:rsidP="003417AF">
            <w:pPr>
              <w:jc w:val="center"/>
              <w:rPr>
                <w:color w:val="000000"/>
                <w:sz w:val="28"/>
                <w:szCs w:val="28"/>
              </w:rPr>
            </w:pPr>
            <w:r w:rsidRPr="00ED22A4">
              <w:rPr>
                <w:color w:val="000000"/>
                <w:sz w:val="28"/>
                <w:szCs w:val="28"/>
              </w:rPr>
              <w:t>185888,8</w:t>
            </w:r>
          </w:p>
        </w:tc>
        <w:tc>
          <w:tcPr>
            <w:tcW w:w="1701" w:type="dxa"/>
            <w:tcBorders>
              <w:top w:val="nil"/>
              <w:left w:val="nil"/>
              <w:bottom w:val="single" w:sz="8" w:space="0" w:color="auto"/>
              <w:right w:val="single" w:sz="8" w:space="0" w:color="auto"/>
            </w:tcBorders>
            <w:shd w:val="clear" w:color="auto" w:fill="auto"/>
            <w:vAlign w:val="center"/>
            <w:hideMark/>
          </w:tcPr>
          <w:p w14:paraId="13B01B56" w14:textId="77777777" w:rsidR="003417AF" w:rsidRPr="00ED22A4" w:rsidRDefault="003417AF" w:rsidP="003417AF">
            <w:pPr>
              <w:jc w:val="center"/>
              <w:rPr>
                <w:color w:val="000000"/>
                <w:sz w:val="28"/>
                <w:szCs w:val="28"/>
              </w:rPr>
            </w:pPr>
            <w:r w:rsidRPr="00ED22A4">
              <w:rPr>
                <w:color w:val="000000"/>
                <w:sz w:val="28"/>
                <w:szCs w:val="28"/>
              </w:rPr>
              <w:t>97,1</w:t>
            </w:r>
          </w:p>
        </w:tc>
        <w:tc>
          <w:tcPr>
            <w:tcW w:w="1417" w:type="dxa"/>
            <w:tcBorders>
              <w:top w:val="nil"/>
              <w:left w:val="nil"/>
              <w:bottom w:val="single" w:sz="8" w:space="0" w:color="auto"/>
              <w:right w:val="single" w:sz="8" w:space="0" w:color="auto"/>
            </w:tcBorders>
            <w:shd w:val="clear" w:color="auto" w:fill="auto"/>
            <w:vAlign w:val="center"/>
            <w:hideMark/>
          </w:tcPr>
          <w:p w14:paraId="6615796C" w14:textId="77777777" w:rsidR="003417AF" w:rsidRPr="00ED22A4" w:rsidRDefault="003417AF" w:rsidP="003417AF">
            <w:pPr>
              <w:jc w:val="center"/>
              <w:rPr>
                <w:color w:val="000000"/>
                <w:sz w:val="28"/>
                <w:szCs w:val="28"/>
              </w:rPr>
            </w:pPr>
            <w:r w:rsidRPr="00ED22A4">
              <w:rPr>
                <w:color w:val="000000"/>
                <w:sz w:val="28"/>
                <w:szCs w:val="28"/>
              </w:rPr>
              <w:t>8,6</w:t>
            </w:r>
          </w:p>
        </w:tc>
      </w:tr>
      <w:tr w:rsidR="003417AF" w:rsidRPr="00ED22A4" w14:paraId="452FF447" w14:textId="77777777" w:rsidTr="00114F23">
        <w:trPr>
          <w:trHeight w:val="390"/>
        </w:trPr>
        <w:tc>
          <w:tcPr>
            <w:tcW w:w="2694" w:type="dxa"/>
            <w:tcBorders>
              <w:top w:val="nil"/>
              <w:left w:val="single" w:sz="8" w:space="0" w:color="auto"/>
              <w:bottom w:val="single" w:sz="8" w:space="0" w:color="auto"/>
              <w:right w:val="single" w:sz="8" w:space="0" w:color="auto"/>
            </w:tcBorders>
            <w:shd w:val="clear" w:color="auto" w:fill="auto"/>
            <w:vAlign w:val="center"/>
            <w:hideMark/>
          </w:tcPr>
          <w:p w14:paraId="0F590B97" w14:textId="77777777" w:rsidR="003417AF" w:rsidRPr="00ED22A4" w:rsidRDefault="003417AF" w:rsidP="003417AF">
            <w:pPr>
              <w:jc w:val="both"/>
              <w:rPr>
                <w:color w:val="000000"/>
                <w:sz w:val="28"/>
                <w:szCs w:val="28"/>
              </w:rPr>
            </w:pPr>
            <w:r w:rsidRPr="00ED22A4">
              <w:rPr>
                <w:color w:val="000000"/>
                <w:sz w:val="28"/>
                <w:szCs w:val="28"/>
              </w:rPr>
              <w:t>Охрана окружающей среды</w:t>
            </w:r>
          </w:p>
        </w:tc>
        <w:tc>
          <w:tcPr>
            <w:tcW w:w="2126" w:type="dxa"/>
            <w:tcBorders>
              <w:top w:val="nil"/>
              <w:left w:val="nil"/>
              <w:bottom w:val="single" w:sz="8" w:space="0" w:color="auto"/>
              <w:right w:val="single" w:sz="8" w:space="0" w:color="auto"/>
            </w:tcBorders>
            <w:shd w:val="clear" w:color="auto" w:fill="auto"/>
            <w:vAlign w:val="center"/>
            <w:hideMark/>
          </w:tcPr>
          <w:p w14:paraId="661E5D85" w14:textId="77777777" w:rsidR="003417AF" w:rsidRPr="00ED22A4" w:rsidRDefault="003417AF" w:rsidP="003417AF">
            <w:pPr>
              <w:jc w:val="center"/>
              <w:rPr>
                <w:color w:val="000000"/>
                <w:sz w:val="28"/>
                <w:szCs w:val="28"/>
              </w:rPr>
            </w:pPr>
            <w:r w:rsidRPr="00ED22A4">
              <w:rPr>
                <w:color w:val="000000"/>
                <w:sz w:val="28"/>
                <w:szCs w:val="28"/>
              </w:rPr>
              <w:t>16565,0</w:t>
            </w:r>
          </w:p>
        </w:tc>
        <w:tc>
          <w:tcPr>
            <w:tcW w:w="1843" w:type="dxa"/>
            <w:tcBorders>
              <w:top w:val="nil"/>
              <w:left w:val="nil"/>
              <w:bottom w:val="single" w:sz="8" w:space="0" w:color="auto"/>
              <w:right w:val="single" w:sz="8" w:space="0" w:color="auto"/>
            </w:tcBorders>
            <w:shd w:val="clear" w:color="auto" w:fill="auto"/>
            <w:vAlign w:val="center"/>
            <w:hideMark/>
          </w:tcPr>
          <w:p w14:paraId="35F6A3F7" w14:textId="77777777" w:rsidR="003417AF" w:rsidRPr="00ED22A4" w:rsidRDefault="003417AF" w:rsidP="003417AF">
            <w:pPr>
              <w:jc w:val="center"/>
              <w:rPr>
                <w:color w:val="000000"/>
                <w:sz w:val="28"/>
                <w:szCs w:val="28"/>
              </w:rPr>
            </w:pPr>
            <w:r w:rsidRPr="00ED22A4">
              <w:rPr>
                <w:color w:val="000000"/>
                <w:sz w:val="28"/>
                <w:szCs w:val="28"/>
              </w:rPr>
              <w:t>16565,0</w:t>
            </w:r>
          </w:p>
        </w:tc>
        <w:tc>
          <w:tcPr>
            <w:tcW w:w="1701" w:type="dxa"/>
            <w:tcBorders>
              <w:top w:val="nil"/>
              <w:left w:val="nil"/>
              <w:bottom w:val="single" w:sz="8" w:space="0" w:color="auto"/>
              <w:right w:val="single" w:sz="8" w:space="0" w:color="auto"/>
            </w:tcBorders>
            <w:shd w:val="clear" w:color="auto" w:fill="auto"/>
            <w:vAlign w:val="center"/>
            <w:hideMark/>
          </w:tcPr>
          <w:p w14:paraId="51FCFCBE" w14:textId="77777777" w:rsidR="003417AF" w:rsidRPr="00ED22A4" w:rsidRDefault="003417AF" w:rsidP="003417AF">
            <w:pPr>
              <w:jc w:val="center"/>
              <w:rPr>
                <w:color w:val="000000"/>
                <w:sz w:val="28"/>
                <w:szCs w:val="28"/>
              </w:rPr>
            </w:pPr>
            <w:r w:rsidRPr="00ED22A4">
              <w:rPr>
                <w:color w:val="000000"/>
                <w:sz w:val="28"/>
                <w:szCs w:val="28"/>
              </w:rPr>
              <w:t>100,0</w:t>
            </w:r>
          </w:p>
        </w:tc>
        <w:tc>
          <w:tcPr>
            <w:tcW w:w="1417" w:type="dxa"/>
            <w:tcBorders>
              <w:top w:val="nil"/>
              <w:left w:val="nil"/>
              <w:bottom w:val="single" w:sz="8" w:space="0" w:color="auto"/>
              <w:right w:val="single" w:sz="8" w:space="0" w:color="auto"/>
            </w:tcBorders>
            <w:shd w:val="clear" w:color="auto" w:fill="auto"/>
            <w:vAlign w:val="center"/>
            <w:hideMark/>
          </w:tcPr>
          <w:p w14:paraId="7178DFD5" w14:textId="77777777" w:rsidR="003417AF" w:rsidRPr="00ED22A4" w:rsidRDefault="003417AF" w:rsidP="003417AF">
            <w:pPr>
              <w:jc w:val="center"/>
              <w:rPr>
                <w:color w:val="000000"/>
                <w:sz w:val="28"/>
                <w:szCs w:val="28"/>
              </w:rPr>
            </w:pPr>
            <w:r w:rsidRPr="00ED22A4">
              <w:rPr>
                <w:color w:val="000000"/>
                <w:sz w:val="28"/>
                <w:szCs w:val="28"/>
              </w:rPr>
              <w:t>0,8</w:t>
            </w:r>
          </w:p>
        </w:tc>
      </w:tr>
      <w:tr w:rsidR="003417AF" w:rsidRPr="00ED22A4" w14:paraId="6152B384" w14:textId="77777777" w:rsidTr="00114F23">
        <w:trPr>
          <w:trHeight w:val="390"/>
        </w:trPr>
        <w:tc>
          <w:tcPr>
            <w:tcW w:w="2694" w:type="dxa"/>
            <w:tcBorders>
              <w:top w:val="nil"/>
              <w:left w:val="single" w:sz="8" w:space="0" w:color="auto"/>
              <w:bottom w:val="single" w:sz="8" w:space="0" w:color="auto"/>
              <w:right w:val="single" w:sz="8" w:space="0" w:color="auto"/>
            </w:tcBorders>
            <w:shd w:val="clear" w:color="auto" w:fill="auto"/>
            <w:vAlign w:val="center"/>
            <w:hideMark/>
          </w:tcPr>
          <w:p w14:paraId="5BBB120C" w14:textId="77777777" w:rsidR="003417AF" w:rsidRPr="00ED22A4" w:rsidRDefault="003417AF" w:rsidP="003417AF">
            <w:pPr>
              <w:jc w:val="both"/>
              <w:rPr>
                <w:color w:val="000000"/>
                <w:sz w:val="28"/>
                <w:szCs w:val="28"/>
              </w:rPr>
            </w:pPr>
            <w:r w:rsidRPr="00ED22A4">
              <w:rPr>
                <w:color w:val="000000"/>
                <w:sz w:val="28"/>
                <w:szCs w:val="28"/>
              </w:rPr>
              <w:t>Образование</w:t>
            </w:r>
          </w:p>
        </w:tc>
        <w:tc>
          <w:tcPr>
            <w:tcW w:w="2126" w:type="dxa"/>
            <w:tcBorders>
              <w:top w:val="nil"/>
              <w:left w:val="nil"/>
              <w:bottom w:val="single" w:sz="8" w:space="0" w:color="auto"/>
              <w:right w:val="single" w:sz="8" w:space="0" w:color="auto"/>
            </w:tcBorders>
            <w:shd w:val="clear" w:color="auto" w:fill="auto"/>
            <w:noWrap/>
            <w:vAlign w:val="bottom"/>
            <w:hideMark/>
          </w:tcPr>
          <w:p w14:paraId="32B0306D" w14:textId="77777777" w:rsidR="003417AF" w:rsidRPr="00ED22A4" w:rsidRDefault="003417AF" w:rsidP="003417AF">
            <w:pPr>
              <w:jc w:val="center"/>
              <w:rPr>
                <w:color w:val="000000"/>
                <w:sz w:val="28"/>
                <w:szCs w:val="28"/>
              </w:rPr>
            </w:pPr>
            <w:r w:rsidRPr="00ED22A4">
              <w:rPr>
                <w:color w:val="000000"/>
                <w:sz w:val="28"/>
                <w:szCs w:val="28"/>
              </w:rPr>
              <w:t>998599,1</w:t>
            </w:r>
          </w:p>
        </w:tc>
        <w:tc>
          <w:tcPr>
            <w:tcW w:w="1843" w:type="dxa"/>
            <w:tcBorders>
              <w:top w:val="nil"/>
              <w:left w:val="nil"/>
              <w:bottom w:val="single" w:sz="8" w:space="0" w:color="auto"/>
              <w:right w:val="single" w:sz="8" w:space="0" w:color="auto"/>
            </w:tcBorders>
            <w:shd w:val="clear" w:color="auto" w:fill="auto"/>
            <w:vAlign w:val="center"/>
            <w:hideMark/>
          </w:tcPr>
          <w:p w14:paraId="2C3E85D0" w14:textId="77777777" w:rsidR="003417AF" w:rsidRPr="00ED22A4" w:rsidRDefault="003417AF" w:rsidP="003417AF">
            <w:pPr>
              <w:jc w:val="center"/>
              <w:rPr>
                <w:color w:val="000000"/>
                <w:sz w:val="28"/>
                <w:szCs w:val="28"/>
              </w:rPr>
            </w:pPr>
            <w:r w:rsidRPr="00ED22A4">
              <w:rPr>
                <w:color w:val="000000"/>
                <w:sz w:val="28"/>
                <w:szCs w:val="28"/>
              </w:rPr>
              <w:t>997815,3</w:t>
            </w:r>
          </w:p>
        </w:tc>
        <w:tc>
          <w:tcPr>
            <w:tcW w:w="1701" w:type="dxa"/>
            <w:tcBorders>
              <w:top w:val="nil"/>
              <w:left w:val="nil"/>
              <w:bottom w:val="single" w:sz="8" w:space="0" w:color="auto"/>
              <w:right w:val="single" w:sz="8" w:space="0" w:color="auto"/>
            </w:tcBorders>
            <w:shd w:val="clear" w:color="auto" w:fill="auto"/>
            <w:vAlign w:val="center"/>
            <w:hideMark/>
          </w:tcPr>
          <w:p w14:paraId="75A04996" w14:textId="77777777" w:rsidR="003417AF" w:rsidRPr="00ED22A4" w:rsidRDefault="003417AF" w:rsidP="003417AF">
            <w:pPr>
              <w:jc w:val="center"/>
              <w:rPr>
                <w:color w:val="000000"/>
                <w:sz w:val="28"/>
                <w:szCs w:val="28"/>
              </w:rPr>
            </w:pPr>
            <w:r w:rsidRPr="00ED22A4">
              <w:rPr>
                <w:color w:val="000000"/>
                <w:sz w:val="28"/>
                <w:szCs w:val="28"/>
              </w:rPr>
              <w:t>99,9</w:t>
            </w:r>
          </w:p>
        </w:tc>
        <w:tc>
          <w:tcPr>
            <w:tcW w:w="1417" w:type="dxa"/>
            <w:tcBorders>
              <w:top w:val="nil"/>
              <w:left w:val="nil"/>
              <w:bottom w:val="single" w:sz="8" w:space="0" w:color="auto"/>
              <w:right w:val="single" w:sz="8" w:space="0" w:color="auto"/>
            </w:tcBorders>
            <w:shd w:val="clear" w:color="auto" w:fill="auto"/>
            <w:vAlign w:val="center"/>
            <w:hideMark/>
          </w:tcPr>
          <w:p w14:paraId="2133F535" w14:textId="77777777" w:rsidR="003417AF" w:rsidRPr="00ED22A4" w:rsidRDefault="003417AF" w:rsidP="003417AF">
            <w:pPr>
              <w:jc w:val="center"/>
              <w:rPr>
                <w:color w:val="000000"/>
                <w:sz w:val="28"/>
                <w:szCs w:val="28"/>
              </w:rPr>
            </w:pPr>
            <w:r w:rsidRPr="00ED22A4">
              <w:rPr>
                <w:color w:val="000000"/>
                <w:sz w:val="28"/>
                <w:szCs w:val="28"/>
              </w:rPr>
              <w:t>46,0</w:t>
            </w:r>
          </w:p>
        </w:tc>
      </w:tr>
      <w:tr w:rsidR="003417AF" w:rsidRPr="00ED22A4" w14:paraId="689E43ED" w14:textId="77777777" w:rsidTr="00114F23">
        <w:trPr>
          <w:trHeight w:val="390"/>
        </w:trPr>
        <w:tc>
          <w:tcPr>
            <w:tcW w:w="2694" w:type="dxa"/>
            <w:tcBorders>
              <w:top w:val="nil"/>
              <w:left w:val="single" w:sz="8" w:space="0" w:color="auto"/>
              <w:bottom w:val="single" w:sz="8" w:space="0" w:color="auto"/>
              <w:right w:val="single" w:sz="8" w:space="0" w:color="auto"/>
            </w:tcBorders>
            <w:shd w:val="clear" w:color="auto" w:fill="auto"/>
            <w:vAlign w:val="center"/>
            <w:hideMark/>
          </w:tcPr>
          <w:p w14:paraId="3CBDB0CF" w14:textId="77777777" w:rsidR="003417AF" w:rsidRPr="00ED22A4" w:rsidRDefault="003417AF" w:rsidP="003417AF">
            <w:pPr>
              <w:jc w:val="both"/>
              <w:rPr>
                <w:color w:val="000000"/>
                <w:sz w:val="28"/>
                <w:szCs w:val="28"/>
              </w:rPr>
            </w:pPr>
            <w:r w:rsidRPr="00ED22A4">
              <w:rPr>
                <w:color w:val="000000"/>
                <w:sz w:val="28"/>
                <w:szCs w:val="28"/>
              </w:rPr>
              <w:t>Культура, кинематография</w:t>
            </w:r>
          </w:p>
        </w:tc>
        <w:tc>
          <w:tcPr>
            <w:tcW w:w="2126" w:type="dxa"/>
            <w:tcBorders>
              <w:top w:val="nil"/>
              <w:left w:val="nil"/>
              <w:bottom w:val="single" w:sz="8" w:space="0" w:color="auto"/>
              <w:right w:val="single" w:sz="8" w:space="0" w:color="auto"/>
            </w:tcBorders>
            <w:shd w:val="clear" w:color="auto" w:fill="auto"/>
            <w:noWrap/>
            <w:vAlign w:val="bottom"/>
            <w:hideMark/>
          </w:tcPr>
          <w:p w14:paraId="5434D794" w14:textId="77777777" w:rsidR="003417AF" w:rsidRPr="00ED22A4" w:rsidRDefault="003417AF" w:rsidP="003417AF">
            <w:pPr>
              <w:jc w:val="center"/>
              <w:rPr>
                <w:color w:val="000000"/>
                <w:sz w:val="28"/>
                <w:szCs w:val="28"/>
              </w:rPr>
            </w:pPr>
            <w:r w:rsidRPr="00ED22A4">
              <w:rPr>
                <w:color w:val="000000"/>
                <w:sz w:val="28"/>
                <w:szCs w:val="28"/>
              </w:rPr>
              <w:t>255553,6</w:t>
            </w:r>
          </w:p>
        </w:tc>
        <w:tc>
          <w:tcPr>
            <w:tcW w:w="1843" w:type="dxa"/>
            <w:tcBorders>
              <w:top w:val="nil"/>
              <w:left w:val="nil"/>
              <w:bottom w:val="single" w:sz="8" w:space="0" w:color="auto"/>
              <w:right w:val="single" w:sz="8" w:space="0" w:color="auto"/>
            </w:tcBorders>
            <w:shd w:val="clear" w:color="auto" w:fill="auto"/>
            <w:vAlign w:val="center"/>
            <w:hideMark/>
          </w:tcPr>
          <w:p w14:paraId="0A3F3591" w14:textId="77777777" w:rsidR="003417AF" w:rsidRPr="00ED22A4" w:rsidRDefault="003417AF" w:rsidP="003417AF">
            <w:pPr>
              <w:jc w:val="center"/>
              <w:rPr>
                <w:color w:val="000000"/>
                <w:sz w:val="28"/>
                <w:szCs w:val="28"/>
              </w:rPr>
            </w:pPr>
            <w:r w:rsidRPr="00ED22A4">
              <w:rPr>
                <w:color w:val="000000"/>
                <w:sz w:val="28"/>
                <w:szCs w:val="28"/>
              </w:rPr>
              <w:t>253996,4</w:t>
            </w:r>
          </w:p>
        </w:tc>
        <w:tc>
          <w:tcPr>
            <w:tcW w:w="1701" w:type="dxa"/>
            <w:tcBorders>
              <w:top w:val="nil"/>
              <w:left w:val="nil"/>
              <w:bottom w:val="single" w:sz="8" w:space="0" w:color="auto"/>
              <w:right w:val="single" w:sz="8" w:space="0" w:color="auto"/>
            </w:tcBorders>
            <w:shd w:val="clear" w:color="auto" w:fill="auto"/>
            <w:vAlign w:val="center"/>
            <w:hideMark/>
          </w:tcPr>
          <w:p w14:paraId="35F6A543" w14:textId="77777777" w:rsidR="003417AF" w:rsidRPr="00ED22A4" w:rsidRDefault="003417AF" w:rsidP="003417AF">
            <w:pPr>
              <w:jc w:val="center"/>
              <w:rPr>
                <w:color w:val="000000"/>
                <w:sz w:val="28"/>
                <w:szCs w:val="28"/>
              </w:rPr>
            </w:pPr>
            <w:r w:rsidRPr="00ED22A4">
              <w:rPr>
                <w:color w:val="000000"/>
                <w:sz w:val="28"/>
                <w:szCs w:val="28"/>
              </w:rPr>
              <w:t>99,4</w:t>
            </w:r>
          </w:p>
        </w:tc>
        <w:tc>
          <w:tcPr>
            <w:tcW w:w="1417" w:type="dxa"/>
            <w:tcBorders>
              <w:top w:val="nil"/>
              <w:left w:val="nil"/>
              <w:bottom w:val="single" w:sz="8" w:space="0" w:color="auto"/>
              <w:right w:val="single" w:sz="8" w:space="0" w:color="auto"/>
            </w:tcBorders>
            <w:shd w:val="clear" w:color="auto" w:fill="auto"/>
            <w:vAlign w:val="center"/>
            <w:hideMark/>
          </w:tcPr>
          <w:p w14:paraId="522ECDE9" w14:textId="77777777" w:rsidR="003417AF" w:rsidRPr="00ED22A4" w:rsidRDefault="003417AF" w:rsidP="003417AF">
            <w:pPr>
              <w:jc w:val="center"/>
              <w:rPr>
                <w:color w:val="000000"/>
                <w:sz w:val="28"/>
                <w:szCs w:val="28"/>
              </w:rPr>
            </w:pPr>
            <w:r w:rsidRPr="00ED22A4">
              <w:rPr>
                <w:color w:val="000000"/>
                <w:sz w:val="28"/>
                <w:szCs w:val="28"/>
              </w:rPr>
              <w:t>11,7</w:t>
            </w:r>
          </w:p>
        </w:tc>
      </w:tr>
      <w:tr w:rsidR="003417AF" w:rsidRPr="00ED22A4" w14:paraId="0FA056A4" w14:textId="77777777" w:rsidTr="00114F23">
        <w:trPr>
          <w:trHeight w:val="390"/>
        </w:trPr>
        <w:tc>
          <w:tcPr>
            <w:tcW w:w="2694" w:type="dxa"/>
            <w:tcBorders>
              <w:top w:val="nil"/>
              <w:left w:val="single" w:sz="8" w:space="0" w:color="auto"/>
              <w:bottom w:val="single" w:sz="8" w:space="0" w:color="auto"/>
              <w:right w:val="single" w:sz="8" w:space="0" w:color="auto"/>
            </w:tcBorders>
            <w:shd w:val="clear" w:color="auto" w:fill="auto"/>
            <w:vAlign w:val="center"/>
            <w:hideMark/>
          </w:tcPr>
          <w:p w14:paraId="1AA0C499" w14:textId="77777777" w:rsidR="003417AF" w:rsidRPr="00ED22A4" w:rsidRDefault="003417AF" w:rsidP="003417AF">
            <w:pPr>
              <w:jc w:val="both"/>
              <w:rPr>
                <w:color w:val="000000"/>
                <w:sz w:val="28"/>
                <w:szCs w:val="28"/>
              </w:rPr>
            </w:pPr>
            <w:r w:rsidRPr="00ED22A4">
              <w:rPr>
                <w:color w:val="000000"/>
                <w:sz w:val="28"/>
                <w:szCs w:val="28"/>
              </w:rPr>
              <w:t>Социальная политика</w:t>
            </w:r>
          </w:p>
        </w:tc>
        <w:tc>
          <w:tcPr>
            <w:tcW w:w="2126" w:type="dxa"/>
            <w:tcBorders>
              <w:top w:val="nil"/>
              <w:left w:val="nil"/>
              <w:bottom w:val="single" w:sz="8" w:space="0" w:color="auto"/>
              <w:right w:val="single" w:sz="8" w:space="0" w:color="auto"/>
            </w:tcBorders>
            <w:shd w:val="clear" w:color="auto" w:fill="auto"/>
            <w:noWrap/>
            <w:vAlign w:val="bottom"/>
            <w:hideMark/>
          </w:tcPr>
          <w:p w14:paraId="24A2F1D5" w14:textId="77777777" w:rsidR="003417AF" w:rsidRPr="00ED22A4" w:rsidRDefault="003417AF" w:rsidP="003417AF">
            <w:pPr>
              <w:jc w:val="center"/>
              <w:rPr>
                <w:color w:val="000000"/>
                <w:sz w:val="28"/>
                <w:szCs w:val="28"/>
              </w:rPr>
            </w:pPr>
            <w:r w:rsidRPr="00ED22A4">
              <w:rPr>
                <w:color w:val="000000"/>
                <w:sz w:val="28"/>
                <w:szCs w:val="28"/>
              </w:rPr>
              <w:t>104855,9</w:t>
            </w:r>
          </w:p>
        </w:tc>
        <w:tc>
          <w:tcPr>
            <w:tcW w:w="1843" w:type="dxa"/>
            <w:tcBorders>
              <w:top w:val="nil"/>
              <w:left w:val="nil"/>
              <w:bottom w:val="single" w:sz="8" w:space="0" w:color="auto"/>
              <w:right w:val="single" w:sz="8" w:space="0" w:color="auto"/>
            </w:tcBorders>
            <w:shd w:val="clear" w:color="auto" w:fill="auto"/>
            <w:vAlign w:val="center"/>
            <w:hideMark/>
          </w:tcPr>
          <w:p w14:paraId="1A244076" w14:textId="77777777" w:rsidR="003417AF" w:rsidRPr="00ED22A4" w:rsidRDefault="003417AF" w:rsidP="003417AF">
            <w:pPr>
              <w:jc w:val="center"/>
              <w:rPr>
                <w:color w:val="000000"/>
                <w:sz w:val="28"/>
                <w:szCs w:val="28"/>
              </w:rPr>
            </w:pPr>
            <w:r w:rsidRPr="00ED22A4">
              <w:rPr>
                <w:color w:val="000000"/>
                <w:sz w:val="28"/>
                <w:szCs w:val="28"/>
              </w:rPr>
              <w:t>104259,0</w:t>
            </w:r>
          </w:p>
        </w:tc>
        <w:tc>
          <w:tcPr>
            <w:tcW w:w="1701" w:type="dxa"/>
            <w:tcBorders>
              <w:top w:val="nil"/>
              <w:left w:val="nil"/>
              <w:bottom w:val="single" w:sz="8" w:space="0" w:color="auto"/>
              <w:right w:val="single" w:sz="8" w:space="0" w:color="auto"/>
            </w:tcBorders>
            <w:shd w:val="clear" w:color="auto" w:fill="auto"/>
            <w:vAlign w:val="center"/>
            <w:hideMark/>
          </w:tcPr>
          <w:p w14:paraId="7BC9BEAA" w14:textId="77777777" w:rsidR="003417AF" w:rsidRPr="00ED22A4" w:rsidRDefault="003417AF" w:rsidP="003417AF">
            <w:pPr>
              <w:jc w:val="center"/>
              <w:rPr>
                <w:color w:val="000000"/>
                <w:sz w:val="28"/>
                <w:szCs w:val="28"/>
              </w:rPr>
            </w:pPr>
            <w:r w:rsidRPr="00ED22A4">
              <w:rPr>
                <w:color w:val="000000"/>
                <w:sz w:val="28"/>
                <w:szCs w:val="28"/>
              </w:rPr>
              <w:t>99,4</w:t>
            </w:r>
          </w:p>
        </w:tc>
        <w:tc>
          <w:tcPr>
            <w:tcW w:w="1417" w:type="dxa"/>
            <w:tcBorders>
              <w:top w:val="nil"/>
              <w:left w:val="nil"/>
              <w:bottom w:val="single" w:sz="8" w:space="0" w:color="auto"/>
              <w:right w:val="single" w:sz="8" w:space="0" w:color="auto"/>
            </w:tcBorders>
            <w:shd w:val="clear" w:color="auto" w:fill="auto"/>
            <w:vAlign w:val="center"/>
            <w:hideMark/>
          </w:tcPr>
          <w:p w14:paraId="05A46AC2" w14:textId="77777777" w:rsidR="003417AF" w:rsidRPr="00ED22A4" w:rsidRDefault="003417AF" w:rsidP="003417AF">
            <w:pPr>
              <w:jc w:val="center"/>
              <w:rPr>
                <w:color w:val="000000"/>
                <w:sz w:val="28"/>
                <w:szCs w:val="28"/>
              </w:rPr>
            </w:pPr>
            <w:r w:rsidRPr="00ED22A4">
              <w:rPr>
                <w:color w:val="000000"/>
                <w:sz w:val="28"/>
                <w:szCs w:val="28"/>
              </w:rPr>
              <w:t>4,8</w:t>
            </w:r>
          </w:p>
        </w:tc>
      </w:tr>
      <w:tr w:rsidR="003417AF" w:rsidRPr="00ED22A4" w14:paraId="7A976D58" w14:textId="77777777" w:rsidTr="00114F23">
        <w:trPr>
          <w:trHeight w:val="390"/>
        </w:trPr>
        <w:tc>
          <w:tcPr>
            <w:tcW w:w="2694" w:type="dxa"/>
            <w:tcBorders>
              <w:top w:val="nil"/>
              <w:left w:val="single" w:sz="8" w:space="0" w:color="auto"/>
              <w:bottom w:val="single" w:sz="8" w:space="0" w:color="auto"/>
              <w:right w:val="single" w:sz="8" w:space="0" w:color="auto"/>
            </w:tcBorders>
            <w:shd w:val="clear" w:color="auto" w:fill="auto"/>
            <w:vAlign w:val="center"/>
            <w:hideMark/>
          </w:tcPr>
          <w:p w14:paraId="152893F8" w14:textId="77777777" w:rsidR="003417AF" w:rsidRPr="00ED22A4" w:rsidRDefault="003417AF" w:rsidP="003417AF">
            <w:pPr>
              <w:jc w:val="both"/>
              <w:rPr>
                <w:color w:val="000000"/>
                <w:sz w:val="28"/>
                <w:szCs w:val="28"/>
              </w:rPr>
            </w:pPr>
            <w:r w:rsidRPr="00ED22A4">
              <w:rPr>
                <w:color w:val="000000"/>
                <w:sz w:val="28"/>
                <w:szCs w:val="28"/>
              </w:rPr>
              <w:t>Физическая культура и спорт</w:t>
            </w:r>
          </w:p>
        </w:tc>
        <w:tc>
          <w:tcPr>
            <w:tcW w:w="2126" w:type="dxa"/>
            <w:tcBorders>
              <w:top w:val="nil"/>
              <w:left w:val="nil"/>
              <w:bottom w:val="single" w:sz="8" w:space="0" w:color="auto"/>
              <w:right w:val="single" w:sz="8" w:space="0" w:color="auto"/>
            </w:tcBorders>
            <w:shd w:val="clear" w:color="auto" w:fill="auto"/>
            <w:noWrap/>
            <w:vAlign w:val="bottom"/>
            <w:hideMark/>
          </w:tcPr>
          <w:p w14:paraId="50C14205" w14:textId="77777777" w:rsidR="003417AF" w:rsidRPr="00ED22A4" w:rsidRDefault="003417AF" w:rsidP="003417AF">
            <w:pPr>
              <w:jc w:val="center"/>
              <w:rPr>
                <w:color w:val="000000"/>
                <w:sz w:val="28"/>
                <w:szCs w:val="28"/>
              </w:rPr>
            </w:pPr>
            <w:r w:rsidRPr="00ED22A4">
              <w:rPr>
                <w:color w:val="000000"/>
                <w:sz w:val="28"/>
                <w:szCs w:val="28"/>
              </w:rPr>
              <w:t>9422,7</w:t>
            </w:r>
          </w:p>
        </w:tc>
        <w:tc>
          <w:tcPr>
            <w:tcW w:w="1843" w:type="dxa"/>
            <w:tcBorders>
              <w:top w:val="nil"/>
              <w:left w:val="nil"/>
              <w:bottom w:val="single" w:sz="8" w:space="0" w:color="auto"/>
              <w:right w:val="single" w:sz="8" w:space="0" w:color="auto"/>
            </w:tcBorders>
            <w:shd w:val="clear" w:color="auto" w:fill="auto"/>
            <w:vAlign w:val="center"/>
            <w:hideMark/>
          </w:tcPr>
          <w:p w14:paraId="210EAB1C" w14:textId="77777777" w:rsidR="003417AF" w:rsidRPr="00ED22A4" w:rsidRDefault="003417AF" w:rsidP="003417AF">
            <w:pPr>
              <w:jc w:val="center"/>
              <w:rPr>
                <w:color w:val="000000"/>
                <w:sz w:val="28"/>
                <w:szCs w:val="28"/>
              </w:rPr>
            </w:pPr>
            <w:r w:rsidRPr="00ED22A4">
              <w:rPr>
                <w:color w:val="000000"/>
                <w:sz w:val="28"/>
                <w:szCs w:val="28"/>
              </w:rPr>
              <w:t>9089,8</w:t>
            </w:r>
          </w:p>
        </w:tc>
        <w:tc>
          <w:tcPr>
            <w:tcW w:w="1701" w:type="dxa"/>
            <w:tcBorders>
              <w:top w:val="nil"/>
              <w:left w:val="nil"/>
              <w:bottom w:val="single" w:sz="8" w:space="0" w:color="auto"/>
              <w:right w:val="single" w:sz="8" w:space="0" w:color="auto"/>
            </w:tcBorders>
            <w:shd w:val="clear" w:color="auto" w:fill="auto"/>
            <w:vAlign w:val="center"/>
            <w:hideMark/>
          </w:tcPr>
          <w:p w14:paraId="4AC71D39" w14:textId="77777777" w:rsidR="003417AF" w:rsidRPr="00ED22A4" w:rsidRDefault="003417AF" w:rsidP="003417AF">
            <w:pPr>
              <w:jc w:val="center"/>
              <w:rPr>
                <w:color w:val="000000"/>
                <w:sz w:val="28"/>
                <w:szCs w:val="28"/>
              </w:rPr>
            </w:pPr>
            <w:r w:rsidRPr="00ED22A4">
              <w:rPr>
                <w:color w:val="000000"/>
                <w:sz w:val="28"/>
                <w:szCs w:val="28"/>
              </w:rPr>
              <w:t>96,5</w:t>
            </w:r>
          </w:p>
        </w:tc>
        <w:tc>
          <w:tcPr>
            <w:tcW w:w="1417" w:type="dxa"/>
            <w:tcBorders>
              <w:top w:val="nil"/>
              <w:left w:val="nil"/>
              <w:bottom w:val="single" w:sz="8" w:space="0" w:color="auto"/>
              <w:right w:val="single" w:sz="8" w:space="0" w:color="auto"/>
            </w:tcBorders>
            <w:shd w:val="clear" w:color="auto" w:fill="auto"/>
            <w:vAlign w:val="center"/>
            <w:hideMark/>
          </w:tcPr>
          <w:p w14:paraId="53B8FB8F" w14:textId="77777777" w:rsidR="003417AF" w:rsidRPr="00ED22A4" w:rsidRDefault="003417AF" w:rsidP="003417AF">
            <w:pPr>
              <w:jc w:val="center"/>
              <w:rPr>
                <w:color w:val="000000"/>
                <w:sz w:val="28"/>
                <w:szCs w:val="28"/>
              </w:rPr>
            </w:pPr>
            <w:r w:rsidRPr="00ED22A4">
              <w:rPr>
                <w:color w:val="000000"/>
                <w:sz w:val="28"/>
                <w:szCs w:val="28"/>
              </w:rPr>
              <w:t>0,4</w:t>
            </w:r>
          </w:p>
        </w:tc>
      </w:tr>
      <w:tr w:rsidR="003417AF" w:rsidRPr="00ED22A4" w14:paraId="4FDD2E83" w14:textId="77777777" w:rsidTr="00114F23">
        <w:trPr>
          <w:trHeight w:val="765"/>
        </w:trPr>
        <w:tc>
          <w:tcPr>
            <w:tcW w:w="2694" w:type="dxa"/>
            <w:tcBorders>
              <w:top w:val="nil"/>
              <w:left w:val="single" w:sz="8" w:space="0" w:color="auto"/>
              <w:bottom w:val="single" w:sz="8" w:space="0" w:color="auto"/>
              <w:right w:val="single" w:sz="8" w:space="0" w:color="auto"/>
            </w:tcBorders>
            <w:shd w:val="clear" w:color="auto" w:fill="auto"/>
            <w:vAlign w:val="center"/>
            <w:hideMark/>
          </w:tcPr>
          <w:p w14:paraId="1E4AC55A" w14:textId="77777777" w:rsidR="003417AF" w:rsidRPr="00ED22A4" w:rsidRDefault="003417AF" w:rsidP="003417AF">
            <w:pPr>
              <w:jc w:val="both"/>
              <w:rPr>
                <w:color w:val="000000"/>
                <w:sz w:val="28"/>
                <w:szCs w:val="28"/>
              </w:rPr>
            </w:pPr>
            <w:r w:rsidRPr="00ED22A4">
              <w:rPr>
                <w:color w:val="000000"/>
                <w:sz w:val="28"/>
                <w:szCs w:val="28"/>
              </w:rPr>
              <w:t>Обслуживание гос. и муниципального долга</w:t>
            </w:r>
          </w:p>
        </w:tc>
        <w:tc>
          <w:tcPr>
            <w:tcW w:w="2126" w:type="dxa"/>
            <w:tcBorders>
              <w:top w:val="nil"/>
              <w:left w:val="nil"/>
              <w:bottom w:val="single" w:sz="8" w:space="0" w:color="auto"/>
              <w:right w:val="single" w:sz="8" w:space="0" w:color="auto"/>
            </w:tcBorders>
            <w:shd w:val="clear" w:color="auto" w:fill="auto"/>
            <w:noWrap/>
            <w:vAlign w:val="bottom"/>
            <w:hideMark/>
          </w:tcPr>
          <w:p w14:paraId="3581D541" w14:textId="77777777" w:rsidR="003417AF" w:rsidRPr="00ED22A4" w:rsidRDefault="003417AF" w:rsidP="003417AF">
            <w:pPr>
              <w:jc w:val="center"/>
              <w:rPr>
                <w:color w:val="000000"/>
                <w:sz w:val="28"/>
                <w:szCs w:val="28"/>
              </w:rPr>
            </w:pPr>
            <w:r w:rsidRPr="00ED22A4">
              <w:rPr>
                <w:color w:val="000000"/>
                <w:sz w:val="28"/>
                <w:szCs w:val="28"/>
              </w:rPr>
              <w:t>308,0</w:t>
            </w:r>
          </w:p>
        </w:tc>
        <w:tc>
          <w:tcPr>
            <w:tcW w:w="1843" w:type="dxa"/>
            <w:tcBorders>
              <w:top w:val="nil"/>
              <w:left w:val="nil"/>
              <w:bottom w:val="single" w:sz="8" w:space="0" w:color="auto"/>
              <w:right w:val="single" w:sz="8" w:space="0" w:color="auto"/>
            </w:tcBorders>
            <w:shd w:val="clear" w:color="auto" w:fill="auto"/>
            <w:vAlign w:val="center"/>
            <w:hideMark/>
          </w:tcPr>
          <w:p w14:paraId="50DEE3FF" w14:textId="77777777" w:rsidR="003417AF" w:rsidRPr="00ED22A4" w:rsidRDefault="003417AF" w:rsidP="003417AF">
            <w:pPr>
              <w:jc w:val="center"/>
              <w:rPr>
                <w:color w:val="000000"/>
                <w:sz w:val="28"/>
                <w:szCs w:val="28"/>
              </w:rPr>
            </w:pPr>
            <w:r w:rsidRPr="00ED22A4">
              <w:rPr>
                <w:color w:val="000000"/>
                <w:sz w:val="28"/>
                <w:szCs w:val="28"/>
              </w:rPr>
              <w:t>307,8</w:t>
            </w:r>
          </w:p>
        </w:tc>
        <w:tc>
          <w:tcPr>
            <w:tcW w:w="1701" w:type="dxa"/>
            <w:tcBorders>
              <w:top w:val="nil"/>
              <w:left w:val="nil"/>
              <w:bottom w:val="single" w:sz="8" w:space="0" w:color="auto"/>
              <w:right w:val="single" w:sz="8" w:space="0" w:color="auto"/>
            </w:tcBorders>
            <w:shd w:val="clear" w:color="auto" w:fill="auto"/>
            <w:vAlign w:val="center"/>
            <w:hideMark/>
          </w:tcPr>
          <w:p w14:paraId="11DD8F1F" w14:textId="77777777" w:rsidR="003417AF" w:rsidRPr="00ED22A4" w:rsidRDefault="003417AF" w:rsidP="003417AF">
            <w:pPr>
              <w:jc w:val="center"/>
              <w:rPr>
                <w:color w:val="000000"/>
                <w:sz w:val="28"/>
                <w:szCs w:val="28"/>
              </w:rPr>
            </w:pPr>
            <w:r w:rsidRPr="00ED22A4">
              <w:rPr>
                <w:color w:val="000000"/>
                <w:sz w:val="28"/>
                <w:szCs w:val="28"/>
              </w:rPr>
              <w:t>99,9</w:t>
            </w:r>
          </w:p>
        </w:tc>
        <w:tc>
          <w:tcPr>
            <w:tcW w:w="1417" w:type="dxa"/>
            <w:tcBorders>
              <w:top w:val="nil"/>
              <w:left w:val="nil"/>
              <w:bottom w:val="single" w:sz="8" w:space="0" w:color="auto"/>
              <w:right w:val="single" w:sz="8" w:space="0" w:color="auto"/>
            </w:tcBorders>
            <w:shd w:val="clear" w:color="auto" w:fill="auto"/>
            <w:vAlign w:val="center"/>
            <w:hideMark/>
          </w:tcPr>
          <w:p w14:paraId="7BC857CC" w14:textId="77777777" w:rsidR="003417AF" w:rsidRPr="00ED22A4" w:rsidRDefault="003417AF" w:rsidP="003417AF">
            <w:pPr>
              <w:jc w:val="center"/>
              <w:rPr>
                <w:color w:val="000000"/>
                <w:sz w:val="28"/>
                <w:szCs w:val="28"/>
              </w:rPr>
            </w:pPr>
            <w:r w:rsidRPr="00ED22A4">
              <w:rPr>
                <w:color w:val="000000"/>
                <w:sz w:val="28"/>
                <w:szCs w:val="28"/>
              </w:rPr>
              <w:t>0,0</w:t>
            </w:r>
          </w:p>
        </w:tc>
      </w:tr>
      <w:tr w:rsidR="003417AF" w:rsidRPr="00ED22A4" w14:paraId="781E1A94" w14:textId="77777777" w:rsidTr="00114F23">
        <w:trPr>
          <w:trHeight w:val="571"/>
        </w:trPr>
        <w:tc>
          <w:tcPr>
            <w:tcW w:w="2694" w:type="dxa"/>
            <w:tcBorders>
              <w:top w:val="nil"/>
              <w:left w:val="single" w:sz="8" w:space="0" w:color="auto"/>
              <w:bottom w:val="single" w:sz="8" w:space="0" w:color="auto"/>
              <w:right w:val="single" w:sz="8" w:space="0" w:color="auto"/>
            </w:tcBorders>
            <w:shd w:val="clear" w:color="auto" w:fill="auto"/>
            <w:vAlign w:val="center"/>
            <w:hideMark/>
          </w:tcPr>
          <w:p w14:paraId="734E25BD" w14:textId="77777777" w:rsidR="003417AF" w:rsidRPr="00ED22A4" w:rsidRDefault="003417AF" w:rsidP="003417AF">
            <w:pPr>
              <w:jc w:val="both"/>
              <w:rPr>
                <w:b/>
                <w:bCs/>
                <w:color w:val="000000"/>
                <w:sz w:val="28"/>
                <w:szCs w:val="28"/>
              </w:rPr>
            </w:pPr>
            <w:r w:rsidRPr="00ED22A4">
              <w:rPr>
                <w:b/>
                <w:bCs/>
                <w:color w:val="000000"/>
                <w:sz w:val="28"/>
                <w:szCs w:val="28"/>
              </w:rPr>
              <w:t>ИТОГО РАСХОДОВ</w:t>
            </w:r>
          </w:p>
        </w:tc>
        <w:tc>
          <w:tcPr>
            <w:tcW w:w="2126" w:type="dxa"/>
            <w:tcBorders>
              <w:top w:val="nil"/>
              <w:left w:val="nil"/>
              <w:bottom w:val="single" w:sz="8" w:space="0" w:color="auto"/>
              <w:right w:val="single" w:sz="8" w:space="0" w:color="auto"/>
            </w:tcBorders>
            <w:shd w:val="clear" w:color="auto" w:fill="auto"/>
            <w:vAlign w:val="center"/>
            <w:hideMark/>
          </w:tcPr>
          <w:p w14:paraId="180AAECF" w14:textId="77777777" w:rsidR="003417AF" w:rsidRPr="00ED22A4" w:rsidRDefault="003417AF" w:rsidP="003417AF">
            <w:pPr>
              <w:jc w:val="center"/>
              <w:rPr>
                <w:b/>
                <w:bCs/>
                <w:color w:val="000000"/>
                <w:sz w:val="28"/>
                <w:szCs w:val="28"/>
              </w:rPr>
            </w:pPr>
            <w:r w:rsidRPr="00ED22A4">
              <w:rPr>
                <w:b/>
                <w:bCs/>
                <w:color w:val="000000"/>
                <w:sz w:val="28"/>
                <w:szCs w:val="28"/>
              </w:rPr>
              <w:t>2189172,1</w:t>
            </w:r>
          </w:p>
        </w:tc>
        <w:tc>
          <w:tcPr>
            <w:tcW w:w="1843" w:type="dxa"/>
            <w:tcBorders>
              <w:top w:val="nil"/>
              <w:left w:val="nil"/>
              <w:bottom w:val="single" w:sz="8" w:space="0" w:color="auto"/>
              <w:right w:val="single" w:sz="8" w:space="0" w:color="auto"/>
            </w:tcBorders>
            <w:shd w:val="clear" w:color="auto" w:fill="auto"/>
            <w:vAlign w:val="center"/>
            <w:hideMark/>
          </w:tcPr>
          <w:p w14:paraId="6CE10B72" w14:textId="77777777" w:rsidR="003417AF" w:rsidRPr="00ED22A4" w:rsidRDefault="003417AF" w:rsidP="003417AF">
            <w:pPr>
              <w:jc w:val="center"/>
              <w:rPr>
                <w:b/>
                <w:bCs/>
                <w:color w:val="000000"/>
                <w:sz w:val="28"/>
                <w:szCs w:val="28"/>
              </w:rPr>
            </w:pPr>
            <w:r w:rsidRPr="00ED22A4">
              <w:rPr>
                <w:b/>
                <w:bCs/>
                <w:color w:val="000000"/>
                <w:sz w:val="28"/>
                <w:szCs w:val="28"/>
              </w:rPr>
              <w:t>2169103,2</w:t>
            </w:r>
          </w:p>
        </w:tc>
        <w:tc>
          <w:tcPr>
            <w:tcW w:w="1701" w:type="dxa"/>
            <w:tcBorders>
              <w:top w:val="nil"/>
              <w:left w:val="nil"/>
              <w:bottom w:val="single" w:sz="8" w:space="0" w:color="auto"/>
              <w:right w:val="single" w:sz="8" w:space="0" w:color="auto"/>
            </w:tcBorders>
            <w:shd w:val="clear" w:color="auto" w:fill="auto"/>
            <w:vAlign w:val="center"/>
            <w:hideMark/>
          </w:tcPr>
          <w:p w14:paraId="108102DD" w14:textId="77777777" w:rsidR="003417AF" w:rsidRPr="00ED22A4" w:rsidRDefault="003417AF" w:rsidP="003417AF">
            <w:pPr>
              <w:jc w:val="center"/>
              <w:rPr>
                <w:b/>
                <w:color w:val="000000"/>
                <w:sz w:val="28"/>
                <w:szCs w:val="28"/>
              </w:rPr>
            </w:pPr>
            <w:r w:rsidRPr="00ED22A4">
              <w:rPr>
                <w:b/>
                <w:color w:val="000000"/>
                <w:sz w:val="28"/>
                <w:szCs w:val="28"/>
              </w:rPr>
              <w:t>99,1</w:t>
            </w:r>
          </w:p>
        </w:tc>
        <w:tc>
          <w:tcPr>
            <w:tcW w:w="1417" w:type="dxa"/>
            <w:tcBorders>
              <w:top w:val="nil"/>
              <w:left w:val="nil"/>
              <w:bottom w:val="single" w:sz="8" w:space="0" w:color="auto"/>
              <w:right w:val="single" w:sz="8" w:space="0" w:color="auto"/>
            </w:tcBorders>
            <w:shd w:val="clear" w:color="auto" w:fill="auto"/>
            <w:vAlign w:val="center"/>
            <w:hideMark/>
          </w:tcPr>
          <w:p w14:paraId="405781DF" w14:textId="77777777" w:rsidR="003417AF" w:rsidRPr="00ED22A4" w:rsidRDefault="003417AF" w:rsidP="003417AF">
            <w:pPr>
              <w:jc w:val="center"/>
              <w:rPr>
                <w:b/>
                <w:color w:val="000000"/>
                <w:sz w:val="28"/>
                <w:szCs w:val="28"/>
              </w:rPr>
            </w:pPr>
            <w:r w:rsidRPr="00ED22A4">
              <w:rPr>
                <w:b/>
                <w:color w:val="000000"/>
                <w:sz w:val="28"/>
                <w:szCs w:val="28"/>
              </w:rPr>
              <w:t>100,0</w:t>
            </w:r>
          </w:p>
        </w:tc>
      </w:tr>
    </w:tbl>
    <w:p w14:paraId="35EEA66A" w14:textId="77777777" w:rsidR="003417AF" w:rsidRPr="00ED22A4" w:rsidRDefault="003417AF" w:rsidP="003417AF">
      <w:pPr>
        <w:jc w:val="both"/>
        <w:rPr>
          <w:bCs/>
          <w:sz w:val="28"/>
          <w:szCs w:val="28"/>
        </w:rPr>
      </w:pPr>
      <w:r w:rsidRPr="00ED22A4">
        <w:rPr>
          <w:bCs/>
          <w:noProof/>
          <w:sz w:val="28"/>
          <w:szCs w:val="28"/>
        </w:rPr>
        <mc:AlternateContent>
          <mc:Choice Requires="wps">
            <w:drawing>
              <wp:anchor distT="0" distB="0" distL="114300" distR="114300" simplePos="0" relativeHeight="251657216" behindDoc="0" locked="0" layoutInCell="1" allowOverlap="1" wp14:anchorId="6132BBB6" wp14:editId="72580D74">
                <wp:simplePos x="0" y="0"/>
                <wp:positionH relativeFrom="column">
                  <wp:posOffset>-90805</wp:posOffset>
                </wp:positionH>
                <wp:positionV relativeFrom="paragraph">
                  <wp:posOffset>-3270250</wp:posOffset>
                </wp:positionV>
                <wp:extent cx="6210300" cy="635"/>
                <wp:effectExtent l="9525" t="9525" r="9525" b="88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FF34C2" id="_x0000_t32" coordsize="21600,21600" o:spt="32" o:oned="t" path="m,l21600,21600e" filled="f">
                <v:path arrowok="t" fillok="f" o:connecttype="none"/>
                <o:lock v:ext="edit" shapetype="t"/>
              </v:shapetype>
              <v:shape id="Прямая со стрелкой 1" o:spid="_x0000_s1026" type="#_x0000_t32" style="position:absolute;margin-left:-7.15pt;margin-top:-257.5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"/>
            </w:pict>
          </mc:Fallback>
        </mc:AlternateContent>
      </w:r>
    </w:p>
    <w:p w14:paraId="1F72F3B9" w14:textId="77777777" w:rsidR="003417AF" w:rsidRPr="00ED22A4" w:rsidRDefault="003417AF" w:rsidP="003417AF">
      <w:pPr>
        <w:ind w:firstLine="426"/>
        <w:jc w:val="both"/>
        <w:rPr>
          <w:bCs/>
          <w:sz w:val="28"/>
          <w:szCs w:val="28"/>
        </w:rPr>
      </w:pPr>
      <w:r w:rsidRPr="00ED22A4">
        <w:rPr>
          <w:bCs/>
          <w:sz w:val="28"/>
          <w:szCs w:val="28"/>
        </w:rPr>
        <w:t>Более всего средств бюджета муниципального района направлено на финансирование отраслей:</w:t>
      </w:r>
    </w:p>
    <w:p w14:paraId="17FCB110" w14:textId="77777777" w:rsidR="003417AF" w:rsidRPr="00ED22A4" w:rsidRDefault="003417AF" w:rsidP="00E23122">
      <w:pPr>
        <w:ind w:firstLine="851"/>
        <w:jc w:val="both"/>
        <w:rPr>
          <w:bCs/>
          <w:sz w:val="28"/>
          <w:szCs w:val="28"/>
        </w:rPr>
      </w:pPr>
      <w:r w:rsidRPr="00ED22A4">
        <w:rPr>
          <w:bCs/>
          <w:sz w:val="28"/>
          <w:szCs w:val="28"/>
        </w:rPr>
        <w:t xml:space="preserve">- Образование – </w:t>
      </w:r>
      <w:r w:rsidRPr="00ED22A4">
        <w:rPr>
          <w:color w:val="000000"/>
          <w:sz w:val="28"/>
          <w:szCs w:val="28"/>
        </w:rPr>
        <w:t xml:space="preserve">997 815,3 </w:t>
      </w:r>
      <w:r w:rsidRPr="00ED22A4">
        <w:rPr>
          <w:bCs/>
          <w:sz w:val="28"/>
          <w:szCs w:val="28"/>
        </w:rPr>
        <w:t xml:space="preserve">тыс. руб. или </w:t>
      </w:r>
      <w:r w:rsidRPr="00ED22A4">
        <w:rPr>
          <w:color w:val="000000"/>
          <w:sz w:val="28"/>
          <w:szCs w:val="28"/>
        </w:rPr>
        <w:t xml:space="preserve">46,0 </w:t>
      </w:r>
      <w:r w:rsidRPr="00ED22A4">
        <w:rPr>
          <w:bCs/>
          <w:sz w:val="28"/>
          <w:szCs w:val="28"/>
        </w:rPr>
        <w:t>% общей суммы расходов,</w:t>
      </w:r>
    </w:p>
    <w:p w14:paraId="542176C6" w14:textId="77777777" w:rsidR="003417AF" w:rsidRPr="00ED22A4" w:rsidRDefault="003417AF" w:rsidP="00E23122">
      <w:pPr>
        <w:ind w:firstLine="851"/>
        <w:jc w:val="both"/>
        <w:rPr>
          <w:bCs/>
          <w:sz w:val="28"/>
          <w:szCs w:val="28"/>
        </w:rPr>
      </w:pPr>
      <w:r w:rsidRPr="00ED22A4">
        <w:rPr>
          <w:bCs/>
          <w:sz w:val="28"/>
          <w:szCs w:val="28"/>
        </w:rPr>
        <w:t xml:space="preserve">- Общегосударственные вопросы – </w:t>
      </w:r>
      <w:r w:rsidRPr="00ED22A4">
        <w:rPr>
          <w:color w:val="000000"/>
          <w:sz w:val="28"/>
          <w:szCs w:val="28"/>
        </w:rPr>
        <w:t xml:space="preserve">340 387,3 </w:t>
      </w:r>
      <w:r w:rsidRPr="00ED22A4">
        <w:rPr>
          <w:bCs/>
          <w:sz w:val="28"/>
          <w:szCs w:val="28"/>
        </w:rPr>
        <w:t xml:space="preserve">тыс. руб. или </w:t>
      </w:r>
      <w:r w:rsidRPr="00ED22A4">
        <w:rPr>
          <w:color w:val="000000"/>
          <w:sz w:val="28"/>
          <w:szCs w:val="28"/>
        </w:rPr>
        <w:t xml:space="preserve">15,7 </w:t>
      </w:r>
      <w:r w:rsidRPr="00ED22A4">
        <w:rPr>
          <w:bCs/>
          <w:sz w:val="28"/>
          <w:szCs w:val="28"/>
        </w:rPr>
        <w:t>% общей суммы расходов,</w:t>
      </w:r>
    </w:p>
    <w:p w14:paraId="22D65A1B" w14:textId="77777777" w:rsidR="003417AF" w:rsidRPr="00ED22A4" w:rsidRDefault="003417AF" w:rsidP="00E23122">
      <w:pPr>
        <w:ind w:firstLine="851"/>
        <w:jc w:val="both"/>
        <w:rPr>
          <w:bCs/>
          <w:sz w:val="28"/>
          <w:szCs w:val="28"/>
        </w:rPr>
      </w:pPr>
      <w:r w:rsidRPr="00ED22A4">
        <w:rPr>
          <w:sz w:val="28"/>
          <w:szCs w:val="28"/>
        </w:rPr>
        <w:t xml:space="preserve">- Культура, кинематография – </w:t>
      </w:r>
      <w:r w:rsidRPr="00ED22A4">
        <w:rPr>
          <w:color w:val="000000"/>
          <w:sz w:val="28"/>
          <w:szCs w:val="28"/>
        </w:rPr>
        <w:t xml:space="preserve">253 996,4 </w:t>
      </w:r>
      <w:r w:rsidRPr="00ED22A4">
        <w:rPr>
          <w:sz w:val="28"/>
          <w:szCs w:val="28"/>
        </w:rPr>
        <w:t xml:space="preserve">тыс. руб. или </w:t>
      </w:r>
      <w:r w:rsidRPr="00ED22A4">
        <w:rPr>
          <w:color w:val="000000"/>
          <w:sz w:val="28"/>
          <w:szCs w:val="28"/>
        </w:rPr>
        <w:t xml:space="preserve">11,7 </w:t>
      </w:r>
      <w:r w:rsidRPr="00ED22A4">
        <w:rPr>
          <w:sz w:val="28"/>
          <w:szCs w:val="28"/>
        </w:rPr>
        <w:t xml:space="preserve">% </w:t>
      </w:r>
      <w:r w:rsidRPr="00ED22A4">
        <w:rPr>
          <w:bCs/>
          <w:sz w:val="28"/>
          <w:szCs w:val="28"/>
        </w:rPr>
        <w:t>от общей суммы расходов;</w:t>
      </w:r>
    </w:p>
    <w:p w14:paraId="144B7EED" w14:textId="77777777" w:rsidR="003417AF" w:rsidRPr="00ED22A4" w:rsidRDefault="003417AF" w:rsidP="00E23122">
      <w:pPr>
        <w:ind w:firstLine="851"/>
        <w:jc w:val="both"/>
        <w:rPr>
          <w:sz w:val="28"/>
          <w:szCs w:val="28"/>
        </w:rPr>
      </w:pPr>
      <w:r w:rsidRPr="00ED22A4">
        <w:rPr>
          <w:bCs/>
          <w:sz w:val="28"/>
          <w:szCs w:val="28"/>
        </w:rPr>
        <w:t xml:space="preserve">- </w:t>
      </w:r>
      <w:r w:rsidRPr="00ED22A4">
        <w:rPr>
          <w:sz w:val="28"/>
          <w:szCs w:val="28"/>
        </w:rPr>
        <w:t xml:space="preserve">Национальная экономика – </w:t>
      </w:r>
      <w:r w:rsidRPr="00ED22A4">
        <w:rPr>
          <w:color w:val="000000"/>
          <w:sz w:val="28"/>
          <w:szCs w:val="28"/>
        </w:rPr>
        <w:t xml:space="preserve">242 376,3 </w:t>
      </w:r>
      <w:r w:rsidRPr="00ED22A4">
        <w:rPr>
          <w:sz w:val="28"/>
          <w:szCs w:val="28"/>
        </w:rPr>
        <w:t xml:space="preserve">тыс. руб. или </w:t>
      </w:r>
      <w:r w:rsidRPr="00ED22A4">
        <w:rPr>
          <w:color w:val="000000"/>
          <w:sz w:val="28"/>
          <w:szCs w:val="28"/>
        </w:rPr>
        <w:t xml:space="preserve">11,2 </w:t>
      </w:r>
      <w:r w:rsidRPr="00ED22A4">
        <w:rPr>
          <w:sz w:val="28"/>
          <w:szCs w:val="28"/>
        </w:rPr>
        <w:t>% от общей суммы расходов</w:t>
      </w:r>
    </w:p>
    <w:p w14:paraId="2F50F7A8" w14:textId="77777777" w:rsidR="003417AF" w:rsidRPr="00ED22A4" w:rsidRDefault="003417AF" w:rsidP="00E23122">
      <w:pPr>
        <w:ind w:firstLine="851"/>
        <w:jc w:val="both"/>
        <w:rPr>
          <w:bCs/>
          <w:sz w:val="28"/>
          <w:szCs w:val="28"/>
        </w:rPr>
      </w:pPr>
      <w:r w:rsidRPr="00ED22A4">
        <w:rPr>
          <w:bCs/>
          <w:sz w:val="28"/>
          <w:szCs w:val="28"/>
        </w:rPr>
        <w:t xml:space="preserve">- Жилищно-коммунальное хозяйство – </w:t>
      </w:r>
      <w:r w:rsidRPr="00ED22A4">
        <w:rPr>
          <w:color w:val="000000"/>
          <w:sz w:val="28"/>
          <w:szCs w:val="28"/>
        </w:rPr>
        <w:t xml:space="preserve">185 888,8 </w:t>
      </w:r>
      <w:r w:rsidRPr="00ED22A4">
        <w:rPr>
          <w:bCs/>
          <w:sz w:val="28"/>
          <w:szCs w:val="28"/>
        </w:rPr>
        <w:t xml:space="preserve">тыс. руб. или </w:t>
      </w:r>
      <w:r w:rsidRPr="00ED22A4">
        <w:rPr>
          <w:color w:val="000000"/>
          <w:sz w:val="28"/>
          <w:szCs w:val="28"/>
        </w:rPr>
        <w:t xml:space="preserve">8,6 </w:t>
      </w:r>
      <w:r w:rsidRPr="00ED22A4">
        <w:rPr>
          <w:bCs/>
          <w:sz w:val="28"/>
          <w:szCs w:val="28"/>
        </w:rPr>
        <w:t>% от общей суммы расходов</w:t>
      </w:r>
      <w:r w:rsidRPr="00ED22A4">
        <w:rPr>
          <w:sz w:val="28"/>
          <w:szCs w:val="28"/>
        </w:rPr>
        <w:t>;</w:t>
      </w:r>
    </w:p>
    <w:p w14:paraId="5039AC4A" w14:textId="77777777" w:rsidR="003417AF" w:rsidRPr="00ED22A4" w:rsidRDefault="003417AF" w:rsidP="003417AF">
      <w:pPr>
        <w:ind w:firstLine="567"/>
        <w:jc w:val="both"/>
        <w:rPr>
          <w:sz w:val="28"/>
          <w:szCs w:val="28"/>
        </w:rPr>
      </w:pPr>
      <w:r w:rsidRPr="00ED22A4">
        <w:rPr>
          <w:sz w:val="28"/>
          <w:szCs w:val="28"/>
        </w:rPr>
        <w:t>Расходы бюджета муниципального района на содержание социально-культурной сферы составили в целом 1 365 160,5 тыс. рублей или 62,9 % всех расходов бюджета муниципального района.</w:t>
      </w:r>
    </w:p>
    <w:p w14:paraId="4F937EEE" w14:textId="77777777" w:rsidR="003417AF" w:rsidRPr="00ED22A4" w:rsidRDefault="003417AF" w:rsidP="003417AF">
      <w:pPr>
        <w:ind w:firstLine="567"/>
        <w:jc w:val="both"/>
        <w:rPr>
          <w:sz w:val="28"/>
          <w:szCs w:val="28"/>
        </w:rPr>
      </w:pPr>
      <w:r w:rsidRPr="00ED22A4">
        <w:rPr>
          <w:sz w:val="28"/>
          <w:szCs w:val="28"/>
        </w:rPr>
        <w:t>В структуре расходов основной удельный вес занимают такие статьи как заработная плата с начислениями и коммунальные платежи.</w:t>
      </w:r>
    </w:p>
    <w:p w14:paraId="68794773" w14:textId="77777777" w:rsidR="003417AF" w:rsidRPr="00ED22A4" w:rsidRDefault="003417AF" w:rsidP="003417AF">
      <w:pPr>
        <w:ind w:firstLine="567"/>
        <w:jc w:val="both"/>
        <w:rPr>
          <w:sz w:val="28"/>
          <w:szCs w:val="28"/>
        </w:rPr>
      </w:pPr>
      <w:r w:rsidRPr="00ED22A4">
        <w:rPr>
          <w:sz w:val="28"/>
          <w:szCs w:val="28"/>
        </w:rPr>
        <w:lastRenderedPageBreak/>
        <w:t>На выплату заработной платы с начислениями направлено 943 206,8 тыс. рублей или 43,5 % от всех расходов консолидированного бюджета района, в том числе расходы на заработную плату и начисления по автономным и бюджетным учреждениям 741 150,5 тыс. руб. или 34,2 %</w:t>
      </w:r>
    </w:p>
    <w:p w14:paraId="0FB70290" w14:textId="77777777" w:rsidR="003417AF" w:rsidRPr="00ED22A4" w:rsidRDefault="003417AF" w:rsidP="003417AF">
      <w:pPr>
        <w:ind w:firstLine="567"/>
        <w:jc w:val="both"/>
        <w:rPr>
          <w:sz w:val="28"/>
          <w:szCs w:val="28"/>
        </w:rPr>
      </w:pPr>
      <w:r w:rsidRPr="00ED22A4">
        <w:rPr>
          <w:sz w:val="28"/>
          <w:szCs w:val="28"/>
        </w:rPr>
        <w:t>Расходы на предоставление субсидий муниципальным бюджетным и автономным учреждениям на финансовое обеспечение муниципального задания за 2023 год составили 958 232,0 тыс. руб. или 44,2 % от общей суммы расходов.</w:t>
      </w:r>
    </w:p>
    <w:p w14:paraId="7AEA047B" w14:textId="77777777" w:rsidR="003417AF" w:rsidRPr="00ED22A4" w:rsidRDefault="003417AF" w:rsidP="003417AF">
      <w:pPr>
        <w:ind w:firstLine="567"/>
        <w:jc w:val="both"/>
        <w:rPr>
          <w:sz w:val="28"/>
          <w:szCs w:val="28"/>
        </w:rPr>
      </w:pPr>
      <w:r w:rsidRPr="00ED22A4">
        <w:rPr>
          <w:sz w:val="28"/>
          <w:szCs w:val="28"/>
        </w:rPr>
        <w:t>С начала 2023 года на оплату коммунальных услуг из консолидированного бюджета направлено 176 304,2 тыс. руб. или 8,1 % от всех консолидированных расходов бюджета района, в том числе 38 817,6 тыс. рублей или 1,8 % на уличное освещение.</w:t>
      </w:r>
    </w:p>
    <w:p w14:paraId="7EBAEF65" w14:textId="77777777" w:rsidR="003417AF" w:rsidRPr="00ED22A4" w:rsidRDefault="003417AF" w:rsidP="003417AF">
      <w:pPr>
        <w:ind w:firstLine="567"/>
        <w:jc w:val="both"/>
        <w:rPr>
          <w:sz w:val="28"/>
          <w:szCs w:val="28"/>
        </w:rPr>
      </w:pPr>
      <w:r w:rsidRPr="00ED22A4">
        <w:rPr>
          <w:sz w:val="28"/>
          <w:szCs w:val="28"/>
        </w:rPr>
        <w:t>Расходы</w:t>
      </w:r>
      <w:r w:rsidR="00360150" w:rsidRPr="00ED22A4">
        <w:rPr>
          <w:sz w:val="28"/>
          <w:szCs w:val="28"/>
        </w:rPr>
        <w:t xml:space="preserve"> консолидированного</w:t>
      </w:r>
      <w:r w:rsidRPr="00ED22A4">
        <w:rPr>
          <w:sz w:val="28"/>
          <w:szCs w:val="28"/>
        </w:rPr>
        <w:t xml:space="preserve"> бюджета на реализацию муниципальных программ 2023 год составили 1 710 224,1 тыс. рублей и ли 78,8 % от всех расходов консолидированного бюджета района.</w:t>
      </w:r>
    </w:p>
    <w:p w14:paraId="01D609D7" w14:textId="77777777" w:rsidR="00132C92" w:rsidRDefault="003417AF" w:rsidP="00132C92">
      <w:pPr>
        <w:tabs>
          <w:tab w:val="left" w:pos="720"/>
          <w:tab w:val="left" w:pos="960"/>
        </w:tabs>
        <w:jc w:val="both"/>
        <w:rPr>
          <w:sz w:val="28"/>
          <w:szCs w:val="28"/>
        </w:rPr>
      </w:pPr>
      <w:r w:rsidRPr="00ED22A4">
        <w:rPr>
          <w:sz w:val="28"/>
          <w:szCs w:val="28"/>
        </w:rPr>
        <w:tab/>
        <w:t>Бюджет района за 2023 год исполнен с профицитом в сумме 43 099,0 тыс. рублей</w:t>
      </w:r>
      <w:r w:rsidR="00132C92">
        <w:rPr>
          <w:sz w:val="28"/>
          <w:szCs w:val="28"/>
        </w:rPr>
        <w:t>.</w:t>
      </w:r>
    </w:p>
    <w:p w14:paraId="572D1070" w14:textId="77777777" w:rsidR="00BD0409" w:rsidRDefault="00BD0409" w:rsidP="00BD0409">
      <w:pPr>
        <w:ind w:firstLine="708"/>
        <w:jc w:val="both"/>
        <w:rPr>
          <w:bCs/>
          <w:sz w:val="28"/>
          <w:szCs w:val="28"/>
          <w:shd w:val="clear" w:color="auto" w:fill="FFFFFF"/>
        </w:rPr>
      </w:pPr>
      <w:r w:rsidRPr="00A865D5">
        <w:rPr>
          <w:bCs/>
          <w:sz w:val="28"/>
          <w:szCs w:val="28"/>
          <w:shd w:val="clear" w:color="auto" w:fill="FFFFFF"/>
        </w:rPr>
        <w:t xml:space="preserve">Не мало важно сохранять и улучшать внешний облик территории района. </w:t>
      </w:r>
    </w:p>
    <w:p w14:paraId="76DC82B5" w14:textId="77777777" w:rsidR="00BD0409" w:rsidRPr="009B7215" w:rsidRDefault="00BD0409" w:rsidP="00BD0409">
      <w:pPr>
        <w:jc w:val="both"/>
        <w:rPr>
          <w:bCs/>
          <w:sz w:val="28"/>
          <w:szCs w:val="28"/>
          <w:shd w:val="clear" w:color="auto" w:fill="FFFFFF"/>
        </w:rPr>
      </w:pPr>
      <w:r>
        <w:rPr>
          <w:bCs/>
          <w:sz w:val="28"/>
          <w:szCs w:val="28"/>
          <w:shd w:val="clear" w:color="auto" w:fill="FFFFFF"/>
        </w:rPr>
        <w:tab/>
      </w:r>
      <w:r w:rsidRPr="009B7215">
        <w:rPr>
          <w:bCs/>
          <w:sz w:val="28"/>
          <w:szCs w:val="28"/>
          <w:shd w:val="clear" w:color="auto" w:fill="FFFFFF"/>
        </w:rPr>
        <w:t xml:space="preserve">Новгородский район </w:t>
      </w:r>
      <w:r>
        <w:rPr>
          <w:bCs/>
          <w:sz w:val="28"/>
          <w:szCs w:val="28"/>
          <w:shd w:val="clear" w:color="auto" w:fill="FFFFFF"/>
        </w:rPr>
        <w:t xml:space="preserve">принимает активное участие в </w:t>
      </w:r>
      <w:r w:rsidRPr="009B7215">
        <w:rPr>
          <w:bCs/>
          <w:sz w:val="28"/>
          <w:szCs w:val="28"/>
          <w:shd w:val="clear" w:color="auto" w:fill="FFFFFF"/>
        </w:rPr>
        <w:t xml:space="preserve">реализации национальных и приоритетных региональных проектов, государственных программ. В 2023 году были реализованы 9 проектов в рамках национальных проектов «Образование» и «Формирование комфортной городской среды», 9 проектов в рамках государственных программ «Комплексное развитие сельских территорий» и 54 проекта в рамках приоритетных региональных проектов «Дорога к дому», «Народный бюджет», «Проект поддержки местных инициатив», «Наш выбор», «Территориальное общественное самоуправление». </w:t>
      </w:r>
      <w:r>
        <w:rPr>
          <w:bCs/>
          <w:sz w:val="28"/>
          <w:szCs w:val="28"/>
          <w:shd w:val="clear" w:color="auto" w:fill="FFFFFF"/>
        </w:rPr>
        <w:t>Р</w:t>
      </w:r>
      <w:r w:rsidRPr="009B7215">
        <w:rPr>
          <w:bCs/>
          <w:sz w:val="28"/>
          <w:szCs w:val="28"/>
          <w:shd w:val="clear" w:color="auto" w:fill="FFFFFF"/>
        </w:rPr>
        <w:t xml:space="preserve">асскажу </w:t>
      </w:r>
      <w:r>
        <w:rPr>
          <w:bCs/>
          <w:sz w:val="28"/>
          <w:szCs w:val="28"/>
          <w:shd w:val="clear" w:color="auto" w:fill="FFFFFF"/>
        </w:rPr>
        <w:t xml:space="preserve">о них подробнее </w:t>
      </w:r>
      <w:r w:rsidRPr="009B7215">
        <w:rPr>
          <w:bCs/>
          <w:sz w:val="28"/>
          <w:szCs w:val="28"/>
          <w:shd w:val="clear" w:color="auto" w:fill="FFFFFF"/>
        </w:rPr>
        <w:t>в своем докладе далее.</w:t>
      </w:r>
    </w:p>
    <w:p w14:paraId="2B9AD0F6" w14:textId="41FD7C9C" w:rsidR="00132C92" w:rsidRPr="00C65E48" w:rsidRDefault="00BD0409" w:rsidP="00132C92">
      <w:pPr>
        <w:tabs>
          <w:tab w:val="left" w:pos="720"/>
          <w:tab w:val="left" w:pos="960"/>
        </w:tabs>
        <w:jc w:val="both"/>
        <w:rPr>
          <w:rFonts w:eastAsia="Calibri"/>
          <w:sz w:val="28"/>
          <w:szCs w:val="28"/>
        </w:rPr>
      </w:pPr>
      <w:r>
        <w:rPr>
          <w:sz w:val="28"/>
          <w:szCs w:val="28"/>
        </w:rPr>
        <w:tab/>
      </w:r>
      <w:r w:rsidR="00132C92" w:rsidRPr="00C65E48">
        <w:rPr>
          <w:rFonts w:eastAsia="Calibri"/>
          <w:sz w:val="28"/>
          <w:szCs w:val="28"/>
        </w:rPr>
        <w:t>5 год район принимает участие в государственной программе Российской Федерации «Комплексное развитие сельских территорий».</w:t>
      </w:r>
    </w:p>
    <w:p w14:paraId="6D4F4628" w14:textId="77777777" w:rsidR="00132C92" w:rsidRDefault="00132C92" w:rsidP="00132C92">
      <w:pPr>
        <w:tabs>
          <w:tab w:val="left" w:pos="720"/>
          <w:tab w:val="left" w:pos="960"/>
        </w:tabs>
        <w:jc w:val="both"/>
        <w:rPr>
          <w:rFonts w:eastAsia="Calibri"/>
          <w:sz w:val="28"/>
          <w:szCs w:val="28"/>
        </w:rPr>
      </w:pPr>
      <w:r w:rsidRPr="00C65E48">
        <w:rPr>
          <w:rFonts w:eastAsia="Calibri"/>
          <w:sz w:val="28"/>
          <w:szCs w:val="28"/>
        </w:rPr>
        <w:t xml:space="preserve">           В 2023 году реализованы проекты комплексного развития Борковского и Лесновского сельских поселений общей стоимостью 355,3 млн</w:t>
      </w:r>
      <w:r w:rsidRPr="00ED22A4">
        <w:rPr>
          <w:rFonts w:eastAsia="Calibri"/>
          <w:sz w:val="28"/>
          <w:szCs w:val="28"/>
        </w:rPr>
        <w:t>. рублей</w:t>
      </w:r>
      <w:r>
        <w:rPr>
          <w:rFonts w:eastAsia="Calibri"/>
          <w:sz w:val="28"/>
          <w:szCs w:val="28"/>
        </w:rPr>
        <w:t>.</w:t>
      </w:r>
      <w:r w:rsidRPr="00ED22A4">
        <w:rPr>
          <w:rFonts w:eastAsia="Calibri"/>
          <w:sz w:val="28"/>
          <w:szCs w:val="28"/>
        </w:rPr>
        <w:t xml:space="preserve"> </w:t>
      </w:r>
    </w:p>
    <w:p w14:paraId="15434FBD" w14:textId="77777777" w:rsidR="00132C92" w:rsidRDefault="00132C92" w:rsidP="00132C92">
      <w:pPr>
        <w:tabs>
          <w:tab w:val="left" w:pos="720"/>
          <w:tab w:val="left" w:pos="960"/>
        </w:tabs>
        <w:jc w:val="both"/>
        <w:rPr>
          <w:rFonts w:eastAsia="Calibri"/>
          <w:sz w:val="28"/>
          <w:szCs w:val="28"/>
        </w:rPr>
      </w:pPr>
      <w:r>
        <w:rPr>
          <w:rFonts w:eastAsia="Calibri"/>
          <w:sz w:val="28"/>
          <w:szCs w:val="28"/>
        </w:rPr>
        <w:tab/>
        <w:t>В</w:t>
      </w:r>
      <w:r w:rsidRPr="00ED22A4">
        <w:rPr>
          <w:rFonts w:eastAsia="Calibri"/>
          <w:sz w:val="28"/>
          <w:szCs w:val="28"/>
        </w:rPr>
        <w:t xml:space="preserve"> рамках</w:t>
      </w:r>
      <w:r>
        <w:rPr>
          <w:rFonts w:eastAsia="Calibri"/>
          <w:sz w:val="28"/>
          <w:szCs w:val="28"/>
        </w:rPr>
        <w:t xml:space="preserve"> проектов:</w:t>
      </w:r>
    </w:p>
    <w:p w14:paraId="5256CC04" w14:textId="77777777" w:rsidR="00132C92" w:rsidRPr="00E23E1A" w:rsidRDefault="00132C92" w:rsidP="004D3687">
      <w:pPr>
        <w:pStyle w:val="af"/>
        <w:numPr>
          <w:ilvl w:val="0"/>
          <w:numId w:val="5"/>
        </w:numPr>
        <w:tabs>
          <w:tab w:val="left" w:pos="720"/>
          <w:tab w:val="left" w:pos="960"/>
        </w:tabs>
        <w:jc w:val="both"/>
        <w:rPr>
          <w:rFonts w:eastAsia="Calibri"/>
          <w:sz w:val="28"/>
          <w:szCs w:val="28"/>
        </w:rPr>
      </w:pPr>
      <w:r w:rsidRPr="00E23E1A">
        <w:rPr>
          <w:rFonts w:eastAsia="Calibri"/>
          <w:sz w:val="28"/>
          <w:szCs w:val="28"/>
        </w:rPr>
        <w:t xml:space="preserve">произведен капитальный ремонт следующих объектов:  </w:t>
      </w:r>
    </w:p>
    <w:p w14:paraId="66DDA4CB" w14:textId="77777777" w:rsidR="00132C92" w:rsidRPr="003471F4" w:rsidRDefault="00132C92" w:rsidP="007F3E25">
      <w:pPr>
        <w:tabs>
          <w:tab w:val="left" w:pos="720"/>
          <w:tab w:val="left" w:pos="960"/>
        </w:tabs>
        <w:ind w:firstLine="567"/>
        <w:jc w:val="both"/>
        <w:rPr>
          <w:rFonts w:eastAsia="Calibri"/>
          <w:sz w:val="28"/>
          <w:szCs w:val="28"/>
        </w:rPr>
      </w:pPr>
      <w:r w:rsidRPr="003471F4">
        <w:rPr>
          <w:rFonts w:eastAsia="Calibri"/>
          <w:sz w:val="28"/>
          <w:szCs w:val="28"/>
        </w:rPr>
        <w:t>- здания МАОУ «Борковская СОШ», д. Борки, ул. Школьная, д.5 стоимость 39,2 млн. рублей;</w:t>
      </w:r>
    </w:p>
    <w:p w14:paraId="6007FCCD" w14:textId="462C413E" w:rsidR="00132C92" w:rsidRDefault="00132C92" w:rsidP="007F3E25">
      <w:pPr>
        <w:tabs>
          <w:tab w:val="left" w:pos="720"/>
          <w:tab w:val="left" w:pos="960"/>
        </w:tabs>
        <w:ind w:firstLine="567"/>
        <w:jc w:val="both"/>
        <w:rPr>
          <w:rFonts w:eastAsia="Calibri"/>
          <w:sz w:val="28"/>
          <w:szCs w:val="28"/>
        </w:rPr>
      </w:pPr>
      <w:r w:rsidRPr="003471F4">
        <w:rPr>
          <w:rFonts w:eastAsia="Calibri"/>
          <w:sz w:val="28"/>
          <w:szCs w:val="28"/>
        </w:rPr>
        <w:t>- здания</w:t>
      </w:r>
      <w:r w:rsidR="003471F4" w:rsidRPr="003471F4">
        <w:rPr>
          <w:rFonts w:eastAsia="Calibri"/>
          <w:sz w:val="28"/>
          <w:szCs w:val="28"/>
        </w:rPr>
        <w:t xml:space="preserve"> дошкольных групп</w:t>
      </w:r>
      <w:r w:rsidRPr="003471F4">
        <w:rPr>
          <w:rFonts w:eastAsia="Calibri"/>
          <w:sz w:val="28"/>
          <w:szCs w:val="28"/>
        </w:rPr>
        <w:t xml:space="preserve"> МАОУ «Борковская СОШ», д. Борки, ул. Школьная, д.4 стоимость 36 млн. рублей;</w:t>
      </w:r>
    </w:p>
    <w:p w14:paraId="2D7A2462" w14:textId="77777777" w:rsidR="00132C92" w:rsidRDefault="00132C92" w:rsidP="007F3E25">
      <w:pPr>
        <w:tabs>
          <w:tab w:val="left" w:pos="720"/>
          <w:tab w:val="left" w:pos="960"/>
        </w:tabs>
        <w:ind w:firstLine="567"/>
        <w:jc w:val="both"/>
        <w:rPr>
          <w:rFonts w:eastAsia="Calibri"/>
          <w:sz w:val="28"/>
          <w:szCs w:val="28"/>
        </w:rPr>
      </w:pPr>
      <w:r w:rsidRPr="00ED22A4">
        <w:rPr>
          <w:rFonts w:eastAsia="Calibri"/>
          <w:sz w:val="28"/>
          <w:szCs w:val="28"/>
        </w:rPr>
        <w:t xml:space="preserve">- муниципального автономного учреждения «Борковский районный Дом народного творчества и досуга», д. Борки, ул. </w:t>
      </w:r>
      <w:proofErr w:type="spellStart"/>
      <w:r w:rsidRPr="00ED22A4">
        <w:rPr>
          <w:rFonts w:eastAsia="Calibri"/>
          <w:sz w:val="28"/>
          <w:szCs w:val="28"/>
        </w:rPr>
        <w:t>Заверяжская</w:t>
      </w:r>
      <w:proofErr w:type="spellEnd"/>
      <w:r w:rsidRPr="00ED22A4">
        <w:rPr>
          <w:rFonts w:eastAsia="Calibri"/>
          <w:sz w:val="28"/>
          <w:szCs w:val="28"/>
        </w:rPr>
        <w:t>, д. 1 стоимость 26,5 млн. ру</w:t>
      </w:r>
      <w:r>
        <w:rPr>
          <w:rFonts w:eastAsia="Calibri"/>
          <w:sz w:val="28"/>
          <w:szCs w:val="28"/>
        </w:rPr>
        <w:t>блей;</w:t>
      </w:r>
    </w:p>
    <w:p w14:paraId="41D28A42" w14:textId="77777777" w:rsidR="00132C92" w:rsidRPr="00ED22A4" w:rsidRDefault="00132C92" w:rsidP="007F3E25">
      <w:pPr>
        <w:tabs>
          <w:tab w:val="left" w:pos="720"/>
          <w:tab w:val="left" w:pos="960"/>
        </w:tabs>
        <w:ind w:firstLine="567"/>
        <w:jc w:val="both"/>
        <w:rPr>
          <w:rFonts w:eastAsia="Calibri"/>
          <w:sz w:val="28"/>
          <w:szCs w:val="28"/>
        </w:rPr>
      </w:pPr>
      <w:r w:rsidRPr="00ED22A4">
        <w:rPr>
          <w:rFonts w:eastAsia="Calibri"/>
          <w:sz w:val="28"/>
          <w:szCs w:val="28"/>
        </w:rPr>
        <w:t>- МАОУ «</w:t>
      </w:r>
      <w:proofErr w:type="spellStart"/>
      <w:r w:rsidRPr="00ED22A4">
        <w:rPr>
          <w:rFonts w:eastAsia="Calibri"/>
          <w:sz w:val="28"/>
          <w:szCs w:val="28"/>
        </w:rPr>
        <w:t>Лесновская</w:t>
      </w:r>
      <w:proofErr w:type="spellEnd"/>
      <w:r w:rsidRPr="00ED22A4">
        <w:rPr>
          <w:rFonts w:eastAsia="Calibri"/>
          <w:sz w:val="28"/>
          <w:szCs w:val="28"/>
        </w:rPr>
        <w:t xml:space="preserve"> общеобразовательная школа», д. Лесная, ул.60 лет СССР, д.18 стоимость 42,7 млн. рублей;</w:t>
      </w:r>
    </w:p>
    <w:p w14:paraId="450EEAD4" w14:textId="77777777" w:rsidR="00132C92" w:rsidRPr="00ED22A4" w:rsidRDefault="00132C92" w:rsidP="007F3E25">
      <w:pPr>
        <w:tabs>
          <w:tab w:val="left" w:pos="720"/>
          <w:tab w:val="left" w:pos="960"/>
        </w:tabs>
        <w:ind w:firstLine="567"/>
        <w:jc w:val="both"/>
        <w:rPr>
          <w:rFonts w:eastAsia="Calibri"/>
          <w:sz w:val="28"/>
          <w:szCs w:val="28"/>
        </w:rPr>
      </w:pPr>
      <w:r w:rsidRPr="00ED22A4">
        <w:rPr>
          <w:rFonts w:eastAsia="Calibri"/>
          <w:sz w:val="28"/>
          <w:szCs w:val="28"/>
        </w:rPr>
        <w:t>- МАОУ «</w:t>
      </w:r>
      <w:proofErr w:type="spellStart"/>
      <w:r w:rsidRPr="00ED22A4">
        <w:rPr>
          <w:rFonts w:eastAsia="Calibri"/>
          <w:sz w:val="28"/>
          <w:szCs w:val="28"/>
        </w:rPr>
        <w:t>Лесновская</w:t>
      </w:r>
      <w:proofErr w:type="spellEnd"/>
      <w:r w:rsidRPr="00ED22A4">
        <w:rPr>
          <w:rFonts w:eastAsia="Calibri"/>
          <w:sz w:val="28"/>
          <w:szCs w:val="28"/>
        </w:rPr>
        <w:t xml:space="preserve"> образовательная школа» здание дошкольных групп в д. Лесная, ул. 60 лет СССР, д.15 стоимость 69,5 млн. рублей;</w:t>
      </w:r>
    </w:p>
    <w:p w14:paraId="6853B396" w14:textId="77777777" w:rsidR="00132C92" w:rsidRPr="00ED22A4" w:rsidRDefault="00132C92" w:rsidP="007F3E25">
      <w:pPr>
        <w:tabs>
          <w:tab w:val="left" w:pos="720"/>
          <w:tab w:val="left" w:pos="960"/>
        </w:tabs>
        <w:ind w:firstLine="567"/>
        <w:jc w:val="both"/>
        <w:rPr>
          <w:rFonts w:eastAsia="Calibri"/>
          <w:sz w:val="28"/>
          <w:szCs w:val="28"/>
        </w:rPr>
      </w:pPr>
      <w:r w:rsidRPr="00ED22A4">
        <w:rPr>
          <w:rFonts w:eastAsia="Calibri"/>
          <w:sz w:val="28"/>
          <w:szCs w:val="28"/>
        </w:rPr>
        <w:lastRenderedPageBreak/>
        <w:t>- МАУ «</w:t>
      </w:r>
      <w:proofErr w:type="spellStart"/>
      <w:r w:rsidRPr="00ED22A4">
        <w:rPr>
          <w:rFonts w:eastAsia="Calibri"/>
          <w:sz w:val="28"/>
          <w:szCs w:val="28"/>
        </w:rPr>
        <w:t>Лесновский</w:t>
      </w:r>
      <w:proofErr w:type="spellEnd"/>
      <w:r w:rsidRPr="00ED22A4">
        <w:rPr>
          <w:rFonts w:eastAsia="Calibri"/>
          <w:sz w:val="28"/>
          <w:szCs w:val="28"/>
        </w:rPr>
        <w:t xml:space="preserve"> Дом культуры», д. Лесная, ул. 60 лет СССР, д.17 стоимость 56,2 млн. рублей.</w:t>
      </w:r>
    </w:p>
    <w:p w14:paraId="6E1D62E5" w14:textId="77777777" w:rsidR="00132C92" w:rsidRPr="00E23E1A" w:rsidRDefault="00132C92" w:rsidP="004D3687">
      <w:pPr>
        <w:pStyle w:val="af"/>
        <w:numPr>
          <w:ilvl w:val="0"/>
          <w:numId w:val="5"/>
        </w:numPr>
        <w:tabs>
          <w:tab w:val="left" w:pos="720"/>
          <w:tab w:val="left" w:pos="960"/>
        </w:tabs>
        <w:jc w:val="both"/>
        <w:rPr>
          <w:rFonts w:eastAsia="Calibri"/>
          <w:sz w:val="28"/>
          <w:szCs w:val="28"/>
        </w:rPr>
      </w:pPr>
      <w:r w:rsidRPr="00E23E1A">
        <w:rPr>
          <w:rFonts w:eastAsia="Calibri"/>
          <w:sz w:val="28"/>
          <w:szCs w:val="28"/>
        </w:rPr>
        <w:t xml:space="preserve">Приобретен автомобиль для муниципального автономного учреждения «Борковский районный Дом народного творчества и досуга», д. Борки, ул. </w:t>
      </w:r>
      <w:proofErr w:type="spellStart"/>
      <w:r w:rsidRPr="00E23E1A">
        <w:rPr>
          <w:rFonts w:eastAsia="Calibri"/>
          <w:sz w:val="28"/>
          <w:szCs w:val="28"/>
        </w:rPr>
        <w:t>Заверяжская</w:t>
      </w:r>
      <w:proofErr w:type="spellEnd"/>
      <w:r w:rsidRPr="00E23E1A">
        <w:rPr>
          <w:rFonts w:eastAsia="Calibri"/>
          <w:sz w:val="28"/>
          <w:szCs w:val="28"/>
        </w:rPr>
        <w:t>, д. 1 стоимость 2,6 млн. рублей;</w:t>
      </w:r>
    </w:p>
    <w:p w14:paraId="7867F07C" w14:textId="77777777" w:rsidR="00132C92" w:rsidRPr="00E23E1A" w:rsidRDefault="00132C92" w:rsidP="004D3687">
      <w:pPr>
        <w:pStyle w:val="af"/>
        <w:numPr>
          <w:ilvl w:val="0"/>
          <w:numId w:val="5"/>
        </w:numPr>
        <w:tabs>
          <w:tab w:val="left" w:pos="720"/>
          <w:tab w:val="left" w:pos="960"/>
        </w:tabs>
        <w:jc w:val="both"/>
        <w:rPr>
          <w:rFonts w:eastAsia="Calibri"/>
          <w:sz w:val="28"/>
          <w:szCs w:val="28"/>
        </w:rPr>
      </w:pPr>
      <w:r w:rsidRPr="00E23E1A">
        <w:rPr>
          <w:rFonts w:eastAsia="Calibri"/>
          <w:sz w:val="28"/>
          <w:szCs w:val="28"/>
        </w:rPr>
        <w:t>Проведена реконструкция автомобильной дороги в д. Лесная (протяженность 1714 м.) стоимость 82,6 млн. рублей.</w:t>
      </w:r>
    </w:p>
    <w:p w14:paraId="4681CAA5" w14:textId="77777777" w:rsidR="00132C92" w:rsidRDefault="00132C92" w:rsidP="00132C92">
      <w:pPr>
        <w:tabs>
          <w:tab w:val="left" w:pos="720"/>
          <w:tab w:val="left" w:pos="960"/>
        </w:tabs>
        <w:jc w:val="both"/>
        <w:rPr>
          <w:rFonts w:eastAsia="Calibri"/>
          <w:sz w:val="28"/>
          <w:szCs w:val="28"/>
        </w:rPr>
      </w:pPr>
      <w:r w:rsidRPr="00E23E1A">
        <w:rPr>
          <w:rFonts w:eastAsia="Calibri"/>
          <w:sz w:val="28"/>
          <w:szCs w:val="28"/>
        </w:rPr>
        <w:t xml:space="preserve">     </w:t>
      </w:r>
    </w:p>
    <w:p w14:paraId="7C47F0AF" w14:textId="77777777" w:rsidR="00132C92" w:rsidRPr="00E23E1A" w:rsidRDefault="00132C92" w:rsidP="00132C92">
      <w:pPr>
        <w:tabs>
          <w:tab w:val="left" w:pos="720"/>
          <w:tab w:val="left" w:pos="960"/>
        </w:tabs>
        <w:jc w:val="both"/>
        <w:rPr>
          <w:rFonts w:eastAsia="Calibri"/>
          <w:sz w:val="28"/>
          <w:szCs w:val="28"/>
        </w:rPr>
      </w:pPr>
      <w:r>
        <w:rPr>
          <w:rFonts w:eastAsia="Calibri"/>
          <w:sz w:val="28"/>
          <w:szCs w:val="28"/>
        </w:rPr>
        <w:tab/>
      </w:r>
      <w:r w:rsidRPr="00E23E1A">
        <w:rPr>
          <w:rFonts w:eastAsia="Calibri"/>
          <w:sz w:val="28"/>
          <w:szCs w:val="28"/>
        </w:rPr>
        <w:t xml:space="preserve">В </w:t>
      </w:r>
      <w:proofErr w:type="spellStart"/>
      <w:r w:rsidRPr="00E23E1A">
        <w:rPr>
          <w:rFonts w:eastAsia="Calibri"/>
          <w:sz w:val="28"/>
          <w:szCs w:val="28"/>
        </w:rPr>
        <w:t>рп</w:t>
      </w:r>
      <w:proofErr w:type="spellEnd"/>
      <w:r w:rsidRPr="00E23E1A">
        <w:rPr>
          <w:rFonts w:eastAsia="Calibri"/>
          <w:sz w:val="28"/>
          <w:szCs w:val="28"/>
        </w:rPr>
        <w:t xml:space="preserve">. Пролетарий реализован проект по благоустройству сельских территорий, установка детского игрового комплекса, в рамках </w:t>
      </w:r>
      <w:r w:rsidRPr="00E23E1A">
        <w:rPr>
          <w:rFonts w:eastAsia="Calibri"/>
          <w:b/>
          <w:sz w:val="28"/>
          <w:szCs w:val="28"/>
        </w:rPr>
        <w:t>государственной программы Российской Федерации «Комплексное развитие сельских территорий»</w:t>
      </w:r>
      <w:r w:rsidRPr="00E23E1A">
        <w:rPr>
          <w:rFonts w:eastAsia="Calibri"/>
          <w:sz w:val="28"/>
          <w:szCs w:val="28"/>
        </w:rPr>
        <w:t xml:space="preserve"> стоимостью 1,5 </w:t>
      </w:r>
      <w:proofErr w:type="spellStart"/>
      <w:r w:rsidRPr="00E23E1A">
        <w:rPr>
          <w:rFonts w:eastAsia="Calibri"/>
          <w:sz w:val="28"/>
          <w:szCs w:val="28"/>
        </w:rPr>
        <w:t>млн.рублей</w:t>
      </w:r>
      <w:proofErr w:type="spellEnd"/>
      <w:r w:rsidRPr="00E23E1A">
        <w:rPr>
          <w:rFonts w:eastAsia="Calibri"/>
          <w:sz w:val="28"/>
          <w:szCs w:val="28"/>
        </w:rPr>
        <w:t>.</w:t>
      </w:r>
    </w:p>
    <w:p w14:paraId="6EE9541F" w14:textId="77777777" w:rsidR="00132C92" w:rsidRPr="00E23E1A" w:rsidRDefault="00132C92" w:rsidP="00132C92">
      <w:pPr>
        <w:tabs>
          <w:tab w:val="left" w:pos="720"/>
          <w:tab w:val="left" w:pos="960"/>
        </w:tabs>
        <w:jc w:val="both"/>
        <w:rPr>
          <w:rFonts w:eastAsia="Calibri"/>
          <w:sz w:val="28"/>
          <w:szCs w:val="28"/>
        </w:rPr>
      </w:pPr>
      <w:r w:rsidRPr="00E23E1A">
        <w:rPr>
          <w:rFonts w:eastAsia="Calibri"/>
          <w:sz w:val="28"/>
          <w:szCs w:val="28"/>
        </w:rPr>
        <w:t xml:space="preserve"> </w:t>
      </w:r>
      <w:r w:rsidRPr="00E23E1A">
        <w:rPr>
          <w:rFonts w:eastAsia="Calibri"/>
          <w:sz w:val="28"/>
          <w:szCs w:val="28"/>
        </w:rPr>
        <w:tab/>
        <w:t>Проекты пяти сельских поселений прошли конкурсный отбор на реализацию в 2024 году (</w:t>
      </w:r>
      <w:proofErr w:type="spellStart"/>
      <w:r w:rsidRPr="00E23E1A">
        <w:rPr>
          <w:rFonts w:eastAsia="Calibri"/>
          <w:sz w:val="28"/>
          <w:szCs w:val="28"/>
        </w:rPr>
        <w:t>Бронницкого</w:t>
      </w:r>
      <w:proofErr w:type="spellEnd"/>
      <w:r w:rsidRPr="00E23E1A">
        <w:rPr>
          <w:rFonts w:eastAsia="Calibri"/>
          <w:sz w:val="28"/>
          <w:szCs w:val="28"/>
        </w:rPr>
        <w:t xml:space="preserve">, Лесновского, Борковского, Ермолинского сельских поселений и Пролетарского городского поселения).   </w:t>
      </w:r>
    </w:p>
    <w:p w14:paraId="20A6CF92" w14:textId="5872146A" w:rsidR="00132C92" w:rsidRPr="00132C92" w:rsidRDefault="00CF061E" w:rsidP="00132C92">
      <w:pPr>
        <w:tabs>
          <w:tab w:val="left" w:pos="720"/>
          <w:tab w:val="left" w:pos="960"/>
        </w:tabs>
        <w:jc w:val="both"/>
        <w:rPr>
          <w:rFonts w:eastAsia="Calibri"/>
          <w:bCs/>
          <w:sz w:val="28"/>
          <w:szCs w:val="28"/>
        </w:rPr>
      </w:pPr>
      <w:r>
        <w:rPr>
          <w:rFonts w:eastAsia="Calibri"/>
          <w:bCs/>
          <w:sz w:val="28"/>
          <w:szCs w:val="28"/>
        </w:rPr>
        <w:tab/>
      </w:r>
      <w:r w:rsidR="00132C92" w:rsidRPr="00132C92">
        <w:rPr>
          <w:rFonts w:eastAsia="Calibri"/>
          <w:bCs/>
          <w:sz w:val="28"/>
          <w:szCs w:val="28"/>
        </w:rPr>
        <w:t xml:space="preserve">В рамках </w:t>
      </w:r>
      <w:r w:rsidR="00132C92" w:rsidRPr="00132C92">
        <w:rPr>
          <w:rFonts w:eastAsia="Calibri"/>
          <w:b/>
          <w:bCs/>
          <w:sz w:val="28"/>
          <w:szCs w:val="28"/>
        </w:rPr>
        <w:t>национального проекта «Жилье и городская среда»</w:t>
      </w:r>
      <w:r w:rsidR="00132C92" w:rsidRPr="00132C92">
        <w:rPr>
          <w:rFonts w:eastAsia="Calibri"/>
          <w:bCs/>
          <w:sz w:val="28"/>
          <w:szCs w:val="28"/>
        </w:rPr>
        <w:t xml:space="preserve"> Новгородский район ежегодно участвует в программе «Формирование комфортной городской среды». В 2023 году приняли участие Панковское и Пролетарское городские поселения.</w:t>
      </w:r>
    </w:p>
    <w:p w14:paraId="3A75E736" w14:textId="1CC40D5C" w:rsidR="00132C92" w:rsidRPr="00132C92" w:rsidRDefault="00CF061E" w:rsidP="00132C92">
      <w:pPr>
        <w:tabs>
          <w:tab w:val="left" w:pos="720"/>
          <w:tab w:val="left" w:pos="960"/>
        </w:tabs>
        <w:jc w:val="both"/>
        <w:rPr>
          <w:rFonts w:eastAsia="Calibri"/>
          <w:bCs/>
          <w:sz w:val="28"/>
          <w:szCs w:val="28"/>
        </w:rPr>
      </w:pPr>
      <w:r>
        <w:rPr>
          <w:rFonts w:eastAsia="Calibri"/>
          <w:bCs/>
          <w:sz w:val="28"/>
          <w:szCs w:val="28"/>
        </w:rPr>
        <w:tab/>
      </w:r>
      <w:r w:rsidR="00132C92" w:rsidRPr="00132C92">
        <w:rPr>
          <w:rFonts w:eastAsia="Calibri"/>
          <w:bCs/>
          <w:sz w:val="28"/>
          <w:szCs w:val="28"/>
        </w:rPr>
        <w:t xml:space="preserve">В </w:t>
      </w:r>
      <w:proofErr w:type="spellStart"/>
      <w:r w:rsidR="00E31139">
        <w:rPr>
          <w:rFonts w:eastAsia="Calibri"/>
          <w:bCs/>
          <w:sz w:val="28"/>
          <w:szCs w:val="28"/>
        </w:rPr>
        <w:t>р</w:t>
      </w:r>
      <w:r w:rsidR="00132C92" w:rsidRPr="00132C92">
        <w:rPr>
          <w:rFonts w:eastAsia="Calibri"/>
          <w:bCs/>
          <w:sz w:val="28"/>
          <w:szCs w:val="28"/>
        </w:rPr>
        <w:t>п</w:t>
      </w:r>
      <w:proofErr w:type="spellEnd"/>
      <w:r w:rsidR="00132C92" w:rsidRPr="00132C92">
        <w:rPr>
          <w:rFonts w:eastAsia="Calibri"/>
          <w:bCs/>
          <w:sz w:val="28"/>
          <w:szCs w:val="28"/>
        </w:rPr>
        <w:t xml:space="preserve">. </w:t>
      </w:r>
      <w:proofErr w:type="spellStart"/>
      <w:r w:rsidR="00132C92" w:rsidRPr="00132C92">
        <w:rPr>
          <w:rFonts w:eastAsia="Calibri"/>
          <w:bCs/>
          <w:sz w:val="28"/>
          <w:szCs w:val="28"/>
        </w:rPr>
        <w:t>Панковка</w:t>
      </w:r>
      <w:proofErr w:type="spellEnd"/>
      <w:r w:rsidR="00132C92" w:rsidRPr="00132C92">
        <w:rPr>
          <w:rFonts w:eastAsia="Calibri"/>
          <w:bCs/>
          <w:sz w:val="28"/>
          <w:szCs w:val="28"/>
        </w:rPr>
        <w:t xml:space="preserve"> проведено благоустройство общественной территории на ул. Строительная (между домами 3,5,7)</w:t>
      </w:r>
      <w:r w:rsidR="00BD0409">
        <w:rPr>
          <w:rFonts w:eastAsia="Calibri"/>
          <w:bCs/>
          <w:sz w:val="28"/>
          <w:szCs w:val="28"/>
        </w:rPr>
        <w:t xml:space="preserve"> на</w:t>
      </w:r>
      <w:r w:rsidR="00132C92" w:rsidRPr="00132C92">
        <w:rPr>
          <w:rFonts w:eastAsia="Calibri"/>
          <w:bCs/>
          <w:sz w:val="28"/>
          <w:szCs w:val="28"/>
        </w:rPr>
        <w:t xml:space="preserve"> </w:t>
      </w:r>
      <w:r w:rsidR="00BD0409">
        <w:rPr>
          <w:rFonts w:eastAsia="Calibri"/>
          <w:bCs/>
          <w:sz w:val="28"/>
          <w:szCs w:val="28"/>
        </w:rPr>
        <w:t>сумму</w:t>
      </w:r>
      <w:r w:rsidR="00132C92" w:rsidRPr="00132C92">
        <w:rPr>
          <w:rFonts w:eastAsia="Calibri"/>
          <w:bCs/>
          <w:sz w:val="28"/>
          <w:szCs w:val="28"/>
        </w:rPr>
        <w:t xml:space="preserve"> 4 миллиона рублей. </w:t>
      </w:r>
    </w:p>
    <w:p w14:paraId="5833CDEB" w14:textId="34D9077F" w:rsidR="00132C92" w:rsidRPr="00132C92" w:rsidRDefault="00CF061E" w:rsidP="00132C92">
      <w:pPr>
        <w:tabs>
          <w:tab w:val="left" w:pos="720"/>
          <w:tab w:val="left" w:pos="960"/>
        </w:tabs>
        <w:jc w:val="both"/>
        <w:rPr>
          <w:rFonts w:eastAsia="Calibri"/>
          <w:bCs/>
          <w:sz w:val="28"/>
          <w:szCs w:val="28"/>
        </w:rPr>
      </w:pPr>
      <w:r>
        <w:rPr>
          <w:rFonts w:eastAsia="Calibri"/>
          <w:bCs/>
          <w:sz w:val="28"/>
          <w:szCs w:val="28"/>
        </w:rPr>
        <w:tab/>
      </w:r>
      <w:r w:rsidR="00132C92" w:rsidRPr="00132C92">
        <w:rPr>
          <w:rFonts w:eastAsia="Calibri"/>
          <w:bCs/>
          <w:sz w:val="28"/>
          <w:szCs w:val="28"/>
        </w:rPr>
        <w:t xml:space="preserve">Проведено благоустройство общественной территории «Обустройство тротуара по ул. Октябрьская в </w:t>
      </w:r>
      <w:proofErr w:type="spellStart"/>
      <w:r w:rsidR="00132C92" w:rsidRPr="00132C92">
        <w:rPr>
          <w:rFonts w:eastAsia="Calibri"/>
          <w:bCs/>
          <w:sz w:val="28"/>
          <w:szCs w:val="28"/>
        </w:rPr>
        <w:t>р.п</w:t>
      </w:r>
      <w:proofErr w:type="spellEnd"/>
      <w:r w:rsidR="00132C92" w:rsidRPr="00132C92">
        <w:rPr>
          <w:rFonts w:eastAsia="Calibri"/>
          <w:bCs/>
          <w:sz w:val="28"/>
          <w:szCs w:val="28"/>
        </w:rPr>
        <w:t xml:space="preserve">. Пролетарий». </w:t>
      </w:r>
      <w:r w:rsidR="00BD0409">
        <w:rPr>
          <w:rFonts w:eastAsia="Calibri"/>
          <w:bCs/>
          <w:sz w:val="28"/>
          <w:szCs w:val="28"/>
        </w:rPr>
        <w:t>Сумма контракта составила 2,4 млн.</w:t>
      </w:r>
      <w:r w:rsidR="00132C92" w:rsidRPr="00132C92">
        <w:rPr>
          <w:rFonts w:eastAsia="Calibri"/>
          <w:bCs/>
          <w:sz w:val="28"/>
          <w:szCs w:val="28"/>
        </w:rPr>
        <w:t xml:space="preserve"> рублей. </w:t>
      </w:r>
    </w:p>
    <w:p w14:paraId="566F9F44" w14:textId="4C16EC2D" w:rsidR="00132C92" w:rsidRPr="00132C92" w:rsidRDefault="00CF061E" w:rsidP="00132C92">
      <w:pPr>
        <w:tabs>
          <w:tab w:val="left" w:pos="720"/>
          <w:tab w:val="left" w:pos="960"/>
        </w:tabs>
        <w:jc w:val="both"/>
        <w:rPr>
          <w:rFonts w:eastAsia="Calibri"/>
          <w:bCs/>
          <w:sz w:val="28"/>
          <w:szCs w:val="28"/>
        </w:rPr>
      </w:pPr>
      <w:r>
        <w:rPr>
          <w:rFonts w:eastAsia="Calibri"/>
          <w:bCs/>
          <w:sz w:val="28"/>
          <w:szCs w:val="28"/>
        </w:rPr>
        <w:tab/>
      </w:r>
      <w:r w:rsidR="00E31139">
        <w:rPr>
          <w:rFonts w:eastAsia="Calibri"/>
          <w:bCs/>
          <w:sz w:val="28"/>
          <w:szCs w:val="28"/>
        </w:rPr>
        <w:t>На 2024 год заключены муниципальный контракты на</w:t>
      </w:r>
      <w:r w:rsidR="00132C92" w:rsidRPr="00132C92">
        <w:rPr>
          <w:rFonts w:eastAsia="Calibri"/>
          <w:bCs/>
          <w:sz w:val="28"/>
          <w:szCs w:val="28"/>
        </w:rPr>
        <w:t xml:space="preserve"> благоустройство двух общественных территорий:</w:t>
      </w:r>
    </w:p>
    <w:p w14:paraId="133DC6F4" w14:textId="62D69FAD" w:rsidR="00132C92" w:rsidRPr="00132C92" w:rsidRDefault="00132C92" w:rsidP="00132C92">
      <w:pPr>
        <w:tabs>
          <w:tab w:val="left" w:pos="720"/>
          <w:tab w:val="left" w:pos="960"/>
        </w:tabs>
        <w:jc w:val="both"/>
        <w:rPr>
          <w:rFonts w:eastAsia="Calibri"/>
          <w:bCs/>
          <w:sz w:val="28"/>
          <w:szCs w:val="28"/>
        </w:rPr>
      </w:pPr>
      <w:r w:rsidRPr="00132C92">
        <w:rPr>
          <w:rFonts w:eastAsia="Calibri"/>
          <w:bCs/>
          <w:sz w:val="28"/>
          <w:szCs w:val="28"/>
        </w:rPr>
        <w:t xml:space="preserve">- «Тротуар по улице Октябрьская (от дома №29 до дома №43) в </w:t>
      </w:r>
      <w:proofErr w:type="spellStart"/>
      <w:r w:rsidRPr="00132C92">
        <w:rPr>
          <w:rFonts w:eastAsia="Calibri"/>
          <w:bCs/>
          <w:sz w:val="28"/>
          <w:szCs w:val="28"/>
        </w:rPr>
        <w:t>р.п</w:t>
      </w:r>
      <w:proofErr w:type="spellEnd"/>
      <w:r w:rsidRPr="00132C92">
        <w:rPr>
          <w:rFonts w:eastAsia="Calibri"/>
          <w:bCs/>
          <w:sz w:val="28"/>
          <w:szCs w:val="28"/>
        </w:rPr>
        <w:t>. Пролетарий». Сумма контракта составила 2</w:t>
      </w:r>
      <w:r w:rsidR="00E31139">
        <w:rPr>
          <w:rFonts w:eastAsia="Calibri"/>
          <w:bCs/>
          <w:sz w:val="28"/>
          <w:szCs w:val="28"/>
        </w:rPr>
        <w:t>, </w:t>
      </w:r>
      <w:r w:rsidRPr="00132C92">
        <w:rPr>
          <w:rFonts w:eastAsia="Calibri"/>
          <w:bCs/>
          <w:sz w:val="28"/>
          <w:szCs w:val="28"/>
        </w:rPr>
        <w:t>378</w:t>
      </w:r>
      <w:r w:rsidR="00E31139">
        <w:rPr>
          <w:rFonts w:eastAsia="Calibri"/>
          <w:bCs/>
          <w:sz w:val="28"/>
          <w:szCs w:val="28"/>
        </w:rPr>
        <w:t xml:space="preserve"> млн. рублей.</w:t>
      </w:r>
      <w:r w:rsidRPr="00132C92">
        <w:rPr>
          <w:rFonts w:eastAsia="Calibri"/>
          <w:bCs/>
          <w:sz w:val="28"/>
          <w:szCs w:val="28"/>
        </w:rPr>
        <w:t xml:space="preserve"> </w:t>
      </w:r>
    </w:p>
    <w:p w14:paraId="44062A8C" w14:textId="112A3F1E" w:rsidR="00132C92" w:rsidRPr="00132C92" w:rsidRDefault="00132C92" w:rsidP="00132C92">
      <w:pPr>
        <w:tabs>
          <w:tab w:val="left" w:pos="720"/>
          <w:tab w:val="left" w:pos="960"/>
        </w:tabs>
        <w:jc w:val="both"/>
        <w:rPr>
          <w:rFonts w:eastAsia="Calibri"/>
          <w:bCs/>
          <w:sz w:val="28"/>
          <w:szCs w:val="28"/>
        </w:rPr>
      </w:pPr>
      <w:r w:rsidRPr="00132C92">
        <w:rPr>
          <w:rFonts w:eastAsia="Calibri"/>
          <w:bCs/>
          <w:sz w:val="28"/>
          <w:szCs w:val="28"/>
        </w:rPr>
        <w:t>-</w:t>
      </w:r>
      <w:r w:rsidR="00E31139">
        <w:rPr>
          <w:rFonts w:eastAsia="Calibri"/>
          <w:bCs/>
          <w:sz w:val="28"/>
          <w:szCs w:val="28"/>
        </w:rPr>
        <w:t xml:space="preserve"> «</w:t>
      </w:r>
      <w:r w:rsidRPr="00132C92">
        <w:rPr>
          <w:rFonts w:eastAsia="Calibri"/>
          <w:bCs/>
          <w:sz w:val="28"/>
          <w:szCs w:val="28"/>
        </w:rPr>
        <w:t xml:space="preserve">у дома №8 на ул. Индустриальная в </w:t>
      </w:r>
      <w:proofErr w:type="spellStart"/>
      <w:r w:rsidRPr="00132C92">
        <w:rPr>
          <w:rFonts w:eastAsia="Calibri"/>
          <w:bCs/>
          <w:sz w:val="28"/>
          <w:szCs w:val="28"/>
        </w:rPr>
        <w:t>р.п</w:t>
      </w:r>
      <w:proofErr w:type="spellEnd"/>
      <w:r w:rsidRPr="00132C92">
        <w:rPr>
          <w:rFonts w:eastAsia="Calibri"/>
          <w:bCs/>
          <w:sz w:val="28"/>
          <w:szCs w:val="28"/>
        </w:rPr>
        <w:t xml:space="preserve">. </w:t>
      </w:r>
      <w:proofErr w:type="spellStart"/>
      <w:r w:rsidRPr="00132C92">
        <w:rPr>
          <w:rFonts w:eastAsia="Calibri"/>
          <w:bCs/>
          <w:sz w:val="28"/>
          <w:szCs w:val="28"/>
        </w:rPr>
        <w:t>Панковка</w:t>
      </w:r>
      <w:proofErr w:type="spellEnd"/>
      <w:r w:rsidR="00E31139">
        <w:rPr>
          <w:rFonts w:eastAsia="Calibri"/>
          <w:bCs/>
          <w:sz w:val="28"/>
          <w:szCs w:val="28"/>
        </w:rPr>
        <w:t>»</w:t>
      </w:r>
      <w:r w:rsidRPr="00132C92">
        <w:rPr>
          <w:rFonts w:eastAsia="Calibri"/>
          <w:bCs/>
          <w:sz w:val="28"/>
          <w:szCs w:val="28"/>
        </w:rPr>
        <w:t xml:space="preserve">. Сумма контракта </w:t>
      </w:r>
      <w:r w:rsidR="00E31139">
        <w:rPr>
          <w:rFonts w:eastAsia="Calibri"/>
          <w:bCs/>
          <w:sz w:val="28"/>
          <w:szCs w:val="28"/>
        </w:rPr>
        <w:t xml:space="preserve">– </w:t>
      </w:r>
      <w:r w:rsidRPr="00132C92">
        <w:rPr>
          <w:rFonts w:eastAsia="Calibri"/>
          <w:bCs/>
          <w:sz w:val="28"/>
          <w:szCs w:val="28"/>
        </w:rPr>
        <w:t>4</w:t>
      </w:r>
      <w:r w:rsidR="00E31139">
        <w:rPr>
          <w:rFonts w:eastAsia="Calibri"/>
          <w:bCs/>
          <w:sz w:val="28"/>
          <w:szCs w:val="28"/>
        </w:rPr>
        <w:t>,7 млн. рублей.</w:t>
      </w:r>
    </w:p>
    <w:p w14:paraId="3B9B27A2" w14:textId="0B9C7111" w:rsidR="00132C92" w:rsidRPr="00132C92" w:rsidRDefault="00CF061E" w:rsidP="00132C92">
      <w:pPr>
        <w:tabs>
          <w:tab w:val="left" w:pos="720"/>
          <w:tab w:val="left" w:pos="960"/>
        </w:tabs>
        <w:jc w:val="both"/>
        <w:rPr>
          <w:rFonts w:eastAsia="Calibri"/>
          <w:bCs/>
          <w:sz w:val="28"/>
          <w:szCs w:val="28"/>
        </w:rPr>
      </w:pPr>
      <w:r>
        <w:rPr>
          <w:rFonts w:eastAsia="Calibri"/>
          <w:bCs/>
          <w:sz w:val="28"/>
          <w:szCs w:val="28"/>
        </w:rPr>
        <w:tab/>
      </w:r>
      <w:r w:rsidR="00132C92" w:rsidRPr="00132C92">
        <w:rPr>
          <w:rFonts w:eastAsia="Calibri"/>
          <w:bCs/>
          <w:sz w:val="28"/>
          <w:szCs w:val="28"/>
        </w:rPr>
        <w:t xml:space="preserve">В рамках </w:t>
      </w:r>
      <w:r w:rsidR="00132C92" w:rsidRPr="00132C92">
        <w:rPr>
          <w:rFonts w:eastAsia="Calibri"/>
          <w:b/>
          <w:bCs/>
          <w:sz w:val="28"/>
          <w:szCs w:val="28"/>
        </w:rPr>
        <w:t>приоритетного регионального проекта «Народный бюджет»</w:t>
      </w:r>
      <w:r w:rsidR="00132C92" w:rsidRPr="00132C92">
        <w:rPr>
          <w:rFonts w:eastAsia="Calibri"/>
          <w:bCs/>
          <w:sz w:val="28"/>
          <w:szCs w:val="28"/>
        </w:rPr>
        <w:t xml:space="preserve"> приняли участие 2 поселения – Пролетарское городское поселение и Трубичинское сельское поселение.</w:t>
      </w:r>
    </w:p>
    <w:p w14:paraId="4A4C4579" w14:textId="0BAA4576" w:rsidR="00132C92" w:rsidRPr="00132C92" w:rsidRDefault="00CF061E" w:rsidP="00132C92">
      <w:pPr>
        <w:tabs>
          <w:tab w:val="left" w:pos="720"/>
          <w:tab w:val="left" w:pos="960"/>
        </w:tabs>
        <w:jc w:val="both"/>
        <w:rPr>
          <w:rFonts w:eastAsia="Calibri"/>
          <w:bCs/>
          <w:sz w:val="28"/>
          <w:szCs w:val="28"/>
        </w:rPr>
      </w:pPr>
      <w:r>
        <w:rPr>
          <w:rFonts w:eastAsia="Calibri"/>
          <w:bCs/>
          <w:sz w:val="28"/>
          <w:szCs w:val="28"/>
        </w:rPr>
        <w:tab/>
      </w:r>
      <w:r w:rsidR="00132C92" w:rsidRPr="00132C92">
        <w:rPr>
          <w:rFonts w:eastAsia="Calibri"/>
          <w:bCs/>
          <w:sz w:val="28"/>
          <w:szCs w:val="28"/>
        </w:rPr>
        <w:t xml:space="preserve">В Пролетарском городском поселении реализована инициатива «Благоустройство пришкольной территории в </w:t>
      </w:r>
      <w:proofErr w:type="spellStart"/>
      <w:r w:rsidR="00132C92" w:rsidRPr="00132C92">
        <w:rPr>
          <w:rFonts w:eastAsia="Calibri"/>
          <w:bCs/>
          <w:sz w:val="28"/>
          <w:szCs w:val="28"/>
        </w:rPr>
        <w:t>рп</w:t>
      </w:r>
      <w:proofErr w:type="spellEnd"/>
      <w:r w:rsidR="00132C92" w:rsidRPr="00132C92">
        <w:rPr>
          <w:rFonts w:eastAsia="Calibri"/>
          <w:bCs/>
          <w:sz w:val="28"/>
          <w:szCs w:val="28"/>
        </w:rPr>
        <w:t xml:space="preserve">. Пролетарий (от ул. Октябрьская до улицы Школьной)» на сумму 2942,8,0 </w:t>
      </w:r>
      <w:proofErr w:type="spellStart"/>
      <w:r w:rsidR="00132C92" w:rsidRPr="00132C92">
        <w:rPr>
          <w:rFonts w:eastAsia="Calibri"/>
          <w:bCs/>
          <w:sz w:val="28"/>
          <w:szCs w:val="28"/>
        </w:rPr>
        <w:t>тыс.руб</w:t>
      </w:r>
      <w:proofErr w:type="spellEnd"/>
      <w:r w:rsidR="00132C92" w:rsidRPr="00132C92">
        <w:rPr>
          <w:rFonts w:eastAsia="Calibri"/>
          <w:bCs/>
          <w:sz w:val="28"/>
          <w:szCs w:val="28"/>
        </w:rPr>
        <w:t>., в том числе:</w:t>
      </w:r>
    </w:p>
    <w:p w14:paraId="6B1201B4" w14:textId="63C35F1F" w:rsidR="00132C92" w:rsidRPr="00132C92" w:rsidRDefault="00132C92" w:rsidP="00CF061E">
      <w:pPr>
        <w:tabs>
          <w:tab w:val="left" w:pos="720"/>
          <w:tab w:val="left" w:pos="960"/>
        </w:tabs>
        <w:ind w:firstLine="709"/>
        <w:jc w:val="both"/>
        <w:rPr>
          <w:rFonts w:eastAsia="Calibri"/>
          <w:bCs/>
          <w:sz w:val="28"/>
          <w:szCs w:val="28"/>
        </w:rPr>
      </w:pPr>
      <w:r w:rsidRPr="00132C92">
        <w:rPr>
          <w:rFonts w:eastAsia="Calibri"/>
          <w:bCs/>
          <w:sz w:val="28"/>
          <w:szCs w:val="28"/>
        </w:rPr>
        <w:t>- областной бюджет - 1000,</w:t>
      </w:r>
      <w:r w:rsidR="007F3E25">
        <w:rPr>
          <w:rFonts w:eastAsia="Calibri"/>
          <w:bCs/>
          <w:sz w:val="28"/>
          <w:szCs w:val="28"/>
        </w:rPr>
        <w:t xml:space="preserve"> </w:t>
      </w:r>
      <w:r w:rsidRPr="00132C92">
        <w:rPr>
          <w:rFonts w:eastAsia="Calibri"/>
          <w:bCs/>
          <w:sz w:val="28"/>
          <w:szCs w:val="28"/>
        </w:rPr>
        <w:t>0</w:t>
      </w:r>
      <w:r w:rsidR="007F3E25">
        <w:rPr>
          <w:rFonts w:eastAsia="Calibri"/>
          <w:bCs/>
          <w:sz w:val="28"/>
          <w:szCs w:val="28"/>
        </w:rPr>
        <w:t xml:space="preserve"> </w:t>
      </w:r>
      <w:proofErr w:type="spellStart"/>
      <w:r w:rsidRPr="00132C92">
        <w:rPr>
          <w:rFonts w:eastAsia="Calibri"/>
          <w:bCs/>
          <w:sz w:val="28"/>
          <w:szCs w:val="28"/>
        </w:rPr>
        <w:t>т.р</w:t>
      </w:r>
      <w:proofErr w:type="spellEnd"/>
    </w:p>
    <w:p w14:paraId="2CD852EC" w14:textId="77777777" w:rsidR="00132C92" w:rsidRPr="00132C92" w:rsidRDefault="00132C92" w:rsidP="00CF061E">
      <w:pPr>
        <w:tabs>
          <w:tab w:val="left" w:pos="720"/>
          <w:tab w:val="left" w:pos="960"/>
        </w:tabs>
        <w:ind w:firstLine="709"/>
        <w:jc w:val="both"/>
        <w:rPr>
          <w:rFonts w:eastAsia="Calibri"/>
          <w:bCs/>
          <w:sz w:val="28"/>
          <w:szCs w:val="28"/>
        </w:rPr>
      </w:pPr>
      <w:r w:rsidRPr="00132C92">
        <w:rPr>
          <w:rFonts w:eastAsia="Calibri"/>
          <w:bCs/>
          <w:sz w:val="28"/>
          <w:szCs w:val="28"/>
        </w:rPr>
        <w:t>- бюджет поселения (в рамках соглашения) – 1000,0т.р.</w:t>
      </w:r>
    </w:p>
    <w:p w14:paraId="01F1FD62" w14:textId="77777777" w:rsidR="00132C92" w:rsidRPr="00132C92" w:rsidRDefault="00132C92" w:rsidP="00CF061E">
      <w:pPr>
        <w:tabs>
          <w:tab w:val="left" w:pos="720"/>
          <w:tab w:val="left" w:pos="960"/>
        </w:tabs>
        <w:ind w:firstLine="709"/>
        <w:jc w:val="both"/>
        <w:rPr>
          <w:rFonts w:eastAsia="Calibri"/>
          <w:bCs/>
          <w:sz w:val="28"/>
          <w:szCs w:val="28"/>
        </w:rPr>
      </w:pPr>
      <w:r w:rsidRPr="00132C92">
        <w:rPr>
          <w:rFonts w:eastAsia="Calibri"/>
          <w:bCs/>
          <w:sz w:val="28"/>
          <w:szCs w:val="28"/>
        </w:rPr>
        <w:t>- бюджет поселения (сверх соглашения) – 942,8т.р.</w:t>
      </w:r>
    </w:p>
    <w:p w14:paraId="3B923D51" w14:textId="7558B1B5" w:rsidR="00132C92" w:rsidRPr="00132C92" w:rsidRDefault="00132C92" w:rsidP="00132C92">
      <w:pPr>
        <w:tabs>
          <w:tab w:val="left" w:pos="720"/>
          <w:tab w:val="left" w:pos="960"/>
        </w:tabs>
        <w:jc w:val="both"/>
        <w:rPr>
          <w:rFonts w:eastAsia="Calibri"/>
          <w:bCs/>
          <w:sz w:val="28"/>
          <w:szCs w:val="28"/>
        </w:rPr>
      </w:pPr>
      <w:r w:rsidRPr="00132C92">
        <w:rPr>
          <w:rFonts w:eastAsia="Calibri"/>
          <w:bCs/>
          <w:sz w:val="28"/>
          <w:szCs w:val="28"/>
        </w:rPr>
        <w:t xml:space="preserve">     </w:t>
      </w:r>
      <w:r w:rsidR="00CF061E">
        <w:rPr>
          <w:rFonts w:eastAsia="Calibri"/>
          <w:bCs/>
          <w:sz w:val="28"/>
          <w:szCs w:val="28"/>
        </w:rPr>
        <w:tab/>
      </w:r>
      <w:r w:rsidRPr="00132C92">
        <w:rPr>
          <w:rFonts w:eastAsia="Calibri"/>
          <w:bCs/>
          <w:sz w:val="28"/>
          <w:szCs w:val="28"/>
        </w:rPr>
        <w:t>В Трубичинском сельском поселении реализована инициатива «Капитальный ремонт существующего стадиона в д.</w:t>
      </w:r>
      <w:r w:rsidR="00CF061E">
        <w:rPr>
          <w:rFonts w:eastAsia="Calibri"/>
          <w:bCs/>
          <w:sz w:val="28"/>
          <w:szCs w:val="28"/>
        </w:rPr>
        <w:t xml:space="preserve"> </w:t>
      </w:r>
      <w:r w:rsidRPr="00132C92">
        <w:rPr>
          <w:rFonts w:eastAsia="Calibri"/>
          <w:bCs/>
          <w:sz w:val="28"/>
          <w:szCs w:val="28"/>
        </w:rPr>
        <w:t>Чечулино (</w:t>
      </w:r>
      <w:r w:rsidRPr="00132C92">
        <w:rPr>
          <w:rFonts w:eastAsia="Calibri"/>
          <w:bCs/>
          <w:sz w:val="28"/>
          <w:szCs w:val="28"/>
          <w:lang w:val="en-US"/>
        </w:rPr>
        <w:t>III</w:t>
      </w:r>
      <w:r w:rsidRPr="00132C92">
        <w:rPr>
          <w:rFonts w:eastAsia="Calibri"/>
          <w:bCs/>
          <w:sz w:val="28"/>
          <w:szCs w:val="28"/>
        </w:rPr>
        <w:t xml:space="preserve"> этап)» на сумму 2</w:t>
      </w:r>
      <w:r w:rsidR="00CF061E">
        <w:rPr>
          <w:rFonts w:eastAsia="Calibri"/>
          <w:bCs/>
          <w:sz w:val="28"/>
          <w:szCs w:val="28"/>
        </w:rPr>
        <w:t>,</w:t>
      </w:r>
      <w:r w:rsidRPr="00132C92">
        <w:rPr>
          <w:rFonts w:eastAsia="Calibri"/>
          <w:bCs/>
          <w:sz w:val="28"/>
          <w:szCs w:val="28"/>
        </w:rPr>
        <w:t>45</w:t>
      </w:r>
      <w:r w:rsidR="00CF061E">
        <w:rPr>
          <w:rFonts w:eastAsia="Calibri"/>
          <w:bCs/>
          <w:sz w:val="28"/>
          <w:szCs w:val="28"/>
        </w:rPr>
        <w:t xml:space="preserve"> </w:t>
      </w:r>
      <w:proofErr w:type="spellStart"/>
      <w:r w:rsidR="00CF061E">
        <w:rPr>
          <w:rFonts w:eastAsia="Calibri"/>
          <w:bCs/>
          <w:sz w:val="28"/>
          <w:szCs w:val="28"/>
        </w:rPr>
        <w:t>млн</w:t>
      </w:r>
      <w:r w:rsidRPr="00132C92">
        <w:rPr>
          <w:rFonts w:eastAsia="Calibri"/>
          <w:bCs/>
          <w:sz w:val="28"/>
          <w:szCs w:val="28"/>
        </w:rPr>
        <w:t>.руб</w:t>
      </w:r>
      <w:proofErr w:type="spellEnd"/>
      <w:r w:rsidRPr="00132C92">
        <w:rPr>
          <w:rFonts w:eastAsia="Calibri"/>
          <w:bCs/>
          <w:sz w:val="28"/>
          <w:szCs w:val="28"/>
        </w:rPr>
        <w:t>., в том числе:</w:t>
      </w:r>
    </w:p>
    <w:p w14:paraId="7447266A" w14:textId="19DFA27B" w:rsidR="00132C92" w:rsidRPr="00132C92" w:rsidRDefault="00132C92" w:rsidP="00CF061E">
      <w:pPr>
        <w:tabs>
          <w:tab w:val="left" w:pos="720"/>
          <w:tab w:val="left" w:pos="960"/>
        </w:tabs>
        <w:ind w:firstLine="709"/>
        <w:jc w:val="both"/>
        <w:rPr>
          <w:rFonts w:eastAsia="Calibri"/>
          <w:bCs/>
          <w:sz w:val="28"/>
          <w:szCs w:val="28"/>
        </w:rPr>
      </w:pPr>
      <w:r w:rsidRPr="00132C92">
        <w:rPr>
          <w:rFonts w:eastAsia="Calibri"/>
          <w:bCs/>
          <w:sz w:val="28"/>
          <w:szCs w:val="28"/>
        </w:rPr>
        <w:t>- областной бюджет - 1000,0</w:t>
      </w:r>
      <w:r w:rsidR="00CF061E">
        <w:rPr>
          <w:rFonts w:eastAsia="Calibri"/>
          <w:bCs/>
          <w:sz w:val="28"/>
          <w:szCs w:val="28"/>
        </w:rPr>
        <w:t xml:space="preserve"> </w:t>
      </w:r>
      <w:proofErr w:type="spellStart"/>
      <w:r w:rsidRPr="00132C92">
        <w:rPr>
          <w:rFonts w:eastAsia="Calibri"/>
          <w:bCs/>
          <w:sz w:val="28"/>
          <w:szCs w:val="28"/>
        </w:rPr>
        <w:t>т.р</w:t>
      </w:r>
      <w:proofErr w:type="spellEnd"/>
    </w:p>
    <w:p w14:paraId="6899A71E" w14:textId="77777777" w:rsidR="00132C92" w:rsidRPr="00132C92" w:rsidRDefault="00132C92" w:rsidP="00CF061E">
      <w:pPr>
        <w:tabs>
          <w:tab w:val="left" w:pos="720"/>
          <w:tab w:val="left" w:pos="960"/>
        </w:tabs>
        <w:ind w:firstLine="709"/>
        <w:jc w:val="both"/>
        <w:rPr>
          <w:rFonts w:eastAsia="Calibri"/>
          <w:bCs/>
          <w:sz w:val="28"/>
          <w:szCs w:val="28"/>
        </w:rPr>
      </w:pPr>
      <w:r w:rsidRPr="00132C92">
        <w:rPr>
          <w:rFonts w:eastAsia="Calibri"/>
          <w:bCs/>
          <w:sz w:val="28"/>
          <w:szCs w:val="28"/>
        </w:rPr>
        <w:t>- бюджет поселения (в рамках соглашения) – 1000,0т.р.</w:t>
      </w:r>
    </w:p>
    <w:p w14:paraId="69AD186A" w14:textId="77777777" w:rsidR="00132C92" w:rsidRPr="00132C92" w:rsidRDefault="00132C92" w:rsidP="00CF061E">
      <w:pPr>
        <w:tabs>
          <w:tab w:val="left" w:pos="720"/>
          <w:tab w:val="left" w:pos="960"/>
        </w:tabs>
        <w:ind w:firstLine="709"/>
        <w:jc w:val="both"/>
        <w:rPr>
          <w:rFonts w:eastAsia="Calibri"/>
          <w:bCs/>
          <w:sz w:val="28"/>
          <w:szCs w:val="28"/>
        </w:rPr>
      </w:pPr>
      <w:r w:rsidRPr="00132C92">
        <w:rPr>
          <w:rFonts w:eastAsia="Calibri"/>
          <w:bCs/>
          <w:sz w:val="28"/>
          <w:szCs w:val="28"/>
        </w:rPr>
        <w:lastRenderedPageBreak/>
        <w:t>- бюджет поселения (сверх соглашения) – 452,7т.р.</w:t>
      </w:r>
    </w:p>
    <w:p w14:paraId="308E97A4" w14:textId="33690261" w:rsidR="00132C92" w:rsidRPr="00132C92" w:rsidRDefault="00CF061E" w:rsidP="00132C92">
      <w:pPr>
        <w:tabs>
          <w:tab w:val="left" w:pos="720"/>
          <w:tab w:val="left" w:pos="960"/>
        </w:tabs>
        <w:jc w:val="both"/>
        <w:rPr>
          <w:rFonts w:eastAsia="Calibri"/>
          <w:bCs/>
          <w:sz w:val="28"/>
          <w:szCs w:val="28"/>
        </w:rPr>
      </w:pPr>
      <w:r>
        <w:rPr>
          <w:rFonts w:eastAsia="Calibri"/>
          <w:bCs/>
          <w:sz w:val="28"/>
          <w:szCs w:val="28"/>
        </w:rPr>
        <w:tab/>
      </w:r>
      <w:r w:rsidR="00132C92" w:rsidRPr="00132C92">
        <w:rPr>
          <w:rFonts w:eastAsia="Calibri"/>
          <w:bCs/>
          <w:sz w:val="28"/>
          <w:szCs w:val="28"/>
        </w:rPr>
        <w:t xml:space="preserve">В отборе на 2024 году в рамках приоритетного регионального проекта «Народный бюджет» победили 3 поселения: Панковское, </w:t>
      </w:r>
      <w:proofErr w:type="spellStart"/>
      <w:r w:rsidR="00132C92" w:rsidRPr="00132C92">
        <w:rPr>
          <w:rFonts w:eastAsia="Calibri"/>
          <w:bCs/>
          <w:sz w:val="28"/>
          <w:szCs w:val="28"/>
        </w:rPr>
        <w:t>Ермолинское</w:t>
      </w:r>
      <w:proofErr w:type="spellEnd"/>
      <w:r w:rsidR="00132C92" w:rsidRPr="00132C92">
        <w:rPr>
          <w:rFonts w:eastAsia="Calibri"/>
          <w:bCs/>
          <w:sz w:val="28"/>
          <w:szCs w:val="28"/>
        </w:rPr>
        <w:t>, Трубичинское.</w:t>
      </w:r>
    </w:p>
    <w:p w14:paraId="10876E42" w14:textId="52BC4DC6" w:rsidR="00132C92" w:rsidRPr="00132C92" w:rsidRDefault="00CF061E" w:rsidP="00E31139">
      <w:pPr>
        <w:tabs>
          <w:tab w:val="left" w:pos="720"/>
          <w:tab w:val="left" w:pos="960"/>
        </w:tabs>
        <w:ind w:firstLine="142"/>
        <w:jc w:val="both"/>
        <w:rPr>
          <w:rFonts w:eastAsia="Calibri"/>
          <w:bCs/>
          <w:sz w:val="28"/>
          <w:szCs w:val="28"/>
        </w:rPr>
      </w:pPr>
      <w:r>
        <w:rPr>
          <w:rFonts w:eastAsia="Calibri"/>
          <w:bCs/>
          <w:sz w:val="28"/>
          <w:szCs w:val="28"/>
        </w:rPr>
        <w:tab/>
      </w:r>
      <w:r w:rsidR="00E31139">
        <w:rPr>
          <w:rFonts w:eastAsia="Calibri"/>
          <w:bCs/>
          <w:sz w:val="28"/>
          <w:szCs w:val="28"/>
        </w:rPr>
        <w:t>В</w:t>
      </w:r>
      <w:r w:rsidR="00132C92" w:rsidRPr="00132C92">
        <w:rPr>
          <w:rFonts w:eastAsia="Calibri"/>
          <w:bCs/>
          <w:sz w:val="28"/>
          <w:szCs w:val="28"/>
        </w:rPr>
        <w:t xml:space="preserve"> Панковском городском поселении будут реализованы 2 инициативы – «Устройство фонтана на территории поселени</w:t>
      </w:r>
      <w:r w:rsidR="009805D2">
        <w:rPr>
          <w:rFonts w:eastAsia="Calibri"/>
          <w:bCs/>
          <w:sz w:val="28"/>
          <w:szCs w:val="28"/>
        </w:rPr>
        <w:t xml:space="preserve">я» и «Стелла «Я люблю </w:t>
      </w:r>
      <w:proofErr w:type="spellStart"/>
      <w:r w:rsidR="009805D2">
        <w:rPr>
          <w:rFonts w:eastAsia="Calibri"/>
          <w:bCs/>
          <w:sz w:val="28"/>
          <w:szCs w:val="28"/>
        </w:rPr>
        <w:t>Панковку</w:t>
      </w:r>
      <w:proofErr w:type="spellEnd"/>
      <w:r w:rsidR="009805D2">
        <w:rPr>
          <w:rFonts w:eastAsia="Calibri"/>
          <w:bCs/>
          <w:sz w:val="28"/>
          <w:szCs w:val="28"/>
        </w:rPr>
        <w:t xml:space="preserve">» </w:t>
      </w:r>
      <w:r w:rsidR="00132C92" w:rsidRPr="00132C92">
        <w:rPr>
          <w:rFonts w:eastAsia="Calibri"/>
          <w:bCs/>
          <w:sz w:val="28"/>
          <w:szCs w:val="28"/>
        </w:rPr>
        <w:t xml:space="preserve">стоимость объектов 2млн.руб. </w:t>
      </w:r>
    </w:p>
    <w:p w14:paraId="369D98D8" w14:textId="4C0187E5" w:rsidR="00132C92" w:rsidRPr="00132C92" w:rsidRDefault="00132C92" w:rsidP="00E31139">
      <w:pPr>
        <w:tabs>
          <w:tab w:val="left" w:pos="720"/>
          <w:tab w:val="left" w:pos="960"/>
        </w:tabs>
        <w:ind w:firstLine="142"/>
        <w:jc w:val="both"/>
        <w:rPr>
          <w:rFonts w:eastAsia="Calibri"/>
          <w:bCs/>
          <w:sz w:val="28"/>
          <w:szCs w:val="28"/>
        </w:rPr>
      </w:pPr>
      <w:r w:rsidRPr="00132C92">
        <w:rPr>
          <w:rFonts w:eastAsia="Calibri"/>
          <w:bCs/>
          <w:sz w:val="28"/>
          <w:szCs w:val="28"/>
        </w:rPr>
        <w:t xml:space="preserve">        </w:t>
      </w:r>
      <w:r w:rsidR="00E31139">
        <w:rPr>
          <w:rFonts w:eastAsia="Calibri"/>
          <w:bCs/>
          <w:sz w:val="28"/>
          <w:szCs w:val="28"/>
        </w:rPr>
        <w:t>В</w:t>
      </w:r>
      <w:r w:rsidRPr="00132C92">
        <w:rPr>
          <w:rFonts w:eastAsia="Calibri"/>
          <w:bCs/>
          <w:sz w:val="28"/>
          <w:szCs w:val="28"/>
        </w:rPr>
        <w:t xml:space="preserve"> </w:t>
      </w:r>
      <w:proofErr w:type="spellStart"/>
      <w:r w:rsidRPr="00132C92">
        <w:rPr>
          <w:rFonts w:eastAsia="Calibri"/>
          <w:bCs/>
          <w:sz w:val="28"/>
          <w:szCs w:val="28"/>
        </w:rPr>
        <w:t>Ермолинском</w:t>
      </w:r>
      <w:proofErr w:type="spellEnd"/>
      <w:r w:rsidRPr="00132C92">
        <w:rPr>
          <w:rFonts w:eastAsia="Calibri"/>
          <w:bCs/>
          <w:sz w:val="28"/>
          <w:szCs w:val="28"/>
        </w:rPr>
        <w:t xml:space="preserve"> поселении будет реализована инициатива «Ремонт крыши Дома культуры в д.</w:t>
      </w:r>
      <w:r w:rsidR="009805D2">
        <w:rPr>
          <w:rFonts w:eastAsia="Calibri"/>
          <w:bCs/>
          <w:sz w:val="28"/>
          <w:szCs w:val="28"/>
        </w:rPr>
        <w:t xml:space="preserve"> </w:t>
      </w:r>
      <w:r w:rsidRPr="00132C92">
        <w:rPr>
          <w:rFonts w:eastAsia="Calibri"/>
          <w:bCs/>
          <w:sz w:val="28"/>
          <w:szCs w:val="28"/>
        </w:rPr>
        <w:t xml:space="preserve">Ермолино» стоимость объектов 2млн.руб. </w:t>
      </w:r>
    </w:p>
    <w:p w14:paraId="56FD5927" w14:textId="21BBB613" w:rsidR="00132C92" w:rsidRPr="00132C92" w:rsidRDefault="00132C92" w:rsidP="00E31139">
      <w:pPr>
        <w:tabs>
          <w:tab w:val="left" w:pos="720"/>
          <w:tab w:val="left" w:pos="960"/>
        </w:tabs>
        <w:ind w:firstLine="142"/>
        <w:jc w:val="both"/>
        <w:rPr>
          <w:rFonts w:eastAsia="Calibri"/>
          <w:bCs/>
          <w:sz w:val="28"/>
          <w:szCs w:val="28"/>
        </w:rPr>
      </w:pPr>
      <w:r w:rsidRPr="00132C92">
        <w:rPr>
          <w:rFonts w:eastAsia="Calibri"/>
          <w:bCs/>
          <w:sz w:val="28"/>
          <w:szCs w:val="28"/>
        </w:rPr>
        <w:t xml:space="preserve">       </w:t>
      </w:r>
      <w:r w:rsidR="00E31139">
        <w:rPr>
          <w:rFonts w:eastAsia="Calibri"/>
          <w:bCs/>
          <w:sz w:val="28"/>
          <w:szCs w:val="28"/>
        </w:rPr>
        <w:t xml:space="preserve"> В</w:t>
      </w:r>
      <w:r w:rsidRPr="00132C92">
        <w:rPr>
          <w:rFonts w:eastAsia="Calibri"/>
          <w:bCs/>
          <w:sz w:val="28"/>
          <w:szCs w:val="28"/>
        </w:rPr>
        <w:t xml:space="preserve"> Трубичинском поселении будет реализована инициатива «Ремонт тротуарной дорожки ул.</w:t>
      </w:r>
      <w:r w:rsidR="005F4F70">
        <w:rPr>
          <w:rFonts w:eastAsia="Calibri"/>
          <w:bCs/>
          <w:sz w:val="28"/>
          <w:szCs w:val="28"/>
        </w:rPr>
        <w:t xml:space="preserve"> </w:t>
      </w:r>
      <w:r w:rsidRPr="00132C92">
        <w:rPr>
          <w:rFonts w:eastAsia="Calibri"/>
          <w:bCs/>
          <w:sz w:val="28"/>
          <w:szCs w:val="28"/>
        </w:rPr>
        <w:t>Центральная, д.</w:t>
      </w:r>
      <w:r w:rsidR="005F4F70">
        <w:rPr>
          <w:rFonts w:eastAsia="Calibri"/>
          <w:bCs/>
          <w:sz w:val="28"/>
          <w:szCs w:val="28"/>
        </w:rPr>
        <w:t xml:space="preserve"> </w:t>
      </w:r>
      <w:r w:rsidRPr="00132C92">
        <w:rPr>
          <w:rFonts w:eastAsia="Calibri"/>
          <w:bCs/>
          <w:sz w:val="28"/>
          <w:szCs w:val="28"/>
        </w:rPr>
        <w:t>Подберезье» стоимость</w:t>
      </w:r>
      <w:r w:rsidR="005F4F70">
        <w:rPr>
          <w:rFonts w:eastAsia="Calibri"/>
          <w:bCs/>
          <w:sz w:val="28"/>
          <w:szCs w:val="28"/>
        </w:rPr>
        <w:t xml:space="preserve"> объекта 2,2 </w:t>
      </w:r>
      <w:proofErr w:type="spellStart"/>
      <w:r w:rsidR="005F4F70">
        <w:rPr>
          <w:rFonts w:eastAsia="Calibri"/>
          <w:bCs/>
          <w:sz w:val="28"/>
          <w:szCs w:val="28"/>
        </w:rPr>
        <w:t>млн.руб</w:t>
      </w:r>
      <w:proofErr w:type="spellEnd"/>
      <w:r w:rsidR="005F4F70">
        <w:rPr>
          <w:rFonts w:eastAsia="Calibri"/>
          <w:bCs/>
          <w:sz w:val="28"/>
          <w:szCs w:val="28"/>
        </w:rPr>
        <w:t>.</w:t>
      </w:r>
    </w:p>
    <w:p w14:paraId="50522055" w14:textId="54C13432" w:rsidR="00132C92" w:rsidRPr="00132C92" w:rsidRDefault="00CF061E" w:rsidP="00132C92">
      <w:pPr>
        <w:tabs>
          <w:tab w:val="left" w:pos="720"/>
          <w:tab w:val="left" w:pos="960"/>
        </w:tabs>
        <w:jc w:val="both"/>
        <w:rPr>
          <w:rFonts w:eastAsia="Calibri"/>
          <w:bCs/>
          <w:sz w:val="28"/>
          <w:szCs w:val="28"/>
        </w:rPr>
      </w:pPr>
      <w:r>
        <w:rPr>
          <w:rFonts w:eastAsia="Calibri"/>
          <w:bCs/>
          <w:sz w:val="28"/>
          <w:szCs w:val="28"/>
        </w:rPr>
        <w:tab/>
      </w:r>
      <w:r w:rsidR="00132C92" w:rsidRPr="00132C92">
        <w:rPr>
          <w:rFonts w:eastAsia="Calibri"/>
          <w:bCs/>
          <w:sz w:val="28"/>
          <w:szCs w:val="28"/>
        </w:rPr>
        <w:t xml:space="preserve">В рамках </w:t>
      </w:r>
      <w:r w:rsidR="00132C92" w:rsidRPr="00132C92">
        <w:rPr>
          <w:rFonts w:eastAsia="Calibri"/>
          <w:b/>
          <w:bCs/>
          <w:sz w:val="28"/>
          <w:szCs w:val="28"/>
        </w:rPr>
        <w:t>приоритетного регионального проекта поддержки местных инициатив</w:t>
      </w:r>
      <w:r w:rsidR="00132C92" w:rsidRPr="00132C92">
        <w:rPr>
          <w:rFonts w:eastAsia="Calibri"/>
          <w:bCs/>
          <w:sz w:val="28"/>
          <w:szCs w:val="28"/>
        </w:rPr>
        <w:t xml:space="preserve"> семь поселений нашего района смогли реализовать инициативы жителей на сумму почти 9 млн рублей. Благодаря проекту обустроены общественные территории, отремонтирован Дом культуры. </w:t>
      </w:r>
    </w:p>
    <w:p w14:paraId="79AF3DAF" w14:textId="72F57441" w:rsidR="00132C92" w:rsidRPr="00132C92" w:rsidRDefault="00CF061E" w:rsidP="00132C92">
      <w:pPr>
        <w:tabs>
          <w:tab w:val="left" w:pos="720"/>
          <w:tab w:val="left" w:pos="960"/>
        </w:tabs>
        <w:jc w:val="both"/>
        <w:rPr>
          <w:rFonts w:eastAsia="Calibri"/>
          <w:bCs/>
          <w:sz w:val="28"/>
          <w:szCs w:val="28"/>
        </w:rPr>
      </w:pPr>
      <w:r>
        <w:rPr>
          <w:rFonts w:eastAsia="Calibri"/>
          <w:bCs/>
          <w:sz w:val="28"/>
          <w:szCs w:val="28"/>
        </w:rPr>
        <w:t xml:space="preserve">           </w:t>
      </w:r>
      <w:r w:rsidR="00132C92" w:rsidRPr="00132C92">
        <w:rPr>
          <w:rFonts w:eastAsia="Calibri"/>
          <w:bCs/>
          <w:sz w:val="28"/>
          <w:szCs w:val="28"/>
        </w:rPr>
        <w:t xml:space="preserve">В рамках </w:t>
      </w:r>
      <w:r w:rsidR="00132C92" w:rsidRPr="00132C92">
        <w:rPr>
          <w:rFonts w:eastAsia="Calibri"/>
          <w:b/>
          <w:bCs/>
          <w:sz w:val="28"/>
          <w:szCs w:val="28"/>
        </w:rPr>
        <w:t xml:space="preserve">приоритетного регионального проекта «Территориальное общественное самоуправление» </w:t>
      </w:r>
      <w:r w:rsidR="00132C92" w:rsidRPr="00132C92">
        <w:rPr>
          <w:rFonts w:eastAsia="Calibri"/>
          <w:bCs/>
          <w:sz w:val="28"/>
          <w:szCs w:val="28"/>
        </w:rPr>
        <w:t>реализовали свои заявки 16 ТОС Новгородского района. По-прежнему наибольшее количество проектов в Новгородском районе - это благоустройство придомовых территорий и обустройство детских игровых площадок. Кроме того, в 2023 году реализованы 2 проекта по благоустройству территорий гражданских кладбищ. Но также хочется отметить реализацию проекта патриотической направленности - установка мемориальных плит участникам Великой Отечественной войны д. Белая Гора. И первый раз в этом году осуществлен проект ТОС по устройству пожарного водоема в д. Ильмень.</w:t>
      </w:r>
    </w:p>
    <w:p w14:paraId="348ABA1E" w14:textId="77777777" w:rsidR="005F4F70" w:rsidRPr="00ED22A4" w:rsidRDefault="005F4F70" w:rsidP="005F4F70">
      <w:pPr>
        <w:ind w:firstLine="709"/>
        <w:jc w:val="both"/>
        <w:rPr>
          <w:bCs/>
          <w:sz w:val="28"/>
          <w:szCs w:val="28"/>
          <w:shd w:val="clear" w:color="auto" w:fill="FFFFFF"/>
        </w:rPr>
      </w:pPr>
      <w:r w:rsidRPr="00ED22A4">
        <w:rPr>
          <w:bCs/>
          <w:sz w:val="28"/>
          <w:szCs w:val="28"/>
          <w:shd w:val="clear" w:color="auto" w:fill="FFFFFF"/>
        </w:rPr>
        <w:t xml:space="preserve">Одной из приоритетных задач остается </w:t>
      </w:r>
      <w:r w:rsidRPr="007F3E25">
        <w:rPr>
          <w:b/>
          <w:bCs/>
          <w:sz w:val="28"/>
          <w:szCs w:val="28"/>
          <w:shd w:val="clear" w:color="auto" w:fill="FFFFFF"/>
        </w:rPr>
        <w:t>обеспечение население жильем</w:t>
      </w:r>
      <w:r w:rsidRPr="00ED22A4">
        <w:rPr>
          <w:bCs/>
          <w:sz w:val="28"/>
          <w:szCs w:val="28"/>
          <w:shd w:val="clear" w:color="auto" w:fill="FFFFFF"/>
        </w:rPr>
        <w:t xml:space="preserve"> и </w:t>
      </w:r>
      <w:r w:rsidRPr="00ED22A4">
        <w:rPr>
          <w:b/>
          <w:bCs/>
          <w:sz w:val="28"/>
          <w:szCs w:val="28"/>
          <w:shd w:val="clear" w:color="auto" w:fill="FFFFFF"/>
        </w:rPr>
        <w:t>улучшение жилищных условий граждан</w:t>
      </w:r>
      <w:r w:rsidRPr="00ED22A4">
        <w:rPr>
          <w:bCs/>
          <w:sz w:val="28"/>
          <w:szCs w:val="28"/>
          <w:shd w:val="clear" w:color="auto" w:fill="FFFFFF"/>
        </w:rPr>
        <w:t>.</w:t>
      </w:r>
    </w:p>
    <w:p w14:paraId="584D820A" w14:textId="79D06D64" w:rsidR="005F4F70" w:rsidRPr="005F4F70" w:rsidRDefault="005F4F70" w:rsidP="007F3E25">
      <w:pPr>
        <w:widowControl w:val="0"/>
        <w:suppressAutoHyphens/>
        <w:ind w:firstLine="709"/>
        <w:jc w:val="both"/>
        <w:rPr>
          <w:rFonts w:eastAsia="Arial Unicode MS" w:cs="Mangal"/>
          <w:kern w:val="1"/>
          <w:sz w:val="28"/>
          <w:szCs w:val="28"/>
          <w:lang w:eastAsia="hi-IN" w:bidi="hi-IN"/>
        </w:rPr>
      </w:pPr>
      <w:r w:rsidRPr="005F4F70">
        <w:rPr>
          <w:rFonts w:eastAsia="Arial Unicode MS" w:cs="Mangal"/>
          <w:kern w:val="1"/>
          <w:sz w:val="28"/>
          <w:szCs w:val="28"/>
          <w:lang w:eastAsia="hi-IN" w:bidi="hi-IN"/>
        </w:rPr>
        <w:t>В 2023 году</w:t>
      </w:r>
      <w:r w:rsidR="007F3E25" w:rsidRPr="007F3E25">
        <w:rPr>
          <w:sz w:val="28"/>
          <w:szCs w:val="28"/>
        </w:rPr>
        <w:t xml:space="preserve"> в рамках программы </w:t>
      </w:r>
      <w:r w:rsidR="007F3E25" w:rsidRPr="007F3E25">
        <w:rPr>
          <w:rFonts w:eastAsia="Arial Unicode MS" w:cs="Mangal"/>
          <w:kern w:val="1"/>
          <w:sz w:val="28"/>
          <w:szCs w:val="28"/>
          <w:lang w:eastAsia="hi-IN" w:bidi="hi-IN"/>
        </w:rPr>
        <w:t>«Обеспечение жильем молодых</w:t>
      </w:r>
      <w:r w:rsidR="009805D2">
        <w:rPr>
          <w:rFonts w:eastAsia="Arial Unicode MS" w:cs="Mangal"/>
          <w:kern w:val="1"/>
          <w:sz w:val="28"/>
          <w:szCs w:val="28"/>
          <w:lang w:eastAsia="hi-IN" w:bidi="hi-IN"/>
        </w:rPr>
        <w:t xml:space="preserve"> семей»</w:t>
      </w:r>
      <w:r w:rsidRPr="005F4F70">
        <w:rPr>
          <w:rFonts w:eastAsia="Arial Unicode MS" w:cs="Mangal"/>
          <w:kern w:val="1"/>
          <w:sz w:val="28"/>
          <w:szCs w:val="28"/>
          <w:lang w:eastAsia="hi-IN" w:bidi="hi-IN"/>
        </w:rPr>
        <w:t xml:space="preserve"> молодым семьям вручено 6 свидетельств о праве на получение социальной выплаты на приобретение жилого помещения или создание объекта индивиду</w:t>
      </w:r>
      <w:r>
        <w:rPr>
          <w:rFonts w:eastAsia="Arial Unicode MS" w:cs="Mangal"/>
          <w:kern w:val="1"/>
          <w:sz w:val="28"/>
          <w:szCs w:val="28"/>
          <w:lang w:eastAsia="hi-IN" w:bidi="hi-IN"/>
        </w:rPr>
        <w:t>ального жилищного строительства</w:t>
      </w:r>
      <w:r w:rsidRPr="005F4F70">
        <w:rPr>
          <w:rFonts w:eastAsia="Arial Unicode MS" w:cs="Mangal"/>
          <w:kern w:val="1"/>
          <w:sz w:val="28"/>
          <w:szCs w:val="28"/>
          <w:lang w:eastAsia="hi-IN" w:bidi="hi-IN"/>
        </w:rPr>
        <w:t>.</w:t>
      </w:r>
    </w:p>
    <w:p w14:paraId="1F1DBB13" w14:textId="6C143346" w:rsidR="005F4F70" w:rsidRPr="005F4F70" w:rsidRDefault="005F4F70" w:rsidP="005F4F70">
      <w:pPr>
        <w:widowControl w:val="0"/>
        <w:suppressAutoHyphens/>
        <w:ind w:firstLine="426"/>
        <w:jc w:val="both"/>
        <w:rPr>
          <w:rFonts w:eastAsia="Arial Unicode MS" w:cs="Mangal"/>
          <w:kern w:val="1"/>
          <w:sz w:val="28"/>
          <w:szCs w:val="28"/>
          <w:lang w:eastAsia="hi-IN" w:bidi="hi-IN"/>
        </w:rPr>
      </w:pPr>
      <w:r w:rsidRPr="005F4F70">
        <w:rPr>
          <w:rFonts w:eastAsia="Arial Unicode MS" w:cs="Mangal"/>
          <w:kern w:val="1"/>
          <w:sz w:val="28"/>
          <w:szCs w:val="28"/>
          <w:lang w:eastAsia="hi-IN" w:bidi="hi-IN"/>
        </w:rPr>
        <w:t>Общая сумма средств составила 5</w:t>
      </w:r>
      <w:r w:rsidR="008D36A5">
        <w:rPr>
          <w:rFonts w:eastAsia="Arial Unicode MS" w:cs="Mangal"/>
          <w:kern w:val="1"/>
          <w:sz w:val="28"/>
          <w:szCs w:val="28"/>
          <w:lang w:eastAsia="hi-IN" w:bidi="hi-IN"/>
        </w:rPr>
        <w:t xml:space="preserve">, 13 млн. </w:t>
      </w:r>
      <w:r w:rsidRPr="005F4F70">
        <w:rPr>
          <w:rFonts w:eastAsia="Arial Unicode MS" w:cs="Mangal"/>
          <w:kern w:val="1"/>
          <w:sz w:val="28"/>
          <w:szCs w:val="28"/>
          <w:lang w:eastAsia="hi-IN" w:bidi="hi-IN"/>
        </w:rPr>
        <w:t>рублей, сумма дополнительной выплаты составила 150 458 рублей.</w:t>
      </w:r>
    </w:p>
    <w:p w14:paraId="60C7C5C8" w14:textId="57701457" w:rsidR="008D36A5" w:rsidRPr="008D36A5" w:rsidRDefault="007F3E25" w:rsidP="008D36A5">
      <w:pPr>
        <w:spacing w:before="20"/>
        <w:ind w:left="14" w:firstLine="553"/>
        <w:jc w:val="both"/>
        <w:rPr>
          <w:sz w:val="28"/>
          <w:szCs w:val="28"/>
        </w:rPr>
      </w:pPr>
      <w:r>
        <w:rPr>
          <w:rFonts w:eastAsia="+mn-ea"/>
          <w:bCs/>
          <w:kern w:val="24"/>
          <w:sz w:val="28"/>
          <w:szCs w:val="28"/>
        </w:rPr>
        <w:t>По</w:t>
      </w:r>
      <w:r w:rsidR="008D36A5" w:rsidRPr="008D36A5">
        <w:rPr>
          <w:rFonts w:eastAsia="+mn-ea"/>
          <w:bCs/>
          <w:kern w:val="24"/>
          <w:sz w:val="28"/>
          <w:szCs w:val="28"/>
        </w:rPr>
        <w:t xml:space="preserve"> программ</w:t>
      </w:r>
      <w:r>
        <w:rPr>
          <w:rFonts w:eastAsia="+mn-ea"/>
          <w:bCs/>
          <w:kern w:val="24"/>
          <w:sz w:val="28"/>
          <w:szCs w:val="28"/>
        </w:rPr>
        <w:t>е</w:t>
      </w:r>
      <w:r w:rsidR="008D36A5" w:rsidRPr="008D36A5">
        <w:rPr>
          <w:rFonts w:eastAsia="+mn-ea"/>
          <w:bCs/>
          <w:kern w:val="24"/>
          <w:sz w:val="28"/>
          <w:szCs w:val="28"/>
        </w:rPr>
        <w:t xml:space="preserve"> «Комплексное развитие сельских территорий»</w:t>
      </w:r>
      <w:r w:rsidR="008D36A5" w:rsidRPr="008D36A5">
        <w:rPr>
          <w:rFonts w:eastAsia="+mn-ea"/>
          <w:kern w:val="24"/>
          <w:sz w:val="28"/>
          <w:szCs w:val="28"/>
        </w:rPr>
        <w:t xml:space="preserve"> </w:t>
      </w:r>
      <w:r w:rsidR="008D36A5" w:rsidRPr="008D36A5">
        <w:rPr>
          <w:rFonts w:eastAsia="+mn-ea"/>
          <w:bCs/>
          <w:kern w:val="24"/>
          <w:sz w:val="28"/>
          <w:szCs w:val="28"/>
        </w:rPr>
        <w:t xml:space="preserve">5 </w:t>
      </w:r>
      <w:r w:rsidR="008D36A5" w:rsidRPr="008D36A5">
        <w:rPr>
          <w:rFonts w:eastAsia="+mn-ea"/>
          <w:kern w:val="24"/>
          <w:sz w:val="28"/>
          <w:szCs w:val="28"/>
        </w:rPr>
        <w:t xml:space="preserve">молодых семей получили социальную выплату на улучшение жилищных условий граждан, проживающих в сельской местности на сумму </w:t>
      </w:r>
      <w:r w:rsidR="008D36A5" w:rsidRPr="008D36A5">
        <w:rPr>
          <w:rFonts w:eastAsia="+mn-ea"/>
          <w:bCs/>
          <w:kern w:val="24"/>
          <w:sz w:val="28"/>
          <w:szCs w:val="28"/>
        </w:rPr>
        <w:t>8,9 млн. рублей</w:t>
      </w:r>
    </w:p>
    <w:p w14:paraId="29681671" w14:textId="77777777" w:rsidR="005F4F70" w:rsidRPr="005F4F70" w:rsidRDefault="005F4F70" w:rsidP="005F4F70">
      <w:pPr>
        <w:widowControl w:val="0"/>
        <w:suppressAutoHyphens/>
        <w:ind w:firstLine="709"/>
        <w:jc w:val="both"/>
        <w:rPr>
          <w:rFonts w:eastAsia="Arial Unicode MS" w:cs="Mangal"/>
          <w:kern w:val="1"/>
          <w:sz w:val="28"/>
          <w:szCs w:val="28"/>
          <w:lang w:eastAsia="hi-IN" w:bidi="hi-IN"/>
        </w:rPr>
      </w:pPr>
      <w:r w:rsidRPr="005F4F70">
        <w:rPr>
          <w:rFonts w:eastAsia="Arial Unicode MS" w:cs="Mangal"/>
          <w:kern w:val="1"/>
          <w:sz w:val="28"/>
          <w:szCs w:val="28"/>
          <w:lang w:eastAsia="hi-IN" w:bidi="hi-IN"/>
        </w:rPr>
        <w:t>В 2023 году предоставлено в собственность бесплатно 137 земельных участков льготным категориям граждан в целях строительства, из них:</w:t>
      </w:r>
    </w:p>
    <w:p w14:paraId="1931A985" w14:textId="77777777" w:rsidR="005F4F70" w:rsidRPr="005F4F70" w:rsidRDefault="005F4F70" w:rsidP="005F4F70">
      <w:pPr>
        <w:widowControl w:val="0"/>
        <w:suppressAutoHyphens/>
        <w:ind w:firstLine="709"/>
        <w:jc w:val="both"/>
        <w:rPr>
          <w:rFonts w:eastAsia="Arial Unicode MS" w:cs="Mangal"/>
          <w:kern w:val="1"/>
          <w:sz w:val="28"/>
          <w:szCs w:val="28"/>
          <w:lang w:eastAsia="hi-IN" w:bidi="hi-IN"/>
        </w:rPr>
      </w:pPr>
      <w:r w:rsidRPr="005F4F70">
        <w:rPr>
          <w:rFonts w:eastAsia="Arial Unicode MS" w:cs="Mangal"/>
          <w:kern w:val="1"/>
          <w:sz w:val="28"/>
          <w:szCs w:val="28"/>
          <w:lang w:eastAsia="hi-IN" w:bidi="hi-IN"/>
        </w:rPr>
        <w:t>- гражданам, местом жительства которых является территория сельского поселения – 117;</w:t>
      </w:r>
    </w:p>
    <w:p w14:paraId="21411D33" w14:textId="77777777" w:rsidR="005F4F70" w:rsidRPr="005F4F70" w:rsidRDefault="005F4F70" w:rsidP="005F4F70">
      <w:pPr>
        <w:widowControl w:val="0"/>
        <w:suppressAutoHyphens/>
        <w:ind w:firstLine="709"/>
        <w:jc w:val="both"/>
        <w:rPr>
          <w:rFonts w:eastAsia="Arial Unicode MS" w:cs="Mangal"/>
          <w:kern w:val="1"/>
          <w:sz w:val="28"/>
          <w:szCs w:val="28"/>
          <w:lang w:eastAsia="hi-IN" w:bidi="hi-IN"/>
        </w:rPr>
      </w:pPr>
      <w:r w:rsidRPr="005F4F70">
        <w:rPr>
          <w:rFonts w:eastAsia="Arial Unicode MS" w:cs="Mangal"/>
          <w:kern w:val="1"/>
          <w:sz w:val="28"/>
          <w:szCs w:val="28"/>
          <w:lang w:eastAsia="hi-IN" w:bidi="hi-IN"/>
        </w:rPr>
        <w:t>- гражданам, имеющим трех и более детей, не достигших возраста восемнадцати лет – 14;</w:t>
      </w:r>
    </w:p>
    <w:p w14:paraId="5A09E4C0" w14:textId="77777777" w:rsidR="005F4F70" w:rsidRPr="005F4F70" w:rsidRDefault="005F4F70" w:rsidP="005F4F70">
      <w:pPr>
        <w:widowControl w:val="0"/>
        <w:suppressAutoHyphens/>
        <w:ind w:firstLine="709"/>
        <w:jc w:val="both"/>
        <w:rPr>
          <w:rFonts w:eastAsia="Arial Unicode MS" w:cs="Mangal"/>
          <w:kern w:val="1"/>
          <w:sz w:val="28"/>
          <w:szCs w:val="28"/>
          <w:lang w:eastAsia="hi-IN" w:bidi="hi-IN"/>
        </w:rPr>
      </w:pPr>
      <w:r w:rsidRPr="005F4F70">
        <w:rPr>
          <w:rFonts w:eastAsia="Arial Unicode MS" w:cs="Mangal"/>
          <w:kern w:val="1"/>
          <w:sz w:val="28"/>
          <w:szCs w:val="28"/>
          <w:lang w:eastAsia="hi-IN" w:bidi="hi-IN"/>
        </w:rPr>
        <w:t xml:space="preserve">- молодым семьям – 5; </w:t>
      </w:r>
    </w:p>
    <w:p w14:paraId="48996E92" w14:textId="77777777" w:rsidR="005F4F70" w:rsidRPr="005F4F70" w:rsidRDefault="005F4F70" w:rsidP="005F4F70">
      <w:pPr>
        <w:widowControl w:val="0"/>
        <w:suppressAutoHyphens/>
        <w:ind w:firstLine="709"/>
        <w:jc w:val="both"/>
        <w:rPr>
          <w:rFonts w:eastAsia="Arial Unicode MS" w:cs="Mangal"/>
          <w:kern w:val="1"/>
          <w:sz w:val="28"/>
          <w:szCs w:val="28"/>
          <w:lang w:eastAsia="hi-IN" w:bidi="hi-IN"/>
        </w:rPr>
      </w:pPr>
      <w:r w:rsidRPr="005F4F70">
        <w:rPr>
          <w:rFonts w:eastAsia="Arial Unicode MS" w:cs="Mangal"/>
          <w:kern w:val="1"/>
          <w:sz w:val="28"/>
          <w:szCs w:val="28"/>
          <w:lang w:eastAsia="hi-IN" w:bidi="hi-IN"/>
        </w:rPr>
        <w:lastRenderedPageBreak/>
        <w:t>- семьям, имеющим в своем составе детей-инвалидов – 1.</w:t>
      </w:r>
    </w:p>
    <w:p w14:paraId="4133A231" w14:textId="77777777" w:rsidR="005F4F70" w:rsidRPr="005F4F70" w:rsidRDefault="005F4F70" w:rsidP="005F4F70">
      <w:pPr>
        <w:widowControl w:val="0"/>
        <w:suppressAutoHyphens/>
        <w:ind w:firstLine="709"/>
        <w:jc w:val="both"/>
        <w:rPr>
          <w:rFonts w:eastAsia="Arial Unicode MS" w:cs="Mangal"/>
          <w:kern w:val="1"/>
          <w:sz w:val="28"/>
          <w:szCs w:val="28"/>
          <w:lang w:eastAsia="hi-IN" w:bidi="hi-IN"/>
        </w:rPr>
      </w:pPr>
      <w:r w:rsidRPr="005F4F70">
        <w:rPr>
          <w:rFonts w:eastAsia="Arial Unicode MS" w:cs="Mangal"/>
          <w:kern w:val="1"/>
          <w:sz w:val="28"/>
          <w:szCs w:val="28"/>
          <w:lang w:eastAsia="hi-IN" w:bidi="hi-IN"/>
        </w:rPr>
        <w:t>Также, в аренду без проведения торгов предоставлен 1 земельный участок гражданину с инвалидностью.</w:t>
      </w:r>
    </w:p>
    <w:p w14:paraId="09CFECC6" w14:textId="77777777" w:rsidR="000E2477" w:rsidRPr="000E2477" w:rsidRDefault="000E2477" w:rsidP="000E2477">
      <w:pPr>
        <w:ind w:firstLine="709"/>
        <w:jc w:val="both"/>
        <w:rPr>
          <w:bCs/>
          <w:sz w:val="28"/>
          <w:szCs w:val="28"/>
          <w:shd w:val="clear" w:color="auto" w:fill="FFFFFF"/>
        </w:rPr>
      </w:pPr>
      <w:r w:rsidRPr="000E2477">
        <w:rPr>
          <w:bCs/>
          <w:sz w:val="28"/>
          <w:szCs w:val="28"/>
          <w:shd w:val="clear" w:color="auto" w:fill="FFFFFF"/>
        </w:rPr>
        <w:t>В соответствии с Соглашением, заключенным между Администрацией Новгородского муниципального района и Правительством Новгородской области, плановое значение показателя по вводу жилья в Новгородском муниципальном районе в 2023 году установлено в размере 106 540 кв. метров, при этом в 2020 году введено 70743,3 кв. метров, в 2021 - 118548 кв. метров жилых домов, в 2022 году - 126421 кв. метров.</w:t>
      </w:r>
    </w:p>
    <w:p w14:paraId="08BB2EF7" w14:textId="77777777" w:rsidR="000E2477" w:rsidRPr="000E2477" w:rsidRDefault="000E2477" w:rsidP="000E2477">
      <w:pPr>
        <w:ind w:firstLine="709"/>
        <w:jc w:val="both"/>
        <w:rPr>
          <w:bCs/>
          <w:sz w:val="28"/>
          <w:szCs w:val="28"/>
          <w:shd w:val="clear" w:color="auto" w:fill="FFFFFF"/>
        </w:rPr>
      </w:pPr>
      <w:r w:rsidRPr="000E2477">
        <w:rPr>
          <w:bCs/>
          <w:sz w:val="28"/>
          <w:szCs w:val="28"/>
          <w:shd w:val="clear" w:color="auto" w:fill="FFFFFF"/>
        </w:rPr>
        <w:t xml:space="preserve">В соответствии с экспресс-информацией </w:t>
      </w:r>
      <w:proofErr w:type="spellStart"/>
      <w:r w:rsidRPr="000E2477">
        <w:rPr>
          <w:bCs/>
          <w:sz w:val="28"/>
          <w:szCs w:val="28"/>
          <w:shd w:val="clear" w:color="auto" w:fill="FFFFFF"/>
        </w:rPr>
        <w:t>Новгородстата</w:t>
      </w:r>
      <w:proofErr w:type="spellEnd"/>
      <w:r w:rsidRPr="000E2477">
        <w:rPr>
          <w:bCs/>
          <w:sz w:val="28"/>
          <w:szCs w:val="28"/>
          <w:shd w:val="clear" w:color="auto" w:fill="FFFFFF"/>
        </w:rPr>
        <w:t xml:space="preserve"> в 2023 году показатель ввода жилья на территории Новгородского муниципального района составил 138379 кв. метров.</w:t>
      </w:r>
    </w:p>
    <w:p w14:paraId="100574B4" w14:textId="77777777" w:rsidR="000E2477" w:rsidRPr="000E2477" w:rsidRDefault="000E2477" w:rsidP="000E2477">
      <w:pPr>
        <w:ind w:firstLine="709"/>
        <w:jc w:val="both"/>
        <w:rPr>
          <w:bCs/>
          <w:sz w:val="28"/>
          <w:szCs w:val="28"/>
          <w:shd w:val="clear" w:color="auto" w:fill="FFFFFF"/>
        </w:rPr>
      </w:pPr>
      <w:r w:rsidRPr="000E2477">
        <w:rPr>
          <w:bCs/>
          <w:sz w:val="28"/>
          <w:szCs w:val="28"/>
          <w:shd w:val="clear" w:color="auto" w:fill="FFFFFF"/>
        </w:rPr>
        <w:t>По программе «Развитие образования и молодёжной политики в Новгородском муниципальном районе на 2021-2027 года» детям – сиротам и детям, оставшимся без попечения родителей, лицам, из числа детей-сирот и детей, оставшихся без попечения родителей приобретено и предоставлено по договору найма жилого помещения 27 жилых помещений, что на 4 квартиры превышает годовой план.</w:t>
      </w:r>
    </w:p>
    <w:p w14:paraId="3C5ACEFE" w14:textId="77777777" w:rsidR="000E2477" w:rsidRPr="000E2477" w:rsidRDefault="000E2477" w:rsidP="000E2477">
      <w:pPr>
        <w:ind w:firstLine="709"/>
        <w:jc w:val="both"/>
        <w:rPr>
          <w:bCs/>
          <w:sz w:val="28"/>
          <w:szCs w:val="28"/>
          <w:shd w:val="clear" w:color="auto" w:fill="FFFFFF"/>
        </w:rPr>
      </w:pPr>
      <w:r w:rsidRPr="000E2477">
        <w:rPr>
          <w:bCs/>
          <w:sz w:val="28"/>
          <w:szCs w:val="28"/>
          <w:shd w:val="clear" w:color="auto" w:fill="FFFFFF"/>
        </w:rPr>
        <w:t>Также, в течение 2023 года предоставлено 3 служебные квартиры и 6 жилых помещений по договорам социального найма, переселена 1 семья из аварийного жилищного фонда.</w:t>
      </w:r>
    </w:p>
    <w:p w14:paraId="394CC220" w14:textId="77777777" w:rsidR="00C13DB7" w:rsidRDefault="00C13DB7" w:rsidP="00161204">
      <w:pPr>
        <w:ind w:firstLine="709"/>
        <w:jc w:val="both"/>
        <w:rPr>
          <w:bCs/>
          <w:sz w:val="28"/>
          <w:szCs w:val="28"/>
          <w:shd w:val="clear" w:color="auto" w:fill="FFFFFF"/>
        </w:rPr>
      </w:pPr>
    </w:p>
    <w:p w14:paraId="72CBFABB" w14:textId="77777777" w:rsidR="00161204" w:rsidRPr="00161204" w:rsidRDefault="00161204" w:rsidP="00161204">
      <w:pPr>
        <w:ind w:firstLine="709"/>
        <w:jc w:val="both"/>
        <w:rPr>
          <w:bCs/>
          <w:sz w:val="28"/>
          <w:szCs w:val="28"/>
          <w:shd w:val="clear" w:color="auto" w:fill="FFFFFF"/>
        </w:rPr>
      </w:pPr>
      <w:r w:rsidRPr="00161204">
        <w:rPr>
          <w:bCs/>
          <w:sz w:val="28"/>
          <w:szCs w:val="28"/>
          <w:shd w:val="clear" w:color="auto" w:fill="FFFFFF"/>
        </w:rPr>
        <w:t xml:space="preserve">Прежде всего, задача Администрации района и меня лично обеспечить население качественной инфраструктурой. </w:t>
      </w:r>
    </w:p>
    <w:p w14:paraId="3549FE5E" w14:textId="27B52D2E" w:rsidR="00020BBC" w:rsidRPr="00ED22A4" w:rsidRDefault="00132C92" w:rsidP="00020BBC">
      <w:pPr>
        <w:ind w:firstLine="709"/>
        <w:jc w:val="both"/>
        <w:rPr>
          <w:bCs/>
          <w:sz w:val="28"/>
          <w:szCs w:val="28"/>
          <w:shd w:val="clear" w:color="auto" w:fill="FFFFFF"/>
        </w:rPr>
      </w:pPr>
      <w:r>
        <w:rPr>
          <w:bCs/>
          <w:sz w:val="28"/>
          <w:szCs w:val="28"/>
          <w:shd w:val="clear" w:color="auto" w:fill="FFFFFF"/>
        </w:rPr>
        <w:t>Г</w:t>
      </w:r>
      <w:r w:rsidR="00020BBC" w:rsidRPr="00ED22A4">
        <w:rPr>
          <w:bCs/>
          <w:sz w:val="28"/>
          <w:szCs w:val="28"/>
          <w:shd w:val="clear" w:color="auto" w:fill="FFFFFF"/>
        </w:rPr>
        <w:t xml:space="preserve">лавной задачей по вопросу </w:t>
      </w:r>
      <w:r w:rsidR="00020BBC" w:rsidRPr="00ED22A4">
        <w:rPr>
          <w:b/>
          <w:bCs/>
          <w:sz w:val="28"/>
          <w:szCs w:val="28"/>
          <w:shd w:val="clear" w:color="auto" w:fill="FFFFFF"/>
        </w:rPr>
        <w:t xml:space="preserve">дорожной деятельности </w:t>
      </w:r>
      <w:r w:rsidR="00020BBC" w:rsidRPr="00ED22A4">
        <w:rPr>
          <w:bCs/>
          <w:sz w:val="28"/>
          <w:szCs w:val="28"/>
          <w:shd w:val="clear" w:color="auto" w:fill="FFFFFF"/>
        </w:rPr>
        <w:t>является сохранение от разрушения действующей сети автомобильных дорог и сооружений на них, обеспечение круглогодичного и безопасного движения транспортных средств по автомобильным дорогам. Транспортная сеть, ее состояние и развитие является одним из факторов, влияющими на социально-экономическое развитие района.</w:t>
      </w:r>
    </w:p>
    <w:p w14:paraId="72B01E9B"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Общая протяженность дорог в Новгородском муниципальном районе составляет 1 507,17 км, в том числе:</w:t>
      </w:r>
    </w:p>
    <w:p w14:paraId="699324EE"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 федерального значения: 194,02 км (12,87% от общей протяженности автомобильных дорог в районе) </w:t>
      </w:r>
    </w:p>
    <w:p w14:paraId="4CFCABC8"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регионального и межмуниципального значения: 630,8 км (41,85% от общей протяженности автомобильных дорог в районе)</w:t>
      </w:r>
    </w:p>
    <w:p w14:paraId="1456F206"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 муниципального значения: 680,53 км (45,15% от общей протяженности автомобильных дорог в районе); </w:t>
      </w:r>
    </w:p>
    <w:p w14:paraId="668F85E7"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В 2023 году в рамках регионального проекта «Безопасные качественные дороги» в Новгородской городской агломерации на 2019-2024гг» завершены работы по ремонту следующих дорог:</w:t>
      </w:r>
    </w:p>
    <w:tbl>
      <w:tblPr>
        <w:tblW w:w="5000" w:type="pct"/>
        <w:tblLayout w:type="fixed"/>
        <w:tblLook w:val="04A0" w:firstRow="1" w:lastRow="0" w:firstColumn="1" w:lastColumn="0" w:noHBand="0" w:noVBand="1"/>
      </w:tblPr>
      <w:tblGrid>
        <w:gridCol w:w="6659"/>
        <w:gridCol w:w="2969"/>
      </w:tblGrid>
      <w:tr w:rsidR="00020BBC" w:rsidRPr="00ED22A4" w14:paraId="69509FEC" w14:textId="77777777" w:rsidTr="002272B4">
        <w:trPr>
          <w:trHeight w:val="336"/>
        </w:trPr>
        <w:tc>
          <w:tcPr>
            <w:tcW w:w="3458" w:type="pct"/>
            <w:tcBorders>
              <w:top w:val="single" w:sz="4" w:space="0" w:color="auto"/>
              <w:left w:val="single" w:sz="4" w:space="0" w:color="auto"/>
              <w:bottom w:val="nil"/>
              <w:right w:val="single" w:sz="4" w:space="0" w:color="auto"/>
            </w:tcBorders>
            <w:shd w:val="clear" w:color="auto" w:fill="auto"/>
            <w:vAlign w:val="center"/>
          </w:tcPr>
          <w:p w14:paraId="3F4E5C80" w14:textId="77777777" w:rsidR="00020BBC" w:rsidRPr="00ED22A4" w:rsidRDefault="00020BBC" w:rsidP="002272B4">
            <w:pPr>
              <w:ind w:firstLine="709"/>
              <w:jc w:val="center"/>
              <w:rPr>
                <w:b/>
                <w:bCs/>
                <w:sz w:val="28"/>
                <w:szCs w:val="28"/>
                <w:shd w:val="clear" w:color="auto" w:fill="FFFFFF"/>
              </w:rPr>
            </w:pPr>
            <w:r w:rsidRPr="00ED22A4">
              <w:rPr>
                <w:b/>
                <w:bCs/>
                <w:sz w:val="28"/>
                <w:szCs w:val="28"/>
                <w:shd w:val="clear" w:color="auto" w:fill="FFFFFF"/>
              </w:rPr>
              <w:t>Наименование дороги</w:t>
            </w:r>
          </w:p>
        </w:tc>
        <w:tc>
          <w:tcPr>
            <w:tcW w:w="1542" w:type="pct"/>
            <w:tcBorders>
              <w:top w:val="single" w:sz="4" w:space="0" w:color="auto"/>
              <w:left w:val="single" w:sz="4" w:space="0" w:color="auto"/>
              <w:bottom w:val="nil"/>
              <w:right w:val="single" w:sz="4" w:space="0" w:color="auto"/>
            </w:tcBorders>
            <w:vAlign w:val="center"/>
          </w:tcPr>
          <w:p w14:paraId="3C3F73F7" w14:textId="2AF7344C" w:rsidR="00020BBC" w:rsidRPr="00ED22A4" w:rsidRDefault="00020BBC" w:rsidP="002272B4">
            <w:pPr>
              <w:jc w:val="center"/>
              <w:rPr>
                <w:b/>
                <w:bCs/>
                <w:sz w:val="28"/>
                <w:szCs w:val="28"/>
                <w:shd w:val="clear" w:color="auto" w:fill="FFFFFF"/>
              </w:rPr>
            </w:pPr>
            <w:r w:rsidRPr="00ED22A4">
              <w:rPr>
                <w:b/>
                <w:bCs/>
                <w:sz w:val="28"/>
                <w:szCs w:val="28"/>
                <w:shd w:val="clear" w:color="auto" w:fill="FFFFFF"/>
              </w:rPr>
              <w:t>Протяженность</w:t>
            </w:r>
          </w:p>
        </w:tc>
      </w:tr>
      <w:tr w:rsidR="00020BBC" w:rsidRPr="00ED22A4" w14:paraId="152D15E2" w14:textId="77777777" w:rsidTr="002272B4">
        <w:trPr>
          <w:trHeight w:val="524"/>
        </w:trPr>
        <w:tc>
          <w:tcPr>
            <w:tcW w:w="3458" w:type="pct"/>
            <w:tcBorders>
              <w:top w:val="single" w:sz="4" w:space="0" w:color="auto"/>
              <w:left w:val="single" w:sz="4" w:space="0" w:color="auto"/>
              <w:bottom w:val="nil"/>
              <w:right w:val="single" w:sz="4" w:space="0" w:color="auto"/>
            </w:tcBorders>
            <w:shd w:val="clear" w:color="auto" w:fill="auto"/>
            <w:vAlign w:val="center"/>
            <w:hideMark/>
          </w:tcPr>
          <w:p w14:paraId="55140EBA"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t>Подъезд к д. Три Отрока</w:t>
            </w:r>
          </w:p>
        </w:tc>
        <w:tc>
          <w:tcPr>
            <w:tcW w:w="1542" w:type="pct"/>
            <w:tcBorders>
              <w:top w:val="single" w:sz="4" w:space="0" w:color="auto"/>
              <w:left w:val="single" w:sz="4" w:space="0" w:color="auto"/>
              <w:bottom w:val="nil"/>
              <w:right w:val="single" w:sz="4" w:space="0" w:color="auto"/>
            </w:tcBorders>
            <w:vAlign w:val="center"/>
          </w:tcPr>
          <w:p w14:paraId="7D85E848"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2,141</w:t>
            </w:r>
          </w:p>
        </w:tc>
      </w:tr>
      <w:tr w:rsidR="00020BBC" w:rsidRPr="00ED22A4" w14:paraId="5FCA04DB" w14:textId="77777777" w:rsidTr="002272B4">
        <w:trPr>
          <w:trHeight w:val="524"/>
        </w:trPr>
        <w:tc>
          <w:tcPr>
            <w:tcW w:w="3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D3F29" w14:textId="77777777" w:rsidR="00020BBC" w:rsidRPr="00ED22A4" w:rsidRDefault="00020BBC" w:rsidP="00CF061E">
            <w:pPr>
              <w:ind w:firstLine="29"/>
              <w:jc w:val="both"/>
              <w:rPr>
                <w:bCs/>
                <w:sz w:val="28"/>
                <w:szCs w:val="28"/>
                <w:shd w:val="clear" w:color="auto" w:fill="FFFFFF"/>
              </w:rPr>
            </w:pPr>
            <w:proofErr w:type="spellStart"/>
            <w:r w:rsidRPr="00ED22A4">
              <w:rPr>
                <w:bCs/>
                <w:sz w:val="28"/>
                <w:szCs w:val="28"/>
                <w:shd w:val="clear" w:color="auto" w:fill="FFFFFF"/>
              </w:rPr>
              <w:t>Радбелик</w:t>
            </w:r>
            <w:proofErr w:type="spellEnd"/>
            <w:r w:rsidRPr="00ED22A4">
              <w:rPr>
                <w:bCs/>
                <w:sz w:val="28"/>
                <w:szCs w:val="28"/>
                <w:shd w:val="clear" w:color="auto" w:fill="FFFFFF"/>
              </w:rPr>
              <w:t xml:space="preserve"> - Песчаное   </w:t>
            </w:r>
          </w:p>
        </w:tc>
        <w:tc>
          <w:tcPr>
            <w:tcW w:w="1542" w:type="pct"/>
            <w:tcBorders>
              <w:top w:val="single" w:sz="4" w:space="0" w:color="auto"/>
              <w:left w:val="single" w:sz="4" w:space="0" w:color="auto"/>
              <w:bottom w:val="single" w:sz="4" w:space="0" w:color="auto"/>
              <w:right w:val="single" w:sz="4" w:space="0" w:color="auto"/>
            </w:tcBorders>
            <w:vAlign w:val="center"/>
          </w:tcPr>
          <w:p w14:paraId="7A5D13B5"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2,316</w:t>
            </w:r>
          </w:p>
        </w:tc>
      </w:tr>
      <w:tr w:rsidR="00020BBC" w:rsidRPr="00ED22A4" w14:paraId="546B6A99"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64293A5F"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lastRenderedPageBreak/>
              <w:t xml:space="preserve">"Новгород - Псков" - </w:t>
            </w:r>
            <w:proofErr w:type="spellStart"/>
            <w:r w:rsidRPr="00ED22A4">
              <w:rPr>
                <w:bCs/>
                <w:sz w:val="28"/>
                <w:szCs w:val="28"/>
                <w:shd w:val="clear" w:color="auto" w:fill="FFFFFF"/>
              </w:rPr>
              <w:t>Толстиково</w:t>
            </w:r>
            <w:proofErr w:type="spellEnd"/>
            <w:r w:rsidRPr="00ED22A4">
              <w:rPr>
                <w:bCs/>
                <w:sz w:val="28"/>
                <w:szCs w:val="28"/>
                <w:shd w:val="clear" w:color="auto" w:fill="FFFFFF"/>
              </w:rPr>
              <w:t xml:space="preserve">  </w:t>
            </w:r>
          </w:p>
        </w:tc>
        <w:tc>
          <w:tcPr>
            <w:tcW w:w="1542" w:type="pct"/>
            <w:tcBorders>
              <w:top w:val="nil"/>
              <w:left w:val="single" w:sz="4" w:space="0" w:color="auto"/>
              <w:bottom w:val="single" w:sz="4" w:space="0" w:color="auto"/>
              <w:right w:val="single" w:sz="4" w:space="0" w:color="auto"/>
            </w:tcBorders>
            <w:vAlign w:val="center"/>
          </w:tcPr>
          <w:p w14:paraId="1CB12F2C"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2,678</w:t>
            </w:r>
          </w:p>
        </w:tc>
      </w:tr>
      <w:tr w:rsidR="00020BBC" w:rsidRPr="00ED22A4" w14:paraId="579F04C0"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37E55197"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t xml:space="preserve">Великий Новгород - Луга </w:t>
            </w:r>
          </w:p>
        </w:tc>
        <w:tc>
          <w:tcPr>
            <w:tcW w:w="1542" w:type="pct"/>
            <w:tcBorders>
              <w:top w:val="nil"/>
              <w:left w:val="single" w:sz="4" w:space="0" w:color="auto"/>
              <w:bottom w:val="single" w:sz="4" w:space="0" w:color="auto"/>
              <w:right w:val="single" w:sz="4" w:space="0" w:color="auto"/>
            </w:tcBorders>
            <w:vAlign w:val="center"/>
          </w:tcPr>
          <w:p w14:paraId="7377D7CF"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21,020</w:t>
            </w:r>
          </w:p>
        </w:tc>
      </w:tr>
      <w:tr w:rsidR="00020BBC" w:rsidRPr="00ED22A4" w14:paraId="020B8E94"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0A8630F7"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t xml:space="preserve">Подъезд № 5 к п. </w:t>
            </w:r>
            <w:proofErr w:type="spellStart"/>
            <w:r w:rsidRPr="00ED22A4">
              <w:rPr>
                <w:bCs/>
                <w:sz w:val="28"/>
                <w:szCs w:val="28"/>
                <w:shd w:val="clear" w:color="auto" w:fill="FFFFFF"/>
              </w:rPr>
              <w:t>Тёсово-Нетыльский</w:t>
            </w:r>
            <w:proofErr w:type="spellEnd"/>
            <w:r w:rsidRPr="00ED22A4">
              <w:rPr>
                <w:bCs/>
                <w:sz w:val="28"/>
                <w:szCs w:val="28"/>
                <w:shd w:val="clear" w:color="auto" w:fill="FFFFFF"/>
              </w:rPr>
              <w:t xml:space="preserve"> (</w:t>
            </w:r>
            <w:proofErr w:type="spellStart"/>
            <w:r w:rsidRPr="00ED22A4">
              <w:rPr>
                <w:bCs/>
                <w:sz w:val="28"/>
                <w:szCs w:val="28"/>
                <w:shd w:val="clear" w:color="auto" w:fill="FFFFFF"/>
              </w:rPr>
              <w:t>Пятилипы</w:t>
            </w:r>
            <w:proofErr w:type="spellEnd"/>
            <w:r w:rsidRPr="00ED22A4">
              <w:rPr>
                <w:bCs/>
                <w:sz w:val="28"/>
                <w:szCs w:val="28"/>
                <w:shd w:val="clear" w:color="auto" w:fill="FFFFFF"/>
              </w:rPr>
              <w:t>)</w:t>
            </w:r>
          </w:p>
        </w:tc>
        <w:tc>
          <w:tcPr>
            <w:tcW w:w="1542" w:type="pct"/>
            <w:tcBorders>
              <w:top w:val="nil"/>
              <w:left w:val="single" w:sz="4" w:space="0" w:color="auto"/>
              <w:bottom w:val="single" w:sz="4" w:space="0" w:color="auto"/>
              <w:right w:val="single" w:sz="4" w:space="0" w:color="auto"/>
            </w:tcBorders>
            <w:vAlign w:val="center"/>
          </w:tcPr>
          <w:p w14:paraId="591126D5"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1,862</w:t>
            </w:r>
          </w:p>
        </w:tc>
      </w:tr>
      <w:tr w:rsidR="00020BBC" w:rsidRPr="00ED22A4" w14:paraId="16178621"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10696509"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t xml:space="preserve">Липицы - </w:t>
            </w:r>
            <w:proofErr w:type="spellStart"/>
            <w:r w:rsidRPr="00ED22A4">
              <w:rPr>
                <w:bCs/>
                <w:sz w:val="28"/>
                <w:szCs w:val="28"/>
                <w:shd w:val="clear" w:color="auto" w:fill="FFFFFF"/>
              </w:rPr>
              <w:t>Курицко</w:t>
            </w:r>
            <w:proofErr w:type="spellEnd"/>
          </w:p>
        </w:tc>
        <w:tc>
          <w:tcPr>
            <w:tcW w:w="1542" w:type="pct"/>
            <w:tcBorders>
              <w:top w:val="nil"/>
              <w:left w:val="single" w:sz="4" w:space="0" w:color="auto"/>
              <w:bottom w:val="single" w:sz="4" w:space="0" w:color="auto"/>
              <w:right w:val="single" w:sz="4" w:space="0" w:color="auto"/>
            </w:tcBorders>
            <w:vAlign w:val="center"/>
          </w:tcPr>
          <w:p w14:paraId="3655D6A0"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1,573</w:t>
            </w:r>
          </w:p>
        </w:tc>
      </w:tr>
      <w:tr w:rsidR="00020BBC" w:rsidRPr="00ED22A4" w14:paraId="08278D64"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1F8156D7"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t>подъезд к д. Медвежья Голова</w:t>
            </w:r>
          </w:p>
        </w:tc>
        <w:tc>
          <w:tcPr>
            <w:tcW w:w="1542" w:type="pct"/>
            <w:tcBorders>
              <w:top w:val="nil"/>
              <w:left w:val="single" w:sz="4" w:space="0" w:color="auto"/>
              <w:bottom w:val="single" w:sz="4" w:space="0" w:color="auto"/>
              <w:right w:val="single" w:sz="4" w:space="0" w:color="auto"/>
            </w:tcBorders>
            <w:vAlign w:val="center"/>
          </w:tcPr>
          <w:p w14:paraId="3FED2815"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1,500</w:t>
            </w:r>
          </w:p>
        </w:tc>
      </w:tr>
      <w:tr w:rsidR="00020BBC" w:rsidRPr="00ED22A4" w14:paraId="2D3D60F7"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7067EE0C"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t xml:space="preserve">автодорога по д. </w:t>
            </w:r>
            <w:proofErr w:type="spellStart"/>
            <w:r w:rsidRPr="00ED22A4">
              <w:rPr>
                <w:bCs/>
                <w:sz w:val="28"/>
                <w:szCs w:val="28"/>
                <w:shd w:val="clear" w:color="auto" w:fill="FFFFFF"/>
              </w:rPr>
              <w:t>Захарьино</w:t>
            </w:r>
            <w:proofErr w:type="spellEnd"/>
          </w:p>
        </w:tc>
        <w:tc>
          <w:tcPr>
            <w:tcW w:w="1542" w:type="pct"/>
            <w:tcBorders>
              <w:top w:val="nil"/>
              <w:left w:val="single" w:sz="4" w:space="0" w:color="auto"/>
              <w:bottom w:val="single" w:sz="4" w:space="0" w:color="auto"/>
              <w:right w:val="single" w:sz="4" w:space="0" w:color="auto"/>
            </w:tcBorders>
            <w:vAlign w:val="center"/>
          </w:tcPr>
          <w:p w14:paraId="5E242F74"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2,140</w:t>
            </w:r>
          </w:p>
        </w:tc>
      </w:tr>
      <w:tr w:rsidR="00020BBC" w:rsidRPr="00ED22A4" w14:paraId="12800F2B"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26BDA5D2" w14:textId="77777777" w:rsidR="00020BBC" w:rsidRPr="00ED22A4" w:rsidRDefault="00020BBC" w:rsidP="00CF061E">
            <w:pPr>
              <w:ind w:firstLine="29"/>
              <w:jc w:val="both"/>
              <w:rPr>
                <w:bCs/>
                <w:sz w:val="28"/>
                <w:szCs w:val="28"/>
                <w:shd w:val="clear" w:color="auto" w:fill="FFFFFF"/>
              </w:rPr>
            </w:pPr>
            <w:proofErr w:type="spellStart"/>
            <w:r w:rsidRPr="00ED22A4">
              <w:rPr>
                <w:bCs/>
                <w:sz w:val="28"/>
                <w:szCs w:val="28"/>
                <w:shd w:val="clear" w:color="auto" w:fill="FFFFFF"/>
              </w:rPr>
              <w:t>В.Новгород</w:t>
            </w:r>
            <w:proofErr w:type="spellEnd"/>
            <w:r w:rsidRPr="00ED22A4">
              <w:rPr>
                <w:bCs/>
                <w:sz w:val="28"/>
                <w:szCs w:val="28"/>
                <w:shd w:val="clear" w:color="auto" w:fill="FFFFFF"/>
              </w:rPr>
              <w:t xml:space="preserve"> - </w:t>
            </w:r>
            <w:proofErr w:type="spellStart"/>
            <w:r w:rsidRPr="00ED22A4">
              <w:rPr>
                <w:bCs/>
                <w:sz w:val="28"/>
                <w:szCs w:val="28"/>
                <w:shd w:val="clear" w:color="auto" w:fill="FFFFFF"/>
              </w:rPr>
              <w:t>Сырково</w:t>
            </w:r>
            <w:proofErr w:type="spellEnd"/>
          </w:p>
        </w:tc>
        <w:tc>
          <w:tcPr>
            <w:tcW w:w="1542" w:type="pct"/>
            <w:tcBorders>
              <w:top w:val="nil"/>
              <w:left w:val="single" w:sz="4" w:space="0" w:color="auto"/>
              <w:bottom w:val="single" w:sz="4" w:space="0" w:color="auto"/>
              <w:right w:val="single" w:sz="4" w:space="0" w:color="auto"/>
            </w:tcBorders>
            <w:vAlign w:val="center"/>
          </w:tcPr>
          <w:p w14:paraId="548F24B5"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1,602</w:t>
            </w:r>
          </w:p>
        </w:tc>
      </w:tr>
      <w:tr w:rsidR="00020BBC" w:rsidRPr="00ED22A4" w14:paraId="56D6D3D3"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55D2AF2C"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t>Борки - Чайка</w:t>
            </w:r>
          </w:p>
        </w:tc>
        <w:tc>
          <w:tcPr>
            <w:tcW w:w="1542" w:type="pct"/>
            <w:tcBorders>
              <w:top w:val="nil"/>
              <w:left w:val="single" w:sz="4" w:space="0" w:color="auto"/>
              <w:bottom w:val="single" w:sz="4" w:space="0" w:color="auto"/>
              <w:right w:val="single" w:sz="4" w:space="0" w:color="auto"/>
            </w:tcBorders>
            <w:vAlign w:val="center"/>
          </w:tcPr>
          <w:p w14:paraId="0E9720ED"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0,793</w:t>
            </w:r>
          </w:p>
        </w:tc>
      </w:tr>
      <w:tr w:rsidR="00020BBC" w:rsidRPr="00ED22A4" w14:paraId="4E0B9F55"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0A893A8B"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t xml:space="preserve">Савино - </w:t>
            </w:r>
            <w:proofErr w:type="spellStart"/>
            <w:r w:rsidRPr="00ED22A4">
              <w:rPr>
                <w:bCs/>
                <w:sz w:val="28"/>
                <w:szCs w:val="28"/>
                <w:shd w:val="clear" w:color="auto" w:fill="FFFFFF"/>
              </w:rPr>
              <w:t>Губарево</w:t>
            </w:r>
            <w:proofErr w:type="spellEnd"/>
          </w:p>
        </w:tc>
        <w:tc>
          <w:tcPr>
            <w:tcW w:w="1542" w:type="pct"/>
            <w:tcBorders>
              <w:top w:val="nil"/>
              <w:left w:val="single" w:sz="4" w:space="0" w:color="auto"/>
              <w:bottom w:val="single" w:sz="4" w:space="0" w:color="auto"/>
              <w:right w:val="single" w:sz="4" w:space="0" w:color="auto"/>
            </w:tcBorders>
            <w:vAlign w:val="center"/>
          </w:tcPr>
          <w:p w14:paraId="4D97A7C2"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4,410</w:t>
            </w:r>
          </w:p>
        </w:tc>
      </w:tr>
      <w:tr w:rsidR="00020BBC" w:rsidRPr="00ED22A4" w14:paraId="4F46FDE1"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2EEC6243" w14:textId="77777777" w:rsidR="00020BBC" w:rsidRPr="00ED22A4" w:rsidRDefault="00020BBC" w:rsidP="00CF061E">
            <w:pPr>
              <w:ind w:firstLine="29"/>
              <w:jc w:val="both"/>
              <w:rPr>
                <w:bCs/>
                <w:sz w:val="28"/>
                <w:szCs w:val="28"/>
                <w:shd w:val="clear" w:color="auto" w:fill="FFFFFF"/>
              </w:rPr>
            </w:pPr>
            <w:proofErr w:type="spellStart"/>
            <w:r w:rsidRPr="00ED22A4">
              <w:rPr>
                <w:bCs/>
                <w:sz w:val="28"/>
                <w:szCs w:val="28"/>
                <w:shd w:val="clear" w:color="auto" w:fill="FFFFFF"/>
              </w:rPr>
              <w:t>Новониколаевское</w:t>
            </w:r>
            <w:proofErr w:type="spellEnd"/>
            <w:r w:rsidRPr="00ED22A4">
              <w:rPr>
                <w:bCs/>
                <w:sz w:val="28"/>
                <w:szCs w:val="28"/>
                <w:shd w:val="clear" w:color="auto" w:fill="FFFFFF"/>
              </w:rPr>
              <w:t xml:space="preserve"> - </w:t>
            </w:r>
            <w:proofErr w:type="spellStart"/>
            <w:r w:rsidRPr="00ED22A4">
              <w:rPr>
                <w:bCs/>
                <w:sz w:val="28"/>
                <w:szCs w:val="28"/>
                <w:shd w:val="clear" w:color="auto" w:fill="FFFFFF"/>
              </w:rPr>
              <w:t>Шарматово</w:t>
            </w:r>
            <w:proofErr w:type="spellEnd"/>
          </w:p>
        </w:tc>
        <w:tc>
          <w:tcPr>
            <w:tcW w:w="1542" w:type="pct"/>
            <w:tcBorders>
              <w:top w:val="nil"/>
              <w:left w:val="single" w:sz="4" w:space="0" w:color="auto"/>
              <w:bottom w:val="single" w:sz="4" w:space="0" w:color="auto"/>
              <w:right w:val="single" w:sz="4" w:space="0" w:color="auto"/>
            </w:tcBorders>
            <w:vAlign w:val="center"/>
          </w:tcPr>
          <w:p w14:paraId="3D826AC6"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3,800</w:t>
            </w:r>
          </w:p>
        </w:tc>
      </w:tr>
      <w:tr w:rsidR="00020BBC" w:rsidRPr="00ED22A4" w14:paraId="50A7EFC2"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7186734E"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t>"Новгород-Псков"-</w:t>
            </w:r>
            <w:proofErr w:type="spellStart"/>
            <w:r w:rsidRPr="00ED22A4">
              <w:rPr>
                <w:bCs/>
                <w:sz w:val="28"/>
                <w:szCs w:val="28"/>
                <w:shd w:val="clear" w:color="auto" w:fill="FFFFFF"/>
              </w:rPr>
              <w:t>Сутоки</w:t>
            </w:r>
            <w:proofErr w:type="spellEnd"/>
            <w:r w:rsidRPr="00ED22A4">
              <w:rPr>
                <w:bCs/>
                <w:sz w:val="28"/>
                <w:szCs w:val="28"/>
                <w:shd w:val="clear" w:color="auto" w:fill="FFFFFF"/>
              </w:rPr>
              <w:t>-Богданово</w:t>
            </w:r>
          </w:p>
        </w:tc>
        <w:tc>
          <w:tcPr>
            <w:tcW w:w="1542" w:type="pct"/>
            <w:tcBorders>
              <w:top w:val="nil"/>
              <w:left w:val="single" w:sz="4" w:space="0" w:color="auto"/>
              <w:bottom w:val="single" w:sz="4" w:space="0" w:color="auto"/>
              <w:right w:val="single" w:sz="4" w:space="0" w:color="auto"/>
            </w:tcBorders>
            <w:vAlign w:val="center"/>
          </w:tcPr>
          <w:p w14:paraId="4E027DFB"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12,909</w:t>
            </w:r>
          </w:p>
        </w:tc>
      </w:tr>
      <w:tr w:rsidR="00020BBC" w:rsidRPr="00ED22A4" w14:paraId="3205164D"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55A5BCB1" w14:textId="77777777" w:rsidR="00020BBC" w:rsidRPr="00ED22A4" w:rsidRDefault="00020BBC" w:rsidP="00CF061E">
            <w:pPr>
              <w:ind w:firstLine="29"/>
              <w:jc w:val="both"/>
              <w:rPr>
                <w:bCs/>
                <w:sz w:val="28"/>
                <w:szCs w:val="28"/>
                <w:shd w:val="clear" w:color="auto" w:fill="FFFFFF"/>
              </w:rPr>
            </w:pPr>
            <w:proofErr w:type="spellStart"/>
            <w:r w:rsidRPr="00ED22A4">
              <w:rPr>
                <w:bCs/>
                <w:sz w:val="28"/>
                <w:szCs w:val="28"/>
                <w:shd w:val="clear" w:color="auto" w:fill="FFFFFF"/>
              </w:rPr>
              <w:t>Сергово</w:t>
            </w:r>
            <w:proofErr w:type="spellEnd"/>
            <w:r w:rsidRPr="00ED22A4">
              <w:rPr>
                <w:bCs/>
                <w:sz w:val="28"/>
                <w:szCs w:val="28"/>
                <w:shd w:val="clear" w:color="auto" w:fill="FFFFFF"/>
              </w:rPr>
              <w:t xml:space="preserve"> - Завал </w:t>
            </w:r>
          </w:p>
        </w:tc>
        <w:tc>
          <w:tcPr>
            <w:tcW w:w="1542" w:type="pct"/>
            <w:tcBorders>
              <w:top w:val="nil"/>
              <w:left w:val="single" w:sz="4" w:space="0" w:color="auto"/>
              <w:bottom w:val="single" w:sz="4" w:space="0" w:color="auto"/>
              <w:right w:val="single" w:sz="4" w:space="0" w:color="auto"/>
            </w:tcBorders>
            <w:vAlign w:val="center"/>
          </w:tcPr>
          <w:p w14:paraId="5244BCA0"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3,000</w:t>
            </w:r>
          </w:p>
        </w:tc>
      </w:tr>
      <w:tr w:rsidR="00020BBC" w:rsidRPr="00ED22A4" w14:paraId="14606945"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08354917"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t>"Москва - Санкт-Петербург" - "Новоселицы - Папоротно"</w:t>
            </w:r>
          </w:p>
        </w:tc>
        <w:tc>
          <w:tcPr>
            <w:tcW w:w="1542" w:type="pct"/>
            <w:tcBorders>
              <w:top w:val="nil"/>
              <w:left w:val="single" w:sz="4" w:space="0" w:color="auto"/>
              <w:bottom w:val="single" w:sz="4" w:space="0" w:color="auto"/>
              <w:right w:val="single" w:sz="4" w:space="0" w:color="auto"/>
            </w:tcBorders>
            <w:vAlign w:val="center"/>
          </w:tcPr>
          <w:p w14:paraId="7F41A4E9"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7,094</w:t>
            </w:r>
          </w:p>
        </w:tc>
      </w:tr>
      <w:tr w:rsidR="00020BBC" w:rsidRPr="00ED22A4" w14:paraId="10706D56"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51B341D3"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t xml:space="preserve">"Новоселицы - Папоротно" - </w:t>
            </w:r>
            <w:proofErr w:type="spellStart"/>
            <w:r w:rsidRPr="00ED22A4">
              <w:rPr>
                <w:bCs/>
                <w:sz w:val="28"/>
                <w:szCs w:val="28"/>
                <w:shd w:val="clear" w:color="auto" w:fill="FFFFFF"/>
              </w:rPr>
              <w:t>Рышево</w:t>
            </w:r>
            <w:proofErr w:type="spellEnd"/>
            <w:r w:rsidRPr="00ED22A4">
              <w:rPr>
                <w:bCs/>
                <w:sz w:val="28"/>
                <w:szCs w:val="28"/>
                <w:shd w:val="clear" w:color="auto" w:fill="FFFFFF"/>
              </w:rPr>
              <w:t xml:space="preserve"> - </w:t>
            </w:r>
            <w:proofErr w:type="spellStart"/>
            <w:r w:rsidRPr="00ED22A4">
              <w:rPr>
                <w:bCs/>
                <w:sz w:val="28"/>
                <w:szCs w:val="28"/>
                <w:shd w:val="clear" w:color="auto" w:fill="FFFFFF"/>
              </w:rPr>
              <w:t>Любитово</w:t>
            </w:r>
            <w:proofErr w:type="spellEnd"/>
          </w:p>
        </w:tc>
        <w:tc>
          <w:tcPr>
            <w:tcW w:w="1542" w:type="pct"/>
            <w:tcBorders>
              <w:top w:val="nil"/>
              <w:left w:val="single" w:sz="4" w:space="0" w:color="auto"/>
              <w:bottom w:val="single" w:sz="4" w:space="0" w:color="auto"/>
              <w:right w:val="single" w:sz="4" w:space="0" w:color="auto"/>
            </w:tcBorders>
            <w:vAlign w:val="center"/>
          </w:tcPr>
          <w:p w14:paraId="64F1199C"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12,751</w:t>
            </w:r>
          </w:p>
        </w:tc>
      </w:tr>
      <w:tr w:rsidR="00020BBC" w:rsidRPr="00ED22A4" w14:paraId="341AD1DC"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441F32CA"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t xml:space="preserve">Борки - </w:t>
            </w:r>
            <w:proofErr w:type="spellStart"/>
            <w:r w:rsidRPr="00ED22A4">
              <w:rPr>
                <w:bCs/>
                <w:sz w:val="28"/>
                <w:szCs w:val="28"/>
                <w:shd w:val="clear" w:color="auto" w:fill="FFFFFF"/>
              </w:rPr>
              <w:t>Фарафоново</w:t>
            </w:r>
            <w:proofErr w:type="spellEnd"/>
          </w:p>
        </w:tc>
        <w:tc>
          <w:tcPr>
            <w:tcW w:w="1542" w:type="pct"/>
            <w:tcBorders>
              <w:top w:val="nil"/>
              <w:left w:val="single" w:sz="4" w:space="0" w:color="auto"/>
              <w:bottom w:val="single" w:sz="4" w:space="0" w:color="auto"/>
              <w:right w:val="single" w:sz="4" w:space="0" w:color="auto"/>
            </w:tcBorders>
            <w:vAlign w:val="center"/>
          </w:tcPr>
          <w:p w14:paraId="7BEC5236"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1,000</w:t>
            </w:r>
          </w:p>
        </w:tc>
      </w:tr>
      <w:tr w:rsidR="00020BBC" w:rsidRPr="00ED22A4" w14:paraId="7143CD4B"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03F1C2A9" w14:textId="77777777" w:rsidR="00020BBC" w:rsidRPr="00ED22A4" w:rsidRDefault="00020BBC" w:rsidP="00CF061E">
            <w:pPr>
              <w:ind w:firstLine="29"/>
              <w:jc w:val="both"/>
              <w:rPr>
                <w:bCs/>
                <w:sz w:val="28"/>
                <w:szCs w:val="28"/>
                <w:shd w:val="clear" w:color="auto" w:fill="FFFFFF"/>
              </w:rPr>
            </w:pPr>
            <w:proofErr w:type="spellStart"/>
            <w:r w:rsidRPr="00ED22A4">
              <w:rPr>
                <w:bCs/>
                <w:sz w:val="28"/>
                <w:szCs w:val="28"/>
                <w:shd w:val="clear" w:color="auto" w:fill="FFFFFF"/>
              </w:rPr>
              <w:t>Бронница</w:t>
            </w:r>
            <w:proofErr w:type="spellEnd"/>
            <w:r w:rsidRPr="00ED22A4">
              <w:rPr>
                <w:bCs/>
                <w:sz w:val="28"/>
                <w:szCs w:val="28"/>
                <w:shd w:val="clear" w:color="auto" w:fill="FFFFFF"/>
              </w:rPr>
              <w:t xml:space="preserve"> - Наволок</w:t>
            </w:r>
          </w:p>
        </w:tc>
        <w:tc>
          <w:tcPr>
            <w:tcW w:w="1542" w:type="pct"/>
            <w:tcBorders>
              <w:top w:val="nil"/>
              <w:left w:val="single" w:sz="4" w:space="0" w:color="auto"/>
              <w:bottom w:val="single" w:sz="4" w:space="0" w:color="auto"/>
              <w:right w:val="single" w:sz="4" w:space="0" w:color="auto"/>
            </w:tcBorders>
            <w:vAlign w:val="center"/>
          </w:tcPr>
          <w:p w14:paraId="6CC589C9"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10,882</w:t>
            </w:r>
          </w:p>
        </w:tc>
      </w:tr>
      <w:tr w:rsidR="00020BBC" w:rsidRPr="00ED22A4" w14:paraId="5AD9A46D"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51279807"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t xml:space="preserve">подъезды </w:t>
            </w:r>
            <w:proofErr w:type="gramStart"/>
            <w:r w:rsidRPr="00ED22A4">
              <w:rPr>
                <w:bCs/>
                <w:sz w:val="28"/>
                <w:szCs w:val="28"/>
                <w:shd w:val="clear" w:color="auto" w:fill="FFFFFF"/>
              </w:rPr>
              <w:t>к</w:t>
            </w:r>
            <w:proofErr w:type="gramEnd"/>
            <w:r w:rsidRPr="00ED22A4">
              <w:rPr>
                <w:bCs/>
                <w:sz w:val="28"/>
                <w:szCs w:val="28"/>
                <w:shd w:val="clear" w:color="auto" w:fill="FFFFFF"/>
              </w:rPr>
              <w:t xml:space="preserve"> а/д "Великий Новгород - </w:t>
            </w:r>
            <w:proofErr w:type="spellStart"/>
            <w:r w:rsidRPr="00ED22A4">
              <w:rPr>
                <w:bCs/>
                <w:sz w:val="28"/>
                <w:szCs w:val="28"/>
                <w:shd w:val="clear" w:color="auto" w:fill="FFFFFF"/>
              </w:rPr>
              <w:t>Сергово</w:t>
            </w:r>
            <w:proofErr w:type="spellEnd"/>
            <w:r w:rsidRPr="00ED22A4">
              <w:rPr>
                <w:bCs/>
                <w:sz w:val="28"/>
                <w:szCs w:val="28"/>
                <w:shd w:val="clear" w:color="auto" w:fill="FFFFFF"/>
              </w:rPr>
              <w:t xml:space="preserve"> - Борки"</w:t>
            </w:r>
          </w:p>
        </w:tc>
        <w:tc>
          <w:tcPr>
            <w:tcW w:w="1542" w:type="pct"/>
            <w:tcBorders>
              <w:top w:val="nil"/>
              <w:left w:val="single" w:sz="4" w:space="0" w:color="auto"/>
              <w:bottom w:val="single" w:sz="4" w:space="0" w:color="auto"/>
              <w:right w:val="single" w:sz="4" w:space="0" w:color="auto"/>
            </w:tcBorders>
            <w:vAlign w:val="center"/>
          </w:tcPr>
          <w:p w14:paraId="77002007"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0,500</w:t>
            </w:r>
          </w:p>
        </w:tc>
      </w:tr>
      <w:tr w:rsidR="00020BBC" w:rsidRPr="00ED22A4" w14:paraId="12B90CD4"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vAlign w:val="center"/>
            <w:hideMark/>
          </w:tcPr>
          <w:p w14:paraId="6A85DB69"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t xml:space="preserve">Подберезье - </w:t>
            </w:r>
            <w:proofErr w:type="spellStart"/>
            <w:r w:rsidRPr="00ED22A4">
              <w:rPr>
                <w:bCs/>
                <w:sz w:val="28"/>
                <w:szCs w:val="28"/>
                <w:shd w:val="clear" w:color="auto" w:fill="FFFFFF"/>
              </w:rPr>
              <w:t>Теремец</w:t>
            </w:r>
            <w:proofErr w:type="spellEnd"/>
          </w:p>
        </w:tc>
        <w:tc>
          <w:tcPr>
            <w:tcW w:w="1542" w:type="pct"/>
            <w:tcBorders>
              <w:top w:val="nil"/>
              <w:left w:val="single" w:sz="4" w:space="0" w:color="auto"/>
              <w:bottom w:val="single" w:sz="4" w:space="0" w:color="auto"/>
              <w:right w:val="single" w:sz="4" w:space="0" w:color="auto"/>
            </w:tcBorders>
            <w:vAlign w:val="center"/>
          </w:tcPr>
          <w:p w14:paraId="2C3F47FA"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0,192</w:t>
            </w:r>
          </w:p>
        </w:tc>
      </w:tr>
      <w:tr w:rsidR="00020BBC" w:rsidRPr="00ED22A4" w14:paraId="7CABC5C0" w14:textId="77777777" w:rsidTr="002272B4">
        <w:trPr>
          <w:trHeight w:val="524"/>
        </w:trPr>
        <w:tc>
          <w:tcPr>
            <w:tcW w:w="3458" w:type="pct"/>
            <w:tcBorders>
              <w:top w:val="nil"/>
              <w:left w:val="single" w:sz="4" w:space="0" w:color="auto"/>
              <w:bottom w:val="single" w:sz="4" w:space="0" w:color="auto"/>
              <w:right w:val="single" w:sz="4" w:space="0" w:color="auto"/>
            </w:tcBorders>
            <w:shd w:val="clear" w:color="auto" w:fill="auto"/>
            <w:noWrap/>
            <w:vAlign w:val="center"/>
            <w:hideMark/>
          </w:tcPr>
          <w:p w14:paraId="602DCDAC"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t xml:space="preserve">Великий Новгород - </w:t>
            </w:r>
            <w:proofErr w:type="spellStart"/>
            <w:r w:rsidRPr="00ED22A4">
              <w:rPr>
                <w:bCs/>
                <w:sz w:val="28"/>
                <w:szCs w:val="28"/>
                <w:shd w:val="clear" w:color="auto" w:fill="FFFFFF"/>
              </w:rPr>
              <w:t>Нехино</w:t>
            </w:r>
            <w:proofErr w:type="spellEnd"/>
          </w:p>
        </w:tc>
        <w:tc>
          <w:tcPr>
            <w:tcW w:w="1542" w:type="pct"/>
            <w:tcBorders>
              <w:top w:val="nil"/>
              <w:left w:val="single" w:sz="4" w:space="0" w:color="auto"/>
              <w:bottom w:val="single" w:sz="4" w:space="0" w:color="auto"/>
              <w:right w:val="single" w:sz="4" w:space="0" w:color="auto"/>
            </w:tcBorders>
            <w:vAlign w:val="center"/>
          </w:tcPr>
          <w:p w14:paraId="58382336"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5,417</w:t>
            </w:r>
          </w:p>
        </w:tc>
      </w:tr>
      <w:tr w:rsidR="00020BBC" w:rsidRPr="00ED22A4" w14:paraId="3F234D0A" w14:textId="77777777" w:rsidTr="002272B4">
        <w:trPr>
          <w:trHeight w:val="524"/>
        </w:trPr>
        <w:tc>
          <w:tcPr>
            <w:tcW w:w="3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E4F9B" w14:textId="77777777" w:rsidR="00020BBC" w:rsidRPr="00ED22A4" w:rsidRDefault="00020BBC" w:rsidP="00CF061E">
            <w:pPr>
              <w:ind w:firstLine="29"/>
              <w:jc w:val="both"/>
              <w:rPr>
                <w:bCs/>
                <w:sz w:val="28"/>
                <w:szCs w:val="28"/>
                <w:shd w:val="clear" w:color="auto" w:fill="FFFFFF"/>
              </w:rPr>
            </w:pPr>
            <w:r w:rsidRPr="00ED22A4">
              <w:rPr>
                <w:bCs/>
                <w:sz w:val="28"/>
                <w:szCs w:val="28"/>
                <w:shd w:val="clear" w:color="auto" w:fill="FFFFFF"/>
              </w:rPr>
              <w:t xml:space="preserve">"Москва - Санкт-Петербург" - </w:t>
            </w:r>
            <w:proofErr w:type="spellStart"/>
            <w:r w:rsidRPr="00ED22A4">
              <w:rPr>
                <w:bCs/>
                <w:sz w:val="28"/>
                <w:szCs w:val="28"/>
                <w:shd w:val="clear" w:color="auto" w:fill="FFFFFF"/>
              </w:rPr>
              <w:t>Кунино</w:t>
            </w:r>
            <w:proofErr w:type="spellEnd"/>
          </w:p>
        </w:tc>
        <w:tc>
          <w:tcPr>
            <w:tcW w:w="1542" w:type="pct"/>
            <w:tcBorders>
              <w:top w:val="single" w:sz="4" w:space="0" w:color="auto"/>
              <w:left w:val="single" w:sz="4" w:space="0" w:color="auto"/>
              <w:bottom w:val="single" w:sz="4" w:space="0" w:color="auto"/>
              <w:right w:val="single" w:sz="4" w:space="0" w:color="auto"/>
            </w:tcBorders>
            <w:vAlign w:val="center"/>
          </w:tcPr>
          <w:p w14:paraId="59D0ED0F" w14:textId="77777777" w:rsidR="00020BBC" w:rsidRPr="00ED22A4" w:rsidRDefault="00020BBC" w:rsidP="00CF061E">
            <w:pPr>
              <w:ind w:firstLine="709"/>
              <w:jc w:val="center"/>
              <w:rPr>
                <w:bCs/>
                <w:sz w:val="28"/>
                <w:szCs w:val="28"/>
                <w:shd w:val="clear" w:color="auto" w:fill="FFFFFF"/>
              </w:rPr>
            </w:pPr>
            <w:r w:rsidRPr="00ED22A4">
              <w:rPr>
                <w:bCs/>
                <w:sz w:val="28"/>
                <w:szCs w:val="28"/>
                <w:shd w:val="clear" w:color="auto" w:fill="FFFFFF"/>
              </w:rPr>
              <w:t>5,289</w:t>
            </w:r>
          </w:p>
        </w:tc>
      </w:tr>
      <w:tr w:rsidR="00020BBC" w:rsidRPr="00ED22A4" w14:paraId="1590DF70" w14:textId="77777777" w:rsidTr="002272B4">
        <w:trPr>
          <w:trHeight w:val="524"/>
        </w:trPr>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84F4463" w14:textId="77777777" w:rsidR="00020BBC" w:rsidRPr="00ED22A4" w:rsidRDefault="00020BBC" w:rsidP="00020BBC">
            <w:pPr>
              <w:ind w:firstLine="709"/>
              <w:jc w:val="both"/>
              <w:rPr>
                <w:b/>
                <w:bCs/>
                <w:sz w:val="28"/>
                <w:szCs w:val="28"/>
                <w:shd w:val="clear" w:color="auto" w:fill="FFFFFF"/>
              </w:rPr>
            </w:pPr>
            <w:r w:rsidRPr="00ED22A4">
              <w:rPr>
                <w:b/>
                <w:bCs/>
                <w:sz w:val="28"/>
                <w:szCs w:val="28"/>
                <w:shd w:val="clear" w:color="auto" w:fill="FFFFFF"/>
              </w:rPr>
              <w:t>ИТОГО:</w:t>
            </w:r>
          </w:p>
        </w:tc>
        <w:tc>
          <w:tcPr>
            <w:tcW w:w="1542" w:type="pct"/>
            <w:tcBorders>
              <w:top w:val="single" w:sz="4" w:space="0" w:color="auto"/>
              <w:left w:val="single" w:sz="4" w:space="0" w:color="auto"/>
              <w:bottom w:val="single" w:sz="4" w:space="0" w:color="auto"/>
              <w:right w:val="single" w:sz="4" w:space="0" w:color="auto"/>
            </w:tcBorders>
            <w:vAlign w:val="center"/>
          </w:tcPr>
          <w:p w14:paraId="23FF55F2" w14:textId="77777777" w:rsidR="00020BBC" w:rsidRPr="00ED22A4" w:rsidRDefault="00020BBC" w:rsidP="00CF061E">
            <w:pPr>
              <w:ind w:firstLine="709"/>
              <w:jc w:val="center"/>
              <w:rPr>
                <w:b/>
                <w:bCs/>
                <w:sz w:val="28"/>
                <w:szCs w:val="28"/>
                <w:shd w:val="clear" w:color="auto" w:fill="FFFFFF"/>
              </w:rPr>
            </w:pPr>
            <w:r w:rsidRPr="00ED22A4">
              <w:rPr>
                <w:b/>
                <w:bCs/>
                <w:sz w:val="28"/>
                <w:szCs w:val="28"/>
                <w:shd w:val="clear" w:color="auto" w:fill="FFFFFF"/>
              </w:rPr>
              <w:t>104, 86</w:t>
            </w:r>
          </w:p>
        </w:tc>
      </w:tr>
    </w:tbl>
    <w:p w14:paraId="71D879D7" w14:textId="77777777" w:rsidR="00020BBC" w:rsidRPr="00ED22A4" w:rsidRDefault="00020BBC" w:rsidP="00020BBC">
      <w:pPr>
        <w:ind w:firstLine="709"/>
        <w:jc w:val="both"/>
        <w:rPr>
          <w:bCs/>
          <w:sz w:val="28"/>
          <w:szCs w:val="28"/>
          <w:shd w:val="clear" w:color="auto" w:fill="FFFFFF"/>
        </w:rPr>
      </w:pPr>
    </w:p>
    <w:p w14:paraId="2F28B4AE" w14:textId="49A184CA" w:rsidR="00020BBC" w:rsidRPr="00ED22A4" w:rsidRDefault="00161204" w:rsidP="00020BBC">
      <w:pPr>
        <w:ind w:firstLine="709"/>
        <w:jc w:val="both"/>
        <w:rPr>
          <w:bCs/>
          <w:sz w:val="28"/>
          <w:szCs w:val="28"/>
          <w:shd w:val="clear" w:color="auto" w:fill="FFFFFF"/>
        </w:rPr>
      </w:pPr>
      <w:r w:rsidRPr="00161204">
        <w:rPr>
          <w:bCs/>
          <w:sz w:val="28"/>
          <w:szCs w:val="28"/>
          <w:shd w:val="clear" w:color="auto" w:fill="FFFFFF"/>
        </w:rPr>
        <w:t>По п</w:t>
      </w:r>
      <w:r w:rsidR="00020BBC" w:rsidRPr="00161204">
        <w:rPr>
          <w:bCs/>
          <w:sz w:val="28"/>
          <w:szCs w:val="28"/>
          <w:shd w:val="clear" w:color="auto" w:fill="FFFFFF"/>
        </w:rPr>
        <w:t>роект</w:t>
      </w:r>
      <w:r w:rsidRPr="00161204">
        <w:rPr>
          <w:bCs/>
          <w:sz w:val="28"/>
          <w:szCs w:val="28"/>
          <w:shd w:val="clear" w:color="auto" w:fill="FFFFFF"/>
        </w:rPr>
        <w:t>у</w:t>
      </w:r>
      <w:r w:rsidR="00020BBC" w:rsidRPr="00161204">
        <w:rPr>
          <w:bCs/>
          <w:sz w:val="28"/>
          <w:szCs w:val="28"/>
          <w:shd w:val="clear" w:color="auto" w:fill="FFFFFF"/>
        </w:rPr>
        <w:t xml:space="preserve"> «Дорога к дому», денежные средства по Н</w:t>
      </w:r>
      <w:r w:rsidRPr="00161204">
        <w:rPr>
          <w:bCs/>
          <w:sz w:val="28"/>
          <w:szCs w:val="28"/>
          <w:shd w:val="clear" w:color="auto" w:fill="FFFFFF"/>
        </w:rPr>
        <w:t>ПА и за счет бюджетов поселений р</w:t>
      </w:r>
      <w:r w:rsidR="00020BBC" w:rsidRPr="00161204">
        <w:rPr>
          <w:bCs/>
          <w:sz w:val="28"/>
          <w:szCs w:val="28"/>
          <w:shd w:val="clear" w:color="auto" w:fill="FFFFFF"/>
        </w:rPr>
        <w:t>асходы</w:t>
      </w:r>
      <w:r w:rsidR="00020BBC" w:rsidRPr="00ED22A4">
        <w:rPr>
          <w:bCs/>
          <w:sz w:val="28"/>
          <w:szCs w:val="28"/>
          <w:shd w:val="clear" w:color="auto" w:fill="FFFFFF"/>
        </w:rPr>
        <w:t xml:space="preserve"> дорожного фонда на реконструкцию, ремонт, капитальный ремонт и содержание дорог местного значения Новгородского района и городских и сельских поселений Новгородского муниципального района составили 206</w:t>
      </w:r>
      <w:r w:rsidR="00CF061E">
        <w:rPr>
          <w:bCs/>
          <w:sz w:val="28"/>
          <w:szCs w:val="28"/>
          <w:shd w:val="clear" w:color="auto" w:fill="FFFFFF"/>
        </w:rPr>
        <w:t> </w:t>
      </w:r>
      <w:r w:rsidR="00020BBC" w:rsidRPr="00ED22A4">
        <w:rPr>
          <w:bCs/>
          <w:sz w:val="28"/>
          <w:szCs w:val="28"/>
          <w:shd w:val="clear" w:color="auto" w:fill="FFFFFF"/>
        </w:rPr>
        <w:t>380</w:t>
      </w:r>
      <w:r w:rsidR="00CF061E">
        <w:rPr>
          <w:bCs/>
          <w:sz w:val="28"/>
          <w:szCs w:val="28"/>
          <w:shd w:val="clear" w:color="auto" w:fill="FFFFFF"/>
        </w:rPr>
        <w:t>,</w:t>
      </w:r>
      <w:r w:rsidR="00020BBC" w:rsidRPr="00ED22A4">
        <w:rPr>
          <w:bCs/>
          <w:sz w:val="28"/>
          <w:szCs w:val="28"/>
          <w:shd w:val="clear" w:color="auto" w:fill="FFFFFF"/>
        </w:rPr>
        <w:t> 86</w:t>
      </w:r>
      <w:r w:rsidR="00CF061E">
        <w:rPr>
          <w:bCs/>
          <w:sz w:val="28"/>
          <w:szCs w:val="28"/>
          <w:shd w:val="clear" w:color="auto" w:fill="FFFFFF"/>
        </w:rPr>
        <w:t xml:space="preserve"> млн.</w:t>
      </w:r>
      <w:r w:rsidR="00020BBC" w:rsidRPr="00ED22A4">
        <w:rPr>
          <w:bCs/>
          <w:sz w:val="28"/>
          <w:szCs w:val="28"/>
          <w:shd w:val="clear" w:color="auto" w:fill="FFFFFF"/>
        </w:rPr>
        <w:t xml:space="preserve"> рублей из них:</w:t>
      </w:r>
    </w:p>
    <w:p w14:paraId="47A848BC" w14:textId="18FB32FF" w:rsidR="00020BBC" w:rsidRPr="00161204" w:rsidRDefault="00020BBC" w:rsidP="00020BBC">
      <w:pPr>
        <w:ind w:firstLine="709"/>
        <w:jc w:val="both"/>
        <w:rPr>
          <w:bCs/>
          <w:sz w:val="28"/>
          <w:szCs w:val="28"/>
          <w:shd w:val="clear" w:color="auto" w:fill="FFFFFF"/>
        </w:rPr>
      </w:pPr>
      <w:r w:rsidRPr="00ED22A4">
        <w:rPr>
          <w:bCs/>
          <w:sz w:val="28"/>
          <w:szCs w:val="28"/>
          <w:shd w:val="clear" w:color="auto" w:fill="FFFFFF"/>
        </w:rPr>
        <w:t xml:space="preserve">- </w:t>
      </w:r>
      <w:r w:rsidRPr="00161204">
        <w:rPr>
          <w:bCs/>
          <w:sz w:val="28"/>
          <w:szCs w:val="28"/>
          <w:shd w:val="clear" w:color="auto" w:fill="FFFFFF"/>
        </w:rPr>
        <w:t>на ремонт сети автомобильных дорог общего пользования –</w:t>
      </w:r>
      <w:r w:rsidR="00CF061E" w:rsidRPr="00161204">
        <w:rPr>
          <w:bCs/>
          <w:sz w:val="28"/>
          <w:szCs w:val="28"/>
          <w:shd w:val="clear" w:color="auto" w:fill="FFFFFF"/>
        </w:rPr>
        <w:t xml:space="preserve"> </w:t>
      </w:r>
      <w:r w:rsidRPr="00161204">
        <w:rPr>
          <w:bCs/>
          <w:sz w:val="28"/>
          <w:szCs w:val="28"/>
          <w:shd w:val="clear" w:color="auto" w:fill="FFFFFF"/>
        </w:rPr>
        <w:t>93</w:t>
      </w:r>
      <w:r w:rsidR="00CF061E" w:rsidRPr="00161204">
        <w:rPr>
          <w:bCs/>
          <w:sz w:val="28"/>
          <w:szCs w:val="28"/>
          <w:shd w:val="clear" w:color="auto" w:fill="FFFFFF"/>
        </w:rPr>
        <w:t> </w:t>
      </w:r>
      <w:r w:rsidRPr="00161204">
        <w:rPr>
          <w:bCs/>
          <w:sz w:val="28"/>
          <w:szCs w:val="28"/>
          <w:shd w:val="clear" w:color="auto" w:fill="FFFFFF"/>
        </w:rPr>
        <w:t>552</w:t>
      </w:r>
      <w:r w:rsidR="00CF061E" w:rsidRPr="00161204">
        <w:rPr>
          <w:bCs/>
          <w:sz w:val="28"/>
          <w:szCs w:val="28"/>
          <w:shd w:val="clear" w:color="auto" w:fill="FFFFFF"/>
        </w:rPr>
        <w:t>,</w:t>
      </w:r>
      <w:r w:rsidRPr="00161204">
        <w:rPr>
          <w:bCs/>
          <w:sz w:val="28"/>
          <w:szCs w:val="28"/>
          <w:shd w:val="clear" w:color="auto" w:fill="FFFFFF"/>
        </w:rPr>
        <w:t> 2</w:t>
      </w:r>
      <w:r w:rsidR="00CF061E" w:rsidRPr="00161204">
        <w:rPr>
          <w:bCs/>
          <w:sz w:val="28"/>
          <w:szCs w:val="28"/>
          <w:shd w:val="clear" w:color="auto" w:fill="FFFFFF"/>
        </w:rPr>
        <w:t xml:space="preserve"> млн. </w:t>
      </w:r>
      <w:r w:rsidRPr="00161204">
        <w:rPr>
          <w:bCs/>
          <w:sz w:val="28"/>
          <w:szCs w:val="28"/>
          <w:shd w:val="clear" w:color="auto" w:fill="FFFFFF"/>
        </w:rPr>
        <w:t>рублей;</w:t>
      </w:r>
    </w:p>
    <w:p w14:paraId="1DFB1FC1" w14:textId="78290B9C" w:rsidR="00020BBC" w:rsidRPr="00161204" w:rsidRDefault="00020BBC" w:rsidP="00020BBC">
      <w:pPr>
        <w:ind w:firstLine="709"/>
        <w:jc w:val="both"/>
        <w:rPr>
          <w:bCs/>
          <w:sz w:val="28"/>
          <w:szCs w:val="28"/>
          <w:shd w:val="clear" w:color="auto" w:fill="FFFFFF"/>
        </w:rPr>
      </w:pPr>
      <w:r w:rsidRPr="00161204">
        <w:rPr>
          <w:bCs/>
          <w:sz w:val="28"/>
          <w:szCs w:val="28"/>
          <w:shd w:val="clear" w:color="auto" w:fill="FFFFFF"/>
        </w:rPr>
        <w:t>- на содержание дорог – 30</w:t>
      </w:r>
      <w:r w:rsidR="00CF061E" w:rsidRPr="00161204">
        <w:rPr>
          <w:bCs/>
          <w:sz w:val="28"/>
          <w:szCs w:val="28"/>
          <w:shd w:val="clear" w:color="auto" w:fill="FFFFFF"/>
        </w:rPr>
        <w:t> </w:t>
      </w:r>
      <w:r w:rsidRPr="00161204">
        <w:rPr>
          <w:bCs/>
          <w:sz w:val="28"/>
          <w:szCs w:val="28"/>
          <w:shd w:val="clear" w:color="auto" w:fill="FFFFFF"/>
        </w:rPr>
        <w:t>249</w:t>
      </w:r>
      <w:r w:rsidR="00CF061E" w:rsidRPr="00161204">
        <w:rPr>
          <w:bCs/>
          <w:sz w:val="28"/>
          <w:szCs w:val="28"/>
          <w:shd w:val="clear" w:color="auto" w:fill="FFFFFF"/>
        </w:rPr>
        <w:t>,</w:t>
      </w:r>
      <w:r w:rsidRPr="00161204">
        <w:rPr>
          <w:bCs/>
          <w:sz w:val="28"/>
          <w:szCs w:val="28"/>
          <w:shd w:val="clear" w:color="auto" w:fill="FFFFFF"/>
        </w:rPr>
        <w:t> 05</w:t>
      </w:r>
      <w:r w:rsidR="00CF061E" w:rsidRPr="00161204">
        <w:rPr>
          <w:bCs/>
          <w:sz w:val="28"/>
          <w:szCs w:val="28"/>
          <w:shd w:val="clear" w:color="auto" w:fill="FFFFFF"/>
        </w:rPr>
        <w:t xml:space="preserve"> млн.</w:t>
      </w:r>
      <w:r w:rsidRPr="00161204">
        <w:rPr>
          <w:bCs/>
          <w:sz w:val="28"/>
          <w:szCs w:val="28"/>
          <w:shd w:val="clear" w:color="auto" w:fill="FFFFFF"/>
        </w:rPr>
        <w:t xml:space="preserve"> рублей;</w:t>
      </w:r>
    </w:p>
    <w:p w14:paraId="45FDDF38" w14:textId="68C6D896" w:rsidR="00020BBC" w:rsidRPr="00ED22A4" w:rsidRDefault="00020BBC" w:rsidP="00020BBC">
      <w:pPr>
        <w:ind w:firstLine="709"/>
        <w:jc w:val="both"/>
        <w:rPr>
          <w:bCs/>
          <w:sz w:val="28"/>
          <w:szCs w:val="28"/>
          <w:shd w:val="clear" w:color="auto" w:fill="FFFFFF"/>
        </w:rPr>
      </w:pPr>
      <w:r w:rsidRPr="00161204">
        <w:rPr>
          <w:bCs/>
          <w:sz w:val="28"/>
          <w:szCs w:val="28"/>
          <w:shd w:val="clear" w:color="auto" w:fill="FFFFFF"/>
        </w:rPr>
        <w:lastRenderedPageBreak/>
        <w:t>- на реконструкцию</w:t>
      </w:r>
      <w:r w:rsidR="00161204">
        <w:rPr>
          <w:bCs/>
          <w:sz w:val="28"/>
          <w:szCs w:val="28"/>
          <w:shd w:val="clear" w:color="auto" w:fill="FFFFFF"/>
        </w:rPr>
        <w:t xml:space="preserve"> </w:t>
      </w:r>
      <w:r w:rsidRPr="00ED22A4">
        <w:rPr>
          <w:bCs/>
          <w:sz w:val="28"/>
          <w:szCs w:val="28"/>
          <w:shd w:val="clear" w:color="auto" w:fill="FFFFFF"/>
        </w:rPr>
        <w:t>–</w:t>
      </w:r>
      <w:r w:rsidR="00161204">
        <w:rPr>
          <w:bCs/>
          <w:sz w:val="28"/>
          <w:szCs w:val="28"/>
          <w:shd w:val="clear" w:color="auto" w:fill="FFFFFF"/>
        </w:rPr>
        <w:t xml:space="preserve"> </w:t>
      </w:r>
      <w:r w:rsidRPr="00ED22A4">
        <w:rPr>
          <w:bCs/>
          <w:sz w:val="28"/>
          <w:szCs w:val="28"/>
          <w:shd w:val="clear" w:color="auto" w:fill="FFFFFF"/>
        </w:rPr>
        <w:t>82</w:t>
      </w:r>
      <w:r w:rsidR="00CF061E">
        <w:rPr>
          <w:bCs/>
          <w:sz w:val="28"/>
          <w:szCs w:val="28"/>
          <w:shd w:val="clear" w:color="auto" w:fill="FFFFFF"/>
        </w:rPr>
        <w:t> </w:t>
      </w:r>
      <w:r w:rsidRPr="00ED22A4">
        <w:rPr>
          <w:bCs/>
          <w:sz w:val="28"/>
          <w:szCs w:val="28"/>
          <w:shd w:val="clear" w:color="auto" w:fill="FFFFFF"/>
        </w:rPr>
        <w:t>579</w:t>
      </w:r>
      <w:r w:rsidR="00CF061E">
        <w:rPr>
          <w:bCs/>
          <w:sz w:val="28"/>
          <w:szCs w:val="28"/>
          <w:shd w:val="clear" w:color="auto" w:fill="FFFFFF"/>
        </w:rPr>
        <w:t>,</w:t>
      </w:r>
      <w:r w:rsidRPr="00ED22A4">
        <w:rPr>
          <w:bCs/>
          <w:sz w:val="28"/>
          <w:szCs w:val="28"/>
          <w:shd w:val="clear" w:color="auto" w:fill="FFFFFF"/>
        </w:rPr>
        <w:t xml:space="preserve"> 58</w:t>
      </w:r>
      <w:r w:rsidR="00CF061E">
        <w:rPr>
          <w:bCs/>
          <w:sz w:val="28"/>
          <w:szCs w:val="28"/>
          <w:shd w:val="clear" w:color="auto" w:fill="FFFFFF"/>
        </w:rPr>
        <w:t xml:space="preserve"> млн.</w:t>
      </w:r>
      <w:r w:rsidRPr="00ED22A4">
        <w:rPr>
          <w:bCs/>
          <w:sz w:val="28"/>
          <w:szCs w:val="28"/>
          <w:shd w:val="clear" w:color="auto" w:fill="FFFFFF"/>
        </w:rPr>
        <w:t xml:space="preserve"> рублей.</w:t>
      </w:r>
    </w:p>
    <w:p w14:paraId="37693259" w14:textId="35D2440E"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В 2023 году отремонтировано 63 участка дорог местного значения</w:t>
      </w:r>
      <w:r w:rsidR="005C7572">
        <w:rPr>
          <w:bCs/>
          <w:sz w:val="28"/>
          <w:szCs w:val="28"/>
          <w:shd w:val="clear" w:color="auto" w:fill="FFFFFF"/>
        </w:rPr>
        <w:t>,</w:t>
      </w:r>
      <w:r w:rsidRPr="00ED22A4">
        <w:rPr>
          <w:bCs/>
          <w:sz w:val="28"/>
          <w:szCs w:val="28"/>
          <w:shd w:val="clear" w:color="auto" w:fill="FFFFFF"/>
        </w:rPr>
        <w:t xml:space="preserve"> протяженностью более 33 км</w:t>
      </w:r>
      <w:r w:rsidR="001975CE">
        <w:rPr>
          <w:bCs/>
          <w:sz w:val="28"/>
          <w:szCs w:val="28"/>
          <w:shd w:val="clear" w:color="auto" w:fill="FFFFFF"/>
        </w:rPr>
        <w:t>,</w:t>
      </w:r>
      <w:r w:rsidRPr="00ED22A4">
        <w:rPr>
          <w:bCs/>
          <w:sz w:val="28"/>
          <w:szCs w:val="28"/>
          <w:shd w:val="clear" w:color="auto" w:fill="FFFFFF"/>
        </w:rPr>
        <w:t xml:space="preserve"> в том числе в рамках приоритетного регионального проекта «Дорога к дому» отремонтировано 30 дорог местного значения протяженностью более 19 км. </w:t>
      </w:r>
      <w:r w:rsidR="005C7572">
        <w:rPr>
          <w:bCs/>
          <w:sz w:val="28"/>
          <w:szCs w:val="28"/>
          <w:shd w:val="clear" w:color="auto" w:fill="FFFFFF"/>
        </w:rPr>
        <w:t>в</w:t>
      </w:r>
      <w:r w:rsidRPr="00ED22A4">
        <w:rPr>
          <w:bCs/>
          <w:sz w:val="28"/>
          <w:szCs w:val="28"/>
          <w:shd w:val="clear" w:color="auto" w:fill="FFFFFF"/>
        </w:rPr>
        <w:t xml:space="preserve"> населенных пунктах: Малое </w:t>
      </w:r>
      <w:proofErr w:type="spellStart"/>
      <w:r w:rsidRPr="00ED22A4">
        <w:rPr>
          <w:bCs/>
          <w:sz w:val="28"/>
          <w:szCs w:val="28"/>
          <w:shd w:val="clear" w:color="auto" w:fill="FFFFFF"/>
        </w:rPr>
        <w:t>Лучно</w:t>
      </w:r>
      <w:proofErr w:type="spellEnd"/>
      <w:r w:rsidRPr="00ED22A4">
        <w:rPr>
          <w:bCs/>
          <w:sz w:val="28"/>
          <w:szCs w:val="28"/>
          <w:shd w:val="clear" w:color="auto" w:fill="FFFFFF"/>
        </w:rPr>
        <w:t xml:space="preserve">, Село – Гора, </w:t>
      </w:r>
      <w:proofErr w:type="spellStart"/>
      <w:r w:rsidRPr="00ED22A4">
        <w:rPr>
          <w:bCs/>
          <w:sz w:val="28"/>
          <w:szCs w:val="28"/>
          <w:shd w:val="clear" w:color="auto" w:fill="FFFFFF"/>
        </w:rPr>
        <w:t>Любоежа</w:t>
      </w:r>
      <w:proofErr w:type="spellEnd"/>
      <w:r w:rsidRPr="00ED22A4">
        <w:rPr>
          <w:bCs/>
          <w:sz w:val="28"/>
          <w:szCs w:val="28"/>
          <w:shd w:val="clear" w:color="auto" w:fill="FFFFFF"/>
        </w:rPr>
        <w:t xml:space="preserve">, Борки, </w:t>
      </w:r>
      <w:proofErr w:type="spellStart"/>
      <w:r w:rsidRPr="00ED22A4">
        <w:rPr>
          <w:bCs/>
          <w:sz w:val="28"/>
          <w:szCs w:val="28"/>
          <w:shd w:val="clear" w:color="auto" w:fill="FFFFFF"/>
        </w:rPr>
        <w:t>Воробейка</w:t>
      </w:r>
      <w:proofErr w:type="spellEnd"/>
      <w:r w:rsidRPr="00ED22A4">
        <w:rPr>
          <w:bCs/>
          <w:sz w:val="28"/>
          <w:szCs w:val="28"/>
          <w:shd w:val="clear" w:color="auto" w:fill="FFFFFF"/>
        </w:rPr>
        <w:t xml:space="preserve">, </w:t>
      </w:r>
      <w:proofErr w:type="spellStart"/>
      <w:r w:rsidRPr="00ED22A4">
        <w:rPr>
          <w:bCs/>
          <w:sz w:val="28"/>
          <w:szCs w:val="28"/>
          <w:shd w:val="clear" w:color="auto" w:fill="FFFFFF"/>
        </w:rPr>
        <w:t>с.Бронница</w:t>
      </w:r>
      <w:proofErr w:type="spellEnd"/>
      <w:r w:rsidRPr="00ED22A4">
        <w:rPr>
          <w:bCs/>
          <w:sz w:val="28"/>
          <w:szCs w:val="28"/>
          <w:shd w:val="clear" w:color="auto" w:fill="FFFFFF"/>
        </w:rPr>
        <w:t xml:space="preserve">, </w:t>
      </w:r>
      <w:proofErr w:type="spellStart"/>
      <w:r w:rsidRPr="00ED22A4">
        <w:rPr>
          <w:bCs/>
          <w:sz w:val="28"/>
          <w:szCs w:val="28"/>
          <w:shd w:val="clear" w:color="auto" w:fill="FFFFFF"/>
        </w:rPr>
        <w:t>Видогощь</w:t>
      </w:r>
      <w:proofErr w:type="spellEnd"/>
      <w:r w:rsidRPr="00ED22A4">
        <w:rPr>
          <w:bCs/>
          <w:sz w:val="28"/>
          <w:szCs w:val="28"/>
          <w:shd w:val="clear" w:color="auto" w:fill="FFFFFF"/>
        </w:rPr>
        <w:t xml:space="preserve">, Ермолино, </w:t>
      </w:r>
      <w:proofErr w:type="spellStart"/>
      <w:r w:rsidRPr="00ED22A4">
        <w:rPr>
          <w:bCs/>
          <w:sz w:val="28"/>
          <w:szCs w:val="28"/>
          <w:shd w:val="clear" w:color="auto" w:fill="FFFFFF"/>
        </w:rPr>
        <w:t>Желкун</w:t>
      </w:r>
      <w:proofErr w:type="spellEnd"/>
      <w:r w:rsidRPr="00ED22A4">
        <w:rPr>
          <w:bCs/>
          <w:sz w:val="28"/>
          <w:szCs w:val="28"/>
          <w:shd w:val="clear" w:color="auto" w:fill="FFFFFF"/>
        </w:rPr>
        <w:t xml:space="preserve">, Береговые </w:t>
      </w:r>
      <w:proofErr w:type="spellStart"/>
      <w:r w:rsidRPr="00ED22A4">
        <w:rPr>
          <w:bCs/>
          <w:sz w:val="28"/>
          <w:szCs w:val="28"/>
          <w:shd w:val="clear" w:color="auto" w:fill="FFFFFF"/>
        </w:rPr>
        <w:t>Морины</w:t>
      </w:r>
      <w:proofErr w:type="spellEnd"/>
      <w:r w:rsidRPr="00ED22A4">
        <w:rPr>
          <w:bCs/>
          <w:sz w:val="28"/>
          <w:szCs w:val="28"/>
          <w:shd w:val="clear" w:color="auto" w:fill="FFFFFF"/>
        </w:rPr>
        <w:t xml:space="preserve">, Новое </w:t>
      </w:r>
      <w:proofErr w:type="spellStart"/>
      <w:r w:rsidRPr="00ED22A4">
        <w:rPr>
          <w:bCs/>
          <w:sz w:val="28"/>
          <w:szCs w:val="28"/>
          <w:shd w:val="clear" w:color="auto" w:fill="FFFFFF"/>
        </w:rPr>
        <w:t>Ракомо</w:t>
      </w:r>
      <w:proofErr w:type="spellEnd"/>
      <w:r w:rsidRPr="00ED22A4">
        <w:rPr>
          <w:bCs/>
          <w:sz w:val="28"/>
          <w:szCs w:val="28"/>
          <w:shd w:val="clear" w:color="auto" w:fill="FFFFFF"/>
        </w:rPr>
        <w:t xml:space="preserve">, </w:t>
      </w:r>
      <w:proofErr w:type="spellStart"/>
      <w:r w:rsidRPr="00ED22A4">
        <w:rPr>
          <w:bCs/>
          <w:sz w:val="28"/>
          <w:szCs w:val="28"/>
          <w:shd w:val="clear" w:color="auto" w:fill="FFFFFF"/>
        </w:rPr>
        <w:t>Марково</w:t>
      </w:r>
      <w:proofErr w:type="spellEnd"/>
      <w:r w:rsidRPr="00ED22A4">
        <w:rPr>
          <w:bCs/>
          <w:sz w:val="28"/>
          <w:szCs w:val="28"/>
          <w:shd w:val="clear" w:color="auto" w:fill="FFFFFF"/>
        </w:rPr>
        <w:t xml:space="preserve">, </w:t>
      </w:r>
      <w:proofErr w:type="spellStart"/>
      <w:r w:rsidRPr="00ED22A4">
        <w:rPr>
          <w:bCs/>
          <w:sz w:val="28"/>
          <w:szCs w:val="28"/>
          <w:shd w:val="clear" w:color="auto" w:fill="FFFFFF"/>
        </w:rPr>
        <w:t>Рушиново</w:t>
      </w:r>
      <w:proofErr w:type="spellEnd"/>
      <w:r w:rsidRPr="00ED22A4">
        <w:rPr>
          <w:bCs/>
          <w:sz w:val="28"/>
          <w:szCs w:val="28"/>
          <w:shd w:val="clear" w:color="auto" w:fill="FFFFFF"/>
        </w:rPr>
        <w:t xml:space="preserve">, Кирилловское сельцо, </w:t>
      </w:r>
      <w:proofErr w:type="spellStart"/>
      <w:r w:rsidRPr="00ED22A4">
        <w:rPr>
          <w:bCs/>
          <w:sz w:val="28"/>
          <w:szCs w:val="28"/>
          <w:shd w:val="clear" w:color="auto" w:fill="FFFFFF"/>
        </w:rPr>
        <w:t>Слутка</w:t>
      </w:r>
      <w:proofErr w:type="spellEnd"/>
      <w:r w:rsidRPr="00ED22A4">
        <w:rPr>
          <w:bCs/>
          <w:sz w:val="28"/>
          <w:szCs w:val="28"/>
          <w:shd w:val="clear" w:color="auto" w:fill="FFFFFF"/>
        </w:rPr>
        <w:t xml:space="preserve">, </w:t>
      </w:r>
      <w:proofErr w:type="spellStart"/>
      <w:r w:rsidRPr="00ED22A4">
        <w:rPr>
          <w:bCs/>
          <w:sz w:val="28"/>
          <w:szCs w:val="28"/>
          <w:shd w:val="clear" w:color="auto" w:fill="FFFFFF"/>
        </w:rPr>
        <w:t>Тёсово-Нетыльский</w:t>
      </w:r>
      <w:proofErr w:type="spellEnd"/>
      <w:r w:rsidRPr="00ED22A4">
        <w:rPr>
          <w:bCs/>
          <w:sz w:val="28"/>
          <w:szCs w:val="28"/>
          <w:shd w:val="clear" w:color="auto" w:fill="FFFFFF"/>
        </w:rPr>
        <w:t xml:space="preserve">, </w:t>
      </w:r>
      <w:proofErr w:type="spellStart"/>
      <w:r w:rsidRPr="00ED22A4">
        <w:rPr>
          <w:bCs/>
          <w:sz w:val="28"/>
          <w:szCs w:val="28"/>
          <w:shd w:val="clear" w:color="auto" w:fill="FFFFFF"/>
        </w:rPr>
        <w:t>Финев</w:t>
      </w:r>
      <w:proofErr w:type="spellEnd"/>
      <w:r w:rsidRPr="00ED22A4">
        <w:rPr>
          <w:bCs/>
          <w:sz w:val="28"/>
          <w:szCs w:val="28"/>
          <w:shd w:val="clear" w:color="auto" w:fill="FFFFFF"/>
        </w:rPr>
        <w:t xml:space="preserve"> Луг, Подберезье, Трубичино. </w:t>
      </w:r>
    </w:p>
    <w:p w14:paraId="745AB629" w14:textId="77777777" w:rsidR="005C7572" w:rsidRDefault="005C7572" w:rsidP="005C7572">
      <w:pPr>
        <w:ind w:firstLine="709"/>
        <w:jc w:val="both"/>
        <w:rPr>
          <w:bCs/>
          <w:sz w:val="28"/>
          <w:szCs w:val="28"/>
          <w:shd w:val="clear" w:color="auto" w:fill="FFFFFF"/>
        </w:rPr>
      </w:pPr>
    </w:p>
    <w:p w14:paraId="30DC82C8" w14:textId="79F3EBA7" w:rsidR="005C7572" w:rsidRPr="00ED22A4" w:rsidRDefault="005C7572" w:rsidP="005C7572">
      <w:pPr>
        <w:ind w:firstLine="709"/>
        <w:jc w:val="both"/>
        <w:rPr>
          <w:bCs/>
          <w:sz w:val="28"/>
          <w:szCs w:val="28"/>
          <w:shd w:val="clear" w:color="auto" w:fill="FFFFFF"/>
        </w:rPr>
      </w:pPr>
      <w:r w:rsidRPr="005C7572">
        <w:rPr>
          <w:bCs/>
          <w:sz w:val="28"/>
          <w:szCs w:val="28"/>
          <w:shd w:val="clear" w:color="auto" w:fill="FFFFFF"/>
        </w:rPr>
        <w:t xml:space="preserve">В </w:t>
      </w:r>
      <w:r w:rsidRPr="005C7572">
        <w:rPr>
          <w:b/>
          <w:bCs/>
          <w:sz w:val="28"/>
          <w:szCs w:val="28"/>
          <w:shd w:val="clear" w:color="auto" w:fill="FFFFFF"/>
        </w:rPr>
        <w:t>сфере водоснабжения</w:t>
      </w:r>
      <w:r>
        <w:rPr>
          <w:bCs/>
          <w:sz w:val="28"/>
          <w:szCs w:val="28"/>
          <w:shd w:val="clear" w:color="auto" w:fill="FFFFFF"/>
        </w:rPr>
        <w:t xml:space="preserve"> в</w:t>
      </w:r>
      <w:r w:rsidRPr="00ED22A4">
        <w:rPr>
          <w:bCs/>
          <w:sz w:val="28"/>
          <w:szCs w:val="28"/>
          <w:shd w:val="clear" w:color="auto" w:fill="FFFFFF"/>
        </w:rPr>
        <w:t>ыполнены работы по приобретению и монтажу оборудования для очистки воды на скважина</w:t>
      </w:r>
      <w:r>
        <w:rPr>
          <w:bCs/>
          <w:sz w:val="28"/>
          <w:szCs w:val="28"/>
          <w:shd w:val="clear" w:color="auto" w:fill="FFFFFF"/>
        </w:rPr>
        <w:t xml:space="preserve">х в д. Село Гора и в д. Ильмень на общую сумму </w:t>
      </w:r>
      <w:r w:rsidRPr="005C7572">
        <w:rPr>
          <w:bCs/>
          <w:sz w:val="28"/>
          <w:szCs w:val="28"/>
          <w:shd w:val="clear" w:color="auto" w:fill="FFFFFF"/>
        </w:rPr>
        <w:t>4937</w:t>
      </w:r>
      <w:r>
        <w:rPr>
          <w:bCs/>
          <w:sz w:val="28"/>
          <w:szCs w:val="28"/>
          <w:shd w:val="clear" w:color="auto" w:fill="FFFFFF"/>
        </w:rPr>
        <w:t xml:space="preserve">,78 млн. рублей. </w:t>
      </w:r>
    </w:p>
    <w:p w14:paraId="59BD535A" w14:textId="15222B4E"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С целью обеспечения </w:t>
      </w:r>
      <w:r w:rsidRPr="005C7572">
        <w:rPr>
          <w:bCs/>
          <w:sz w:val="28"/>
          <w:szCs w:val="28"/>
          <w:shd w:val="clear" w:color="auto" w:fill="FFFFFF"/>
        </w:rPr>
        <w:t xml:space="preserve">водоснабжением </w:t>
      </w:r>
      <w:r w:rsidRPr="00ED22A4">
        <w:rPr>
          <w:bCs/>
          <w:sz w:val="28"/>
          <w:szCs w:val="28"/>
          <w:shd w:val="clear" w:color="auto" w:fill="FFFFFF"/>
        </w:rPr>
        <w:t>жителей д. Трубичино с ООО «</w:t>
      </w:r>
      <w:proofErr w:type="spellStart"/>
      <w:r w:rsidRPr="00ED22A4">
        <w:rPr>
          <w:bCs/>
          <w:sz w:val="28"/>
          <w:szCs w:val="28"/>
          <w:shd w:val="clear" w:color="auto" w:fill="FFFFFF"/>
        </w:rPr>
        <w:t>ТехСити</w:t>
      </w:r>
      <w:proofErr w:type="spellEnd"/>
      <w:r w:rsidRPr="00ED22A4">
        <w:rPr>
          <w:bCs/>
          <w:sz w:val="28"/>
          <w:szCs w:val="28"/>
          <w:shd w:val="clear" w:color="auto" w:fill="FFFFFF"/>
        </w:rPr>
        <w:t xml:space="preserve">» </w:t>
      </w:r>
      <w:r w:rsidR="00904311">
        <w:rPr>
          <w:bCs/>
          <w:sz w:val="28"/>
          <w:szCs w:val="28"/>
          <w:shd w:val="clear" w:color="auto" w:fill="FFFFFF"/>
        </w:rPr>
        <w:t xml:space="preserve">в рамках </w:t>
      </w:r>
      <w:r w:rsidRPr="00ED22A4">
        <w:rPr>
          <w:bCs/>
          <w:sz w:val="28"/>
          <w:szCs w:val="28"/>
          <w:shd w:val="clear" w:color="auto" w:fill="FFFFFF"/>
        </w:rPr>
        <w:t>муниципальн</w:t>
      </w:r>
      <w:r w:rsidR="00904311">
        <w:rPr>
          <w:bCs/>
          <w:sz w:val="28"/>
          <w:szCs w:val="28"/>
          <w:shd w:val="clear" w:color="auto" w:fill="FFFFFF"/>
        </w:rPr>
        <w:t>ого</w:t>
      </w:r>
      <w:r w:rsidRPr="00ED22A4">
        <w:rPr>
          <w:bCs/>
          <w:sz w:val="28"/>
          <w:szCs w:val="28"/>
          <w:shd w:val="clear" w:color="auto" w:fill="FFFFFF"/>
        </w:rPr>
        <w:t xml:space="preserve"> контракт</w:t>
      </w:r>
      <w:r w:rsidR="00904311">
        <w:rPr>
          <w:bCs/>
          <w:sz w:val="28"/>
          <w:szCs w:val="28"/>
          <w:shd w:val="clear" w:color="auto" w:fill="FFFFFF"/>
        </w:rPr>
        <w:t>а</w:t>
      </w:r>
      <w:r w:rsidRPr="00ED22A4">
        <w:rPr>
          <w:bCs/>
          <w:sz w:val="28"/>
          <w:szCs w:val="28"/>
          <w:shd w:val="clear" w:color="auto" w:fill="FFFFFF"/>
        </w:rPr>
        <w:t xml:space="preserve"> от 31.07.2023 № 73 </w:t>
      </w:r>
      <w:r w:rsidR="00925066">
        <w:rPr>
          <w:bCs/>
          <w:sz w:val="28"/>
          <w:szCs w:val="28"/>
          <w:shd w:val="clear" w:color="auto" w:fill="FFFFFF"/>
        </w:rPr>
        <w:t xml:space="preserve">ведутся работы </w:t>
      </w:r>
      <w:r w:rsidRPr="00ED22A4">
        <w:rPr>
          <w:bCs/>
          <w:sz w:val="28"/>
          <w:szCs w:val="28"/>
          <w:shd w:val="clear" w:color="auto" w:fill="FFFFFF"/>
        </w:rPr>
        <w:t>по строительству водопровода более 2 км. Стоимость строительства согласно муниципальному контракту 146</w:t>
      </w:r>
      <w:r w:rsidR="004C7185">
        <w:rPr>
          <w:bCs/>
          <w:sz w:val="28"/>
          <w:szCs w:val="28"/>
          <w:shd w:val="clear" w:color="auto" w:fill="FFFFFF"/>
        </w:rPr>
        <w:t>, </w:t>
      </w:r>
      <w:r w:rsidRPr="00ED22A4">
        <w:rPr>
          <w:bCs/>
          <w:sz w:val="28"/>
          <w:szCs w:val="28"/>
          <w:shd w:val="clear" w:color="auto" w:fill="FFFFFF"/>
        </w:rPr>
        <w:t>1</w:t>
      </w:r>
      <w:r w:rsidR="004C7185">
        <w:rPr>
          <w:bCs/>
          <w:sz w:val="28"/>
          <w:szCs w:val="28"/>
          <w:shd w:val="clear" w:color="auto" w:fill="FFFFFF"/>
        </w:rPr>
        <w:t xml:space="preserve"> млн.</w:t>
      </w:r>
      <w:r w:rsidRPr="00ED22A4">
        <w:rPr>
          <w:bCs/>
          <w:sz w:val="28"/>
          <w:szCs w:val="28"/>
          <w:shd w:val="clear" w:color="auto" w:fill="FFFFFF"/>
        </w:rPr>
        <w:t xml:space="preserve"> рублей.</w:t>
      </w:r>
    </w:p>
    <w:p w14:paraId="4F33876D" w14:textId="77296582" w:rsidR="00020BBC" w:rsidRDefault="00020BBC" w:rsidP="00020BBC">
      <w:pPr>
        <w:ind w:firstLine="709"/>
        <w:jc w:val="both"/>
        <w:rPr>
          <w:bCs/>
          <w:sz w:val="28"/>
          <w:szCs w:val="28"/>
          <w:shd w:val="clear" w:color="auto" w:fill="FFFFFF"/>
        </w:rPr>
      </w:pPr>
      <w:r w:rsidRPr="00ED22A4">
        <w:rPr>
          <w:bCs/>
          <w:sz w:val="28"/>
          <w:szCs w:val="28"/>
          <w:shd w:val="clear" w:color="auto" w:fill="FFFFFF"/>
        </w:rPr>
        <w:t>Выполнены работы</w:t>
      </w:r>
      <w:r w:rsidR="00925066">
        <w:rPr>
          <w:bCs/>
          <w:sz w:val="28"/>
          <w:szCs w:val="28"/>
          <w:shd w:val="clear" w:color="auto" w:fill="FFFFFF"/>
        </w:rPr>
        <w:t xml:space="preserve"> 1 этапа</w:t>
      </w:r>
      <w:r w:rsidRPr="00ED22A4">
        <w:rPr>
          <w:bCs/>
          <w:sz w:val="28"/>
          <w:szCs w:val="28"/>
          <w:shd w:val="clear" w:color="auto" w:fill="FFFFFF"/>
        </w:rPr>
        <w:t xml:space="preserve"> по капитальному ремонту сетей холодного водоснабжения от ВОС д. Подберезье до д</w:t>
      </w:r>
      <w:r w:rsidR="00925066">
        <w:rPr>
          <w:bCs/>
          <w:sz w:val="28"/>
          <w:szCs w:val="28"/>
          <w:shd w:val="clear" w:color="auto" w:fill="FFFFFF"/>
        </w:rPr>
        <w:t>. Чечулино, протяженностью 1 км</w:t>
      </w:r>
      <w:r w:rsidRPr="00ED22A4">
        <w:rPr>
          <w:bCs/>
          <w:sz w:val="28"/>
          <w:szCs w:val="28"/>
          <w:shd w:val="clear" w:color="auto" w:fill="FFFFFF"/>
        </w:rPr>
        <w:t>, стоимость работ составила 5</w:t>
      </w:r>
      <w:r w:rsidR="004C7185">
        <w:rPr>
          <w:bCs/>
          <w:sz w:val="28"/>
          <w:szCs w:val="28"/>
          <w:shd w:val="clear" w:color="auto" w:fill="FFFFFF"/>
        </w:rPr>
        <w:t>,</w:t>
      </w:r>
      <w:r w:rsidRPr="00ED22A4">
        <w:rPr>
          <w:bCs/>
          <w:sz w:val="28"/>
          <w:szCs w:val="28"/>
          <w:shd w:val="clear" w:color="auto" w:fill="FFFFFF"/>
        </w:rPr>
        <w:t> 5</w:t>
      </w:r>
      <w:r w:rsidR="004C7185">
        <w:rPr>
          <w:bCs/>
          <w:sz w:val="28"/>
          <w:szCs w:val="28"/>
          <w:shd w:val="clear" w:color="auto" w:fill="FFFFFF"/>
        </w:rPr>
        <w:t xml:space="preserve"> млн.</w:t>
      </w:r>
      <w:r w:rsidRPr="00ED22A4">
        <w:rPr>
          <w:bCs/>
          <w:sz w:val="28"/>
          <w:szCs w:val="28"/>
          <w:shd w:val="clear" w:color="auto" w:fill="FFFFFF"/>
        </w:rPr>
        <w:t xml:space="preserve"> рублей.</w:t>
      </w:r>
    </w:p>
    <w:p w14:paraId="22B0E454" w14:textId="77777777" w:rsidR="009B7215" w:rsidRPr="00ED22A4" w:rsidRDefault="009B7215" w:rsidP="009B7215">
      <w:pPr>
        <w:ind w:firstLine="709"/>
        <w:jc w:val="both"/>
        <w:rPr>
          <w:bCs/>
          <w:sz w:val="28"/>
          <w:szCs w:val="28"/>
          <w:shd w:val="clear" w:color="auto" w:fill="FFFFFF"/>
        </w:rPr>
      </w:pPr>
      <w:r w:rsidRPr="00ED22A4">
        <w:rPr>
          <w:bCs/>
          <w:sz w:val="28"/>
          <w:szCs w:val="28"/>
          <w:shd w:val="clear" w:color="auto" w:fill="FFFFFF"/>
        </w:rPr>
        <w:t>Муниципальным унитарным предприятием «Коммунальное хозяйство Новгородского района» заменено и отремонтировано 2512 метров сетей водоснабжения.</w:t>
      </w:r>
    </w:p>
    <w:p w14:paraId="06DF3160" w14:textId="1B7A3F04" w:rsidR="00020BBC" w:rsidRPr="00ED22A4" w:rsidRDefault="009B58C8" w:rsidP="00020BBC">
      <w:pPr>
        <w:ind w:firstLine="709"/>
        <w:jc w:val="both"/>
        <w:rPr>
          <w:bCs/>
          <w:sz w:val="28"/>
          <w:szCs w:val="28"/>
          <w:shd w:val="clear" w:color="auto" w:fill="FFFFFF"/>
        </w:rPr>
      </w:pPr>
      <w:r>
        <w:rPr>
          <w:bCs/>
          <w:sz w:val="28"/>
          <w:szCs w:val="28"/>
          <w:shd w:val="clear" w:color="auto" w:fill="FFFFFF"/>
        </w:rPr>
        <w:t>Разработана</w:t>
      </w:r>
      <w:r w:rsidR="00020BBC" w:rsidRPr="00ED22A4">
        <w:rPr>
          <w:bCs/>
          <w:sz w:val="28"/>
          <w:szCs w:val="28"/>
          <w:shd w:val="clear" w:color="auto" w:fill="FFFFFF"/>
        </w:rPr>
        <w:t xml:space="preserve"> проектно-сметн</w:t>
      </w:r>
      <w:r>
        <w:rPr>
          <w:bCs/>
          <w:sz w:val="28"/>
          <w:szCs w:val="28"/>
          <w:shd w:val="clear" w:color="auto" w:fill="FFFFFF"/>
        </w:rPr>
        <w:t>ая документация</w:t>
      </w:r>
      <w:r w:rsidR="00020BBC" w:rsidRPr="00ED22A4">
        <w:rPr>
          <w:bCs/>
          <w:sz w:val="28"/>
          <w:szCs w:val="28"/>
          <w:shd w:val="clear" w:color="auto" w:fill="FFFFFF"/>
        </w:rPr>
        <w:t xml:space="preserve"> на строительство сети водоотведения в д. </w:t>
      </w:r>
      <w:proofErr w:type="spellStart"/>
      <w:r w:rsidR="00020BBC" w:rsidRPr="00ED22A4">
        <w:rPr>
          <w:bCs/>
          <w:sz w:val="28"/>
          <w:szCs w:val="28"/>
          <w:shd w:val="clear" w:color="auto" w:fill="FFFFFF"/>
        </w:rPr>
        <w:t>Плетниха</w:t>
      </w:r>
      <w:proofErr w:type="spellEnd"/>
      <w:r w:rsidR="00020BBC" w:rsidRPr="00ED22A4">
        <w:rPr>
          <w:bCs/>
          <w:sz w:val="28"/>
          <w:szCs w:val="28"/>
          <w:shd w:val="clear" w:color="auto" w:fill="FFFFFF"/>
        </w:rPr>
        <w:t>, стоимость изготовления проектно-сметной документации составила 1 800 000 рублей.</w:t>
      </w:r>
    </w:p>
    <w:p w14:paraId="3B75DC02"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Заключен муниципальный контракт на изготовление проектно-сметной документации на строительство водопроводной сети по ул. Заречная, ул. Дорожная, ул. Садовая и ул. Береговая в д. </w:t>
      </w:r>
      <w:proofErr w:type="spellStart"/>
      <w:r w:rsidRPr="00ED22A4">
        <w:rPr>
          <w:bCs/>
          <w:sz w:val="28"/>
          <w:szCs w:val="28"/>
          <w:shd w:val="clear" w:color="auto" w:fill="FFFFFF"/>
        </w:rPr>
        <w:t>Сырково</w:t>
      </w:r>
      <w:proofErr w:type="spellEnd"/>
      <w:r w:rsidRPr="00ED22A4">
        <w:rPr>
          <w:bCs/>
          <w:sz w:val="28"/>
          <w:szCs w:val="28"/>
          <w:shd w:val="clear" w:color="auto" w:fill="FFFFFF"/>
        </w:rPr>
        <w:t>. Стоимость изготовления составила 4 800 000 рублей.</w:t>
      </w:r>
    </w:p>
    <w:p w14:paraId="7110487C"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В целях бесперебойного электроснабжения и улучшения качества подаваемой услуги по </w:t>
      </w:r>
      <w:r w:rsidRPr="0058285A">
        <w:rPr>
          <w:b/>
          <w:bCs/>
          <w:sz w:val="28"/>
          <w:szCs w:val="28"/>
          <w:shd w:val="clear" w:color="auto" w:fill="FFFFFF"/>
        </w:rPr>
        <w:t xml:space="preserve">электроснабжению </w:t>
      </w:r>
      <w:r w:rsidRPr="00ED22A4">
        <w:rPr>
          <w:bCs/>
          <w:sz w:val="28"/>
          <w:szCs w:val="28"/>
          <w:shd w:val="clear" w:color="auto" w:fill="FFFFFF"/>
        </w:rPr>
        <w:t>на территории Новгородского муниципального района производственным отделением «</w:t>
      </w:r>
      <w:proofErr w:type="spellStart"/>
      <w:r w:rsidRPr="00ED22A4">
        <w:rPr>
          <w:bCs/>
          <w:sz w:val="28"/>
          <w:szCs w:val="28"/>
          <w:shd w:val="clear" w:color="auto" w:fill="FFFFFF"/>
        </w:rPr>
        <w:t>Ильменские</w:t>
      </w:r>
      <w:proofErr w:type="spellEnd"/>
      <w:r w:rsidRPr="00ED22A4">
        <w:rPr>
          <w:bCs/>
          <w:sz w:val="28"/>
          <w:szCs w:val="28"/>
          <w:shd w:val="clear" w:color="auto" w:fill="FFFFFF"/>
        </w:rPr>
        <w:t xml:space="preserve"> электрические сети» Новгородского филиала ПАО «</w:t>
      </w:r>
      <w:proofErr w:type="spellStart"/>
      <w:r w:rsidRPr="00ED22A4">
        <w:rPr>
          <w:bCs/>
          <w:sz w:val="28"/>
          <w:szCs w:val="28"/>
          <w:shd w:val="clear" w:color="auto" w:fill="FFFFFF"/>
        </w:rPr>
        <w:t>Россети</w:t>
      </w:r>
      <w:proofErr w:type="spellEnd"/>
      <w:r w:rsidRPr="00ED22A4">
        <w:rPr>
          <w:bCs/>
          <w:sz w:val="28"/>
          <w:szCs w:val="28"/>
          <w:shd w:val="clear" w:color="auto" w:fill="FFFFFF"/>
        </w:rPr>
        <w:t xml:space="preserve"> Северо-Запад» в 2023 году выполнены следующие мероприятия: расчищено 79,96 Га трассы воздушных линий от кустарниковой растительности,  заменено 3,685 км провода на самонесущий изолированный провод (СИП), заменено 24 опоры линий электропередач, заменено 13 трансформаторных подстанций, выполнен ремонт  и технологическое обслуживание  трансформаторных подстанций.</w:t>
      </w:r>
    </w:p>
    <w:p w14:paraId="18B9AF04" w14:textId="6AE61FEB" w:rsidR="00807CEF"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В д. </w:t>
      </w:r>
      <w:proofErr w:type="spellStart"/>
      <w:r w:rsidRPr="00ED22A4">
        <w:rPr>
          <w:bCs/>
          <w:sz w:val="28"/>
          <w:szCs w:val="28"/>
          <w:shd w:val="clear" w:color="auto" w:fill="FFFFFF"/>
        </w:rPr>
        <w:t>Финев</w:t>
      </w:r>
      <w:proofErr w:type="spellEnd"/>
      <w:r w:rsidRPr="00ED22A4">
        <w:rPr>
          <w:bCs/>
          <w:sz w:val="28"/>
          <w:szCs w:val="28"/>
          <w:shd w:val="clear" w:color="auto" w:fill="FFFFFF"/>
        </w:rPr>
        <w:t xml:space="preserve"> Луг </w:t>
      </w:r>
      <w:r w:rsidR="004C7185">
        <w:rPr>
          <w:bCs/>
          <w:sz w:val="28"/>
          <w:szCs w:val="28"/>
          <w:shd w:val="clear" w:color="auto" w:fill="FFFFFF"/>
        </w:rPr>
        <w:t>по</w:t>
      </w:r>
      <w:r w:rsidRPr="00ED22A4">
        <w:rPr>
          <w:bCs/>
          <w:sz w:val="28"/>
          <w:szCs w:val="28"/>
          <w:shd w:val="clear" w:color="auto" w:fill="FFFFFF"/>
        </w:rPr>
        <w:t xml:space="preserve"> ул. Мелиоративная </w:t>
      </w:r>
      <w:r w:rsidR="004C7185">
        <w:rPr>
          <w:bCs/>
          <w:sz w:val="28"/>
          <w:szCs w:val="28"/>
          <w:shd w:val="clear" w:color="auto" w:fill="FFFFFF"/>
        </w:rPr>
        <w:t xml:space="preserve">за счет средств муниципальных бюджетов в сумме 529 тыс. рублей </w:t>
      </w:r>
      <w:r w:rsidRPr="00ED22A4">
        <w:rPr>
          <w:bCs/>
          <w:sz w:val="28"/>
          <w:szCs w:val="28"/>
          <w:shd w:val="clear" w:color="auto" w:fill="FFFFFF"/>
        </w:rPr>
        <w:t>проведена частичная реконструкция воздушной линии электропередач с заменой опор и провода на СИП, что значительно повысило качество электроснабжения потребителей.</w:t>
      </w:r>
    </w:p>
    <w:p w14:paraId="267BEA92" w14:textId="2BFBCDC6"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С 18 октября 2021 года вступили в силу новые правила подключения к </w:t>
      </w:r>
      <w:r w:rsidRPr="0058285A">
        <w:rPr>
          <w:b/>
          <w:bCs/>
          <w:sz w:val="28"/>
          <w:szCs w:val="28"/>
          <w:shd w:val="clear" w:color="auto" w:fill="FFFFFF"/>
        </w:rPr>
        <w:t>газораспределительным сетям</w:t>
      </w:r>
      <w:r w:rsidRPr="00ED22A4">
        <w:rPr>
          <w:bCs/>
          <w:sz w:val="28"/>
          <w:szCs w:val="28"/>
          <w:shd w:val="clear" w:color="auto" w:fill="FFFFFF"/>
        </w:rPr>
        <w:t xml:space="preserve"> для частных домовладений. </w:t>
      </w:r>
      <w:r w:rsidR="004C7185">
        <w:rPr>
          <w:bCs/>
          <w:sz w:val="28"/>
          <w:szCs w:val="28"/>
          <w:shd w:val="clear" w:color="auto" w:fill="FFFFFF"/>
        </w:rPr>
        <w:t>В</w:t>
      </w:r>
      <w:r w:rsidRPr="00ED22A4">
        <w:rPr>
          <w:bCs/>
          <w:sz w:val="28"/>
          <w:szCs w:val="28"/>
          <w:shd w:val="clear" w:color="auto" w:fill="FFFFFF"/>
        </w:rPr>
        <w:t xml:space="preserve"> рамках </w:t>
      </w:r>
      <w:r w:rsidRPr="00ED22A4">
        <w:rPr>
          <w:bCs/>
          <w:sz w:val="28"/>
          <w:szCs w:val="28"/>
          <w:shd w:val="clear" w:color="auto" w:fill="FFFFFF"/>
        </w:rPr>
        <w:lastRenderedPageBreak/>
        <w:t xml:space="preserve">социальной </w:t>
      </w:r>
      <w:proofErr w:type="spellStart"/>
      <w:r w:rsidRPr="00ED22A4">
        <w:rPr>
          <w:bCs/>
          <w:sz w:val="28"/>
          <w:szCs w:val="28"/>
          <w:shd w:val="clear" w:color="auto" w:fill="FFFFFF"/>
        </w:rPr>
        <w:t>догазификации</w:t>
      </w:r>
      <w:proofErr w:type="spellEnd"/>
      <w:r w:rsidRPr="00ED22A4">
        <w:rPr>
          <w:bCs/>
          <w:sz w:val="28"/>
          <w:szCs w:val="28"/>
          <w:shd w:val="clear" w:color="auto" w:fill="FFFFFF"/>
        </w:rPr>
        <w:t xml:space="preserve"> в Новгородском муниципальном районе подана 2502 заяв</w:t>
      </w:r>
      <w:r w:rsidR="004C7185">
        <w:rPr>
          <w:bCs/>
          <w:sz w:val="28"/>
          <w:szCs w:val="28"/>
          <w:shd w:val="clear" w:color="auto" w:fill="FFFFFF"/>
        </w:rPr>
        <w:t xml:space="preserve">ки </w:t>
      </w:r>
      <w:r w:rsidRPr="00ED22A4">
        <w:rPr>
          <w:bCs/>
          <w:sz w:val="28"/>
          <w:szCs w:val="28"/>
          <w:shd w:val="clear" w:color="auto" w:fill="FFFFFF"/>
        </w:rPr>
        <w:t xml:space="preserve">на технологическое присоединение к газораспределительным сетям, заключено 2463 договоров, исполнено до границ участка 2119 подключений, подключено 772 домовладения. </w:t>
      </w:r>
    </w:p>
    <w:p w14:paraId="7AE2ACC4"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В 2023 году в рамках мероприятий программы газификации Новгородской области, финансируемых за счет средств специальных надбавок к тарифам на транспортировку газа по газораспределительным сетям АО «Газпром газораспределение Великий Новгород» выполнены следующие мероприятия:</w:t>
      </w:r>
    </w:p>
    <w:p w14:paraId="650AD137"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 завершены проектно-изыскательные работы газопровода межпоселкового среднего давления д. </w:t>
      </w:r>
      <w:proofErr w:type="spellStart"/>
      <w:r w:rsidRPr="00ED22A4">
        <w:rPr>
          <w:bCs/>
          <w:sz w:val="28"/>
          <w:szCs w:val="28"/>
          <w:shd w:val="clear" w:color="auto" w:fill="FFFFFF"/>
        </w:rPr>
        <w:t>Божонка</w:t>
      </w:r>
      <w:proofErr w:type="spellEnd"/>
      <w:r w:rsidRPr="00ED22A4">
        <w:rPr>
          <w:bCs/>
          <w:sz w:val="28"/>
          <w:szCs w:val="28"/>
          <w:shd w:val="clear" w:color="auto" w:fill="FFFFFF"/>
        </w:rPr>
        <w:t xml:space="preserve"> - д. Белая Гора, протяжённостью 10,5 км. </w:t>
      </w:r>
      <w:proofErr w:type="spellStart"/>
      <w:r w:rsidRPr="00ED22A4">
        <w:rPr>
          <w:bCs/>
          <w:sz w:val="28"/>
          <w:szCs w:val="28"/>
          <w:shd w:val="clear" w:color="auto" w:fill="FFFFFF"/>
        </w:rPr>
        <w:t>Строительно</w:t>
      </w:r>
      <w:proofErr w:type="spellEnd"/>
      <w:r w:rsidRPr="00ED22A4">
        <w:rPr>
          <w:bCs/>
          <w:sz w:val="28"/>
          <w:szCs w:val="28"/>
          <w:shd w:val="clear" w:color="auto" w:fill="FFFFFF"/>
        </w:rPr>
        <w:t xml:space="preserve"> – монтажные работы запланированы на период 2024-2025гг.</w:t>
      </w:r>
    </w:p>
    <w:p w14:paraId="6B09081D"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 - в процессе завершения проектно-изыскательные работы межпоселкового газопровода </w:t>
      </w:r>
      <w:proofErr w:type="spellStart"/>
      <w:r w:rsidRPr="00ED22A4">
        <w:rPr>
          <w:bCs/>
          <w:sz w:val="28"/>
          <w:szCs w:val="28"/>
          <w:shd w:val="clear" w:color="auto" w:fill="FFFFFF"/>
        </w:rPr>
        <w:t>Сергово</w:t>
      </w:r>
      <w:proofErr w:type="spellEnd"/>
      <w:r w:rsidRPr="00ED22A4">
        <w:rPr>
          <w:bCs/>
          <w:sz w:val="28"/>
          <w:szCs w:val="28"/>
          <w:shd w:val="clear" w:color="auto" w:fill="FFFFFF"/>
        </w:rPr>
        <w:t xml:space="preserve"> – Ильмень- Старое </w:t>
      </w:r>
      <w:proofErr w:type="spellStart"/>
      <w:r w:rsidRPr="00ED22A4">
        <w:rPr>
          <w:bCs/>
          <w:sz w:val="28"/>
          <w:szCs w:val="28"/>
          <w:shd w:val="clear" w:color="auto" w:fill="FFFFFF"/>
        </w:rPr>
        <w:t>Ракомо</w:t>
      </w:r>
      <w:proofErr w:type="spellEnd"/>
      <w:r w:rsidRPr="00ED22A4">
        <w:rPr>
          <w:bCs/>
          <w:sz w:val="28"/>
          <w:szCs w:val="28"/>
          <w:shd w:val="clear" w:color="auto" w:fill="FFFFFF"/>
        </w:rPr>
        <w:t xml:space="preserve"> – </w:t>
      </w:r>
      <w:proofErr w:type="spellStart"/>
      <w:r w:rsidRPr="00ED22A4">
        <w:rPr>
          <w:bCs/>
          <w:sz w:val="28"/>
          <w:szCs w:val="28"/>
          <w:shd w:val="clear" w:color="auto" w:fill="FFFFFF"/>
        </w:rPr>
        <w:t>Ращеп</w:t>
      </w:r>
      <w:proofErr w:type="spellEnd"/>
      <w:r w:rsidRPr="00ED22A4">
        <w:rPr>
          <w:bCs/>
          <w:sz w:val="28"/>
          <w:szCs w:val="28"/>
          <w:shd w:val="clear" w:color="auto" w:fill="FFFFFF"/>
        </w:rPr>
        <w:t xml:space="preserve"> протяжённостью более 34,5 км. </w:t>
      </w:r>
      <w:proofErr w:type="spellStart"/>
      <w:r w:rsidRPr="00ED22A4">
        <w:rPr>
          <w:bCs/>
          <w:sz w:val="28"/>
          <w:szCs w:val="28"/>
          <w:shd w:val="clear" w:color="auto" w:fill="FFFFFF"/>
        </w:rPr>
        <w:t>Строительно</w:t>
      </w:r>
      <w:proofErr w:type="spellEnd"/>
      <w:r w:rsidRPr="00ED22A4">
        <w:rPr>
          <w:bCs/>
          <w:sz w:val="28"/>
          <w:szCs w:val="28"/>
          <w:shd w:val="clear" w:color="auto" w:fill="FFFFFF"/>
        </w:rPr>
        <w:t xml:space="preserve"> – монтажные работы запланированы на период 2025-2026гг.</w:t>
      </w:r>
    </w:p>
    <w:p w14:paraId="54893845"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В Программу развития газоснабжения и газификации Новгородской области на период 2021-2025г внесено дополнение, в котором предусмотрено строительство 8-ми межпоселковых газопроводов и распределительных сетей в Новгородском муниципальном районе:</w:t>
      </w:r>
    </w:p>
    <w:p w14:paraId="2F409319"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 </w:t>
      </w:r>
      <w:proofErr w:type="spellStart"/>
      <w:r w:rsidRPr="00ED22A4">
        <w:rPr>
          <w:bCs/>
          <w:sz w:val="28"/>
          <w:szCs w:val="28"/>
          <w:shd w:val="clear" w:color="auto" w:fill="FFFFFF"/>
        </w:rPr>
        <w:t>д.Божонка</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д.Белая</w:t>
      </w:r>
      <w:proofErr w:type="spellEnd"/>
      <w:r w:rsidRPr="00ED22A4">
        <w:rPr>
          <w:bCs/>
          <w:sz w:val="28"/>
          <w:szCs w:val="28"/>
          <w:shd w:val="clear" w:color="auto" w:fill="FFFFFF"/>
        </w:rPr>
        <w:t xml:space="preserve"> Гора </w:t>
      </w:r>
    </w:p>
    <w:p w14:paraId="5B57EC5D"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ГРС Новгородская-</w:t>
      </w:r>
      <w:proofErr w:type="spellStart"/>
      <w:r w:rsidRPr="00ED22A4">
        <w:rPr>
          <w:bCs/>
          <w:sz w:val="28"/>
          <w:szCs w:val="28"/>
          <w:shd w:val="clear" w:color="auto" w:fill="FFFFFF"/>
        </w:rPr>
        <w:t>д.Жабицы</w:t>
      </w:r>
      <w:proofErr w:type="spellEnd"/>
      <w:r w:rsidRPr="00ED22A4">
        <w:rPr>
          <w:bCs/>
          <w:sz w:val="28"/>
          <w:szCs w:val="28"/>
          <w:shd w:val="clear" w:color="auto" w:fill="FFFFFF"/>
        </w:rPr>
        <w:t xml:space="preserve"> </w:t>
      </w:r>
    </w:p>
    <w:p w14:paraId="57139429"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ГРС Ермолинский - п. </w:t>
      </w:r>
      <w:proofErr w:type="spellStart"/>
      <w:r w:rsidRPr="00ED22A4">
        <w:rPr>
          <w:bCs/>
          <w:sz w:val="28"/>
          <w:szCs w:val="28"/>
          <w:shd w:val="clear" w:color="auto" w:fill="FFFFFF"/>
        </w:rPr>
        <w:t>Тёсовский</w:t>
      </w:r>
      <w:proofErr w:type="spellEnd"/>
      <w:r w:rsidRPr="00ED22A4">
        <w:rPr>
          <w:bCs/>
          <w:sz w:val="28"/>
          <w:szCs w:val="28"/>
          <w:shd w:val="clear" w:color="auto" w:fill="FFFFFF"/>
        </w:rPr>
        <w:t xml:space="preserve"> </w:t>
      </w:r>
    </w:p>
    <w:p w14:paraId="2527C3B6"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ГРС Гвардеец -</w:t>
      </w:r>
      <w:proofErr w:type="spellStart"/>
      <w:r w:rsidRPr="00ED22A4">
        <w:rPr>
          <w:bCs/>
          <w:sz w:val="28"/>
          <w:szCs w:val="28"/>
          <w:shd w:val="clear" w:color="auto" w:fill="FFFFFF"/>
        </w:rPr>
        <w:t>д.Мясной</w:t>
      </w:r>
      <w:proofErr w:type="spellEnd"/>
      <w:r w:rsidRPr="00ED22A4">
        <w:rPr>
          <w:bCs/>
          <w:sz w:val="28"/>
          <w:szCs w:val="28"/>
          <w:shd w:val="clear" w:color="auto" w:fill="FFFFFF"/>
        </w:rPr>
        <w:t xml:space="preserve"> Бор </w:t>
      </w:r>
    </w:p>
    <w:p w14:paraId="018BD64B"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 </w:t>
      </w:r>
      <w:proofErr w:type="spellStart"/>
      <w:r w:rsidRPr="00ED22A4">
        <w:rPr>
          <w:bCs/>
          <w:sz w:val="28"/>
          <w:szCs w:val="28"/>
          <w:shd w:val="clear" w:color="auto" w:fill="FFFFFF"/>
        </w:rPr>
        <w:t>п.Пролетарий-д.Холынья</w:t>
      </w:r>
      <w:proofErr w:type="spellEnd"/>
      <w:r w:rsidRPr="00ED22A4">
        <w:rPr>
          <w:bCs/>
          <w:sz w:val="28"/>
          <w:szCs w:val="28"/>
          <w:shd w:val="clear" w:color="auto" w:fill="FFFFFF"/>
        </w:rPr>
        <w:t xml:space="preserve"> </w:t>
      </w:r>
    </w:p>
    <w:p w14:paraId="6CA89F0F"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 </w:t>
      </w:r>
      <w:proofErr w:type="spellStart"/>
      <w:r w:rsidRPr="00ED22A4">
        <w:rPr>
          <w:bCs/>
          <w:sz w:val="28"/>
          <w:szCs w:val="28"/>
          <w:shd w:val="clear" w:color="auto" w:fill="FFFFFF"/>
        </w:rPr>
        <w:t>д.Сергово</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д.Ильмень</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д.Старое</w:t>
      </w:r>
      <w:proofErr w:type="spellEnd"/>
      <w:r w:rsidRPr="00ED22A4">
        <w:rPr>
          <w:bCs/>
          <w:sz w:val="28"/>
          <w:szCs w:val="28"/>
          <w:shd w:val="clear" w:color="auto" w:fill="FFFFFF"/>
        </w:rPr>
        <w:t xml:space="preserve"> </w:t>
      </w:r>
      <w:proofErr w:type="spellStart"/>
      <w:r w:rsidRPr="00ED22A4">
        <w:rPr>
          <w:bCs/>
          <w:sz w:val="28"/>
          <w:szCs w:val="28"/>
          <w:shd w:val="clear" w:color="auto" w:fill="FFFFFF"/>
        </w:rPr>
        <w:t>Ракомо</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д.Ращеп</w:t>
      </w:r>
      <w:proofErr w:type="spellEnd"/>
    </w:p>
    <w:p w14:paraId="1BEAFBE9"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 </w:t>
      </w:r>
      <w:proofErr w:type="spellStart"/>
      <w:r w:rsidRPr="00ED22A4">
        <w:rPr>
          <w:bCs/>
          <w:sz w:val="28"/>
          <w:szCs w:val="28"/>
          <w:shd w:val="clear" w:color="auto" w:fill="FFFFFF"/>
        </w:rPr>
        <w:t>д.Новое</w:t>
      </w:r>
      <w:proofErr w:type="spellEnd"/>
      <w:r w:rsidRPr="00ED22A4">
        <w:rPr>
          <w:bCs/>
          <w:sz w:val="28"/>
          <w:szCs w:val="28"/>
          <w:shd w:val="clear" w:color="auto" w:fill="FFFFFF"/>
        </w:rPr>
        <w:t xml:space="preserve"> </w:t>
      </w:r>
      <w:proofErr w:type="spellStart"/>
      <w:r w:rsidRPr="00ED22A4">
        <w:rPr>
          <w:bCs/>
          <w:sz w:val="28"/>
          <w:szCs w:val="28"/>
          <w:shd w:val="clear" w:color="auto" w:fill="FFFFFF"/>
        </w:rPr>
        <w:t>Кунино</w:t>
      </w:r>
      <w:proofErr w:type="spellEnd"/>
      <w:r w:rsidRPr="00ED22A4">
        <w:rPr>
          <w:bCs/>
          <w:sz w:val="28"/>
          <w:szCs w:val="28"/>
          <w:shd w:val="clear" w:color="auto" w:fill="FFFFFF"/>
        </w:rPr>
        <w:t xml:space="preserve"> до </w:t>
      </w:r>
      <w:proofErr w:type="spellStart"/>
      <w:r w:rsidRPr="00ED22A4">
        <w:rPr>
          <w:bCs/>
          <w:sz w:val="28"/>
          <w:szCs w:val="28"/>
          <w:shd w:val="clear" w:color="auto" w:fill="FFFFFF"/>
        </w:rPr>
        <w:t>д.Спас</w:t>
      </w:r>
      <w:proofErr w:type="spellEnd"/>
      <w:r w:rsidRPr="00ED22A4">
        <w:rPr>
          <w:bCs/>
          <w:sz w:val="28"/>
          <w:szCs w:val="28"/>
          <w:shd w:val="clear" w:color="auto" w:fill="FFFFFF"/>
        </w:rPr>
        <w:t xml:space="preserve"> –</w:t>
      </w:r>
      <w:proofErr w:type="spellStart"/>
      <w:r w:rsidRPr="00ED22A4">
        <w:rPr>
          <w:bCs/>
          <w:sz w:val="28"/>
          <w:szCs w:val="28"/>
          <w:shd w:val="clear" w:color="auto" w:fill="FFFFFF"/>
        </w:rPr>
        <w:t>Нередецы</w:t>
      </w:r>
      <w:proofErr w:type="spellEnd"/>
      <w:r w:rsidRPr="00ED22A4">
        <w:rPr>
          <w:bCs/>
          <w:sz w:val="28"/>
          <w:szCs w:val="28"/>
          <w:shd w:val="clear" w:color="auto" w:fill="FFFFFF"/>
        </w:rPr>
        <w:t xml:space="preserve"> </w:t>
      </w:r>
    </w:p>
    <w:p w14:paraId="20CEE998"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 </w:t>
      </w:r>
      <w:proofErr w:type="spellStart"/>
      <w:r w:rsidRPr="00ED22A4">
        <w:rPr>
          <w:bCs/>
          <w:sz w:val="28"/>
          <w:szCs w:val="28"/>
          <w:shd w:val="clear" w:color="auto" w:fill="FFFFFF"/>
        </w:rPr>
        <w:t>д.Зарелье-д.Слутка</w:t>
      </w:r>
      <w:proofErr w:type="spellEnd"/>
    </w:p>
    <w:p w14:paraId="3CE43ECA"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Выполнение этих мероприятий позволит дополнительно газифицировать 19 населённых пунктов Новгородского муниципального района: </w:t>
      </w:r>
      <w:proofErr w:type="spellStart"/>
      <w:r w:rsidRPr="00ED22A4">
        <w:rPr>
          <w:bCs/>
          <w:sz w:val="28"/>
          <w:szCs w:val="28"/>
          <w:shd w:val="clear" w:color="auto" w:fill="FFFFFF"/>
        </w:rPr>
        <w:t>п.Тёсовский</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д.Нащи</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д.Вашково</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д.Видогощь</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д.Люболяды</w:t>
      </w:r>
      <w:proofErr w:type="spellEnd"/>
      <w:r w:rsidRPr="00ED22A4">
        <w:rPr>
          <w:bCs/>
          <w:sz w:val="28"/>
          <w:szCs w:val="28"/>
          <w:shd w:val="clear" w:color="auto" w:fill="FFFFFF"/>
        </w:rPr>
        <w:t xml:space="preserve">, </w:t>
      </w:r>
      <w:proofErr w:type="spellStart"/>
      <w:proofErr w:type="gramStart"/>
      <w:r w:rsidRPr="00ED22A4">
        <w:rPr>
          <w:bCs/>
          <w:sz w:val="28"/>
          <w:szCs w:val="28"/>
          <w:shd w:val="clear" w:color="auto" w:fill="FFFFFF"/>
        </w:rPr>
        <w:t>д.Шолохово,д.Спас</w:t>
      </w:r>
      <w:proofErr w:type="spellEnd"/>
      <w:proofErr w:type="gramEnd"/>
      <w:r w:rsidRPr="00ED22A4">
        <w:rPr>
          <w:bCs/>
          <w:sz w:val="28"/>
          <w:szCs w:val="28"/>
          <w:shd w:val="clear" w:color="auto" w:fill="FFFFFF"/>
        </w:rPr>
        <w:t xml:space="preserve">- </w:t>
      </w:r>
      <w:proofErr w:type="spellStart"/>
      <w:r w:rsidRPr="00ED22A4">
        <w:rPr>
          <w:bCs/>
          <w:sz w:val="28"/>
          <w:szCs w:val="28"/>
          <w:shd w:val="clear" w:color="auto" w:fill="FFFFFF"/>
        </w:rPr>
        <w:t>Нередецы</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д.Холынья</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д.Русско</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д.Пятница</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д.Плашкино</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д.Сопки</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д.Жабицы</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д.Бараниха</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д.Рышево</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д.Новое</w:t>
      </w:r>
      <w:proofErr w:type="spellEnd"/>
      <w:r w:rsidRPr="00ED22A4">
        <w:rPr>
          <w:bCs/>
          <w:sz w:val="28"/>
          <w:szCs w:val="28"/>
          <w:shd w:val="clear" w:color="auto" w:fill="FFFFFF"/>
        </w:rPr>
        <w:t xml:space="preserve"> Село, </w:t>
      </w:r>
      <w:proofErr w:type="spellStart"/>
      <w:r w:rsidRPr="00ED22A4">
        <w:rPr>
          <w:bCs/>
          <w:sz w:val="28"/>
          <w:szCs w:val="28"/>
          <w:shd w:val="clear" w:color="auto" w:fill="FFFFFF"/>
        </w:rPr>
        <w:t>д.Мясной</w:t>
      </w:r>
      <w:proofErr w:type="spellEnd"/>
      <w:r w:rsidRPr="00ED22A4">
        <w:rPr>
          <w:bCs/>
          <w:sz w:val="28"/>
          <w:szCs w:val="28"/>
          <w:shd w:val="clear" w:color="auto" w:fill="FFFFFF"/>
        </w:rPr>
        <w:t xml:space="preserve"> Бор, </w:t>
      </w:r>
      <w:proofErr w:type="spellStart"/>
      <w:r w:rsidRPr="00ED22A4">
        <w:rPr>
          <w:bCs/>
          <w:sz w:val="28"/>
          <w:szCs w:val="28"/>
          <w:shd w:val="clear" w:color="auto" w:fill="FFFFFF"/>
        </w:rPr>
        <w:t>д.Слутка</w:t>
      </w:r>
      <w:proofErr w:type="spellEnd"/>
      <w:r w:rsidRPr="00ED22A4">
        <w:rPr>
          <w:bCs/>
          <w:sz w:val="28"/>
          <w:szCs w:val="28"/>
          <w:shd w:val="clear" w:color="auto" w:fill="FFFFFF"/>
        </w:rPr>
        <w:t xml:space="preserve">, </w:t>
      </w:r>
      <w:proofErr w:type="spellStart"/>
      <w:r w:rsidRPr="00ED22A4">
        <w:rPr>
          <w:bCs/>
          <w:sz w:val="28"/>
          <w:szCs w:val="28"/>
          <w:shd w:val="clear" w:color="auto" w:fill="FFFFFF"/>
        </w:rPr>
        <w:t>д.Белая</w:t>
      </w:r>
      <w:proofErr w:type="spellEnd"/>
      <w:r w:rsidRPr="00ED22A4">
        <w:rPr>
          <w:bCs/>
          <w:sz w:val="28"/>
          <w:szCs w:val="28"/>
          <w:shd w:val="clear" w:color="auto" w:fill="FFFFFF"/>
        </w:rPr>
        <w:t xml:space="preserve"> Гора. А </w:t>
      </w:r>
      <w:proofErr w:type="gramStart"/>
      <w:r w:rsidRPr="00ED22A4">
        <w:rPr>
          <w:bCs/>
          <w:sz w:val="28"/>
          <w:szCs w:val="28"/>
          <w:shd w:val="clear" w:color="auto" w:fill="FFFFFF"/>
        </w:rPr>
        <w:t>так же</w:t>
      </w:r>
      <w:proofErr w:type="gramEnd"/>
      <w:r w:rsidRPr="00ED22A4">
        <w:rPr>
          <w:bCs/>
          <w:sz w:val="28"/>
          <w:szCs w:val="28"/>
          <w:shd w:val="clear" w:color="auto" w:fill="FFFFFF"/>
        </w:rPr>
        <w:t xml:space="preserve"> населённые пункты </w:t>
      </w:r>
      <w:proofErr w:type="spellStart"/>
      <w:r w:rsidRPr="00ED22A4">
        <w:rPr>
          <w:bCs/>
          <w:sz w:val="28"/>
          <w:szCs w:val="28"/>
          <w:shd w:val="clear" w:color="auto" w:fill="FFFFFF"/>
        </w:rPr>
        <w:t>Поозерья</w:t>
      </w:r>
      <w:proofErr w:type="spellEnd"/>
      <w:r w:rsidRPr="00ED22A4">
        <w:rPr>
          <w:bCs/>
          <w:sz w:val="28"/>
          <w:szCs w:val="28"/>
          <w:shd w:val="clear" w:color="auto" w:fill="FFFFFF"/>
        </w:rPr>
        <w:t>. Сроки проектирования в 2023-2024гг.и строительства в 2025-2026гг.</w:t>
      </w:r>
    </w:p>
    <w:p w14:paraId="1B49ABAB" w14:textId="77777777" w:rsidR="00020BBC" w:rsidRPr="00ED22A4" w:rsidRDefault="00020BBC" w:rsidP="00020BBC">
      <w:pPr>
        <w:jc w:val="both"/>
        <w:rPr>
          <w:bCs/>
          <w:sz w:val="28"/>
          <w:szCs w:val="28"/>
          <w:shd w:val="clear" w:color="auto" w:fill="FFFFFF"/>
        </w:rPr>
      </w:pPr>
      <w:r w:rsidRPr="00ED22A4">
        <w:rPr>
          <w:bCs/>
          <w:sz w:val="28"/>
          <w:szCs w:val="28"/>
          <w:shd w:val="clear" w:color="auto" w:fill="FFFFFF"/>
        </w:rPr>
        <w:t xml:space="preserve">        В Новгородском муниципальном районе теплоснабжение потребителей тепловой энергии осуществляют 2 теплоснабжающие организации: ООО «ТК Новгородская» и ООО «</w:t>
      </w:r>
      <w:proofErr w:type="spellStart"/>
      <w:r w:rsidRPr="00ED22A4">
        <w:rPr>
          <w:bCs/>
          <w:sz w:val="28"/>
          <w:szCs w:val="28"/>
          <w:shd w:val="clear" w:color="auto" w:fill="FFFFFF"/>
        </w:rPr>
        <w:t>Тепломакс</w:t>
      </w:r>
      <w:proofErr w:type="spellEnd"/>
      <w:r w:rsidRPr="00ED22A4">
        <w:rPr>
          <w:bCs/>
          <w:sz w:val="28"/>
          <w:szCs w:val="28"/>
          <w:shd w:val="clear" w:color="auto" w:fill="FFFFFF"/>
        </w:rPr>
        <w:t xml:space="preserve">», которые обслуживают 48 котельных. </w:t>
      </w:r>
    </w:p>
    <w:p w14:paraId="744B8241"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Самой крупной теплоснабжающей организацией на территории Новгородского муниципального района является ООО «ТК Новгородская».</w:t>
      </w:r>
    </w:p>
    <w:p w14:paraId="0FD0EE3A"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Планом капитального и текущего ремонта ООО «ТК Новгородская» на подготовку к отопительному периоду 2023/2024 года были предусмотрены средства в размере 16,387 млн. рублей.</w:t>
      </w:r>
    </w:p>
    <w:p w14:paraId="5D4FEF3A"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lastRenderedPageBreak/>
        <w:t xml:space="preserve">В пределах данных средств и в рамках подготовки к отопительному периоду 2023/2024 года ООО «ТК Новгородская» произведена замена 0,67 км. тепловых сетей (в двухтрубном исполнении), в том числе с применением новых технологий посредством использования полипропиленовых труб протяженностью 0,37 км. </w:t>
      </w:r>
    </w:p>
    <w:p w14:paraId="5E995AD6" w14:textId="77777777" w:rsidR="00020BBC" w:rsidRDefault="00020BBC" w:rsidP="00020BBC">
      <w:pPr>
        <w:ind w:firstLine="709"/>
        <w:jc w:val="both"/>
        <w:rPr>
          <w:bCs/>
          <w:sz w:val="28"/>
          <w:szCs w:val="28"/>
          <w:shd w:val="clear" w:color="auto" w:fill="FFFFFF"/>
        </w:rPr>
      </w:pPr>
      <w:r w:rsidRPr="00ED22A4">
        <w:rPr>
          <w:bCs/>
          <w:sz w:val="28"/>
          <w:szCs w:val="28"/>
          <w:shd w:val="clear" w:color="auto" w:fill="FFFFFF"/>
        </w:rPr>
        <w:t xml:space="preserve">Проведены работы по капитальному ремонту угольного котла в котельной №10 (д. </w:t>
      </w:r>
      <w:proofErr w:type="spellStart"/>
      <w:r w:rsidRPr="00ED22A4">
        <w:rPr>
          <w:bCs/>
          <w:sz w:val="28"/>
          <w:szCs w:val="28"/>
          <w:shd w:val="clear" w:color="auto" w:fill="FFFFFF"/>
        </w:rPr>
        <w:t>Захарьино</w:t>
      </w:r>
      <w:proofErr w:type="spellEnd"/>
      <w:r w:rsidRPr="00ED22A4">
        <w:rPr>
          <w:bCs/>
          <w:sz w:val="28"/>
          <w:szCs w:val="28"/>
          <w:shd w:val="clear" w:color="auto" w:fill="FFFFFF"/>
        </w:rPr>
        <w:t xml:space="preserve">) – 2 </w:t>
      </w:r>
      <w:proofErr w:type="spellStart"/>
      <w:r w:rsidRPr="00ED22A4">
        <w:rPr>
          <w:bCs/>
          <w:sz w:val="28"/>
          <w:szCs w:val="28"/>
          <w:shd w:val="clear" w:color="auto" w:fill="FFFFFF"/>
        </w:rPr>
        <w:t>ед</w:t>
      </w:r>
      <w:proofErr w:type="spellEnd"/>
      <w:r w:rsidRPr="00ED22A4">
        <w:rPr>
          <w:bCs/>
          <w:sz w:val="28"/>
          <w:szCs w:val="28"/>
          <w:shd w:val="clear" w:color="auto" w:fill="FFFFFF"/>
        </w:rPr>
        <w:t xml:space="preserve">; капитальный ремонт газового котла в котельной №7 (д. Болотная); замена газового котла в котельной №16 (д. </w:t>
      </w:r>
      <w:proofErr w:type="spellStart"/>
      <w:r w:rsidRPr="00ED22A4">
        <w:rPr>
          <w:bCs/>
          <w:sz w:val="28"/>
          <w:szCs w:val="28"/>
          <w:shd w:val="clear" w:color="auto" w:fill="FFFFFF"/>
        </w:rPr>
        <w:t>Григорово</w:t>
      </w:r>
      <w:proofErr w:type="spellEnd"/>
      <w:r w:rsidRPr="00ED22A4">
        <w:rPr>
          <w:bCs/>
          <w:sz w:val="28"/>
          <w:szCs w:val="28"/>
          <w:shd w:val="clear" w:color="auto" w:fill="FFFFFF"/>
        </w:rPr>
        <w:t xml:space="preserve">); капитальный ремонт газового котла в котельной №47 (д. </w:t>
      </w:r>
      <w:proofErr w:type="spellStart"/>
      <w:r w:rsidRPr="00ED22A4">
        <w:rPr>
          <w:bCs/>
          <w:sz w:val="28"/>
          <w:szCs w:val="28"/>
          <w:shd w:val="clear" w:color="auto" w:fill="FFFFFF"/>
        </w:rPr>
        <w:t>Божонка</w:t>
      </w:r>
      <w:proofErr w:type="spellEnd"/>
      <w:r w:rsidRPr="00ED22A4">
        <w:rPr>
          <w:bCs/>
          <w:sz w:val="28"/>
          <w:szCs w:val="28"/>
          <w:shd w:val="clear" w:color="auto" w:fill="FFFFFF"/>
        </w:rPr>
        <w:t>); капитальный ремонт угольного котла в котельной №35 (п. Тесово-Нетыльский); капитальный ремонт котла в котельной №34 (п. Тесово-Нетыльский).</w:t>
      </w:r>
    </w:p>
    <w:p w14:paraId="17A1F414" w14:textId="77777777" w:rsidR="004C7185" w:rsidRPr="004C7185" w:rsidRDefault="004C7185" w:rsidP="004C7185">
      <w:pPr>
        <w:ind w:firstLine="709"/>
        <w:jc w:val="both"/>
        <w:rPr>
          <w:bCs/>
          <w:sz w:val="28"/>
          <w:szCs w:val="28"/>
          <w:shd w:val="clear" w:color="auto" w:fill="FFFFFF"/>
        </w:rPr>
      </w:pPr>
      <w:r w:rsidRPr="004C7185">
        <w:rPr>
          <w:bCs/>
          <w:sz w:val="28"/>
          <w:szCs w:val="28"/>
          <w:shd w:val="clear" w:color="auto" w:fill="FFFFFF"/>
        </w:rPr>
        <w:t xml:space="preserve">В рамках проведения работ по текущему ремонту котельных и тепломеханического оборудования, электро- и газового оборудования, тепловых сетей подготовлено 94,81 км тепловых сетей в двухтрубном исчислении, отремонтировано 82 котла, 26 водонагревателей, 137 насосов, 30 вентиляторов и дымососов, проведена ревизия 885 задвижек, заменено 11 задвижек. </w:t>
      </w:r>
    </w:p>
    <w:p w14:paraId="3C3EAA9F"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Выполнены работы по капитальному ремонту кровельного покрытия крыш котельных в Пролетарском городском поселении и в Трубичинском, Тесово-Нетыльском, Пролетарском, </w:t>
      </w:r>
      <w:proofErr w:type="spellStart"/>
      <w:r w:rsidRPr="00ED22A4">
        <w:rPr>
          <w:bCs/>
          <w:sz w:val="28"/>
          <w:szCs w:val="28"/>
          <w:shd w:val="clear" w:color="auto" w:fill="FFFFFF"/>
        </w:rPr>
        <w:t>Ермолинском</w:t>
      </w:r>
      <w:proofErr w:type="spellEnd"/>
      <w:r w:rsidRPr="00ED22A4">
        <w:rPr>
          <w:bCs/>
          <w:sz w:val="28"/>
          <w:szCs w:val="28"/>
          <w:shd w:val="clear" w:color="auto" w:fill="FFFFFF"/>
        </w:rPr>
        <w:t xml:space="preserve"> сельских поселениях общей площадью 261 кв. метров.</w:t>
      </w:r>
    </w:p>
    <w:p w14:paraId="6CF638F0" w14:textId="59601651" w:rsidR="00020BBC" w:rsidRPr="00ED22A4" w:rsidRDefault="00020BBC" w:rsidP="00A865D5">
      <w:pPr>
        <w:ind w:firstLine="709"/>
        <w:jc w:val="both"/>
        <w:rPr>
          <w:bCs/>
          <w:sz w:val="28"/>
          <w:szCs w:val="28"/>
          <w:shd w:val="clear" w:color="auto" w:fill="FFFFFF"/>
        </w:rPr>
      </w:pPr>
      <w:r w:rsidRPr="00ED22A4">
        <w:rPr>
          <w:bCs/>
          <w:sz w:val="28"/>
          <w:szCs w:val="28"/>
          <w:shd w:val="clear" w:color="auto" w:fill="FFFFFF"/>
        </w:rPr>
        <w:t>Администрацией Новгородского муниципального района было выдано 82 паспорта готовности к отопительному периоду 2023/2024 года теплоснабжающим организациям и</w:t>
      </w:r>
      <w:r w:rsidR="00A865D5">
        <w:rPr>
          <w:bCs/>
          <w:sz w:val="28"/>
          <w:szCs w:val="28"/>
          <w:shd w:val="clear" w:color="auto" w:fill="FFFFFF"/>
        </w:rPr>
        <w:t xml:space="preserve"> потребителям тепловой энергии. </w:t>
      </w:r>
      <w:r w:rsidRPr="00ED22A4">
        <w:rPr>
          <w:bCs/>
          <w:sz w:val="28"/>
          <w:szCs w:val="28"/>
          <w:shd w:val="clear" w:color="auto" w:fill="FFFFFF"/>
        </w:rPr>
        <w:t>Постановлением Администрации Новгородского муниципального района от 22.09.2023 №506 с 27.09.2023 года начат отопительный период 2023/2024 года.</w:t>
      </w:r>
    </w:p>
    <w:p w14:paraId="1A4FA985" w14:textId="77777777" w:rsidR="009B2FD3" w:rsidRPr="009B2FD3" w:rsidRDefault="009B2FD3" w:rsidP="009B2FD3">
      <w:pPr>
        <w:ind w:firstLine="709"/>
        <w:jc w:val="both"/>
        <w:rPr>
          <w:bCs/>
          <w:sz w:val="28"/>
          <w:szCs w:val="28"/>
          <w:shd w:val="clear" w:color="auto" w:fill="FFFFFF"/>
        </w:rPr>
      </w:pPr>
      <w:proofErr w:type="spellStart"/>
      <w:r w:rsidRPr="009B2FD3">
        <w:rPr>
          <w:bCs/>
          <w:sz w:val="28"/>
          <w:szCs w:val="28"/>
          <w:shd w:val="clear" w:color="auto" w:fill="FFFFFF"/>
        </w:rPr>
        <w:t>Северо</w:t>
      </w:r>
      <w:proofErr w:type="spellEnd"/>
      <w:r w:rsidRPr="009B2FD3">
        <w:rPr>
          <w:bCs/>
          <w:sz w:val="28"/>
          <w:szCs w:val="28"/>
          <w:shd w:val="clear" w:color="auto" w:fill="FFFFFF"/>
        </w:rPr>
        <w:t xml:space="preserve"> - Западным управлением Федеральной службы по экологическому, технологическому и атомному надзору по Новгородской области был согласован и выдан паспорт готовности к отопительному периоду 2023/2024 года Администрации Новгородского муниципального района.</w:t>
      </w:r>
    </w:p>
    <w:p w14:paraId="58F33774" w14:textId="77777777" w:rsidR="00020BBC" w:rsidRPr="00ED22A4" w:rsidRDefault="00020BBC" w:rsidP="00020BBC">
      <w:pPr>
        <w:ind w:firstLine="709"/>
        <w:jc w:val="both"/>
        <w:rPr>
          <w:bCs/>
          <w:sz w:val="28"/>
          <w:szCs w:val="28"/>
          <w:shd w:val="clear" w:color="auto" w:fill="FFFFFF"/>
        </w:rPr>
      </w:pPr>
      <w:r w:rsidRPr="00ED22A4">
        <w:rPr>
          <w:bCs/>
          <w:sz w:val="28"/>
          <w:szCs w:val="28"/>
          <w:shd w:val="clear" w:color="auto" w:fill="FFFFFF"/>
        </w:rPr>
        <w:t xml:space="preserve">В соответствии с краткосрочным планом реализации региональной программы капитального ремонта общего имущества в многоквартирных домах, расположенных на территории Новгородского муниципального района, в 2023 году выполнен капитальный ремонт в </w:t>
      </w:r>
      <w:r w:rsidRPr="00ED22A4">
        <w:rPr>
          <w:b/>
          <w:bCs/>
          <w:sz w:val="28"/>
          <w:szCs w:val="28"/>
          <w:shd w:val="clear" w:color="auto" w:fill="FFFFFF"/>
        </w:rPr>
        <w:t>25 многоквартирных домах.</w:t>
      </w:r>
    </w:p>
    <w:p w14:paraId="13B62FE5" w14:textId="07B95207" w:rsidR="00A865D5" w:rsidRPr="00ED22A4" w:rsidRDefault="00020BBC" w:rsidP="00A865D5">
      <w:pPr>
        <w:ind w:firstLine="709"/>
        <w:jc w:val="both"/>
        <w:rPr>
          <w:bCs/>
          <w:sz w:val="28"/>
          <w:szCs w:val="28"/>
          <w:shd w:val="clear" w:color="auto" w:fill="FFFFFF"/>
        </w:rPr>
      </w:pPr>
      <w:r w:rsidRPr="00ED22A4">
        <w:rPr>
          <w:bCs/>
          <w:sz w:val="28"/>
          <w:szCs w:val="28"/>
          <w:shd w:val="clear" w:color="auto" w:fill="FFFFFF"/>
        </w:rPr>
        <w:t xml:space="preserve">В 2023 году на территории района </w:t>
      </w:r>
      <w:r w:rsidR="00A865D5">
        <w:rPr>
          <w:bCs/>
          <w:sz w:val="28"/>
          <w:szCs w:val="28"/>
          <w:shd w:val="clear" w:color="auto" w:fill="FFFFFF"/>
        </w:rPr>
        <w:t>з</w:t>
      </w:r>
      <w:r w:rsidR="00A865D5" w:rsidRPr="00A865D5">
        <w:rPr>
          <w:bCs/>
          <w:sz w:val="28"/>
          <w:szCs w:val="28"/>
          <w:shd w:val="clear" w:color="auto" w:fill="FFFFFF"/>
        </w:rPr>
        <w:t xml:space="preserve">авершена рекультивация полигона в д. </w:t>
      </w:r>
      <w:proofErr w:type="spellStart"/>
      <w:r w:rsidR="00A865D5" w:rsidRPr="00A865D5">
        <w:rPr>
          <w:bCs/>
          <w:sz w:val="28"/>
          <w:szCs w:val="28"/>
          <w:shd w:val="clear" w:color="auto" w:fill="FFFFFF"/>
        </w:rPr>
        <w:t>Дорожно</w:t>
      </w:r>
      <w:proofErr w:type="spellEnd"/>
      <w:r w:rsidR="00A865D5">
        <w:rPr>
          <w:bCs/>
          <w:sz w:val="28"/>
          <w:szCs w:val="28"/>
          <w:shd w:val="clear" w:color="auto" w:fill="FFFFFF"/>
        </w:rPr>
        <w:t>.</w:t>
      </w:r>
    </w:p>
    <w:p w14:paraId="63F69088" w14:textId="0A107990" w:rsidR="00020BBC" w:rsidRDefault="00A865D5" w:rsidP="00020BBC">
      <w:pPr>
        <w:ind w:firstLine="709"/>
        <w:jc w:val="both"/>
        <w:rPr>
          <w:bCs/>
          <w:sz w:val="28"/>
          <w:szCs w:val="28"/>
          <w:shd w:val="clear" w:color="auto" w:fill="FFFFFF"/>
        </w:rPr>
      </w:pPr>
      <w:r>
        <w:rPr>
          <w:bCs/>
          <w:sz w:val="28"/>
          <w:szCs w:val="28"/>
          <w:shd w:val="clear" w:color="auto" w:fill="FFFFFF"/>
        </w:rPr>
        <w:t>В</w:t>
      </w:r>
      <w:r w:rsidR="00020BBC" w:rsidRPr="00ED22A4">
        <w:rPr>
          <w:bCs/>
          <w:sz w:val="28"/>
          <w:szCs w:val="28"/>
          <w:shd w:val="clear" w:color="auto" w:fill="FFFFFF"/>
        </w:rPr>
        <w:t>ыявлено 75 и ликвидировано 74 несанкционированных мест складирования отходов.</w:t>
      </w:r>
    </w:p>
    <w:p w14:paraId="05139D02" w14:textId="77777777" w:rsidR="00020BBC" w:rsidRDefault="00020BBC" w:rsidP="00020BBC">
      <w:pPr>
        <w:ind w:firstLine="709"/>
        <w:jc w:val="both"/>
        <w:rPr>
          <w:bCs/>
          <w:sz w:val="28"/>
          <w:szCs w:val="28"/>
          <w:shd w:val="clear" w:color="auto" w:fill="FFFFFF"/>
        </w:rPr>
      </w:pPr>
      <w:r w:rsidRPr="00ED22A4">
        <w:rPr>
          <w:bCs/>
          <w:sz w:val="28"/>
          <w:szCs w:val="28"/>
          <w:shd w:val="clear" w:color="auto" w:fill="FFFFFF"/>
        </w:rPr>
        <w:t>По программе «Охрана окружающей среды Новгородской области на 2014-2025 годы на территории Новгородского муниципального района в 2023 году построено и реконструировано 26 контейнерных площадок.</w:t>
      </w:r>
    </w:p>
    <w:p w14:paraId="5C7B02E8" w14:textId="7A6DDA25" w:rsidR="00020BBC" w:rsidRPr="00ED22A4" w:rsidRDefault="00135631" w:rsidP="00020BBC">
      <w:pPr>
        <w:ind w:firstLine="709"/>
        <w:jc w:val="both"/>
        <w:rPr>
          <w:bCs/>
          <w:sz w:val="28"/>
          <w:szCs w:val="28"/>
          <w:shd w:val="clear" w:color="auto" w:fill="FFFFFF"/>
        </w:rPr>
      </w:pPr>
      <w:r>
        <w:rPr>
          <w:bCs/>
          <w:sz w:val="28"/>
          <w:szCs w:val="28"/>
          <w:shd w:val="clear" w:color="auto" w:fill="FFFFFF"/>
        </w:rPr>
        <w:t xml:space="preserve">В </w:t>
      </w:r>
      <w:r w:rsidR="00020BBC" w:rsidRPr="00ED22A4">
        <w:rPr>
          <w:bCs/>
          <w:sz w:val="28"/>
          <w:szCs w:val="28"/>
          <w:shd w:val="clear" w:color="auto" w:fill="FFFFFF"/>
        </w:rPr>
        <w:t>рамках национального проекта «Экология», в общеобразовательных учреждения, сельских домах культуры и на территориях многоквартирных домов установлено на контейнерных площадках 108 контейнеров для раздельного накопления твердых коммунальных отходов.</w:t>
      </w:r>
    </w:p>
    <w:p w14:paraId="3496B8A9" w14:textId="3D9D34BD" w:rsidR="00020BBC" w:rsidRDefault="00020BBC" w:rsidP="00BD0409">
      <w:pPr>
        <w:jc w:val="both"/>
        <w:rPr>
          <w:bCs/>
          <w:sz w:val="28"/>
          <w:szCs w:val="28"/>
          <w:shd w:val="clear" w:color="auto" w:fill="FFFFFF"/>
        </w:rPr>
      </w:pPr>
      <w:r w:rsidRPr="00ED22A4">
        <w:rPr>
          <w:b/>
          <w:bCs/>
          <w:sz w:val="28"/>
          <w:szCs w:val="28"/>
          <w:shd w:val="clear" w:color="auto" w:fill="FFFFFF"/>
        </w:rPr>
        <w:lastRenderedPageBreak/>
        <w:t xml:space="preserve">        </w:t>
      </w:r>
      <w:r w:rsidRPr="00ED22A4">
        <w:rPr>
          <w:bCs/>
          <w:sz w:val="28"/>
          <w:szCs w:val="28"/>
          <w:shd w:val="clear" w:color="auto" w:fill="FFFFFF"/>
        </w:rPr>
        <w:t xml:space="preserve">Администрацией </w:t>
      </w:r>
      <w:r w:rsidRPr="00ED22A4">
        <w:rPr>
          <w:b/>
          <w:bCs/>
          <w:sz w:val="28"/>
          <w:szCs w:val="28"/>
          <w:shd w:val="clear" w:color="auto" w:fill="FFFFFF"/>
        </w:rPr>
        <w:t>муниципальный жилищный контроль</w:t>
      </w:r>
      <w:r w:rsidRPr="00ED22A4">
        <w:rPr>
          <w:bCs/>
          <w:sz w:val="28"/>
          <w:szCs w:val="28"/>
          <w:shd w:val="clear" w:color="auto" w:fill="FFFFFF"/>
        </w:rPr>
        <w:t xml:space="preserve"> осуществлялся в форме проведения плановых и внеплановых проверок, соблюдения требований жилищного законодательства в отношении физических лиц (нанимателей муниципальных жилых помещений), юридических лиц и и</w:t>
      </w:r>
      <w:r w:rsidR="00BD0409">
        <w:rPr>
          <w:bCs/>
          <w:sz w:val="28"/>
          <w:szCs w:val="28"/>
          <w:shd w:val="clear" w:color="auto" w:fill="FFFFFF"/>
        </w:rPr>
        <w:t>ндивидуальных предпринимателей. В</w:t>
      </w:r>
      <w:r w:rsidRPr="00ED22A4">
        <w:rPr>
          <w:bCs/>
          <w:sz w:val="28"/>
          <w:szCs w:val="28"/>
          <w:shd w:val="clear" w:color="auto" w:fill="FFFFFF"/>
        </w:rPr>
        <w:t xml:space="preserve"> 2023 году проведено 15 </w:t>
      </w:r>
      <w:proofErr w:type="spellStart"/>
      <w:r w:rsidRPr="00ED22A4">
        <w:rPr>
          <w:bCs/>
          <w:sz w:val="28"/>
          <w:szCs w:val="28"/>
          <w:shd w:val="clear" w:color="auto" w:fill="FFFFFF"/>
        </w:rPr>
        <w:t>контрольно</w:t>
      </w:r>
      <w:proofErr w:type="spellEnd"/>
      <w:r w:rsidRPr="00ED22A4">
        <w:rPr>
          <w:bCs/>
          <w:sz w:val="28"/>
          <w:szCs w:val="28"/>
          <w:shd w:val="clear" w:color="auto" w:fill="FFFFFF"/>
        </w:rPr>
        <w:t xml:space="preserve"> - (надзорных) мероприятия без взаимодействия – выездное обследование, по итогам которых выдано 9 предостережений все объявленные предостережения были исполнены контролируемыми лицами.</w:t>
      </w:r>
    </w:p>
    <w:p w14:paraId="7C4752BE" w14:textId="77777777" w:rsidR="000E2477" w:rsidRPr="000E2477" w:rsidRDefault="000E2477" w:rsidP="000E2477">
      <w:pPr>
        <w:ind w:firstLine="360"/>
        <w:jc w:val="both"/>
        <w:rPr>
          <w:bCs/>
          <w:sz w:val="28"/>
          <w:szCs w:val="28"/>
          <w:shd w:val="clear" w:color="auto" w:fill="FFFFFF"/>
        </w:rPr>
      </w:pPr>
      <w:r w:rsidRPr="000E2477">
        <w:rPr>
          <w:bCs/>
          <w:sz w:val="28"/>
          <w:szCs w:val="28"/>
          <w:shd w:val="clear" w:color="auto" w:fill="FFFFFF"/>
        </w:rPr>
        <w:t xml:space="preserve">На территории Новгородского муниципального района продолжалась работа по борьбе с борщевиком Сосновского. Площадь, засорённая растением, составляет 122,8 га (101,9 га в 2022 году) в </w:t>
      </w:r>
      <w:proofErr w:type="spellStart"/>
      <w:r w:rsidRPr="000E2477">
        <w:rPr>
          <w:bCs/>
          <w:sz w:val="28"/>
          <w:szCs w:val="28"/>
          <w:shd w:val="clear" w:color="auto" w:fill="FFFFFF"/>
        </w:rPr>
        <w:t>т.ч</w:t>
      </w:r>
      <w:proofErr w:type="spellEnd"/>
      <w:r w:rsidRPr="000E2477">
        <w:rPr>
          <w:bCs/>
          <w:sz w:val="28"/>
          <w:szCs w:val="28"/>
          <w:shd w:val="clear" w:color="auto" w:fill="FFFFFF"/>
        </w:rPr>
        <w:t>.:</w:t>
      </w:r>
    </w:p>
    <w:p w14:paraId="573E4B3E" w14:textId="77777777" w:rsidR="000E2477" w:rsidRPr="000E2477" w:rsidRDefault="000E2477" w:rsidP="004D3687">
      <w:pPr>
        <w:numPr>
          <w:ilvl w:val="0"/>
          <w:numId w:val="1"/>
        </w:numPr>
        <w:jc w:val="both"/>
        <w:rPr>
          <w:bCs/>
          <w:sz w:val="28"/>
          <w:szCs w:val="28"/>
          <w:shd w:val="clear" w:color="auto" w:fill="FFFFFF"/>
        </w:rPr>
      </w:pPr>
      <w:r w:rsidRPr="000E2477">
        <w:rPr>
          <w:bCs/>
          <w:sz w:val="28"/>
          <w:szCs w:val="28"/>
          <w:shd w:val="clear" w:color="auto" w:fill="FFFFFF"/>
        </w:rPr>
        <w:t>земли, имеющие собственников 57,7 га из них 18,36 га земли дорожного фонда;</w:t>
      </w:r>
    </w:p>
    <w:p w14:paraId="0BD96C0F" w14:textId="77777777" w:rsidR="000E2477" w:rsidRPr="000E2477" w:rsidRDefault="000E2477" w:rsidP="004D3687">
      <w:pPr>
        <w:numPr>
          <w:ilvl w:val="0"/>
          <w:numId w:val="1"/>
        </w:numPr>
        <w:jc w:val="both"/>
        <w:rPr>
          <w:bCs/>
          <w:sz w:val="28"/>
          <w:szCs w:val="28"/>
          <w:shd w:val="clear" w:color="auto" w:fill="FFFFFF"/>
        </w:rPr>
      </w:pPr>
      <w:r w:rsidRPr="000E2477">
        <w:rPr>
          <w:bCs/>
          <w:sz w:val="28"/>
          <w:szCs w:val="28"/>
          <w:shd w:val="clear" w:color="auto" w:fill="FFFFFF"/>
        </w:rPr>
        <w:t>земли Администраций сельских поселений 24,1 га.</w:t>
      </w:r>
    </w:p>
    <w:p w14:paraId="2F132975" w14:textId="77777777" w:rsidR="000E2477" w:rsidRPr="000E2477" w:rsidRDefault="000E2477" w:rsidP="004D3687">
      <w:pPr>
        <w:numPr>
          <w:ilvl w:val="0"/>
          <w:numId w:val="1"/>
        </w:numPr>
        <w:jc w:val="both"/>
        <w:rPr>
          <w:bCs/>
          <w:sz w:val="28"/>
          <w:szCs w:val="28"/>
          <w:shd w:val="clear" w:color="auto" w:fill="FFFFFF"/>
        </w:rPr>
      </w:pPr>
      <w:r w:rsidRPr="000E2477">
        <w:rPr>
          <w:bCs/>
          <w:sz w:val="28"/>
          <w:szCs w:val="28"/>
          <w:shd w:val="clear" w:color="auto" w:fill="FFFFFF"/>
        </w:rPr>
        <w:t>неразграниченная собственность 41 га.</w:t>
      </w:r>
    </w:p>
    <w:p w14:paraId="0D2A3537" w14:textId="3064A525" w:rsidR="000E2477" w:rsidRPr="000E2477" w:rsidRDefault="000E2477" w:rsidP="000E2477">
      <w:pPr>
        <w:jc w:val="both"/>
        <w:rPr>
          <w:bCs/>
          <w:sz w:val="28"/>
          <w:szCs w:val="28"/>
          <w:shd w:val="clear" w:color="auto" w:fill="FFFFFF"/>
        </w:rPr>
      </w:pPr>
      <w:r w:rsidRPr="000E2477">
        <w:rPr>
          <w:bCs/>
          <w:sz w:val="28"/>
          <w:szCs w:val="28"/>
          <w:shd w:val="clear" w:color="auto" w:fill="FFFFFF"/>
        </w:rPr>
        <w:tab/>
      </w:r>
      <w:r w:rsidR="00635D41">
        <w:rPr>
          <w:bCs/>
          <w:sz w:val="28"/>
          <w:szCs w:val="28"/>
          <w:shd w:val="clear" w:color="auto" w:fill="FFFFFF"/>
        </w:rPr>
        <w:t>М</w:t>
      </w:r>
      <w:r w:rsidRPr="000E2477">
        <w:rPr>
          <w:bCs/>
          <w:sz w:val="28"/>
          <w:szCs w:val="28"/>
          <w:shd w:val="clear" w:color="auto" w:fill="FFFFFF"/>
        </w:rPr>
        <w:t xml:space="preserve">ероприятия </w:t>
      </w:r>
      <w:r w:rsidR="00635D41">
        <w:rPr>
          <w:bCs/>
          <w:sz w:val="28"/>
          <w:szCs w:val="28"/>
          <w:shd w:val="clear" w:color="auto" w:fill="FFFFFF"/>
        </w:rPr>
        <w:t xml:space="preserve">проведены </w:t>
      </w:r>
      <w:r w:rsidRPr="000E2477">
        <w:rPr>
          <w:bCs/>
          <w:sz w:val="28"/>
          <w:szCs w:val="28"/>
          <w:shd w:val="clear" w:color="auto" w:fill="FFFFFF"/>
        </w:rPr>
        <w:t>на общей площади 117,65 га</w:t>
      </w:r>
      <w:r w:rsidR="00635D41">
        <w:rPr>
          <w:bCs/>
          <w:sz w:val="28"/>
          <w:szCs w:val="28"/>
          <w:shd w:val="clear" w:color="auto" w:fill="FFFFFF"/>
        </w:rPr>
        <w:t>, что составляет 174,2 % к 2022 году</w:t>
      </w:r>
      <w:r w:rsidRPr="000E2477">
        <w:rPr>
          <w:bCs/>
          <w:sz w:val="28"/>
          <w:szCs w:val="28"/>
          <w:shd w:val="clear" w:color="auto" w:fill="FFFFFF"/>
        </w:rPr>
        <w:t>. В том числе: администрациями городских и сельских поселений 81,23 га, Администрацией Новгородского района 10,7 га,</w:t>
      </w:r>
      <w:r w:rsidR="00635D41" w:rsidRPr="00635D41">
        <w:t xml:space="preserve"> </w:t>
      </w:r>
      <w:r w:rsidR="00635D41" w:rsidRPr="00635D41">
        <w:rPr>
          <w:bCs/>
          <w:sz w:val="28"/>
          <w:szCs w:val="28"/>
          <w:shd w:val="clear" w:color="auto" w:fill="FFFFFF"/>
        </w:rPr>
        <w:t>ГОКУ "</w:t>
      </w:r>
      <w:proofErr w:type="spellStart"/>
      <w:r w:rsidR="00635D41" w:rsidRPr="00635D41">
        <w:rPr>
          <w:bCs/>
          <w:sz w:val="28"/>
          <w:szCs w:val="28"/>
          <w:shd w:val="clear" w:color="auto" w:fill="FFFFFF"/>
        </w:rPr>
        <w:t>Новгородавтодор</w:t>
      </w:r>
      <w:proofErr w:type="spellEnd"/>
      <w:r w:rsidR="00635D41" w:rsidRPr="00635D41">
        <w:rPr>
          <w:bCs/>
          <w:sz w:val="28"/>
          <w:szCs w:val="28"/>
          <w:shd w:val="clear" w:color="auto" w:fill="FFFFFF"/>
        </w:rPr>
        <w:t xml:space="preserve">" </w:t>
      </w:r>
      <w:r w:rsidRPr="000E2477">
        <w:rPr>
          <w:bCs/>
          <w:sz w:val="28"/>
          <w:szCs w:val="28"/>
          <w:shd w:val="clear" w:color="auto" w:fill="FFFFFF"/>
        </w:rPr>
        <w:t xml:space="preserve">– 18,36 га и собственниками земельных участков 7,36 га. </w:t>
      </w:r>
    </w:p>
    <w:p w14:paraId="27482BF0" w14:textId="10CBC1A0" w:rsidR="000E2477" w:rsidRPr="000E2477" w:rsidRDefault="000E2477" w:rsidP="000E2477">
      <w:pPr>
        <w:jc w:val="both"/>
        <w:rPr>
          <w:bCs/>
          <w:sz w:val="28"/>
          <w:szCs w:val="28"/>
          <w:shd w:val="clear" w:color="auto" w:fill="FFFFFF"/>
        </w:rPr>
      </w:pPr>
      <w:r w:rsidRPr="000E2477">
        <w:rPr>
          <w:bCs/>
          <w:sz w:val="28"/>
          <w:szCs w:val="28"/>
          <w:shd w:val="clear" w:color="auto" w:fill="FFFFFF"/>
        </w:rPr>
        <w:tab/>
        <w:t>Городскими и сельскими поселениями района было заключено 14 договоров с подрядными организациями на проведение химической обработки борщевика Сосновского. На эти работы направлено в общей сумме 1</w:t>
      </w:r>
      <w:r w:rsidR="0085300E">
        <w:rPr>
          <w:bCs/>
          <w:sz w:val="28"/>
          <w:szCs w:val="28"/>
          <w:shd w:val="clear" w:color="auto" w:fill="FFFFFF"/>
        </w:rPr>
        <w:t>,</w:t>
      </w:r>
      <w:r w:rsidRPr="000E2477">
        <w:rPr>
          <w:bCs/>
          <w:sz w:val="28"/>
          <w:szCs w:val="28"/>
          <w:shd w:val="clear" w:color="auto" w:fill="FFFFFF"/>
        </w:rPr>
        <w:t>029</w:t>
      </w:r>
      <w:r w:rsidR="0085300E">
        <w:rPr>
          <w:bCs/>
          <w:sz w:val="28"/>
          <w:szCs w:val="28"/>
          <w:shd w:val="clear" w:color="auto" w:fill="FFFFFF"/>
        </w:rPr>
        <w:t xml:space="preserve"> млн</w:t>
      </w:r>
      <w:r w:rsidRPr="000E2477">
        <w:rPr>
          <w:bCs/>
          <w:sz w:val="28"/>
          <w:szCs w:val="28"/>
          <w:shd w:val="clear" w:color="auto" w:fill="FFFFFF"/>
        </w:rPr>
        <w:t xml:space="preserve">. рублей, в том числе 553,0 тыс. рублей – средства областного бюджета. </w:t>
      </w:r>
    </w:p>
    <w:p w14:paraId="16CA6F6E" w14:textId="77777777" w:rsidR="000E2477" w:rsidRPr="000E2477" w:rsidRDefault="000E2477" w:rsidP="0085300E">
      <w:pPr>
        <w:ind w:firstLine="708"/>
        <w:jc w:val="both"/>
        <w:rPr>
          <w:bCs/>
          <w:sz w:val="28"/>
          <w:szCs w:val="28"/>
          <w:shd w:val="clear" w:color="auto" w:fill="FFFFFF"/>
        </w:rPr>
      </w:pPr>
      <w:r w:rsidRPr="000E2477">
        <w:rPr>
          <w:bCs/>
          <w:sz w:val="28"/>
          <w:szCs w:val="28"/>
          <w:shd w:val="clear" w:color="auto" w:fill="FFFFFF"/>
        </w:rPr>
        <w:t>Городскими и сельскими поселениями в 2023 году собственникам (арендаторам) земельных участков выдано 70 предостережений, 45 предписаний. Выписано 10 протоколов по ст. 3-12 914-ОЗ. По решениям суда по 7 протоколам взыскано штрафов в размере 12,3 тыс. рублей.</w:t>
      </w:r>
    </w:p>
    <w:p w14:paraId="75815E3E" w14:textId="534C05DA" w:rsidR="000E2477" w:rsidRPr="000E2477" w:rsidRDefault="000E2477" w:rsidP="000E2477">
      <w:pPr>
        <w:jc w:val="both"/>
        <w:rPr>
          <w:bCs/>
          <w:sz w:val="28"/>
          <w:szCs w:val="28"/>
          <w:shd w:val="clear" w:color="auto" w:fill="FFFFFF"/>
        </w:rPr>
      </w:pPr>
      <w:r w:rsidRPr="000E2477">
        <w:rPr>
          <w:bCs/>
          <w:sz w:val="28"/>
          <w:szCs w:val="28"/>
          <w:shd w:val="clear" w:color="auto" w:fill="FFFFFF"/>
        </w:rPr>
        <w:tab/>
      </w:r>
      <w:r w:rsidR="00635D41">
        <w:rPr>
          <w:bCs/>
          <w:sz w:val="28"/>
          <w:szCs w:val="28"/>
          <w:shd w:val="clear" w:color="auto" w:fill="FFFFFF"/>
        </w:rPr>
        <w:t>Актуальным остается вопрос по отлову безнадзорных животных. В</w:t>
      </w:r>
      <w:r w:rsidR="0085300E">
        <w:rPr>
          <w:bCs/>
          <w:sz w:val="28"/>
          <w:szCs w:val="28"/>
          <w:shd w:val="clear" w:color="auto" w:fill="FFFFFF"/>
        </w:rPr>
        <w:t xml:space="preserve"> 2023 году поступило </w:t>
      </w:r>
      <w:r w:rsidRPr="000E2477">
        <w:rPr>
          <w:bCs/>
          <w:sz w:val="28"/>
          <w:szCs w:val="28"/>
          <w:shd w:val="clear" w:color="auto" w:fill="FFFFFF"/>
        </w:rPr>
        <w:t xml:space="preserve">132 заявления на отлов 198 животных без владельцев. </w:t>
      </w:r>
      <w:r w:rsidR="0085300E">
        <w:rPr>
          <w:bCs/>
          <w:sz w:val="28"/>
          <w:szCs w:val="28"/>
          <w:shd w:val="clear" w:color="auto" w:fill="FFFFFF"/>
        </w:rPr>
        <w:t>Б</w:t>
      </w:r>
      <w:r w:rsidRPr="000E2477">
        <w:rPr>
          <w:bCs/>
          <w:sz w:val="28"/>
          <w:szCs w:val="28"/>
          <w:shd w:val="clear" w:color="auto" w:fill="FFFFFF"/>
        </w:rPr>
        <w:t xml:space="preserve">ыло отловлено 73 (в 2022 году – 48) </w:t>
      </w:r>
      <w:r w:rsidR="00635D41">
        <w:rPr>
          <w:bCs/>
          <w:sz w:val="28"/>
          <w:szCs w:val="28"/>
          <w:shd w:val="clear" w:color="auto" w:fill="FFFFFF"/>
        </w:rPr>
        <w:t xml:space="preserve">- </w:t>
      </w:r>
      <w:r w:rsidRPr="000E2477">
        <w:rPr>
          <w:bCs/>
          <w:sz w:val="28"/>
          <w:szCs w:val="28"/>
          <w:shd w:val="clear" w:color="auto" w:fill="FFFFFF"/>
        </w:rPr>
        <w:t>на сумму 1</w:t>
      </w:r>
      <w:r w:rsidR="00635D41">
        <w:rPr>
          <w:bCs/>
          <w:sz w:val="28"/>
          <w:szCs w:val="28"/>
          <w:shd w:val="clear" w:color="auto" w:fill="FFFFFF"/>
        </w:rPr>
        <w:t>,</w:t>
      </w:r>
      <w:r w:rsidRPr="000E2477">
        <w:rPr>
          <w:bCs/>
          <w:sz w:val="28"/>
          <w:szCs w:val="28"/>
          <w:shd w:val="clear" w:color="auto" w:fill="FFFFFF"/>
        </w:rPr>
        <w:t>4</w:t>
      </w:r>
      <w:r w:rsidR="00635D41">
        <w:rPr>
          <w:bCs/>
          <w:sz w:val="28"/>
          <w:szCs w:val="28"/>
          <w:shd w:val="clear" w:color="auto" w:fill="FFFFFF"/>
        </w:rPr>
        <w:t>4 млн.</w:t>
      </w:r>
      <w:r w:rsidR="0006079C">
        <w:rPr>
          <w:bCs/>
          <w:sz w:val="28"/>
          <w:szCs w:val="28"/>
          <w:shd w:val="clear" w:color="auto" w:fill="FFFFFF"/>
        </w:rPr>
        <w:t xml:space="preserve"> рублей</w:t>
      </w:r>
      <w:r w:rsidR="00D555A8">
        <w:rPr>
          <w:bCs/>
          <w:sz w:val="28"/>
          <w:szCs w:val="28"/>
          <w:shd w:val="clear" w:color="auto" w:fill="FFFFFF"/>
        </w:rPr>
        <w:t>.</w:t>
      </w:r>
    </w:p>
    <w:p w14:paraId="7F096230" w14:textId="77777777" w:rsidR="000E2477" w:rsidRPr="000E2477" w:rsidRDefault="000E2477" w:rsidP="000E2477">
      <w:pPr>
        <w:jc w:val="both"/>
        <w:rPr>
          <w:bCs/>
          <w:sz w:val="28"/>
          <w:szCs w:val="28"/>
          <w:shd w:val="clear" w:color="auto" w:fill="FFFFFF"/>
        </w:rPr>
      </w:pPr>
    </w:p>
    <w:p w14:paraId="4C8307A6" w14:textId="4590A3F6" w:rsidR="00BF0141" w:rsidRDefault="00647999" w:rsidP="003471F4">
      <w:pPr>
        <w:jc w:val="both"/>
        <w:rPr>
          <w:bCs/>
          <w:sz w:val="28"/>
          <w:szCs w:val="28"/>
          <w:shd w:val="clear" w:color="auto" w:fill="FFFFFF"/>
        </w:rPr>
      </w:pPr>
      <w:r w:rsidRPr="00ED22A4">
        <w:rPr>
          <w:bCs/>
          <w:sz w:val="28"/>
          <w:szCs w:val="28"/>
          <w:shd w:val="clear" w:color="auto" w:fill="FFFFFF"/>
        </w:rPr>
        <w:t xml:space="preserve">    </w:t>
      </w:r>
      <w:r w:rsidR="00A865D5">
        <w:rPr>
          <w:bCs/>
          <w:sz w:val="28"/>
          <w:szCs w:val="28"/>
          <w:shd w:val="clear" w:color="auto" w:fill="FFFFFF"/>
        </w:rPr>
        <w:tab/>
      </w:r>
      <w:r w:rsidR="003471F4" w:rsidRPr="003471F4">
        <w:rPr>
          <w:bCs/>
          <w:sz w:val="28"/>
          <w:szCs w:val="28"/>
          <w:shd w:val="clear" w:color="auto" w:fill="FFFFFF"/>
        </w:rPr>
        <w:t xml:space="preserve">Важную роль занимает </w:t>
      </w:r>
      <w:r w:rsidR="003471F4" w:rsidRPr="003471F4">
        <w:rPr>
          <w:b/>
          <w:bCs/>
          <w:sz w:val="28"/>
          <w:szCs w:val="28"/>
          <w:shd w:val="clear" w:color="auto" w:fill="FFFFFF"/>
        </w:rPr>
        <w:t>обеспечение безопасности населения</w:t>
      </w:r>
      <w:r w:rsidR="003471F4" w:rsidRPr="003471F4">
        <w:rPr>
          <w:bCs/>
          <w:sz w:val="28"/>
          <w:szCs w:val="28"/>
          <w:shd w:val="clear" w:color="auto" w:fill="FFFFFF"/>
        </w:rPr>
        <w:t>.</w:t>
      </w:r>
    </w:p>
    <w:p w14:paraId="5469C32B" w14:textId="11EB2A08" w:rsidR="003471F4" w:rsidRPr="00135631" w:rsidRDefault="003471F4" w:rsidP="003471F4">
      <w:pPr>
        <w:ind w:firstLine="708"/>
        <w:jc w:val="both"/>
        <w:rPr>
          <w:bCs/>
          <w:sz w:val="28"/>
          <w:szCs w:val="28"/>
          <w:shd w:val="clear" w:color="auto" w:fill="FFFFFF"/>
        </w:rPr>
      </w:pPr>
      <w:r w:rsidRPr="00ED22A4">
        <w:rPr>
          <w:bCs/>
          <w:sz w:val="28"/>
          <w:szCs w:val="28"/>
          <w:shd w:val="clear" w:color="auto" w:fill="FFFFFF"/>
        </w:rPr>
        <w:t xml:space="preserve">В соответствии с подпрограммой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 – 2025 годов», утвержденной постановлением Администрации Новгородского муниципального района от 12.10.2020 №394 и последующими внесенными изменениями в рамках исполнения  плана мероприятий по строительству, модернизации и реконструкции местной автоматизированной системы централизованного оповещения населения Новгородского муниципального района на 2021- 2028 годы (далее-МАСЦО) </w:t>
      </w:r>
      <w:r w:rsidR="00135631">
        <w:rPr>
          <w:bCs/>
          <w:sz w:val="28"/>
          <w:szCs w:val="28"/>
          <w:shd w:val="clear" w:color="auto" w:fill="FFFFFF"/>
        </w:rPr>
        <w:t>в</w:t>
      </w:r>
      <w:r w:rsidRPr="00ED22A4">
        <w:rPr>
          <w:b/>
          <w:bCs/>
          <w:sz w:val="28"/>
          <w:szCs w:val="28"/>
          <w:shd w:val="clear" w:color="auto" w:fill="FFFFFF"/>
        </w:rPr>
        <w:t xml:space="preserve"> </w:t>
      </w:r>
      <w:r w:rsidRPr="00135631">
        <w:rPr>
          <w:bCs/>
          <w:sz w:val="28"/>
          <w:szCs w:val="28"/>
          <w:shd w:val="clear" w:color="auto" w:fill="FFFFFF"/>
        </w:rPr>
        <w:lastRenderedPageBreak/>
        <w:t>2023 году произведена установка 11 технических средств оповещения МАСЦО на базе «МАРС-АРСЕНАЛ»:</w:t>
      </w:r>
    </w:p>
    <w:p w14:paraId="05B8374C" w14:textId="25083412" w:rsidR="00135631" w:rsidRDefault="003471F4" w:rsidP="003471F4">
      <w:pPr>
        <w:ind w:firstLine="708"/>
        <w:jc w:val="both"/>
        <w:rPr>
          <w:bCs/>
          <w:sz w:val="28"/>
          <w:szCs w:val="28"/>
          <w:shd w:val="clear" w:color="auto" w:fill="FFFFFF"/>
        </w:rPr>
      </w:pPr>
      <w:r w:rsidRPr="00ED22A4">
        <w:rPr>
          <w:bCs/>
          <w:sz w:val="28"/>
          <w:szCs w:val="28"/>
          <w:shd w:val="clear" w:color="auto" w:fill="FFFFFF"/>
        </w:rPr>
        <w:t>-</w:t>
      </w:r>
      <w:r>
        <w:rPr>
          <w:bCs/>
          <w:sz w:val="28"/>
          <w:szCs w:val="28"/>
          <w:shd w:val="clear" w:color="auto" w:fill="FFFFFF"/>
        </w:rPr>
        <w:t xml:space="preserve"> </w:t>
      </w:r>
      <w:r w:rsidR="00135631" w:rsidRPr="00ED22A4">
        <w:rPr>
          <w:bCs/>
          <w:sz w:val="28"/>
          <w:szCs w:val="28"/>
          <w:shd w:val="clear" w:color="auto" w:fill="FFFFFF"/>
        </w:rPr>
        <w:t xml:space="preserve">1 точка и ТСО по адресу: </w:t>
      </w:r>
      <w:proofErr w:type="spellStart"/>
      <w:r w:rsidR="00135631" w:rsidRPr="00ED22A4">
        <w:rPr>
          <w:bCs/>
          <w:sz w:val="28"/>
          <w:szCs w:val="28"/>
          <w:shd w:val="clear" w:color="auto" w:fill="FFFFFF"/>
        </w:rPr>
        <w:t>Борковское</w:t>
      </w:r>
      <w:proofErr w:type="spellEnd"/>
      <w:r w:rsidR="00135631" w:rsidRPr="00ED22A4">
        <w:rPr>
          <w:bCs/>
          <w:sz w:val="28"/>
          <w:szCs w:val="28"/>
          <w:shd w:val="clear" w:color="auto" w:fill="FFFFFF"/>
        </w:rPr>
        <w:t xml:space="preserve"> сельское поселение, д. Борки, ул. </w:t>
      </w:r>
      <w:proofErr w:type="spellStart"/>
      <w:proofErr w:type="gramStart"/>
      <w:r w:rsidR="00135631" w:rsidRPr="00ED22A4">
        <w:rPr>
          <w:bCs/>
          <w:sz w:val="28"/>
          <w:szCs w:val="28"/>
          <w:shd w:val="clear" w:color="auto" w:fill="FFFFFF"/>
        </w:rPr>
        <w:t>Заверяжская</w:t>
      </w:r>
      <w:proofErr w:type="spellEnd"/>
      <w:r w:rsidR="00135631" w:rsidRPr="00ED22A4">
        <w:rPr>
          <w:bCs/>
          <w:sz w:val="28"/>
          <w:szCs w:val="28"/>
          <w:shd w:val="clear" w:color="auto" w:fill="FFFFFF"/>
        </w:rPr>
        <w:t xml:space="preserve">  и</w:t>
      </w:r>
      <w:proofErr w:type="gramEnd"/>
      <w:r w:rsidR="00135631" w:rsidRPr="00ED22A4">
        <w:rPr>
          <w:bCs/>
          <w:sz w:val="28"/>
          <w:szCs w:val="28"/>
          <w:shd w:val="clear" w:color="auto" w:fill="FFFFFF"/>
        </w:rPr>
        <w:t xml:space="preserve">  каналов связи для 15 ТСО</w:t>
      </w:r>
      <w:r w:rsidR="00135631">
        <w:rPr>
          <w:bCs/>
          <w:sz w:val="28"/>
          <w:szCs w:val="28"/>
          <w:shd w:val="clear" w:color="auto" w:fill="FFFFFF"/>
        </w:rPr>
        <w:t xml:space="preserve"> на сумму </w:t>
      </w:r>
      <w:r w:rsidR="00135631" w:rsidRPr="00ED22A4">
        <w:rPr>
          <w:bCs/>
          <w:sz w:val="28"/>
          <w:szCs w:val="28"/>
          <w:shd w:val="clear" w:color="auto" w:fill="FFFFFF"/>
        </w:rPr>
        <w:t>672,6</w:t>
      </w:r>
      <w:r w:rsidR="0006079C">
        <w:rPr>
          <w:bCs/>
          <w:sz w:val="28"/>
          <w:szCs w:val="28"/>
          <w:shd w:val="clear" w:color="auto" w:fill="FFFFFF"/>
        </w:rPr>
        <w:t xml:space="preserve"> тыс.</w:t>
      </w:r>
      <w:r w:rsidR="00135631" w:rsidRPr="00ED22A4">
        <w:rPr>
          <w:bCs/>
          <w:sz w:val="28"/>
          <w:szCs w:val="28"/>
          <w:shd w:val="clear" w:color="auto" w:fill="FFFFFF"/>
        </w:rPr>
        <w:t xml:space="preserve"> рублей</w:t>
      </w:r>
      <w:r w:rsidR="00135631">
        <w:rPr>
          <w:bCs/>
          <w:sz w:val="28"/>
          <w:szCs w:val="28"/>
          <w:shd w:val="clear" w:color="auto" w:fill="FFFFFF"/>
        </w:rPr>
        <w:t xml:space="preserve"> из бюджета района;</w:t>
      </w:r>
    </w:p>
    <w:p w14:paraId="280A319E" w14:textId="786AA2F6"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w:t>
      </w:r>
      <w:r>
        <w:rPr>
          <w:bCs/>
          <w:sz w:val="28"/>
          <w:szCs w:val="28"/>
          <w:shd w:val="clear" w:color="auto" w:fill="FFFFFF"/>
        </w:rPr>
        <w:t xml:space="preserve"> </w:t>
      </w:r>
      <w:r w:rsidRPr="00ED22A4">
        <w:rPr>
          <w:bCs/>
          <w:sz w:val="28"/>
          <w:szCs w:val="28"/>
          <w:shd w:val="clear" w:color="auto" w:fill="FFFFFF"/>
        </w:rPr>
        <w:t>при финансировании из бюджета Новгородской области                                            произведена установка 10 оконечных средств оповещения МАСЦО</w:t>
      </w:r>
      <w:r w:rsidR="00135631">
        <w:rPr>
          <w:bCs/>
          <w:sz w:val="28"/>
          <w:szCs w:val="28"/>
          <w:shd w:val="clear" w:color="auto" w:fill="FFFFFF"/>
        </w:rPr>
        <w:t xml:space="preserve"> на объектах</w:t>
      </w:r>
      <w:r w:rsidRPr="00ED22A4">
        <w:rPr>
          <w:bCs/>
          <w:sz w:val="28"/>
          <w:szCs w:val="28"/>
          <w:shd w:val="clear" w:color="auto" w:fill="FFFFFF"/>
        </w:rPr>
        <w:t>:</w:t>
      </w:r>
    </w:p>
    <w:p w14:paraId="2A1E440E" w14:textId="77777777"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1. Здание МАДОУ №7 «Детский сад комбинированного вида», п. Пролетарий, ул. Пролетарская д.40-а;</w:t>
      </w:r>
    </w:p>
    <w:p w14:paraId="662595C4" w14:textId="77777777"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2. Здание МАУ «Пролетарский районный Дом культуры и досуга», п. Пролетарий, ул. Парковая, д.5;</w:t>
      </w:r>
    </w:p>
    <w:p w14:paraId="4AEF6163" w14:textId="77777777"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3. Здание администрации, д. Ермолино, д.31;</w:t>
      </w:r>
    </w:p>
    <w:p w14:paraId="5C77DCFE" w14:textId="77777777"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4. Здание администрации, д. Савино, ул. Школьная, д.3;</w:t>
      </w:r>
    </w:p>
    <w:p w14:paraId="7D65E7CB" w14:textId="77777777"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5. Здание, МАДОУ № 14, ул. Новая, д. 2а;</w:t>
      </w:r>
    </w:p>
    <w:p w14:paraId="497A49B0" w14:textId="77777777"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6. Здание МАОУ «</w:t>
      </w:r>
      <w:proofErr w:type="spellStart"/>
      <w:r w:rsidRPr="00ED22A4">
        <w:rPr>
          <w:bCs/>
          <w:sz w:val="28"/>
          <w:szCs w:val="28"/>
          <w:shd w:val="clear" w:color="auto" w:fill="FFFFFF"/>
        </w:rPr>
        <w:t>Божонская</w:t>
      </w:r>
      <w:proofErr w:type="spellEnd"/>
      <w:r w:rsidRPr="00ED22A4">
        <w:rPr>
          <w:bCs/>
          <w:sz w:val="28"/>
          <w:szCs w:val="28"/>
          <w:shd w:val="clear" w:color="auto" w:fill="FFFFFF"/>
        </w:rPr>
        <w:t xml:space="preserve"> основная школа», ул. Новая, д.15;</w:t>
      </w:r>
    </w:p>
    <w:p w14:paraId="7369B0FD" w14:textId="77777777"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7. Здание МАОУ «</w:t>
      </w:r>
      <w:proofErr w:type="spellStart"/>
      <w:r w:rsidRPr="00ED22A4">
        <w:rPr>
          <w:bCs/>
          <w:sz w:val="28"/>
          <w:szCs w:val="28"/>
          <w:shd w:val="clear" w:color="auto" w:fill="FFFFFF"/>
        </w:rPr>
        <w:t>Новоселицкая</w:t>
      </w:r>
      <w:proofErr w:type="spellEnd"/>
      <w:r w:rsidRPr="00ED22A4">
        <w:rPr>
          <w:bCs/>
          <w:sz w:val="28"/>
          <w:szCs w:val="28"/>
          <w:shd w:val="clear" w:color="auto" w:fill="FFFFFF"/>
        </w:rPr>
        <w:t xml:space="preserve"> основная школа», ул. Школьная, д.3;</w:t>
      </w:r>
    </w:p>
    <w:p w14:paraId="38B7C1C3" w14:textId="04AC4173"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 xml:space="preserve">8. Здание музея, с. </w:t>
      </w:r>
      <w:proofErr w:type="spellStart"/>
      <w:r w:rsidRPr="00ED22A4">
        <w:rPr>
          <w:bCs/>
          <w:sz w:val="28"/>
          <w:szCs w:val="28"/>
          <w:shd w:val="clear" w:color="auto" w:fill="FFFFFF"/>
        </w:rPr>
        <w:t>Бронница</w:t>
      </w:r>
      <w:proofErr w:type="spellEnd"/>
      <w:r w:rsidR="00135631">
        <w:rPr>
          <w:bCs/>
          <w:sz w:val="28"/>
          <w:szCs w:val="28"/>
          <w:shd w:val="clear" w:color="auto" w:fill="FFFFFF"/>
        </w:rPr>
        <w:t>,</w:t>
      </w:r>
      <w:r w:rsidRPr="00ED22A4">
        <w:rPr>
          <w:bCs/>
          <w:sz w:val="28"/>
          <w:szCs w:val="28"/>
          <w:shd w:val="clear" w:color="auto" w:fill="FFFFFF"/>
        </w:rPr>
        <w:t xml:space="preserve"> ул. </w:t>
      </w:r>
      <w:proofErr w:type="spellStart"/>
      <w:r w:rsidRPr="00ED22A4">
        <w:rPr>
          <w:bCs/>
          <w:sz w:val="28"/>
          <w:szCs w:val="28"/>
          <w:shd w:val="clear" w:color="auto" w:fill="FFFFFF"/>
        </w:rPr>
        <w:t>Бронницкая</w:t>
      </w:r>
      <w:proofErr w:type="spellEnd"/>
      <w:r w:rsidRPr="00ED22A4">
        <w:rPr>
          <w:bCs/>
          <w:sz w:val="28"/>
          <w:szCs w:val="28"/>
          <w:shd w:val="clear" w:color="auto" w:fill="FFFFFF"/>
        </w:rPr>
        <w:t>, д.152;</w:t>
      </w:r>
    </w:p>
    <w:p w14:paraId="7C912662" w14:textId="77777777"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9. Здание общественного центра, д. Лесная, пл. Мира, д1;</w:t>
      </w:r>
    </w:p>
    <w:p w14:paraId="677A87EB" w14:textId="77777777"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10. Здание администрации, Тесово-Нетыльский, ул. Матросова, д.11.</w:t>
      </w:r>
    </w:p>
    <w:p w14:paraId="62BD2832" w14:textId="269E4D20"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 xml:space="preserve"> По мероприятиям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выполнен текущий ремонт защитного сооружения гражданской обороны Администрации Новгородского муниципального района по адресу: п. Пролетарий, ул. Ленин</w:t>
      </w:r>
      <w:r w:rsidR="00135631">
        <w:rPr>
          <w:bCs/>
          <w:sz w:val="28"/>
          <w:szCs w:val="28"/>
          <w:shd w:val="clear" w:color="auto" w:fill="FFFFFF"/>
        </w:rPr>
        <w:t>градская, д.17а на сумму 82</w:t>
      </w:r>
      <w:r w:rsidR="0006079C">
        <w:rPr>
          <w:bCs/>
          <w:sz w:val="28"/>
          <w:szCs w:val="28"/>
          <w:shd w:val="clear" w:color="auto" w:fill="FFFFFF"/>
        </w:rPr>
        <w:t>,</w:t>
      </w:r>
      <w:r w:rsidR="00135631">
        <w:rPr>
          <w:bCs/>
          <w:sz w:val="28"/>
          <w:szCs w:val="28"/>
          <w:shd w:val="clear" w:color="auto" w:fill="FFFFFF"/>
        </w:rPr>
        <w:t xml:space="preserve">0 тыс. </w:t>
      </w:r>
      <w:r w:rsidRPr="00ED22A4">
        <w:rPr>
          <w:bCs/>
          <w:sz w:val="28"/>
          <w:szCs w:val="28"/>
          <w:shd w:val="clear" w:color="auto" w:fill="FFFFFF"/>
        </w:rPr>
        <w:t>р</w:t>
      </w:r>
      <w:r w:rsidR="00135631">
        <w:rPr>
          <w:bCs/>
          <w:sz w:val="28"/>
          <w:szCs w:val="28"/>
          <w:shd w:val="clear" w:color="auto" w:fill="FFFFFF"/>
        </w:rPr>
        <w:t>ублей</w:t>
      </w:r>
      <w:r w:rsidRPr="00ED22A4">
        <w:rPr>
          <w:bCs/>
          <w:sz w:val="28"/>
          <w:szCs w:val="28"/>
          <w:shd w:val="clear" w:color="auto" w:fill="FFFFFF"/>
        </w:rPr>
        <w:t>.</w:t>
      </w:r>
    </w:p>
    <w:p w14:paraId="0DBC009A" w14:textId="4FC364F1" w:rsidR="003471F4" w:rsidRPr="00ED22A4" w:rsidRDefault="003471F4" w:rsidP="003471F4">
      <w:pPr>
        <w:ind w:firstLine="708"/>
        <w:jc w:val="both"/>
        <w:rPr>
          <w:bCs/>
          <w:sz w:val="28"/>
          <w:szCs w:val="28"/>
          <w:shd w:val="clear" w:color="auto" w:fill="FFFFFF"/>
        </w:rPr>
      </w:pPr>
      <w:r w:rsidRPr="00ED22A4">
        <w:rPr>
          <w:b/>
          <w:bCs/>
          <w:sz w:val="28"/>
          <w:szCs w:val="28"/>
          <w:shd w:val="clear" w:color="auto" w:fill="FFFFFF"/>
        </w:rPr>
        <w:t xml:space="preserve"> </w:t>
      </w:r>
      <w:r w:rsidRPr="00ED22A4">
        <w:rPr>
          <w:bCs/>
          <w:sz w:val="28"/>
          <w:szCs w:val="28"/>
          <w:shd w:val="clear" w:color="auto" w:fill="FFFFFF"/>
        </w:rPr>
        <w:t>Подпрограмма «Предупреждение чрезвычайных ситуаций, связанных с торфяными пожарами на территории Новгородского муниципального района»</w:t>
      </w:r>
      <w:r w:rsidR="00135631">
        <w:rPr>
          <w:bCs/>
          <w:sz w:val="28"/>
          <w:szCs w:val="28"/>
          <w:shd w:val="clear" w:color="auto" w:fill="FFFFFF"/>
        </w:rPr>
        <w:t xml:space="preserve"> з</w:t>
      </w:r>
      <w:r w:rsidRPr="00ED22A4">
        <w:rPr>
          <w:bCs/>
          <w:sz w:val="28"/>
          <w:szCs w:val="28"/>
          <w:shd w:val="clear" w:color="auto" w:fill="FFFFFF"/>
        </w:rPr>
        <w:t xml:space="preserve">аключались муниципальные контракты с 8 пожарными наблюдателями для обхода (объезда) </w:t>
      </w:r>
      <w:proofErr w:type="spellStart"/>
      <w:r w:rsidRPr="00ED22A4">
        <w:rPr>
          <w:bCs/>
          <w:sz w:val="28"/>
          <w:szCs w:val="28"/>
          <w:shd w:val="clear" w:color="auto" w:fill="FFFFFF"/>
        </w:rPr>
        <w:t>торфополей</w:t>
      </w:r>
      <w:proofErr w:type="spellEnd"/>
      <w:r w:rsidRPr="00ED22A4">
        <w:rPr>
          <w:bCs/>
          <w:sz w:val="28"/>
          <w:szCs w:val="28"/>
          <w:shd w:val="clear" w:color="auto" w:fill="FFFFFF"/>
        </w:rPr>
        <w:t xml:space="preserve"> и </w:t>
      </w:r>
      <w:proofErr w:type="spellStart"/>
      <w:r w:rsidRPr="00ED22A4">
        <w:rPr>
          <w:bCs/>
          <w:sz w:val="28"/>
          <w:szCs w:val="28"/>
          <w:shd w:val="clear" w:color="auto" w:fill="FFFFFF"/>
        </w:rPr>
        <w:t>торфоболот</w:t>
      </w:r>
      <w:proofErr w:type="spellEnd"/>
      <w:r w:rsidRPr="00ED22A4">
        <w:rPr>
          <w:bCs/>
          <w:sz w:val="28"/>
          <w:szCs w:val="28"/>
          <w:shd w:val="clear" w:color="auto" w:fill="FFFFFF"/>
        </w:rPr>
        <w:t>, раннего выявления и тушения очагов торфяных пожаров на землях государственного запаса в границах Новгородского</w:t>
      </w:r>
      <w:r w:rsidR="00135631">
        <w:rPr>
          <w:bCs/>
          <w:sz w:val="28"/>
          <w:szCs w:val="28"/>
          <w:shd w:val="clear" w:color="auto" w:fill="FFFFFF"/>
        </w:rPr>
        <w:t xml:space="preserve"> муниципального района на сумму</w:t>
      </w:r>
      <w:r w:rsidRPr="00ED22A4">
        <w:rPr>
          <w:bCs/>
          <w:sz w:val="28"/>
          <w:szCs w:val="28"/>
          <w:shd w:val="clear" w:color="auto" w:fill="FFFFFF"/>
        </w:rPr>
        <w:t xml:space="preserve"> </w:t>
      </w:r>
      <w:r w:rsidRPr="004D3687">
        <w:rPr>
          <w:bCs/>
          <w:sz w:val="28"/>
          <w:szCs w:val="28"/>
          <w:shd w:val="clear" w:color="auto" w:fill="FFFFFF"/>
        </w:rPr>
        <w:t>963</w:t>
      </w:r>
      <w:r w:rsidR="004D3687">
        <w:rPr>
          <w:bCs/>
          <w:sz w:val="28"/>
          <w:szCs w:val="28"/>
          <w:shd w:val="clear" w:color="auto" w:fill="FFFFFF"/>
        </w:rPr>
        <w:t>,</w:t>
      </w:r>
      <w:r w:rsidRPr="004D3687">
        <w:rPr>
          <w:bCs/>
          <w:sz w:val="28"/>
          <w:szCs w:val="28"/>
          <w:shd w:val="clear" w:color="auto" w:fill="FFFFFF"/>
        </w:rPr>
        <w:t xml:space="preserve">65 </w:t>
      </w:r>
      <w:r w:rsidR="004D3687" w:rsidRPr="004D3687">
        <w:rPr>
          <w:bCs/>
          <w:sz w:val="28"/>
          <w:szCs w:val="28"/>
          <w:shd w:val="clear" w:color="auto" w:fill="FFFFFF"/>
        </w:rPr>
        <w:t xml:space="preserve">тыс. </w:t>
      </w:r>
      <w:r w:rsidRPr="004D3687">
        <w:rPr>
          <w:bCs/>
          <w:sz w:val="28"/>
          <w:szCs w:val="28"/>
          <w:shd w:val="clear" w:color="auto" w:fill="FFFFFF"/>
        </w:rPr>
        <w:t>руб.</w:t>
      </w:r>
    </w:p>
    <w:p w14:paraId="2238A110" w14:textId="1E0E8C49" w:rsidR="003471F4" w:rsidRPr="004D3687" w:rsidRDefault="00135631" w:rsidP="003471F4">
      <w:pPr>
        <w:ind w:firstLine="708"/>
        <w:jc w:val="both"/>
        <w:rPr>
          <w:bCs/>
          <w:sz w:val="28"/>
          <w:szCs w:val="28"/>
          <w:shd w:val="clear" w:color="auto" w:fill="FFFFFF"/>
        </w:rPr>
      </w:pPr>
      <w:r>
        <w:rPr>
          <w:bCs/>
          <w:sz w:val="28"/>
          <w:szCs w:val="28"/>
          <w:shd w:val="clear" w:color="auto" w:fill="FFFFFF"/>
        </w:rPr>
        <w:t>В</w:t>
      </w:r>
      <w:r w:rsidR="003471F4" w:rsidRPr="00ED22A4">
        <w:rPr>
          <w:bCs/>
          <w:sz w:val="28"/>
          <w:szCs w:val="28"/>
          <w:shd w:val="clear" w:color="auto" w:fill="FFFFFF"/>
        </w:rPr>
        <w:t xml:space="preserve"> рамках проведения мероприятий по установке системы видеонаблюдения правоохранительного сегмента аппаратно-программного комплекса «Безопасный город» (далее- АПК «Безопасный город») на территории Новгородского муниципального района установлена 21 видеокамера с интеграцией в систему АПК «Безопасный город» и</w:t>
      </w:r>
      <w:r>
        <w:rPr>
          <w:bCs/>
          <w:sz w:val="28"/>
          <w:szCs w:val="28"/>
          <w:shd w:val="clear" w:color="auto" w:fill="FFFFFF"/>
        </w:rPr>
        <w:t xml:space="preserve"> выводом информации в ЕДДС, </w:t>
      </w:r>
      <w:r w:rsidR="003471F4" w:rsidRPr="00ED22A4">
        <w:rPr>
          <w:bCs/>
          <w:sz w:val="28"/>
          <w:szCs w:val="28"/>
          <w:shd w:val="clear" w:color="auto" w:fill="FFFFFF"/>
        </w:rPr>
        <w:t>установлено серверное оборудование в здании Администрации Новгородского муниципального района, по адресу Великий Нов</w:t>
      </w:r>
      <w:r>
        <w:rPr>
          <w:bCs/>
          <w:sz w:val="28"/>
          <w:szCs w:val="28"/>
          <w:shd w:val="clear" w:color="auto" w:fill="FFFFFF"/>
        </w:rPr>
        <w:t>город, ул. Б. Московская, д. 78, о</w:t>
      </w:r>
      <w:r w:rsidR="003471F4" w:rsidRPr="00ED22A4">
        <w:rPr>
          <w:bCs/>
          <w:sz w:val="28"/>
          <w:szCs w:val="28"/>
          <w:shd w:val="clear" w:color="auto" w:fill="FFFFFF"/>
        </w:rPr>
        <w:t>борудовано автоматизированное рабочее место помощника дежурного оперативного – оператора АПК «</w:t>
      </w:r>
      <w:r w:rsidR="003471F4" w:rsidRPr="004D3687">
        <w:rPr>
          <w:bCs/>
          <w:sz w:val="28"/>
          <w:szCs w:val="28"/>
          <w:shd w:val="clear" w:color="auto" w:fill="FFFFFF"/>
        </w:rPr>
        <w:t>Безопасный</w:t>
      </w:r>
      <w:r w:rsidR="003471F4" w:rsidRPr="00ED22A4">
        <w:rPr>
          <w:bCs/>
          <w:sz w:val="28"/>
          <w:szCs w:val="28"/>
          <w:shd w:val="clear" w:color="auto" w:fill="FFFFFF"/>
        </w:rPr>
        <w:t xml:space="preserve"> город</w:t>
      </w:r>
      <w:r w:rsidR="003471F4" w:rsidRPr="004D3687">
        <w:rPr>
          <w:bCs/>
          <w:sz w:val="28"/>
          <w:szCs w:val="28"/>
          <w:shd w:val="clear" w:color="auto" w:fill="FFFFFF"/>
        </w:rPr>
        <w:t>»</w:t>
      </w:r>
      <w:r w:rsidRPr="004D3687">
        <w:rPr>
          <w:bCs/>
          <w:sz w:val="28"/>
          <w:szCs w:val="28"/>
          <w:shd w:val="clear" w:color="auto" w:fill="FFFFFF"/>
        </w:rPr>
        <w:t xml:space="preserve"> </w:t>
      </w:r>
      <w:r w:rsidR="003471F4" w:rsidRPr="004D3687">
        <w:rPr>
          <w:bCs/>
          <w:sz w:val="28"/>
          <w:szCs w:val="28"/>
          <w:shd w:val="clear" w:color="auto" w:fill="FFFFFF"/>
        </w:rPr>
        <w:t xml:space="preserve">на </w:t>
      </w:r>
      <w:r w:rsidRPr="004D3687">
        <w:rPr>
          <w:bCs/>
          <w:sz w:val="28"/>
          <w:szCs w:val="28"/>
          <w:shd w:val="clear" w:color="auto" w:fill="FFFFFF"/>
        </w:rPr>
        <w:t xml:space="preserve">сумму </w:t>
      </w:r>
      <w:r w:rsidR="003471F4" w:rsidRPr="004D3687">
        <w:rPr>
          <w:bCs/>
          <w:sz w:val="28"/>
          <w:szCs w:val="28"/>
          <w:shd w:val="clear" w:color="auto" w:fill="FFFFFF"/>
        </w:rPr>
        <w:t>1</w:t>
      </w:r>
      <w:r w:rsidR="004D3687" w:rsidRPr="004D3687">
        <w:rPr>
          <w:bCs/>
          <w:sz w:val="28"/>
          <w:szCs w:val="28"/>
          <w:shd w:val="clear" w:color="auto" w:fill="FFFFFF"/>
        </w:rPr>
        <w:t>,</w:t>
      </w:r>
      <w:r w:rsidR="003471F4" w:rsidRPr="004D3687">
        <w:rPr>
          <w:bCs/>
          <w:sz w:val="28"/>
          <w:szCs w:val="28"/>
          <w:shd w:val="clear" w:color="auto" w:fill="FFFFFF"/>
        </w:rPr>
        <w:t>1</w:t>
      </w:r>
      <w:r w:rsidR="004D3687" w:rsidRPr="004D3687">
        <w:rPr>
          <w:bCs/>
          <w:sz w:val="28"/>
          <w:szCs w:val="28"/>
          <w:shd w:val="clear" w:color="auto" w:fill="FFFFFF"/>
        </w:rPr>
        <w:t xml:space="preserve"> млн.</w:t>
      </w:r>
      <w:r w:rsidR="003471F4" w:rsidRPr="004D3687">
        <w:rPr>
          <w:bCs/>
          <w:sz w:val="28"/>
          <w:szCs w:val="28"/>
          <w:shd w:val="clear" w:color="auto" w:fill="FFFFFF"/>
        </w:rPr>
        <w:t xml:space="preserve"> руб.</w:t>
      </w:r>
    </w:p>
    <w:p w14:paraId="7D40BCA6" w14:textId="385D3EB0"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В целях осуществления мероприятий по обеспечению безопасности людей на водных объектах, охране их жизни и здоровья выполнены следующие мероприятия:</w:t>
      </w:r>
    </w:p>
    <w:p w14:paraId="379233B3" w14:textId="2F632864"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lastRenderedPageBreak/>
        <w:t>-</w:t>
      </w:r>
      <w:r w:rsidR="001300B7">
        <w:rPr>
          <w:bCs/>
          <w:sz w:val="28"/>
          <w:szCs w:val="28"/>
          <w:shd w:val="clear" w:color="auto" w:fill="FFFFFF"/>
        </w:rPr>
        <w:t xml:space="preserve"> </w:t>
      </w:r>
      <w:r w:rsidRPr="00ED22A4">
        <w:rPr>
          <w:bCs/>
          <w:sz w:val="28"/>
          <w:szCs w:val="28"/>
          <w:shd w:val="clear" w:color="auto" w:fill="FFFFFF"/>
        </w:rPr>
        <w:t>проведены профилактические занятия по обеспечению безопасности людей на водных объектах</w:t>
      </w:r>
      <w:r w:rsidR="001300B7" w:rsidRPr="001300B7">
        <w:rPr>
          <w:bCs/>
          <w:sz w:val="28"/>
          <w:szCs w:val="28"/>
          <w:shd w:val="clear" w:color="auto" w:fill="FFFFFF"/>
        </w:rPr>
        <w:t xml:space="preserve"> </w:t>
      </w:r>
      <w:r w:rsidR="001300B7">
        <w:rPr>
          <w:bCs/>
          <w:sz w:val="28"/>
          <w:szCs w:val="28"/>
          <w:shd w:val="clear" w:color="auto" w:fill="FFFFFF"/>
        </w:rPr>
        <w:t>в</w:t>
      </w:r>
      <w:r w:rsidR="001300B7" w:rsidRPr="00ED22A4">
        <w:rPr>
          <w:bCs/>
          <w:sz w:val="28"/>
          <w:szCs w:val="28"/>
          <w:shd w:val="clear" w:color="auto" w:fill="FFFFFF"/>
        </w:rPr>
        <w:t xml:space="preserve"> 12 общеобразовательных и дошкольных учреждениях муниципального района</w:t>
      </w:r>
      <w:r w:rsidRPr="00ED22A4">
        <w:rPr>
          <w:bCs/>
          <w:sz w:val="28"/>
          <w:szCs w:val="28"/>
          <w:shd w:val="clear" w:color="auto" w:fill="FFFFFF"/>
        </w:rPr>
        <w:t>.</w:t>
      </w:r>
    </w:p>
    <w:p w14:paraId="7ED63C8E" w14:textId="0F4D0098" w:rsidR="003471F4" w:rsidRPr="00ED22A4" w:rsidRDefault="001300B7" w:rsidP="003471F4">
      <w:pPr>
        <w:ind w:firstLine="708"/>
        <w:jc w:val="both"/>
        <w:rPr>
          <w:bCs/>
          <w:sz w:val="28"/>
          <w:szCs w:val="28"/>
          <w:shd w:val="clear" w:color="auto" w:fill="FFFFFF"/>
        </w:rPr>
      </w:pPr>
      <w:r>
        <w:rPr>
          <w:bCs/>
          <w:sz w:val="28"/>
          <w:szCs w:val="28"/>
          <w:shd w:val="clear" w:color="auto" w:fill="FFFFFF"/>
        </w:rPr>
        <w:t>- проведены</w:t>
      </w:r>
      <w:r w:rsidRPr="00ED22A4">
        <w:rPr>
          <w:bCs/>
          <w:sz w:val="28"/>
          <w:szCs w:val="28"/>
          <w:shd w:val="clear" w:color="auto" w:fill="FFFFFF"/>
        </w:rPr>
        <w:t xml:space="preserve"> профилактические рейды по обеспечению безопа</w:t>
      </w:r>
      <w:r>
        <w:rPr>
          <w:bCs/>
          <w:sz w:val="28"/>
          <w:szCs w:val="28"/>
          <w:shd w:val="clear" w:color="auto" w:fill="FFFFFF"/>
        </w:rPr>
        <w:t>сности людей на водных объектах в</w:t>
      </w:r>
      <w:r w:rsidR="003471F4" w:rsidRPr="00ED22A4">
        <w:rPr>
          <w:bCs/>
          <w:sz w:val="28"/>
          <w:szCs w:val="28"/>
          <w:shd w:val="clear" w:color="auto" w:fill="FFFFFF"/>
        </w:rPr>
        <w:t xml:space="preserve"> период купального сезона ежедневно во взаимодействии с инспекторами Центра ГИМС Главного управления МЧС России по Новгородской области и сотрудниками МО МВД РФ «Новгородский»</w:t>
      </w:r>
      <w:r w:rsidR="00135631">
        <w:rPr>
          <w:bCs/>
          <w:sz w:val="28"/>
          <w:szCs w:val="28"/>
          <w:shd w:val="clear" w:color="auto" w:fill="FFFFFF"/>
        </w:rPr>
        <w:t>.</w:t>
      </w:r>
    </w:p>
    <w:p w14:paraId="492D89DC" w14:textId="77777777"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 xml:space="preserve">В соответствии с Распоряжением Администрации Новгородского района от 12.07.2022 №1280-рг «Об утверждении Положения о спасательном посте» в месте массового отдыха и купания населения на озере Ильмень в деревне </w:t>
      </w:r>
      <w:proofErr w:type="spellStart"/>
      <w:r w:rsidRPr="00ED22A4">
        <w:rPr>
          <w:bCs/>
          <w:sz w:val="28"/>
          <w:szCs w:val="28"/>
          <w:shd w:val="clear" w:color="auto" w:fill="FFFFFF"/>
        </w:rPr>
        <w:t>Ондвор</w:t>
      </w:r>
      <w:proofErr w:type="spellEnd"/>
      <w:r w:rsidRPr="00ED22A4">
        <w:rPr>
          <w:bCs/>
          <w:sz w:val="28"/>
          <w:szCs w:val="28"/>
          <w:shd w:val="clear" w:color="auto" w:fill="FFFFFF"/>
        </w:rPr>
        <w:t>, Ракомского сельского поселения оборудован спасательный пост укомплектован необходимым имуществом и организовано ежедневное дежурство наблюдателями с 1 июня по 31 августа.</w:t>
      </w:r>
    </w:p>
    <w:p w14:paraId="0FA3E092" w14:textId="77777777" w:rsidR="003471F4" w:rsidRPr="00ED22A4" w:rsidRDefault="003471F4" w:rsidP="003471F4">
      <w:pPr>
        <w:jc w:val="both"/>
        <w:rPr>
          <w:bCs/>
          <w:sz w:val="28"/>
          <w:szCs w:val="28"/>
          <w:shd w:val="clear" w:color="auto" w:fill="FFFFFF"/>
        </w:rPr>
      </w:pPr>
      <w:r w:rsidRPr="00ED22A4">
        <w:rPr>
          <w:b/>
          <w:bCs/>
          <w:sz w:val="28"/>
          <w:szCs w:val="28"/>
          <w:shd w:val="clear" w:color="auto" w:fill="FFFFFF"/>
        </w:rPr>
        <w:t xml:space="preserve">     </w:t>
      </w:r>
      <w:r>
        <w:rPr>
          <w:b/>
          <w:bCs/>
          <w:sz w:val="28"/>
          <w:szCs w:val="28"/>
          <w:shd w:val="clear" w:color="auto" w:fill="FFFFFF"/>
        </w:rPr>
        <w:tab/>
      </w:r>
      <w:r>
        <w:rPr>
          <w:bCs/>
          <w:sz w:val="28"/>
          <w:szCs w:val="28"/>
          <w:shd w:val="clear" w:color="auto" w:fill="FFFFFF"/>
        </w:rPr>
        <w:t>Устано</w:t>
      </w:r>
      <w:r w:rsidRPr="00ED22A4">
        <w:rPr>
          <w:bCs/>
          <w:sz w:val="28"/>
          <w:szCs w:val="28"/>
          <w:shd w:val="clear" w:color="auto" w:fill="FFFFFF"/>
        </w:rPr>
        <w:t>влены 50 запрещающих информационных знаков.</w:t>
      </w:r>
    </w:p>
    <w:p w14:paraId="79D21F01" w14:textId="3E80E153"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 xml:space="preserve">По </w:t>
      </w:r>
      <w:proofErr w:type="gramStart"/>
      <w:r w:rsidRPr="00ED22A4">
        <w:rPr>
          <w:bCs/>
          <w:sz w:val="28"/>
          <w:szCs w:val="28"/>
          <w:shd w:val="clear" w:color="auto" w:fill="FFFFFF"/>
        </w:rPr>
        <w:t>подпрограмме  «</w:t>
      </w:r>
      <w:proofErr w:type="gramEnd"/>
      <w:r w:rsidRPr="00ED22A4">
        <w:rPr>
          <w:bCs/>
          <w:sz w:val="28"/>
          <w:szCs w:val="28"/>
          <w:shd w:val="clear" w:color="auto" w:fill="FFFFFF"/>
        </w:rPr>
        <w:t xml:space="preserve">Обеспечение первичных мер пожарной безопасности в границах Новгородского муниципального района за границами городских и сельских населенных пунктов» </w:t>
      </w:r>
      <w:r w:rsidR="001300B7">
        <w:rPr>
          <w:bCs/>
          <w:sz w:val="28"/>
          <w:szCs w:val="28"/>
          <w:shd w:val="clear" w:color="auto" w:fill="FFFFFF"/>
        </w:rPr>
        <w:t xml:space="preserve">выполнены мероприятия по </w:t>
      </w:r>
      <w:r w:rsidRPr="00ED22A4">
        <w:rPr>
          <w:bCs/>
          <w:sz w:val="28"/>
          <w:szCs w:val="28"/>
          <w:shd w:val="clear" w:color="auto" w:fill="FFFFFF"/>
        </w:rPr>
        <w:t>обеспечени</w:t>
      </w:r>
      <w:r w:rsidR="001300B7">
        <w:rPr>
          <w:bCs/>
          <w:sz w:val="28"/>
          <w:szCs w:val="28"/>
          <w:shd w:val="clear" w:color="auto" w:fill="FFFFFF"/>
        </w:rPr>
        <w:t>ю</w:t>
      </w:r>
      <w:r w:rsidRPr="00ED22A4">
        <w:rPr>
          <w:bCs/>
          <w:sz w:val="28"/>
          <w:szCs w:val="28"/>
          <w:shd w:val="clear" w:color="auto" w:fill="FFFFFF"/>
        </w:rPr>
        <w:t xml:space="preserve"> первичными средствами пожарной безопасности (огнетушители, приобретение планов эвакуаций, знаков пожарной безопасности) в жилых, и общественных зданиях (квартир, помещений) находящихся в муниципальной собственности.</w:t>
      </w:r>
    </w:p>
    <w:p w14:paraId="0CFC746F" w14:textId="715109FC" w:rsidR="003471F4" w:rsidRDefault="003471F4" w:rsidP="003471F4">
      <w:pPr>
        <w:ind w:firstLine="708"/>
        <w:jc w:val="both"/>
        <w:rPr>
          <w:bCs/>
          <w:sz w:val="28"/>
          <w:szCs w:val="28"/>
          <w:shd w:val="clear" w:color="auto" w:fill="FFFFFF"/>
        </w:rPr>
      </w:pPr>
      <w:r w:rsidRPr="00ED22A4">
        <w:rPr>
          <w:bCs/>
          <w:sz w:val="28"/>
          <w:szCs w:val="28"/>
          <w:shd w:val="clear" w:color="auto" w:fill="FFFFFF"/>
        </w:rPr>
        <w:t xml:space="preserve"> С начала пожароопасного периода 2023 года организована работа по патрулированию территорий в местах массового отдыха населения, населенных пунктах, летних оздоровительных лагерях, расположенных на территориях</w:t>
      </w:r>
      <w:r>
        <w:rPr>
          <w:bCs/>
          <w:sz w:val="28"/>
          <w:szCs w:val="28"/>
          <w:shd w:val="clear" w:color="auto" w:fill="FFFFFF"/>
        </w:rPr>
        <w:t>,</w:t>
      </w:r>
      <w:r w:rsidRPr="00ED22A4">
        <w:rPr>
          <w:bCs/>
          <w:sz w:val="28"/>
          <w:szCs w:val="28"/>
          <w:shd w:val="clear" w:color="auto" w:fill="FFFFFF"/>
        </w:rPr>
        <w:t xml:space="preserve"> прилегающих к лесам и подверженных угрозе перехода природных (лесных) пожаров района</w:t>
      </w:r>
      <w:r>
        <w:rPr>
          <w:bCs/>
          <w:sz w:val="28"/>
          <w:szCs w:val="28"/>
          <w:shd w:val="clear" w:color="auto" w:fill="FFFFFF"/>
        </w:rPr>
        <w:t>,</w:t>
      </w:r>
      <w:r w:rsidRPr="00ED22A4">
        <w:rPr>
          <w:bCs/>
          <w:sz w:val="28"/>
          <w:szCs w:val="28"/>
          <w:shd w:val="clear" w:color="auto" w:fill="FFFFFF"/>
        </w:rPr>
        <w:t xml:space="preserve"> 11 патрульными группами. </w:t>
      </w:r>
    </w:p>
    <w:p w14:paraId="700476DD" w14:textId="3FBE0F11"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Исходя из климатических условий</w:t>
      </w:r>
      <w:r w:rsidR="001300B7">
        <w:rPr>
          <w:bCs/>
          <w:sz w:val="28"/>
          <w:szCs w:val="28"/>
          <w:shd w:val="clear" w:color="auto" w:fill="FFFFFF"/>
        </w:rPr>
        <w:t>,</w:t>
      </w:r>
      <w:r w:rsidRPr="00ED22A4">
        <w:rPr>
          <w:bCs/>
          <w:sz w:val="28"/>
          <w:szCs w:val="28"/>
          <w:shd w:val="clear" w:color="auto" w:fill="FFFFFF"/>
        </w:rPr>
        <w:t xml:space="preserve"> велись работы в поселениях по обновлению и созданию противопожарных минерализо</w:t>
      </w:r>
      <w:r w:rsidR="000E2477">
        <w:rPr>
          <w:bCs/>
          <w:sz w:val="28"/>
          <w:szCs w:val="28"/>
          <w:shd w:val="clear" w:color="auto" w:fill="FFFFFF"/>
        </w:rPr>
        <w:t xml:space="preserve">ванных полос и </w:t>
      </w:r>
      <w:r w:rsidR="001300B7">
        <w:rPr>
          <w:bCs/>
          <w:sz w:val="28"/>
          <w:szCs w:val="28"/>
          <w:shd w:val="clear" w:color="auto" w:fill="FFFFFF"/>
        </w:rPr>
        <w:t xml:space="preserve">противопожарных </w:t>
      </w:r>
      <w:r w:rsidRPr="00ED22A4">
        <w:rPr>
          <w:bCs/>
          <w:sz w:val="28"/>
          <w:szCs w:val="28"/>
          <w:shd w:val="clear" w:color="auto" w:fill="FFFFFF"/>
        </w:rPr>
        <w:t>барьеров: запланировано - 29,815 км, выполнено обустройство – 31.5 км;</w:t>
      </w:r>
    </w:p>
    <w:p w14:paraId="1C99D1A9" w14:textId="3BA4E130" w:rsidR="003471F4" w:rsidRPr="00ED22A4" w:rsidRDefault="003471F4" w:rsidP="003471F4">
      <w:pPr>
        <w:ind w:firstLine="708"/>
        <w:jc w:val="both"/>
        <w:rPr>
          <w:bCs/>
          <w:sz w:val="28"/>
          <w:szCs w:val="28"/>
          <w:shd w:val="clear" w:color="auto" w:fill="FFFFFF"/>
        </w:rPr>
      </w:pPr>
      <w:r w:rsidRPr="00ED22A4">
        <w:rPr>
          <w:bCs/>
          <w:sz w:val="28"/>
          <w:szCs w:val="28"/>
          <w:shd w:val="clear" w:color="auto" w:fill="FFFFFF"/>
        </w:rPr>
        <w:t xml:space="preserve"> Заключены муниципальные контракты с пожарными наблюдателями для обхода территорий и тушению ландшафтных пожаров на землях сельскохозяйственного назначения неразграниченных территориях и государственного запаса в границах Новгородского муниципального района за границами городских и сельских населенных пунктов с 15 апреля по 30 сентября, на сумму</w:t>
      </w:r>
      <w:r w:rsidR="001300B7">
        <w:rPr>
          <w:bCs/>
          <w:sz w:val="28"/>
          <w:szCs w:val="28"/>
          <w:shd w:val="clear" w:color="auto" w:fill="FFFFFF"/>
        </w:rPr>
        <w:t xml:space="preserve"> </w:t>
      </w:r>
      <w:r w:rsidRPr="00ED22A4">
        <w:rPr>
          <w:bCs/>
          <w:sz w:val="28"/>
          <w:szCs w:val="28"/>
          <w:shd w:val="clear" w:color="auto" w:fill="FFFFFF"/>
        </w:rPr>
        <w:t>189, 66 т</w:t>
      </w:r>
      <w:r w:rsidR="001300B7">
        <w:rPr>
          <w:bCs/>
          <w:sz w:val="28"/>
          <w:szCs w:val="28"/>
          <w:shd w:val="clear" w:color="auto" w:fill="FFFFFF"/>
        </w:rPr>
        <w:t>ыс.</w:t>
      </w:r>
      <w:r w:rsidRPr="00ED22A4">
        <w:rPr>
          <w:bCs/>
          <w:sz w:val="28"/>
          <w:szCs w:val="28"/>
          <w:shd w:val="clear" w:color="auto" w:fill="FFFFFF"/>
        </w:rPr>
        <w:t xml:space="preserve"> руб</w:t>
      </w:r>
      <w:r w:rsidR="001300B7">
        <w:rPr>
          <w:bCs/>
          <w:sz w:val="28"/>
          <w:szCs w:val="28"/>
          <w:shd w:val="clear" w:color="auto" w:fill="FFFFFF"/>
        </w:rPr>
        <w:t>лей</w:t>
      </w:r>
      <w:r w:rsidRPr="00ED22A4">
        <w:rPr>
          <w:bCs/>
          <w:sz w:val="28"/>
          <w:szCs w:val="28"/>
          <w:shd w:val="clear" w:color="auto" w:fill="FFFFFF"/>
        </w:rPr>
        <w:t>.</w:t>
      </w:r>
    </w:p>
    <w:p w14:paraId="59C95AF2" w14:textId="77777777" w:rsidR="00647999" w:rsidRPr="00ED22A4" w:rsidRDefault="00647999" w:rsidP="00647999">
      <w:pPr>
        <w:ind w:firstLine="709"/>
        <w:jc w:val="both"/>
        <w:rPr>
          <w:bCs/>
          <w:sz w:val="28"/>
          <w:szCs w:val="28"/>
          <w:shd w:val="clear" w:color="auto" w:fill="FFFFFF"/>
        </w:rPr>
      </w:pPr>
      <w:r w:rsidRPr="00ED22A4">
        <w:rPr>
          <w:bCs/>
          <w:sz w:val="28"/>
          <w:szCs w:val="28"/>
          <w:shd w:val="clear" w:color="auto" w:fill="FFFFFF"/>
        </w:rPr>
        <w:t>В 2023 году на территории Новгородского муниципального района проводились комплексные кадастровые работы, целью которых было приведение фактических границ объектов недвижимости в соответствие со сведениями, содержащимися в Едином государственном реестре недвижимости.</w:t>
      </w:r>
    </w:p>
    <w:p w14:paraId="168D861C" w14:textId="77777777" w:rsidR="00647999" w:rsidRPr="00ED22A4" w:rsidRDefault="00647999" w:rsidP="00647999">
      <w:pPr>
        <w:ind w:firstLine="709"/>
        <w:jc w:val="both"/>
        <w:rPr>
          <w:bCs/>
          <w:sz w:val="28"/>
          <w:szCs w:val="28"/>
          <w:shd w:val="clear" w:color="auto" w:fill="FFFFFF"/>
        </w:rPr>
      </w:pPr>
      <w:r w:rsidRPr="00ED22A4">
        <w:rPr>
          <w:bCs/>
          <w:sz w:val="28"/>
          <w:szCs w:val="28"/>
          <w:shd w:val="clear" w:color="auto" w:fill="FFFFFF"/>
        </w:rPr>
        <w:t xml:space="preserve">Благодаря существенной экономии при организации аукционных процедур комплексные кадастровые работы проводились в 49 кадастровых кварталах: в Борковском, </w:t>
      </w:r>
      <w:proofErr w:type="spellStart"/>
      <w:r w:rsidRPr="00ED22A4">
        <w:rPr>
          <w:bCs/>
          <w:sz w:val="28"/>
          <w:szCs w:val="28"/>
          <w:shd w:val="clear" w:color="auto" w:fill="FFFFFF"/>
        </w:rPr>
        <w:t>Бронницком</w:t>
      </w:r>
      <w:proofErr w:type="spellEnd"/>
      <w:r w:rsidRPr="00ED22A4">
        <w:rPr>
          <w:bCs/>
          <w:sz w:val="28"/>
          <w:szCs w:val="28"/>
          <w:shd w:val="clear" w:color="auto" w:fill="FFFFFF"/>
        </w:rPr>
        <w:t xml:space="preserve">, </w:t>
      </w:r>
      <w:proofErr w:type="spellStart"/>
      <w:r w:rsidRPr="00ED22A4">
        <w:rPr>
          <w:bCs/>
          <w:sz w:val="28"/>
          <w:szCs w:val="28"/>
          <w:shd w:val="clear" w:color="auto" w:fill="FFFFFF"/>
        </w:rPr>
        <w:t>Ермолинском</w:t>
      </w:r>
      <w:proofErr w:type="spellEnd"/>
      <w:r w:rsidRPr="00ED22A4">
        <w:rPr>
          <w:bCs/>
          <w:sz w:val="28"/>
          <w:szCs w:val="28"/>
          <w:shd w:val="clear" w:color="auto" w:fill="FFFFFF"/>
        </w:rPr>
        <w:t xml:space="preserve">, </w:t>
      </w:r>
      <w:proofErr w:type="spellStart"/>
      <w:r w:rsidRPr="00ED22A4">
        <w:rPr>
          <w:bCs/>
          <w:sz w:val="28"/>
          <w:szCs w:val="28"/>
          <w:shd w:val="clear" w:color="auto" w:fill="FFFFFF"/>
        </w:rPr>
        <w:t>Ракомском</w:t>
      </w:r>
      <w:proofErr w:type="spellEnd"/>
      <w:r w:rsidRPr="00ED22A4">
        <w:rPr>
          <w:bCs/>
          <w:sz w:val="28"/>
          <w:szCs w:val="28"/>
          <w:shd w:val="clear" w:color="auto" w:fill="FFFFFF"/>
        </w:rPr>
        <w:t xml:space="preserve">, Савинского, Трубичинском сельском поселении, в Пролетарском и Панковском городских </w:t>
      </w:r>
      <w:r w:rsidRPr="00ED22A4">
        <w:rPr>
          <w:bCs/>
          <w:sz w:val="28"/>
          <w:szCs w:val="28"/>
          <w:shd w:val="clear" w:color="auto" w:fill="FFFFFF"/>
        </w:rPr>
        <w:lastRenderedPageBreak/>
        <w:t>поселениях при изначально запланированных 26 кадастровых кварталах и при установленном целевом показателе в 10648 объектов недвижимости.</w:t>
      </w:r>
    </w:p>
    <w:p w14:paraId="4E5EA854" w14:textId="77777777" w:rsidR="00647999" w:rsidRPr="00ED22A4" w:rsidRDefault="00647999" w:rsidP="00647999">
      <w:pPr>
        <w:ind w:firstLine="709"/>
        <w:jc w:val="both"/>
        <w:rPr>
          <w:bCs/>
          <w:sz w:val="28"/>
          <w:szCs w:val="28"/>
          <w:shd w:val="clear" w:color="auto" w:fill="FFFFFF"/>
        </w:rPr>
      </w:pPr>
      <w:r w:rsidRPr="00ED22A4">
        <w:rPr>
          <w:bCs/>
          <w:sz w:val="28"/>
          <w:szCs w:val="28"/>
          <w:shd w:val="clear" w:color="auto" w:fill="FFFFFF"/>
        </w:rPr>
        <w:t>По результатам комплексных кадастровых работ в Единый государственный реестр недвижимости внесены сведения о 17740 объектах недвижимости, что превышает целевой показатель на 66,6 процентов.</w:t>
      </w:r>
    </w:p>
    <w:p w14:paraId="206C7549" w14:textId="77777777" w:rsidR="00647999" w:rsidRPr="00ED22A4" w:rsidRDefault="00647999" w:rsidP="00647999">
      <w:pPr>
        <w:ind w:firstLine="709"/>
        <w:jc w:val="both"/>
        <w:rPr>
          <w:bCs/>
          <w:sz w:val="28"/>
          <w:szCs w:val="28"/>
          <w:shd w:val="clear" w:color="auto" w:fill="FFFFFF"/>
        </w:rPr>
      </w:pPr>
      <w:r w:rsidRPr="00ED22A4">
        <w:rPr>
          <w:bCs/>
          <w:sz w:val="28"/>
          <w:szCs w:val="28"/>
          <w:shd w:val="clear" w:color="auto" w:fill="FFFFFF"/>
        </w:rPr>
        <w:t>На 2024 год запланировано проведение комплексных кадастровых работ в 39 кадастровых в отношении 16526 объектов недвижимости.</w:t>
      </w:r>
    </w:p>
    <w:p w14:paraId="70D41CC9" w14:textId="77777777" w:rsidR="000E2477" w:rsidRDefault="000E2477" w:rsidP="000E2477">
      <w:pPr>
        <w:ind w:firstLine="709"/>
        <w:jc w:val="both"/>
        <w:rPr>
          <w:bCs/>
          <w:sz w:val="28"/>
          <w:szCs w:val="28"/>
          <w:shd w:val="clear" w:color="auto" w:fill="FFFFFF"/>
        </w:rPr>
      </w:pPr>
    </w:p>
    <w:p w14:paraId="2A6421CF" w14:textId="77777777" w:rsidR="000E2477" w:rsidRDefault="000E2477" w:rsidP="000E2477">
      <w:pPr>
        <w:ind w:firstLine="709"/>
        <w:jc w:val="both"/>
        <w:rPr>
          <w:bCs/>
          <w:sz w:val="28"/>
          <w:szCs w:val="28"/>
          <w:shd w:val="clear" w:color="auto" w:fill="FFFFFF"/>
        </w:rPr>
      </w:pPr>
      <w:r>
        <w:rPr>
          <w:bCs/>
          <w:sz w:val="28"/>
          <w:szCs w:val="28"/>
          <w:shd w:val="clear" w:color="auto" w:fill="FFFFFF"/>
        </w:rPr>
        <w:t>В</w:t>
      </w:r>
      <w:r w:rsidRPr="000E2477">
        <w:rPr>
          <w:bCs/>
          <w:sz w:val="28"/>
          <w:szCs w:val="28"/>
          <w:shd w:val="clear" w:color="auto" w:fill="FFFFFF"/>
        </w:rPr>
        <w:t xml:space="preserve">ажным направлением работы является сохранение памяти о Великой Отечественной войне. </w:t>
      </w:r>
    </w:p>
    <w:p w14:paraId="5AA37E16" w14:textId="5F8C0C17" w:rsidR="00647999" w:rsidRPr="00ED22A4" w:rsidRDefault="000E2477" w:rsidP="00647999">
      <w:pPr>
        <w:ind w:firstLine="709"/>
        <w:jc w:val="both"/>
        <w:rPr>
          <w:bCs/>
          <w:sz w:val="28"/>
          <w:szCs w:val="28"/>
          <w:shd w:val="clear" w:color="auto" w:fill="FFFFFF"/>
        </w:rPr>
      </w:pPr>
      <w:r w:rsidRPr="000E2477">
        <w:rPr>
          <w:bCs/>
          <w:sz w:val="28"/>
          <w:szCs w:val="28"/>
          <w:shd w:val="clear" w:color="auto" w:fill="FFFFFF"/>
        </w:rPr>
        <w:t xml:space="preserve">В рамках </w:t>
      </w:r>
      <w:r w:rsidRPr="000E2477">
        <w:rPr>
          <w:b/>
          <w:bCs/>
          <w:sz w:val="28"/>
          <w:szCs w:val="28"/>
          <w:shd w:val="clear" w:color="auto" w:fill="FFFFFF"/>
        </w:rPr>
        <w:t>федеральной программы «Увековечение памяти погибших при защите Отечества на 2019 - 2024 годы»</w:t>
      </w:r>
      <w:r w:rsidRPr="000E2477">
        <w:rPr>
          <w:bCs/>
          <w:sz w:val="28"/>
          <w:szCs w:val="28"/>
          <w:shd w:val="clear" w:color="auto" w:fill="FFFFFF"/>
        </w:rPr>
        <w:t xml:space="preserve"> в 202</w:t>
      </w:r>
      <w:r>
        <w:rPr>
          <w:bCs/>
          <w:sz w:val="28"/>
          <w:szCs w:val="28"/>
          <w:shd w:val="clear" w:color="auto" w:fill="FFFFFF"/>
        </w:rPr>
        <w:t>3</w:t>
      </w:r>
      <w:r w:rsidRPr="000E2477">
        <w:rPr>
          <w:bCs/>
          <w:sz w:val="28"/>
          <w:szCs w:val="28"/>
          <w:shd w:val="clear" w:color="auto" w:fill="FFFFFF"/>
        </w:rPr>
        <w:t xml:space="preserve"> году </w:t>
      </w:r>
      <w:r w:rsidR="00647999" w:rsidRPr="00ED22A4">
        <w:rPr>
          <w:bCs/>
          <w:sz w:val="28"/>
          <w:szCs w:val="28"/>
          <w:shd w:val="clear" w:color="auto" w:fill="FFFFFF"/>
        </w:rPr>
        <w:t>благоустроено 6 воинских захоронений:</w:t>
      </w:r>
    </w:p>
    <w:p w14:paraId="4D28F2E0" w14:textId="77777777" w:rsidR="00647999" w:rsidRPr="00ED22A4" w:rsidRDefault="00647999" w:rsidP="00647999">
      <w:pPr>
        <w:ind w:firstLine="709"/>
        <w:jc w:val="both"/>
        <w:rPr>
          <w:b/>
          <w:bCs/>
          <w:sz w:val="28"/>
          <w:szCs w:val="28"/>
          <w:shd w:val="clear" w:color="auto" w:fill="FFFFFF"/>
        </w:rPr>
      </w:pPr>
      <w:r w:rsidRPr="00ED22A4">
        <w:rPr>
          <w:bCs/>
          <w:sz w:val="28"/>
          <w:szCs w:val="28"/>
          <w:shd w:val="clear" w:color="auto" w:fill="FFFFFF"/>
        </w:rPr>
        <w:t xml:space="preserve">в д. Волотово (Савинского сельского поселения), д. Трубичино (Трубичинского сельского поселения), п. </w:t>
      </w:r>
      <w:proofErr w:type="spellStart"/>
      <w:r w:rsidRPr="00ED22A4">
        <w:rPr>
          <w:bCs/>
          <w:sz w:val="28"/>
          <w:szCs w:val="28"/>
          <w:shd w:val="clear" w:color="auto" w:fill="FFFFFF"/>
        </w:rPr>
        <w:t>Тёсовский</w:t>
      </w:r>
      <w:proofErr w:type="spellEnd"/>
      <w:r w:rsidRPr="00ED22A4">
        <w:rPr>
          <w:bCs/>
          <w:sz w:val="28"/>
          <w:szCs w:val="28"/>
          <w:shd w:val="clear" w:color="auto" w:fill="FFFFFF"/>
        </w:rPr>
        <w:t xml:space="preserve"> (Тёсово-Нетыльского сельского поселения), д. </w:t>
      </w:r>
      <w:proofErr w:type="spellStart"/>
      <w:r w:rsidRPr="00ED22A4">
        <w:rPr>
          <w:bCs/>
          <w:sz w:val="28"/>
          <w:szCs w:val="28"/>
          <w:shd w:val="clear" w:color="auto" w:fill="FFFFFF"/>
        </w:rPr>
        <w:t>Люболяды</w:t>
      </w:r>
      <w:proofErr w:type="spellEnd"/>
      <w:r w:rsidRPr="00ED22A4">
        <w:rPr>
          <w:bCs/>
          <w:sz w:val="28"/>
          <w:szCs w:val="28"/>
          <w:shd w:val="clear" w:color="auto" w:fill="FFFFFF"/>
        </w:rPr>
        <w:t xml:space="preserve"> (Ермолинского сельского поселения), д. </w:t>
      </w:r>
      <w:proofErr w:type="spellStart"/>
      <w:r w:rsidRPr="00ED22A4">
        <w:rPr>
          <w:bCs/>
          <w:sz w:val="28"/>
          <w:szCs w:val="28"/>
          <w:shd w:val="clear" w:color="auto" w:fill="FFFFFF"/>
        </w:rPr>
        <w:t>Вдицко</w:t>
      </w:r>
      <w:proofErr w:type="spellEnd"/>
      <w:r w:rsidRPr="00ED22A4">
        <w:rPr>
          <w:bCs/>
          <w:sz w:val="28"/>
          <w:szCs w:val="28"/>
          <w:shd w:val="clear" w:color="auto" w:fill="FFFFFF"/>
        </w:rPr>
        <w:t xml:space="preserve"> (Тёсово-Нетыльского сельского поселения), д. Мясной Бор (Трубичинского сельского поселения).</w:t>
      </w:r>
    </w:p>
    <w:p w14:paraId="36FA4FE5" w14:textId="77777777" w:rsidR="00647999" w:rsidRPr="00ED22A4" w:rsidRDefault="00647999" w:rsidP="00647999">
      <w:pPr>
        <w:ind w:firstLine="709"/>
        <w:jc w:val="both"/>
        <w:rPr>
          <w:bCs/>
          <w:sz w:val="28"/>
          <w:szCs w:val="28"/>
          <w:shd w:val="clear" w:color="auto" w:fill="FFFFFF"/>
        </w:rPr>
      </w:pPr>
      <w:r w:rsidRPr="00ED22A4">
        <w:rPr>
          <w:bCs/>
          <w:sz w:val="28"/>
          <w:szCs w:val="28"/>
          <w:shd w:val="clear" w:color="auto" w:fill="FFFFFF"/>
        </w:rPr>
        <w:t>Общая сумма средств на благоустройство воинских захоронений: 57, 7 млн. руб., из которых 50 млн. руб. были выделены на благоустройство воинского захоронения в д. Мясной Бор из бюджета Новгородской области.</w:t>
      </w:r>
    </w:p>
    <w:p w14:paraId="3BD7D9D6" w14:textId="77777777" w:rsidR="00647999" w:rsidRPr="00ED22A4" w:rsidRDefault="00647999" w:rsidP="00647999">
      <w:pPr>
        <w:ind w:firstLine="709"/>
        <w:jc w:val="both"/>
        <w:rPr>
          <w:bCs/>
          <w:sz w:val="28"/>
          <w:szCs w:val="28"/>
          <w:shd w:val="clear" w:color="auto" w:fill="FFFFFF"/>
        </w:rPr>
      </w:pPr>
      <w:r w:rsidRPr="00ED22A4">
        <w:rPr>
          <w:bCs/>
          <w:sz w:val="28"/>
          <w:szCs w:val="28"/>
          <w:shd w:val="clear" w:color="auto" w:fill="FFFFFF"/>
        </w:rPr>
        <w:t xml:space="preserve">На 2024 год в рамках программы «Создание и восстановление воинских захоронений на территории Новгородской области на 2019-2024 годы» запланировано благоустройство двух воинских захоронений в д. </w:t>
      </w:r>
      <w:proofErr w:type="spellStart"/>
      <w:r w:rsidRPr="00ED22A4">
        <w:rPr>
          <w:bCs/>
          <w:sz w:val="28"/>
          <w:szCs w:val="28"/>
          <w:shd w:val="clear" w:color="auto" w:fill="FFFFFF"/>
        </w:rPr>
        <w:t>Мшага</w:t>
      </w:r>
      <w:proofErr w:type="spellEnd"/>
      <w:r w:rsidRPr="00ED22A4">
        <w:rPr>
          <w:bCs/>
          <w:sz w:val="28"/>
          <w:szCs w:val="28"/>
          <w:shd w:val="clear" w:color="auto" w:fill="FFFFFF"/>
        </w:rPr>
        <w:t xml:space="preserve"> и д. Мытно (Савинского сельского поселения).</w:t>
      </w:r>
    </w:p>
    <w:p w14:paraId="740E02B6" w14:textId="52F62C77" w:rsidR="00E4121D" w:rsidRDefault="008F54E1" w:rsidP="00E4121D">
      <w:pPr>
        <w:shd w:val="clear" w:color="auto" w:fill="FFFFFF"/>
        <w:ind w:firstLine="709"/>
        <w:jc w:val="both"/>
        <w:rPr>
          <w:sz w:val="28"/>
          <w:szCs w:val="28"/>
        </w:rPr>
      </w:pPr>
      <w:r>
        <w:rPr>
          <w:sz w:val="28"/>
          <w:szCs w:val="28"/>
        </w:rPr>
        <w:t xml:space="preserve">В период проведения </w:t>
      </w:r>
      <w:r w:rsidRPr="008F54E1">
        <w:rPr>
          <w:b/>
          <w:sz w:val="28"/>
          <w:szCs w:val="28"/>
        </w:rPr>
        <w:t>специальной военной операции</w:t>
      </w:r>
      <w:r w:rsidR="006C1FAF">
        <w:rPr>
          <w:b/>
          <w:sz w:val="28"/>
          <w:szCs w:val="28"/>
        </w:rPr>
        <w:t xml:space="preserve"> </w:t>
      </w:r>
      <w:r w:rsidR="006C1FAF" w:rsidRPr="006C1FAF">
        <w:rPr>
          <w:sz w:val="28"/>
          <w:szCs w:val="28"/>
        </w:rPr>
        <w:t>(далее – СВО)</w:t>
      </w:r>
      <w:r>
        <w:rPr>
          <w:sz w:val="28"/>
          <w:szCs w:val="28"/>
        </w:rPr>
        <w:t xml:space="preserve"> б</w:t>
      </w:r>
      <w:r w:rsidR="0070387C" w:rsidRPr="0070387C">
        <w:rPr>
          <w:sz w:val="28"/>
          <w:szCs w:val="28"/>
        </w:rPr>
        <w:t>лагодаря Губернатору, Правительству Новгородской области</w:t>
      </w:r>
      <w:r>
        <w:rPr>
          <w:sz w:val="28"/>
          <w:szCs w:val="28"/>
        </w:rPr>
        <w:t>,</w:t>
      </w:r>
      <w:r w:rsidR="0070387C" w:rsidRPr="0070387C">
        <w:rPr>
          <w:sz w:val="28"/>
          <w:szCs w:val="28"/>
        </w:rPr>
        <w:t xml:space="preserve"> </w:t>
      </w:r>
      <w:r w:rsidR="00E4121D" w:rsidRPr="0070387C">
        <w:rPr>
          <w:sz w:val="28"/>
          <w:szCs w:val="28"/>
        </w:rPr>
        <w:t>при поддержке бизнеса</w:t>
      </w:r>
      <w:r w:rsidR="0070387C">
        <w:rPr>
          <w:sz w:val="28"/>
          <w:szCs w:val="28"/>
        </w:rPr>
        <w:t xml:space="preserve"> </w:t>
      </w:r>
      <w:r w:rsidR="00E4121D" w:rsidRPr="0070387C">
        <w:rPr>
          <w:sz w:val="28"/>
          <w:szCs w:val="28"/>
        </w:rPr>
        <w:t xml:space="preserve">оказывалась </w:t>
      </w:r>
      <w:r w:rsidR="006C1FAF">
        <w:rPr>
          <w:sz w:val="28"/>
          <w:szCs w:val="28"/>
        </w:rPr>
        <w:t xml:space="preserve">комплексная </w:t>
      </w:r>
      <w:r w:rsidR="00E4121D" w:rsidRPr="0070387C">
        <w:rPr>
          <w:sz w:val="28"/>
          <w:szCs w:val="28"/>
        </w:rPr>
        <w:t>помощь</w:t>
      </w:r>
      <w:r w:rsidR="006C1FAF">
        <w:rPr>
          <w:sz w:val="28"/>
          <w:szCs w:val="28"/>
        </w:rPr>
        <w:t xml:space="preserve"> и поддержка</w:t>
      </w:r>
      <w:r w:rsidR="00E4121D" w:rsidRPr="0070387C">
        <w:rPr>
          <w:sz w:val="28"/>
          <w:szCs w:val="28"/>
        </w:rPr>
        <w:t xml:space="preserve"> </w:t>
      </w:r>
      <w:r w:rsidR="006C1FAF">
        <w:rPr>
          <w:sz w:val="28"/>
          <w:szCs w:val="28"/>
        </w:rPr>
        <w:t xml:space="preserve">участникам СВО </w:t>
      </w:r>
      <w:r w:rsidR="0070387C" w:rsidRPr="0070387C">
        <w:rPr>
          <w:sz w:val="28"/>
          <w:szCs w:val="28"/>
        </w:rPr>
        <w:t>и их семьям</w:t>
      </w:r>
      <w:r w:rsidR="0070387C">
        <w:rPr>
          <w:sz w:val="28"/>
          <w:szCs w:val="28"/>
        </w:rPr>
        <w:t>.</w:t>
      </w:r>
    </w:p>
    <w:p w14:paraId="588B05CA" w14:textId="77777777" w:rsidR="00E4121D" w:rsidRPr="00165650" w:rsidRDefault="00E4121D" w:rsidP="00E4121D">
      <w:pPr>
        <w:shd w:val="clear" w:color="auto" w:fill="FFFFFF"/>
        <w:ind w:firstLine="709"/>
        <w:jc w:val="both"/>
        <w:rPr>
          <w:sz w:val="28"/>
          <w:szCs w:val="28"/>
        </w:rPr>
      </w:pPr>
      <w:r w:rsidRPr="0070387C">
        <w:rPr>
          <w:sz w:val="28"/>
          <w:szCs w:val="28"/>
        </w:rPr>
        <w:t xml:space="preserve">В соответствии с Постановлением Правительства Новгородской области от 07.07.2023 № 249 «Об утверждении Правил предоставления и методики распределения в 2023 году иных межбюджетных трансфертов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70387C">
        <w:rPr>
          <w:sz w:val="28"/>
          <w:szCs w:val="28"/>
        </w:rPr>
        <w:t>Росгвардии</w:t>
      </w:r>
      <w:proofErr w:type="spellEnd"/>
      <w:r w:rsidRPr="0070387C">
        <w:rPr>
          <w:sz w:val="28"/>
          <w:szCs w:val="28"/>
        </w:rPr>
        <w:t xml:space="preserve">,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в 2023 году 173 семьи обеспечены дровами, общим объёмом 2064 </w:t>
      </w:r>
      <w:proofErr w:type="spellStart"/>
      <w:r w:rsidRPr="0070387C">
        <w:rPr>
          <w:sz w:val="28"/>
          <w:szCs w:val="28"/>
        </w:rPr>
        <w:t>куб.м</w:t>
      </w:r>
      <w:proofErr w:type="spellEnd"/>
      <w:r w:rsidRPr="0070387C">
        <w:rPr>
          <w:sz w:val="28"/>
          <w:szCs w:val="28"/>
        </w:rPr>
        <w:t xml:space="preserve"> , что составляет 100% из запланированного ранее.</w:t>
      </w:r>
    </w:p>
    <w:p w14:paraId="14EBBB2D" w14:textId="77777777" w:rsidR="0070387C" w:rsidRDefault="0070387C" w:rsidP="003F0443">
      <w:pPr>
        <w:ind w:firstLine="708"/>
        <w:jc w:val="both"/>
        <w:rPr>
          <w:bCs/>
          <w:sz w:val="28"/>
          <w:szCs w:val="28"/>
          <w:shd w:val="clear" w:color="auto" w:fill="FFFFFF"/>
        </w:rPr>
      </w:pPr>
    </w:p>
    <w:p w14:paraId="03D3D753" w14:textId="77777777" w:rsidR="003F0443" w:rsidRPr="00ED22A4" w:rsidRDefault="007E4104" w:rsidP="003F0443">
      <w:pPr>
        <w:ind w:firstLine="708"/>
        <w:jc w:val="both"/>
        <w:rPr>
          <w:bCs/>
          <w:sz w:val="28"/>
          <w:szCs w:val="28"/>
          <w:shd w:val="clear" w:color="auto" w:fill="FFFFFF"/>
        </w:rPr>
      </w:pPr>
      <w:r w:rsidRPr="00ED22A4">
        <w:rPr>
          <w:bCs/>
          <w:sz w:val="28"/>
          <w:szCs w:val="28"/>
          <w:shd w:val="clear" w:color="auto" w:fill="FFFFFF"/>
        </w:rPr>
        <w:lastRenderedPageBreak/>
        <w:t xml:space="preserve">Перейдем к </w:t>
      </w:r>
      <w:r w:rsidRPr="00ED22A4">
        <w:rPr>
          <w:b/>
          <w:bCs/>
          <w:sz w:val="28"/>
          <w:szCs w:val="28"/>
          <w:shd w:val="clear" w:color="auto" w:fill="FFFFFF"/>
        </w:rPr>
        <w:t>внутренней деятельности</w:t>
      </w:r>
      <w:r w:rsidRPr="00ED22A4">
        <w:rPr>
          <w:bCs/>
          <w:sz w:val="28"/>
          <w:szCs w:val="28"/>
          <w:shd w:val="clear" w:color="auto" w:fill="FFFFFF"/>
        </w:rPr>
        <w:t xml:space="preserve"> Администрации Новгородского муниципального района.</w:t>
      </w:r>
    </w:p>
    <w:p w14:paraId="70F84D63" w14:textId="42908D20" w:rsidR="009C53E5" w:rsidRPr="00ED22A4" w:rsidRDefault="00D707A5" w:rsidP="009C53E5">
      <w:pPr>
        <w:ind w:firstLine="708"/>
        <w:jc w:val="both"/>
        <w:rPr>
          <w:bCs/>
          <w:sz w:val="28"/>
          <w:szCs w:val="28"/>
          <w:shd w:val="clear" w:color="auto" w:fill="FFFFFF"/>
        </w:rPr>
      </w:pPr>
      <w:r w:rsidRPr="00ED22A4">
        <w:rPr>
          <w:bCs/>
          <w:sz w:val="28"/>
          <w:szCs w:val="28"/>
          <w:shd w:val="clear" w:color="auto" w:fill="FFFFFF"/>
        </w:rPr>
        <w:t xml:space="preserve">   Одним из значимых направлений деятельности Администрации является формирование </w:t>
      </w:r>
      <w:r w:rsidRPr="00ED22A4">
        <w:rPr>
          <w:b/>
          <w:bCs/>
          <w:sz w:val="28"/>
          <w:szCs w:val="28"/>
          <w:shd w:val="clear" w:color="auto" w:fill="FFFFFF"/>
        </w:rPr>
        <w:t>архивного фонда</w:t>
      </w:r>
      <w:r w:rsidRPr="00ED22A4">
        <w:rPr>
          <w:bCs/>
          <w:sz w:val="28"/>
          <w:szCs w:val="28"/>
          <w:shd w:val="clear" w:color="auto" w:fill="FFFFFF"/>
        </w:rPr>
        <w:t xml:space="preserve"> Новгородского муниципального района. </w:t>
      </w:r>
      <w:r w:rsidR="009C53E5" w:rsidRPr="00ED22A4">
        <w:rPr>
          <w:bCs/>
          <w:sz w:val="28"/>
          <w:szCs w:val="28"/>
          <w:shd w:val="clear" w:color="auto" w:fill="FFFFFF"/>
        </w:rPr>
        <w:t xml:space="preserve">На сегодняшний день - это более 65000 единиц хранения с 1927 года по настоящее время. </w:t>
      </w:r>
    </w:p>
    <w:p w14:paraId="00BDBEB0" w14:textId="77777777" w:rsidR="009C53E5" w:rsidRPr="00ED22A4" w:rsidRDefault="009C53E5" w:rsidP="009C53E5">
      <w:pPr>
        <w:ind w:firstLine="708"/>
        <w:jc w:val="both"/>
        <w:rPr>
          <w:bCs/>
          <w:sz w:val="28"/>
          <w:szCs w:val="28"/>
          <w:shd w:val="clear" w:color="auto" w:fill="FFFFFF"/>
        </w:rPr>
      </w:pPr>
      <w:r w:rsidRPr="00ED22A4">
        <w:rPr>
          <w:bCs/>
          <w:sz w:val="28"/>
          <w:szCs w:val="28"/>
          <w:shd w:val="clear" w:color="auto" w:fill="FFFFFF"/>
        </w:rPr>
        <w:t xml:space="preserve">  Архивная служба Новгородского района одна из наиболее крупных в Новгородской области, по количеству находящихся на хранении архивных документов.</w:t>
      </w:r>
    </w:p>
    <w:p w14:paraId="0A4912D3" w14:textId="77777777" w:rsidR="009C53E5" w:rsidRPr="00ED22A4" w:rsidRDefault="009C53E5" w:rsidP="009C53E5">
      <w:pPr>
        <w:ind w:firstLine="708"/>
        <w:jc w:val="both"/>
        <w:rPr>
          <w:bCs/>
          <w:sz w:val="28"/>
          <w:szCs w:val="28"/>
          <w:shd w:val="clear" w:color="auto" w:fill="FFFFFF"/>
        </w:rPr>
      </w:pPr>
      <w:r w:rsidRPr="00ED22A4">
        <w:rPr>
          <w:bCs/>
          <w:sz w:val="28"/>
          <w:szCs w:val="28"/>
          <w:shd w:val="clear" w:color="auto" w:fill="FFFFFF"/>
        </w:rPr>
        <w:t xml:space="preserve">  Она занимается хранением документальной памяти Новгородского района, пополняет информационные ресурсы и обеспечивает потребность </w:t>
      </w:r>
      <w:proofErr w:type="gramStart"/>
      <w:r w:rsidRPr="00ED22A4">
        <w:rPr>
          <w:bCs/>
          <w:sz w:val="28"/>
          <w:szCs w:val="28"/>
          <w:shd w:val="clear" w:color="auto" w:fill="FFFFFF"/>
        </w:rPr>
        <w:t>граждан  и</w:t>
      </w:r>
      <w:proofErr w:type="gramEnd"/>
      <w:r w:rsidRPr="00ED22A4">
        <w:rPr>
          <w:bCs/>
          <w:sz w:val="28"/>
          <w:szCs w:val="28"/>
          <w:shd w:val="clear" w:color="auto" w:fill="FFFFFF"/>
        </w:rPr>
        <w:t xml:space="preserve"> юридических лиц в их получении.</w:t>
      </w:r>
    </w:p>
    <w:p w14:paraId="3063D490" w14:textId="77777777" w:rsidR="009C53E5" w:rsidRPr="00ED22A4" w:rsidRDefault="009C53E5" w:rsidP="009C53E5">
      <w:pPr>
        <w:ind w:firstLine="708"/>
        <w:jc w:val="both"/>
        <w:rPr>
          <w:bCs/>
          <w:sz w:val="28"/>
          <w:szCs w:val="28"/>
          <w:shd w:val="clear" w:color="auto" w:fill="FFFFFF"/>
        </w:rPr>
      </w:pPr>
      <w:r w:rsidRPr="00ED22A4">
        <w:rPr>
          <w:bCs/>
          <w:sz w:val="28"/>
          <w:szCs w:val="28"/>
          <w:shd w:val="clear" w:color="auto" w:fill="FFFFFF"/>
        </w:rPr>
        <w:t xml:space="preserve">   Об этом свидетельствует постоянное увеличение </w:t>
      </w:r>
      <w:proofErr w:type="gramStart"/>
      <w:r w:rsidRPr="00ED22A4">
        <w:rPr>
          <w:bCs/>
          <w:sz w:val="28"/>
          <w:szCs w:val="28"/>
          <w:shd w:val="clear" w:color="auto" w:fill="FFFFFF"/>
        </w:rPr>
        <w:t>количества  документов</w:t>
      </w:r>
      <w:proofErr w:type="gramEnd"/>
      <w:r w:rsidRPr="00ED22A4">
        <w:rPr>
          <w:bCs/>
          <w:sz w:val="28"/>
          <w:szCs w:val="28"/>
          <w:shd w:val="clear" w:color="auto" w:fill="FFFFFF"/>
        </w:rPr>
        <w:t>, поступающих на хранение в муниципальный архив – это более 3000 единиц хранения в 2023 году.</w:t>
      </w:r>
    </w:p>
    <w:p w14:paraId="00DE683A" w14:textId="77777777" w:rsidR="009C53E5" w:rsidRPr="00ED22A4" w:rsidRDefault="009C53E5" w:rsidP="00ED7BD6">
      <w:pPr>
        <w:ind w:firstLine="708"/>
        <w:jc w:val="both"/>
        <w:rPr>
          <w:bCs/>
          <w:sz w:val="28"/>
          <w:szCs w:val="28"/>
          <w:shd w:val="clear" w:color="auto" w:fill="FFFFFF"/>
        </w:rPr>
      </w:pPr>
      <w:r w:rsidRPr="00ED22A4">
        <w:rPr>
          <w:bCs/>
          <w:sz w:val="28"/>
          <w:szCs w:val="28"/>
          <w:shd w:val="clear" w:color="auto" w:fill="FFFFFF"/>
        </w:rPr>
        <w:t xml:space="preserve">   Активное обращение пользователей за архивной информацией, позволяет ежегодно </w:t>
      </w:r>
      <w:proofErr w:type="gramStart"/>
      <w:r w:rsidRPr="00ED22A4">
        <w:rPr>
          <w:bCs/>
          <w:sz w:val="28"/>
          <w:szCs w:val="28"/>
          <w:shd w:val="clear" w:color="auto" w:fill="FFFFFF"/>
        </w:rPr>
        <w:t>более  1200</w:t>
      </w:r>
      <w:proofErr w:type="gramEnd"/>
      <w:r w:rsidRPr="00ED22A4">
        <w:rPr>
          <w:bCs/>
          <w:sz w:val="28"/>
          <w:szCs w:val="28"/>
          <w:shd w:val="clear" w:color="auto" w:fill="FFFFFF"/>
        </w:rPr>
        <w:t xml:space="preserve"> </w:t>
      </w:r>
      <w:r w:rsidRPr="00ED22A4">
        <w:rPr>
          <w:b/>
          <w:bCs/>
          <w:sz w:val="28"/>
          <w:szCs w:val="28"/>
          <w:shd w:val="clear" w:color="auto" w:fill="FFFFFF"/>
        </w:rPr>
        <w:t xml:space="preserve"> </w:t>
      </w:r>
      <w:r w:rsidRPr="00ED22A4">
        <w:rPr>
          <w:bCs/>
          <w:sz w:val="28"/>
          <w:szCs w:val="28"/>
          <w:shd w:val="clear" w:color="auto" w:fill="FFFFFF"/>
        </w:rPr>
        <w:t>граждан и организаций обеспечить архивными сведениями, необходимыми для реализации социально-правовых и юридических гарантий.</w:t>
      </w:r>
    </w:p>
    <w:p w14:paraId="6F5134F9" w14:textId="77777777" w:rsidR="009C53E5" w:rsidRPr="00ED22A4" w:rsidRDefault="009C53E5" w:rsidP="009C53E5">
      <w:pPr>
        <w:ind w:firstLine="708"/>
        <w:jc w:val="both"/>
        <w:rPr>
          <w:bCs/>
          <w:sz w:val="28"/>
          <w:szCs w:val="28"/>
          <w:shd w:val="clear" w:color="auto" w:fill="FFFFFF"/>
        </w:rPr>
      </w:pPr>
      <w:r w:rsidRPr="00ED22A4">
        <w:rPr>
          <w:bCs/>
          <w:sz w:val="28"/>
          <w:szCs w:val="28"/>
          <w:shd w:val="clear" w:color="auto" w:fill="FFFFFF"/>
        </w:rPr>
        <w:t xml:space="preserve"> Одним из значимых направлений, является участие архивного отдела Администрации в документационном обеспечении различных мероприятий Администрации и Новгородского района.</w:t>
      </w:r>
    </w:p>
    <w:p w14:paraId="196A29FC" w14:textId="77777777" w:rsidR="008D3C34" w:rsidRPr="00ED22A4" w:rsidRDefault="008D3C34" w:rsidP="00514ACE">
      <w:pPr>
        <w:ind w:firstLine="567"/>
        <w:jc w:val="both"/>
        <w:rPr>
          <w:bCs/>
          <w:sz w:val="28"/>
          <w:szCs w:val="28"/>
          <w:shd w:val="clear" w:color="auto" w:fill="FFFFFF"/>
        </w:rPr>
      </w:pPr>
      <w:r w:rsidRPr="00ED22A4">
        <w:rPr>
          <w:bCs/>
          <w:sz w:val="28"/>
          <w:szCs w:val="28"/>
          <w:shd w:val="clear" w:color="auto" w:fill="FFFFFF"/>
        </w:rPr>
        <w:t>В течение 2023 года Администрацией Новгородского муниципального района было объявлено 59 </w:t>
      </w:r>
      <w:r w:rsidRPr="00ED22A4">
        <w:rPr>
          <w:b/>
          <w:bCs/>
          <w:sz w:val="28"/>
          <w:szCs w:val="28"/>
          <w:shd w:val="clear" w:color="auto" w:fill="FFFFFF"/>
        </w:rPr>
        <w:t>закупок</w:t>
      </w:r>
      <w:r w:rsidRPr="00ED22A4">
        <w:rPr>
          <w:bCs/>
          <w:sz w:val="28"/>
          <w:szCs w:val="28"/>
          <w:shd w:val="clear" w:color="auto" w:fill="FFFFFF"/>
        </w:rPr>
        <w:t>, заключено 59 муниципальных контактов на сумму 45 597,3 тыс. рублей. Экономия бюджетных средств от проведения муниципальных закупок (в форме электронных аукционов) составила: 7 869,9 тыс. рублей.</w:t>
      </w:r>
    </w:p>
    <w:p w14:paraId="18D97700" w14:textId="77777777" w:rsidR="00514ACE" w:rsidRPr="00ED22A4" w:rsidRDefault="00514ACE" w:rsidP="00514ACE">
      <w:pPr>
        <w:ind w:firstLine="567"/>
        <w:jc w:val="both"/>
        <w:rPr>
          <w:bCs/>
          <w:sz w:val="28"/>
          <w:szCs w:val="28"/>
          <w:shd w:val="clear" w:color="auto" w:fill="FFFFFF"/>
        </w:rPr>
      </w:pPr>
      <w:r w:rsidRPr="00ED22A4">
        <w:rPr>
          <w:bCs/>
          <w:sz w:val="28"/>
          <w:szCs w:val="28"/>
          <w:shd w:val="clear" w:color="auto" w:fill="FFFFFF"/>
        </w:rPr>
        <w:t xml:space="preserve">Продолжала работу и </w:t>
      </w:r>
      <w:r w:rsidRPr="00ED22A4">
        <w:rPr>
          <w:b/>
          <w:bCs/>
          <w:sz w:val="28"/>
          <w:szCs w:val="28"/>
          <w:shd w:val="clear" w:color="auto" w:fill="FFFFFF"/>
        </w:rPr>
        <w:t>антитеррористическая комиссия</w:t>
      </w:r>
      <w:r w:rsidRPr="00ED22A4">
        <w:rPr>
          <w:bCs/>
          <w:sz w:val="28"/>
          <w:szCs w:val="28"/>
          <w:shd w:val="clear" w:color="auto" w:fill="FFFFFF"/>
        </w:rPr>
        <w:t xml:space="preserve">. В 2023 году актуализирован ее состав. </w:t>
      </w:r>
    </w:p>
    <w:p w14:paraId="69B6F54B" w14:textId="77777777" w:rsidR="00514ACE" w:rsidRPr="00ED22A4" w:rsidRDefault="00514ACE" w:rsidP="00514ACE">
      <w:pPr>
        <w:ind w:firstLine="567"/>
        <w:jc w:val="both"/>
        <w:rPr>
          <w:bCs/>
          <w:sz w:val="28"/>
          <w:szCs w:val="28"/>
          <w:shd w:val="clear" w:color="auto" w:fill="FFFFFF"/>
        </w:rPr>
      </w:pPr>
      <w:r w:rsidRPr="00ED22A4">
        <w:rPr>
          <w:bCs/>
          <w:sz w:val="28"/>
          <w:szCs w:val="28"/>
          <w:shd w:val="clear" w:color="auto" w:fill="FFFFFF"/>
        </w:rPr>
        <w:t>В 2023 году нарушений правопорядка и общественной безопасности в период проведения на территории района культурно-массовых и спортивных мероприятий не произошло. Комиссия осуществляет свою работу в соответствии с Планом работы антитеррористической комиссии Новгородского муниципального района на 2023 год, который рассматривается на заседании комиссии и утверждается Главой муниципального района. За отчетный период проведено 4 заседания антитеррористической комиссии Новгородского муниципального района, на котором рассмотрено 16 вопросов.</w:t>
      </w:r>
    </w:p>
    <w:p w14:paraId="43BDB66F" w14:textId="008619AE" w:rsidR="00514ACE" w:rsidRPr="00ED22A4" w:rsidRDefault="00514ACE" w:rsidP="00514ACE">
      <w:pPr>
        <w:ind w:firstLine="567"/>
        <w:jc w:val="both"/>
        <w:rPr>
          <w:bCs/>
          <w:sz w:val="28"/>
          <w:szCs w:val="28"/>
          <w:shd w:val="clear" w:color="auto" w:fill="FFFFFF"/>
        </w:rPr>
      </w:pPr>
      <w:r w:rsidRPr="00ED22A4">
        <w:rPr>
          <w:bCs/>
          <w:sz w:val="28"/>
          <w:szCs w:val="28"/>
          <w:shd w:val="clear" w:color="auto" w:fill="FFFFFF"/>
        </w:rPr>
        <w:t>В соответствии с действующим законодательством, регламентирующим антитеррористическую защищенность объектов</w:t>
      </w:r>
      <w:r w:rsidR="0085300E">
        <w:rPr>
          <w:bCs/>
          <w:sz w:val="28"/>
          <w:szCs w:val="28"/>
          <w:shd w:val="clear" w:color="auto" w:fill="FFFFFF"/>
        </w:rPr>
        <w:t xml:space="preserve"> </w:t>
      </w:r>
      <w:r w:rsidRPr="00ED22A4">
        <w:rPr>
          <w:bCs/>
          <w:sz w:val="28"/>
          <w:szCs w:val="28"/>
          <w:shd w:val="clear" w:color="auto" w:fill="FFFFFF"/>
        </w:rPr>
        <w:t>категорировано и паспортизировано 47 объектов культуры и дополнительного образования, находящихся в собственности муниципального района и Администраций городских и сельских поселений. В стадии актуализации находятся 4 объекта: МАУ «</w:t>
      </w:r>
      <w:proofErr w:type="spellStart"/>
      <w:r w:rsidRPr="00ED22A4">
        <w:rPr>
          <w:bCs/>
          <w:sz w:val="28"/>
          <w:szCs w:val="28"/>
          <w:shd w:val="clear" w:color="auto" w:fill="FFFFFF"/>
        </w:rPr>
        <w:t>Чечулинский</w:t>
      </w:r>
      <w:proofErr w:type="spellEnd"/>
      <w:r w:rsidRPr="00ED22A4">
        <w:rPr>
          <w:bCs/>
          <w:sz w:val="28"/>
          <w:szCs w:val="28"/>
          <w:shd w:val="clear" w:color="auto" w:fill="FFFFFF"/>
        </w:rPr>
        <w:t xml:space="preserve"> районный Центр фольклора и досуга», МАУ «</w:t>
      </w:r>
      <w:proofErr w:type="spellStart"/>
      <w:r w:rsidRPr="00ED22A4">
        <w:rPr>
          <w:bCs/>
          <w:sz w:val="28"/>
          <w:szCs w:val="28"/>
          <w:shd w:val="clear" w:color="auto" w:fill="FFFFFF"/>
        </w:rPr>
        <w:t>Тесовский</w:t>
      </w:r>
      <w:proofErr w:type="spellEnd"/>
      <w:r w:rsidRPr="00ED22A4">
        <w:rPr>
          <w:bCs/>
          <w:sz w:val="28"/>
          <w:szCs w:val="28"/>
          <w:shd w:val="clear" w:color="auto" w:fill="FFFFFF"/>
        </w:rPr>
        <w:t xml:space="preserve"> </w:t>
      </w:r>
      <w:r w:rsidRPr="00ED22A4">
        <w:rPr>
          <w:bCs/>
          <w:sz w:val="28"/>
          <w:szCs w:val="28"/>
          <w:shd w:val="clear" w:color="auto" w:fill="FFFFFF"/>
        </w:rPr>
        <w:lastRenderedPageBreak/>
        <w:t xml:space="preserve">Дом культуры», МАУ «Подберезский сельский Дом культуры» и его филиал в д. </w:t>
      </w:r>
      <w:proofErr w:type="spellStart"/>
      <w:r w:rsidRPr="00ED22A4">
        <w:rPr>
          <w:bCs/>
          <w:sz w:val="28"/>
          <w:szCs w:val="28"/>
          <w:shd w:val="clear" w:color="auto" w:fill="FFFFFF"/>
        </w:rPr>
        <w:t>Захарьино</w:t>
      </w:r>
      <w:proofErr w:type="spellEnd"/>
      <w:r w:rsidRPr="00ED22A4">
        <w:rPr>
          <w:bCs/>
          <w:sz w:val="28"/>
          <w:szCs w:val="28"/>
          <w:shd w:val="clear" w:color="auto" w:fill="FFFFFF"/>
        </w:rPr>
        <w:t>.</w:t>
      </w:r>
    </w:p>
    <w:p w14:paraId="600CA4E0" w14:textId="77777777" w:rsidR="00514ACE" w:rsidRPr="00ED22A4" w:rsidRDefault="00514ACE" w:rsidP="00514ACE">
      <w:pPr>
        <w:ind w:firstLine="567"/>
        <w:jc w:val="both"/>
        <w:rPr>
          <w:bCs/>
          <w:sz w:val="28"/>
          <w:szCs w:val="28"/>
          <w:shd w:val="clear" w:color="auto" w:fill="FFFFFF"/>
        </w:rPr>
      </w:pPr>
      <w:r w:rsidRPr="00ED22A4">
        <w:rPr>
          <w:bCs/>
          <w:sz w:val="28"/>
          <w:szCs w:val="28"/>
          <w:shd w:val="clear" w:color="auto" w:fill="FFFFFF"/>
        </w:rPr>
        <w:t>43 объекта образования категорированы и паспортизированы, паспорта актуальны.</w:t>
      </w:r>
    </w:p>
    <w:p w14:paraId="601E1C6F" w14:textId="77777777" w:rsidR="00514ACE" w:rsidRPr="00ED22A4" w:rsidRDefault="00514ACE" w:rsidP="00514ACE">
      <w:pPr>
        <w:ind w:firstLine="567"/>
        <w:jc w:val="both"/>
        <w:rPr>
          <w:bCs/>
          <w:sz w:val="28"/>
          <w:szCs w:val="28"/>
          <w:shd w:val="clear" w:color="auto" w:fill="FFFFFF"/>
        </w:rPr>
      </w:pPr>
      <w:r w:rsidRPr="00ED22A4">
        <w:rPr>
          <w:bCs/>
          <w:sz w:val="28"/>
          <w:szCs w:val="28"/>
          <w:shd w:val="clear" w:color="auto" w:fill="FFFFFF"/>
        </w:rPr>
        <w:tab/>
        <w:t>В муниципальных учреждениях не выявлено причин, условий и обстоятельств, способствующих формированию угроз совершения террористических актов с использованием патогенных биологических агентов, токсичных химикатов и радиоактивных веществ.</w:t>
      </w:r>
    </w:p>
    <w:p w14:paraId="6F1BDB6A" w14:textId="50AC6F30" w:rsidR="00514ACE" w:rsidRPr="00ED22A4" w:rsidRDefault="0085300E" w:rsidP="00A95013">
      <w:pPr>
        <w:ind w:firstLine="567"/>
        <w:jc w:val="both"/>
        <w:rPr>
          <w:sz w:val="28"/>
          <w:szCs w:val="28"/>
        </w:rPr>
      </w:pPr>
      <w:r>
        <w:rPr>
          <w:sz w:val="28"/>
          <w:szCs w:val="28"/>
        </w:rPr>
        <w:t>Продолжает осуществлять</w:t>
      </w:r>
      <w:r w:rsidRPr="0085300E">
        <w:rPr>
          <w:sz w:val="28"/>
          <w:szCs w:val="28"/>
        </w:rPr>
        <w:t xml:space="preserve"> деятельность</w:t>
      </w:r>
      <w:r>
        <w:rPr>
          <w:b/>
          <w:sz w:val="28"/>
          <w:szCs w:val="28"/>
        </w:rPr>
        <w:t xml:space="preserve"> </w:t>
      </w:r>
      <w:r w:rsidR="00514ACE" w:rsidRPr="0085300E">
        <w:rPr>
          <w:sz w:val="28"/>
          <w:szCs w:val="28"/>
        </w:rPr>
        <w:t>межведомственная комиссия</w:t>
      </w:r>
      <w:r w:rsidR="00514ACE" w:rsidRPr="00ED22A4">
        <w:rPr>
          <w:b/>
          <w:sz w:val="28"/>
          <w:szCs w:val="28"/>
        </w:rPr>
        <w:t xml:space="preserve"> </w:t>
      </w:r>
      <w:r w:rsidR="00514ACE" w:rsidRPr="00ED22A4">
        <w:rPr>
          <w:sz w:val="28"/>
          <w:szCs w:val="28"/>
        </w:rPr>
        <w:t>Новгородского муниципального района</w:t>
      </w:r>
      <w:r w:rsidR="00514ACE" w:rsidRPr="00ED22A4">
        <w:rPr>
          <w:b/>
          <w:sz w:val="28"/>
          <w:szCs w:val="28"/>
        </w:rPr>
        <w:t xml:space="preserve"> в сфере профилактики правонарушений.</w:t>
      </w:r>
      <w:r w:rsidR="00514ACE" w:rsidRPr="00ED22A4">
        <w:rPr>
          <w:sz w:val="28"/>
          <w:szCs w:val="28"/>
        </w:rPr>
        <w:t xml:space="preserve"> В бюджете Новгородского муниципального района в рамках муниципальной программы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 в целях профилактики правонарушений предусмотрены средства на:</w:t>
      </w:r>
    </w:p>
    <w:p w14:paraId="1ABD5ED5" w14:textId="77777777" w:rsidR="00514ACE" w:rsidRPr="00ED22A4" w:rsidRDefault="00514ACE" w:rsidP="00A95013">
      <w:pPr>
        <w:ind w:firstLine="567"/>
        <w:jc w:val="both"/>
        <w:rPr>
          <w:sz w:val="28"/>
          <w:szCs w:val="28"/>
        </w:rPr>
      </w:pPr>
      <w:r w:rsidRPr="00ED22A4">
        <w:rPr>
          <w:sz w:val="28"/>
          <w:szCs w:val="28"/>
        </w:rPr>
        <w:t>1.</w:t>
      </w:r>
      <w:r w:rsidRPr="00ED22A4">
        <w:rPr>
          <w:sz w:val="28"/>
          <w:szCs w:val="28"/>
        </w:rPr>
        <w:tab/>
        <w:t>Обеспечение безопасности граждан от противоправных посягательств: направлено 209,2 тыс. рублей (приобретены технические средства для организации показа видеороликов по профилактике правонарушений на 20,0 тыс. рублей, по поручению Губернатора Новгородской области приобретены металлические барьеры (29 шт.) для обеспечения безопасности населения при проведении массовых мероприятий на общую сумму 159,5 тыс. рублей, проведен форум «Спасем вовремя» в рамках мероприятия «Организация работы по выявлению в учреждениях образования участников неформальных молодежных объединений» на организацию которого израсходовано 35,0 тыс. рублей;</w:t>
      </w:r>
    </w:p>
    <w:p w14:paraId="6DEBC574" w14:textId="77777777" w:rsidR="00514ACE" w:rsidRPr="00ED22A4" w:rsidRDefault="00514ACE" w:rsidP="00A95013">
      <w:pPr>
        <w:ind w:firstLine="567"/>
        <w:jc w:val="both"/>
        <w:rPr>
          <w:sz w:val="28"/>
          <w:szCs w:val="28"/>
        </w:rPr>
      </w:pPr>
      <w:r w:rsidRPr="00ED22A4">
        <w:rPr>
          <w:sz w:val="28"/>
          <w:szCs w:val="28"/>
        </w:rPr>
        <w:t xml:space="preserve">2. 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 (направлено 40,0 тыс. рублей); </w:t>
      </w:r>
    </w:p>
    <w:p w14:paraId="0902D633" w14:textId="77777777" w:rsidR="00514ACE" w:rsidRPr="00ED22A4" w:rsidRDefault="00514ACE" w:rsidP="00A95013">
      <w:pPr>
        <w:ind w:firstLine="567"/>
        <w:jc w:val="both"/>
        <w:rPr>
          <w:sz w:val="28"/>
          <w:szCs w:val="28"/>
        </w:rPr>
      </w:pPr>
      <w:r w:rsidRPr="00ED22A4">
        <w:rPr>
          <w:sz w:val="28"/>
          <w:szCs w:val="28"/>
        </w:rPr>
        <w:t>3. Поддержка детей и молодежи, оказавшейся в трудной жизненной ситуации (израсходовано 7,0 тыс. рублей).</w:t>
      </w:r>
    </w:p>
    <w:p w14:paraId="4CE01B19" w14:textId="77777777" w:rsidR="00514ACE" w:rsidRPr="00ED22A4" w:rsidRDefault="00514ACE" w:rsidP="00A95013">
      <w:pPr>
        <w:ind w:firstLine="567"/>
        <w:jc w:val="both"/>
        <w:rPr>
          <w:sz w:val="28"/>
          <w:szCs w:val="28"/>
        </w:rPr>
      </w:pPr>
      <w:r w:rsidRPr="00ED22A4">
        <w:rPr>
          <w:sz w:val="28"/>
          <w:szCs w:val="28"/>
        </w:rPr>
        <w:t xml:space="preserve">На территории Новгородского муниципального района во всех городских и сельских поселения сформировано 10 добровольных народных дружин (ДНД) общей численностью 44 человека, фактическая численность – 41 член. </w:t>
      </w:r>
    </w:p>
    <w:p w14:paraId="76D6BF68" w14:textId="4B43AE71" w:rsidR="00514ACE" w:rsidRPr="00ED22A4" w:rsidRDefault="0085300E" w:rsidP="00A95013">
      <w:pPr>
        <w:ind w:firstLine="567"/>
        <w:jc w:val="both"/>
        <w:rPr>
          <w:sz w:val="28"/>
          <w:szCs w:val="28"/>
        </w:rPr>
      </w:pPr>
      <w:r>
        <w:rPr>
          <w:sz w:val="28"/>
          <w:szCs w:val="28"/>
        </w:rPr>
        <w:t>За счет средств областного бюджета д</w:t>
      </w:r>
      <w:r w:rsidR="00514ACE" w:rsidRPr="00ED22A4">
        <w:rPr>
          <w:sz w:val="28"/>
          <w:szCs w:val="28"/>
        </w:rPr>
        <w:t>ружинники обеспечены униформой. Получают материальное поощрение в размере 250 рублей за 1 час. В 2023 году из бюджета выплачено 1664,750 тыс. рублей (выделенная сумма на 2023 год – 1702,750 тыс. рублей, на 2024 год аналогичная), исполнение составило 97,7 %.</w:t>
      </w:r>
    </w:p>
    <w:p w14:paraId="36952B39" w14:textId="77777777" w:rsidR="0048327D" w:rsidRPr="0048327D" w:rsidRDefault="00E643FE" w:rsidP="00C63F86">
      <w:pPr>
        <w:ind w:firstLine="426"/>
        <w:jc w:val="both"/>
        <w:rPr>
          <w:color w:val="000000"/>
          <w:sz w:val="28"/>
          <w:szCs w:val="28"/>
        </w:rPr>
      </w:pPr>
      <w:r w:rsidRPr="0048327D">
        <w:rPr>
          <w:color w:val="000000"/>
          <w:sz w:val="28"/>
          <w:szCs w:val="28"/>
        </w:rPr>
        <w:t xml:space="preserve">Центральным элементом системы эффективного регулирования правовых отношений является институт </w:t>
      </w:r>
      <w:r w:rsidRPr="0048327D">
        <w:rPr>
          <w:b/>
          <w:color w:val="000000"/>
          <w:sz w:val="28"/>
          <w:szCs w:val="28"/>
        </w:rPr>
        <w:t>оценки регулирующего воздействия (ОРВ)</w:t>
      </w:r>
      <w:r w:rsidRPr="0048327D">
        <w:rPr>
          <w:color w:val="000000"/>
          <w:sz w:val="28"/>
          <w:szCs w:val="28"/>
        </w:rPr>
        <w:t xml:space="preserve">, основанный на анализе проблем и целей государственного регулирования, определении возможных вариантов достижения целей, а также оценке связанных с ними позитивных и негативных эффектов с целью выбора наиболее </w:t>
      </w:r>
      <w:r w:rsidRPr="0048327D">
        <w:rPr>
          <w:color w:val="000000"/>
          <w:sz w:val="28"/>
          <w:szCs w:val="28"/>
        </w:rPr>
        <w:lastRenderedPageBreak/>
        <w:t xml:space="preserve">эффективного варианта в соответствии со специальными установленными процедурами. </w:t>
      </w:r>
    </w:p>
    <w:p w14:paraId="7D67D2DC" w14:textId="4C694C44" w:rsidR="00E643FE" w:rsidRPr="0048327D" w:rsidRDefault="00E643FE" w:rsidP="00A95013">
      <w:pPr>
        <w:pStyle w:val="af0"/>
        <w:ind w:left="0" w:firstLine="426"/>
        <w:jc w:val="both"/>
        <w:rPr>
          <w:color w:val="000000"/>
          <w:sz w:val="28"/>
          <w:szCs w:val="28"/>
        </w:rPr>
      </w:pPr>
      <w:r w:rsidRPr="0048327D">
        <w:rPr>
          <w:color w:val="000000"/>
          <w:sz w:val="28"/>
          <w:szCs w:val="28"/>
        </w:rPr>
        <w:t xml:space="preserve">      Администрацией Новгородского </w:t>
      </w:r>
      <w:r w:rsidR="0048327D" w:rsidRPr="0048327D">
        <w:rPr>
          <w:color w:val="000000"/>
          <w:sz w:val="28"/>
          <w:szCs w:val="28"/>
        </w:rPr>
        <w:t>муниципального района проведено</w:t>
      </w:r>
      <w:r w:rsidRPr="0048327D">
        <w:rPr>
          <w:color w:val="000000"/>
          <w:sz w:val="28"/>
          <w:szCs w:val="28"/>
        </w:rPr>
        <w:t xml:space="preserve"> 8 процедур ОРВ по проектам муниципальных нормативн</w:t>
      </w:r>
      <w:r w:rsidR="0048327D" w:rsidRPr="0048327D">
        <w:rPr>
          <w:color w:val="000000"/>
          <w:sz w:val="28"/>
          <w:szCs w:val="28"/>
        </w:rPr>
        <w:t>о-правовых актов (далее – НПА)</w:t>
      </w:r>
      <w:r w:rsidR="0048327D">
        <w:rPr>
          <w:color w:val="000000"/>
          <w:sz w:val="28"/>
          <w:szCs w:val="28"/>
        </w:rPr>
        <w:t xml:space="preserve">, </w:t>
      </w:r>
      <w:r w:rsidRPr="0048327D">
        <w:rPr>
          <w:color w:val="000000"/>
          <w:sz w:val="28"/>
          <w:szCs w:val="28"/>
        </w:rPr>
        <w:t>6 экспертиз</w:t>
      </w:r>
      <w:r w:rsidR="0048327D">
        <w:rPr>
          <w:color w:val="000000"/>
          <w:sz w:val="28"/>
          <w:szCs w:val="28"/>
        </w:rPr>
        <w:t>,</w:t>
      </w:r>
      <w:r w:rsidRPr="0048327D">
        <w:rPr>
          <w:color w:val="000000"/>
          <w:sz w:val="28"/>
          <w:szCs w:val="28"/>
        </w:rPr>
        <w:t xml:space="preserve"> действующих НПА.</w:t>
      </w:r>
    </w:p>
    <w:p w14:paraId="13112B93" w14:textId="747A3816" w:rsidR="00E643FE" w:rsidRPr="0048327D" w:rsidRDefault="0048327D" w:rsidP="00A95013">
      <w:pPr>
        <w:pStyle w:val="af0"/>
        <w:ind w:left="0" w:firstLine="426"/>
        <w:jc w:val="both"/>
        <w:rPr>
          <w:color w:val="000000"/>
          <w:sz w:val="28"/>
          <w:szCs w:val="28"/>
        </w:rPr>
      </w:pPr>
      <w:r w:rsidRPr="0048327D">
        <w:rPr>
          <w:color w:val="000000"/>
          <w:sz w:val="28"/>
          <w:szCs w:val="28"/>
        </w:rPr>
        <w:t>П</w:t>
      </w:r>
      <w:r w:rsidR="00E643FE" w:rsidRPr="0048327D">
        <w:rPr>
          <w:color w:val="000000"/>
          <w:sz w:val="28"/>
          <w:szCs w:val="28"/>
        </w:rPr>
        <w:t>роведено 14 публичных консультаций с целью выявления положений, вводящих избыточные обязанности, запреты и ограничения для субъектов предпринимательской и инвестиционной деятельности по проектам НПА и действующим НПА.</w:t>
      </w:r>
    </w:p>
    <w:p w14:paraId="14C15E60" w14:textId="77777777" w:rsidR="00E643FE" w:rsidRPr="0048327D" w:rsidRDefault="00A95013" w:rsidP="00A95013">
      <w:pPr>
        <w:pStyle w:val="af0"/>
        <w:ind w:left="0" w:firstLine="426"/>
        <w:jc w:val="both"/>
        <w:rPr>
          <w:color w:val="000000"/>
          <w:sz w:val="28"/>
          <w:szCs w:val="28"/>
        </w:rPr>
      </w:pPr>
      <w:r w:rsidRPr="0048327D">
        <w:rPr>
          <w:color w:val="000000"/>
          <w:sz w:val="28"/>
          <w:szCs w:val="28"/>
        </w:rPr>
        <w:t xml:space="preserve">   </w:t>
      </w:r>
      <w:r w:rsidR="00E643FE" w:rsidRPr="0048327D">
        <w:rPr>
          <w:color w:val="000000"/>
          <w:sz w:val="28"/>
          <w:szCs w:val="28"/>
        </w:rPr>
        <w:t xml:space="preserve">За 2023 год выдано 14 заключений по проектам и действующим НПА. </w:t>
      </w:r>
    </w:p>
    <w:p w14:paraId="32819129" w14:textId="6B192D5D" w:rsidR="00E643FE" w:rsidRPr="0048327D" w:rsidRDefault="00E643FE" w:rsidP="0048327D">
      <w:pPr>
        <w:pStyle w:val="af0"/>
        <w:ind w:left="0" w:firstLine="567"/>
        <w:jc w:val="both"/>
        <w:rPr>
          <w:color w:val="000000"/>
          <w:sz w:val="28"/>
          <w:szCs w:val="28"/>
        </w:rPr>
      </w:pPr>
      <w:r w:rsidRPr="0048327D">
        <w:rPr>
          <w:color w:val="000000"/>
          <w:sz w:val="28"/>
          <w:szCs w:val="28"/>
        </w:rPr>
        <w:t>В Администрации Новгородского муниципального района утверждено положение об организации системы внутреннего обеспечения соответствия требованиям антимонопольного законодательства и состав рабочей группы (далее – Положение об антимонопольном законодательстве)</w:t>
      </w:r>
    </w:p>
    <w:p w14:paraId="2FAAB088" w14:textId="3FEE26F8" w:rsidR="00E643FE" w:rsidRPr="0048327D" w:rsidRDefault="00E643FE" w:rsidP="0048327D">
      <w:pPr>
        <w:pStyle w:val="af0"/>
        <w:ind w:left="0" w:firstLine="567"/>
        <w:jc w:val="both"/>
        <w:rPr>
          <w:color w:val="000000"/>
          <w:sz w:val="28"/>
          <w:szCs w:val="28"/>
        </w:rPr>
      </w:pPr>
      <w:r w:rsidRPr="0048327D">
        <w:rPr>
          <w:color w:val="000000"/>
          <w:sz w:val="28"/>
          <w:szCs w:val="28"/>
        </w:rPr>
        <w:t xml:space="preserve"> Сотрудники Администрации муниципального района, входящие в рабочую группу, исполняют обязанности, связанные с организацией и функционированием антимонопольного </w:t>
      </w:r>
      <w:proofErr w:type="spellStart"/>
      <w:r w:rsidRPr="0048327D">
        <w:rPr>
          <w:color w:val="000000"/>
          <w:sz w:val="28"/>
          <w:szCs w:val="28"/>
        </w:rPr>
        <w:t>комплаенса</w:t>
      </w:r>
      <w:proofErr w:type="spellEnd"/>
      <w:r w:rsidRPr="0048327D">
        <w:rPr>
          <w:color w:val="000000"/>
          <w:sz w:val="28"/>
          <w:szCs w:val="28"/>
        </w:rPr>
        <w:t xml:space="preserve"> в соответствии с планом мероприятий. </w:t>
      </w:r>
    </w:p>
    <w:p w14:paraId="227DA87D" w14:textId="0E7035BD" w:rsidR="00E643FE" w:rsidRPr="0048327D" w:rsidRDefault="0048327D" w:rsidP="0048327D">
      <w:pPr>
        <w:pStyle w:val="af0"/>
        <w:ind w:left="0" w:firstLine="567"/>
        <w:jc w:val="both"/>
        <w:rPr>
          <w:color w:val="000000"/>
          <w:sz w:val="28"/>
          <w:szCs w:val="28"/>
        </w:rPr>
      </w:pPr>
      <w:r w:rsidRPr="0048327D">
        <w:rPr>
          <w:color w:val="000000"/>
          <w:sz w:val="28"/>
          <w:szCs w:val="28"/>
        </w:rPr>
        <w:t>У</w:t>
      </w:r>
      <w:r w:rsidR="00E643FE" w:rsidRPr="0048327D">
        <w:rPr>
          <w:color w:val="000000"/>
          <w:sz w:val="28"/>
          <w:szCs w:val="28"/>
        </w:rPr>
        <w:t>становлены ключевые показатели для оценки эффективности функционирования антимонопольн</w:t>
      </w:r>
      <w:r w:rsidRPr="0048327D">
        <w:rPr>
          <w:color w:val="000000"/>
          <w:sz w:val="28"/>
          <w:szCs w:val="28"/>
        </w:rPr>
        <w:t xml:space="preserve">ого </w:t>
      </w:r>
      <w:proofErr w:type="spellStart"/>
      <w:r w:rsidRPr="0048327D">
        <w:rPr>
          <w:color w:val="000000"/>
          <w:sz w:val="28"/>
          <w:szCs w:val="28"/>
        </w:rPr>
        <w:t>комплаенса</w:t>
      </w:r>
      <w:proofErr w:type="spellEnd"/>
      <w:r w:rsidRPr="0048327D">
        <w:rPr>
          <w:color w:val="000000"/>
          <w:sz w:val="28"/>
          <w:szCs w:val="28"/>
        </w:rPr>
        <w:t xml:space="preserve"> в Администрации,</w:t>
      </w:r>
    </w:p>
    <w:p w14:paraId="63D3BC10" w14:textId="47AECFAD" w:rsidR="009D0828" w:rsidRPr="00ED22A4" w:rsidRDefault="0048327D" w:rsidP="0048327D">
      <w:pPr>
        <w:pStyle w:val="af0"/>
        <w:ind w:left="0" w:firstLine="567"/>
        <w:jc w:val="both"/>
        <w:rPr>
          <w:color w:val="000000"/>
          <w:sz w:val="28"/>
          <w:szCs w:val="28"/>
        </w:rPr>
      </w:pPr>
      <w:r>
        <w:rPr>
          <w:color w:val="000000"/>
          <w:sz w:val="28"/>
          <w:szCs w:val="28"/>
        </w:rPr>
        <w:t xml:space="preserve"> </w:t>
      </w:r>
      <w:r w:rsidR="00E643FE" w:rsidRPr="0048327D">
        <w:rPr>
          <w:color w:val="000000"/>
          <w:sz w:val="28"/>
          <w:szCs w:val="28"/>
        </w:rPr>
        <w:t xml:space="preserve">На основе проведенной оценки </w:t>
      </w:r>
      <w:proofErr w:type="spellStart"/>
      <w:r w:rsidR="00E643FE" w:rsidRPr="0048327D">
        <w:rPr>
          <w:color w:val="000000"/>
          <w:sz w:val="28"/>
          <w:szCs w:val="28"/>
        </w:rPr>
        <w:t>комплаенс</w:t>
      </w:r>
      <w:proofErr w:type="spellEnd"/>
      <w:r w:rsidR="00E643FE" w:rsidRPr="0048327D">
        <w:rPr>
          <w:color w:val="000000"/>
          <w:sz w:val="28"/>
          <w:szCs w:val="28"/>
        </w:rPr>
        <w:t xml:space="preserve">-рисков и с учетом поступивших предложений структурных подразделений Администрации муниципального района составлена карта </w:t>
      </w:r>
      <w:proofErr w:type="spellStart"/>
      <w:r w:rsidR="00E643FE" w:rsidRPr="0048327D">
        <w:rPr>
          <w:color w:val="000000"/>
          <w:sz w:val="28"/>
          <w:szCs w:val="28"/>
        </w:rPr>
        <w:t>комплаенс</w:t>
      </w:r>
      <w:proofErr w:type="spellEnd"/>
      <w:r w:rsidR="00E643FE" w:rsidRPr="0048327D">
        <w:rPr>
          <w:color w:val="000000"/>
          <w:sz w:val="28"/>
          <w:szCs w:val="28"/>
        </w:rPr>
        <w:t>-рисков и разработан план мероприятий («дорожная карта») по снижению рисков нарушения антимоноп</w:t>
      </w:r>
      <w:r w:rsidRPr="0048327D">
        <w:rPr>
          <w:color w:val="000000"/>
          <w:sz w:val="28"/>
          <w:szCs w:val="28"/>
        </w:rPr>
        <w:t>ольного законодательства</w:t>
      </w:r>
      <w:r w:rsidR="00E643FE" w:rsidRPr="0048327D">
        <w:rPr>
          <w:color w:val="000000"/>
          <w:sz w:val="28"/>
          <w:szCs w:val="28"/>
        </w:rPr>
        <w:t>.</w:t>
      </w:r>
    </w:p>
    <w:p w14:paraId="2BDA82E8" w14:textId="77777777" w:rsidR="00130E76" w:rsidRPr="00ED22A4" w:rsidRDefault="00327068" w:rsidP="00130E76">
      <w:pPr>
        <w:ind w:right="-1" w:firstLine="567"/>
        <w:jc w:val="both"/>
        <w:rPr>
          <w:sz w:val="28"/>
          <w:szCs w:val="28"/>
        </w:rPr>
      </w:pPr>
      <w:r w:rsidRPr="00ED22A4">
        <w:rPr>
          <w:sz w:val="28"/>
          <w:szCs w:val="28"/>
        </w:rPr>
        <w:t xml:space="preserve">За 2023 год в Администрацию Новгородского муниципального района поступило </w:t>
      </w:r>
      <w:r w:rsidRPr="00ED22A4">
        <w:rPr>
          <w:b/>
          <w:sz w:val="28"/>
          <w:szCs w:val="28"/>
        </w:rPr>
        <w:t>1395 обращений граждан</w:t>
      </w:r>
      <w:r w:rsidRPr="00ED22A4">
        <w:rPr>
          <w:sz w:val="28"/>
          <w:szCs w:val="28"/>
        </w:rPr>
        <w:t xml:space="preserve"> (в 2022 году – 1058).</w:t>
      </w:r>
      <w:r w:rsidR="00130E76" w:rsidRPr="00ED22A4">
        <w:rPr>
          <w:sz w:val="28"/>
          <w:szCs w:val="28"/>
        </w:rPr>
        <w:t xml:space="preserve"> </w:t>
      </w:r>
      <w:r w:rsidRPr="00ED22A4">
        <w:rPr>
          <w:sz w:val="28"/>
          <w:szCs w:val="28"/>
        </w:rPr>
        <w:t>316 обращений граждан поступило на рассмотрение в Администрацию Новгородского муниципального района из Правительства области (23% от всех обращений).</w:t>
      </w:r>
      <w:r w:rsidR="00130E76" w:rsidRPr="00ED22A4">
        <w:rPr>
          <w:sz w:val="28"/>
          <w:szCs w:val="28"/>
        </w:rPr>
        <w:t xml:space="preserve"> </w:t>
      </w:r>
      <w:r w:rsidRPr="00ED22A4">
        <w:rPr>
          <w:sz w:val="28"/>
          <w:szCs w:val="28"/>
        </w:rPr>
        <w:t>Фактов коррупционной направленности в обращениях не выявлено.</w:t>
      </w:r>
    </w:p>
    <w:p w14:paraId="78DCD8B7" w14:textId="77777777" w:rsidR="00130E76" w:rsidRPr="00ED22A4" w:rsidRDefault="00327068" w:rsidP="00130E76">
      <w:pPr>
        <w:ind w:right="-1" w:firstLine="567"/>
        <w:jc w:val="both"/>
        <w:rPr>
          <w:sz w:val="28"/>
          <w:szCs w:val="28"/>
        </w:rPr>
      </w:pPr>
      <w:r w:rsidRPr="00ED22A4">
        <w:rPr>
          <w:sz w:val="28"/>
          <w:szCs w:val="28"/>
        </w:rPr>
        <w:t>В целях информирования населения о деятельности Администрации Новгородского муниципального района в социальной сети «</w:t>
      </w:r>
      <w:proofErr w:type="spellStart"/>
      <w:r w:rsidRPr="00ED22A4">
        <w:rPr>
          <w:sz w:val="28"/>
          <w:szCs w:val="28"/>
        </w:rPr>
        <w:t>ВКонтакте</w:t>
      </w:r>
      <w:proofErr w:type="spellEnd"/>
      <w:r w:rsidRPr="00ED22A4">
        <w:rPr>
          <w:sz w:val="28"/>
          <w:szCs w:val="28"/>
        </w:rPr>
        <w:t>» в сети «Интернет» зарегистрировано официальное сообщество Администрации (</w:t>
      </w:r>
      <w:hyperlink r:id="rId10" w:history="1">
        <w:r w:rsidRPr="00ED22A4">
          <w:rPr>
            <w:rStyle w:val="af6"/>
            <w:sz w:val="28"/>
            <w:szCs w:val="28"/>
          </w:rPr>
          <w:t>https://vk.com/</w:t>
        </w:r>
        <w:proofErr w:type="spellStart"/>
        <w:r w:rsidRPr="00ED22A4">
          <w:rPr>
            <w:rStyle w:val="af6"/>
            <w:sz w:val="28"/>
            <w:szCs w:val="28"/>
            <w:lang w:val="en-US"/>
          </w:rPr>
          <w:t>novgorodskirayon</w:t>
        </w:r>
        <w:proofErr w:type="spellEnd"/>
      </w:hyperlink>
      <w:r w:rsidRPr="00ED22A4">
        <w:rPr>
          <w:sz w:val="28"/>
          <w:szCs w:val="28"/>
        </w:rPr>
        <w:t>).</w:t>
      </w:r>
    </w:p>
    <w:p w14:paraId="4B72EDE6" w14:textId="77777777" w:rsidR="00130E76" w:rsidRPr="00ED22A4" w:rsidRDefault="00327068" w:rsidP="00130E76">
      <w:pPr>
        <w:ind w:right="-1" w:firstLine="567"/>
        <w:jc w:val="both"/>
        <w:rPr>
          <w:sz w:val="28"/>
          <w:szCs w:val="28"/>
        </w:rPr>
      </w:pPr>
      <w:r w:rsidRPr="00ED22A4">
        <w:rPr>
          <w:sz w:val="28"/>
          <w:szCs w:val="28"/>
        </w:rPr>
        <w:t xml:space="preserve">Администрацией Новгородского муниципального района проводится системная работа по совершенствованию работы с обращениями, принимаются меры по повышению информационной открытости деятельности органов власти, обеспечению оперативной обратной связи с населением. Граждане активно используют возможность направлять обращения посредством электронной почты, а также через Интернет-приемную Главы муниципального района, где каждый желающий может обратиться с заявлением, обращением или жалобой. </w:t>
      </w:r>
      <w:r w:rsidRPr="00ED22A4">
        <w:rPr>
          <w:sz w:val="28"/>
          <w:szCs w:val="28"/>
        </w:rPr>
        <w:lastRenderedPageBreak/>
        <w:t xml:space="preserve">За 2023 год через Интернет-приемную поступило 183 обращения                      </w:t>
      </w:r>
      <w:proofErr w:type="gramStart"/>
      <w:r w:rsidRPr="00ED22A4">
        <w:rPr>
          <w:sz w:val="28"/>
          <w:szCs w:val="28"/>
        </w:rPr>
        <w:t xml:space="preserve">   (</w:t>
      </w:r>
      <w:proofErr w:type="gramEnd"/>
      <w:r w:rsidRPr="00ED22A4">
        <w:rPr>
          <w:sz w:val="28"/>
          <w:szCs w:val="28"/>
        </w:rPr>
        <w:t>в 2022 году – 156).</w:t>
      </w:r>
    </w:p>
    <w:p w14:paraId="131D6F7E" w14:textId="77777777" w:rsidR="00130E76" w:rsidRPr="00ED22A4" w:rsidRDefault="00327068" w:rsidP="00130E76">
      <w:pPr>
        <w:ind w:right="-1" w:firstLine="567"/>
        <w:jc w:val="both"/>
        <w:rPr>
          <w:sz w:val="28"/>
          <w:szCs w:val="28"/>
        </w:rPr>
      </w:pPr>
      <w:r w:rsidRPr="00ED22A4">
        <w:rPr>
          <w:sz w:val="28"/>
          <w:szCs w:val="28"/>
        </w:rPr>
        <w:t>В отчетном периоде актуальными были вопросы: земельные – 25%; газификация, водоснабжение и электрификация – 22%; состояние дорог, дорожное хозяйство – 13%; улучшение жилищных условий и жилищно-коммунальное хозяйство – 8%; обеспечение жильем и пользование жилищным фондом – 7%; сельское хозяйство – 6%; свалка мусора, уборка снега,                мусора – 5%; архитектура, строительство, благоустройство – 3%; уличное освещение – 2%; транспортное обслуживание – 2%; воинские захоронения, увековечивание памяти – 2%; места отдыха, детские площадки – 1%.</w:t>
      </w:r>
    </w:p>
    <w:p w14:paraId="6B4AED91" w14:textId="77777777" w:rsidR="00130E76" w:rsidRPr="00ED22A4" w:rsidRDefault="00327068" w:rsidP="00130E76">
      <w:pPr>
        <w:ind w:right="-1" w:firstLine="567"/>
        <w:jc w:val="both"/>
        <w:rPr>
          <w:sz w:val="28"/>
          <w:szCs w:val="28"/>
        </w:rPr>
      </w:pPr>
      <w:r w:rsidRPr="00ED22A4">
        <w:rPr>
          <w:sz w:val="28"/>
          <w:szCs w:val="28"/>
        </w:rPr>
        <w:t>Из 1395 обращений в 437 случаях вопросы решены положительно, 298 обращений граждан переадресовано по компетенции, 51 обращение находится на рассмотрении и 24 обращения находится на дополнительном контроле, по остальным обращениям в адрес заявителей направлены ответы разъяснительного характера.</w:t>
      </w:r>
    </w:p>
    <w:p w14:paraId="3488C7BE" w14:textId="77777777" w:rsidR="00130E76" w:rsidRPr="00ED22A4" w:rsidRDefault="00327068" w:rsidP="00130E76">
      <w:pPr>
        <w:ind w:right="-1" w:firstLine="567"/>
        <w:jc w:val="both"/>
        <w:rPr>
          <w:sz w:val="28"/>
          <w:szCs w:val="28"/>
        </w:rPr>
      </w:pPr>
      <w:r w:rsidRPr="00ED22A4">
        <w:rPr>
          <w:sz w:val="28"/>
          <w:szCs w:val="28"/>
        </w:rPr>
        <w:t xml:space="preserve">В целях успешного решения наиболее проблемных вопросов, поставленных в обращениях граждан, Главой муниципального района осуществляется личный контроль за их выполнением. </w:t>
      </w:r>
    </w:p>
    <w:p w14:paraId="7E63856F" w14:textId="77777777" w:rsidR="00130E76" w:rsidRPr="00ED22A4" w:rsidRDefault="00327068" w:rsidP="00130E76">
      <w:pPr>
        <w:ind w:right="-1" w:firstLine="567"/>
        <w:jc w:val="both"/>
        <w:rPr>
          <w:sz w:val="28"/>
          <w:szCs w:val="28"/>
        </w:rPr>
      </w:pPr>
      <w:r w:rsidRPr="00ED22A4">
        <w:rPr>
          <w:sz w:val="28"/>
          <w:szCs w:val="28"/>
        </w:rPr>
        <w:t xml:space="preserve">В Администрацию Новгородского муниципального района поступают обращения с Веб-сервиса Платформа обратной связи (ПОС). Он позволяет гражданам через форму на портале </w:t>
      </w:r>
      <w:proofErr w:type="spellStart"/>
      <w:r w:rsidRPr="00ED22A4">
        <w:rPr>
          <w:sz w:val="28"/>
          <w:szCs w:val="28"/>
        </w:rPr>
        <w:t>Госуслуг</w:t>
      </w:r>
      <w:proofErr w:type="spellEnd"/>
      <w:r w:rsidRPr="00ED22A4">
        <w:rPr>
          <w:sz w:val="28"/>
          <w:szCs w:val="28"/>
        </w:rPr>
        <w:t>, мобильное приложение «</w:t>
      </w:r>
      <w:proofErr w:type="spellStart"/>
      <w:r w:rsidRPr="00ED22A4">
        <w:rPr>
          <w:sz w:val="28"/>
          <w:szCs w:val="28"/>
        </w:rPr>
        <w:t>Госуслуги</w:t>
      </w:r>
      <w:proofErr w:type="spellEnd"/>
      <w:r w:rsidRPr="00ED22A4">
        <w:rPr>
          <w:sz w:val="28"/>
          <w:szCs w:val="28"/>
        </w:rPr>
        <w:t xml:space="preserve">. Решаем вместе», через </w:t>
      </w:r>
      <w:proofErr w:type="spellStart"/>
      <w:r w:rsidRPr="00ED22A4">
        <w:rPr>
          <w:sz w:val="28"/>
          <w:szCs w:val="28"/>
        </w:rPr>
        <w:t>виджет</w:t>
      </w:r>
      <w:proofErr w:type="spellEnd"/>
      <w:r w:rsidRPr="00ED22A4">
        <w:rPr>
          <w:sz w:val="28"/>
          <w:szCs w:val="28"/>
        </w:rPr>
        <w:t xml:space="preserve"> на сайтах органов власти субъектов РФ, через социальную сеть «</w:t>
      </w:r>
      <w:proofErr w:type="spellStart"/>
      <w:r w:rsidRPr="00ED22A4">
        <w:rPr>
          <w:sz w:val="28"/>
          <w:szCs w:val="28"/>
        </w:rPr>
        <w:t>ВКонтакте</w:t>
      </w:r>
      <w:proofErr w:type="spellEnd"/>
      <w:r w:rsidRPr="00ED22A4">
        <w:rPr>
          <w:sz w:val="28"/>
          <w:szCs w:val="28"/>
        </w:rPr>
        <w:t xml:space="preserve">», «Сообщить о проблеме», «Высказать мнение» направлять сообщения и обращения в государственные органы и органы местного самоуправления по широкому спектру вопросов, а также принимать участие в опросах, голосованиях и публичных слушаниях.                  За год в Администрацию Новгородского муниципального района поступило через Платформу обратной связи 125 обращений и было размещено: опросов - 71, общественных обсуждений – 84, публичных слушаний </w:t>
      </w:r>
      <w:r w:rsidR="00130E76" w:rsidRPr="00ED22A4">
        <w:rPr>
          <w:sz w:val="28"/>
          <w:szCs w:val="28"/>
        </w:rPr>
        <w:t>–</w:t>
      </w:r>
      <w:r w:rsidRPr="00ED22A4">
        <w:rPr>
          <w:sz w:val="28"/>
          <w:szCs w:val="28"/>
        </w:rPr>
        <w:t xml:space="preserve"> 17</w:t>
      </w:r>
      <w:r w:rsidR="00130E76" w:rsidRPr="00ED22A4">
        <w:rPr>
          <w:sz w:val="28"/>
          <w:szCs w:val="28"/>
        </w:rPr>
        <w:t xml:space="preserve">. </w:t>
      </w:r>
      <w:r w:rsidRPr="00ED22A4">
        <w:rPr>
          <w:sz w:val="28"/>
          <w:szCs w:val="28"/>
        </w:rPr>
        <w:t>Все поступившие обращения рассмотрены в срок.</w:t>
      </w:r>
    </w:p>
    <w:p w14:paraId="4B02E31E" w14:textId="77777777" w:rsidR="00130E76" w:rsidRPr="00ED22A4" w:rsidRDefault="00327068" w:rsidP="00EE1463">
      <w:pPr>
        <w:ind w:right="-1" w:firstLine="567"/>
        <w:jc w:val="both"/>
        <w:rPr>
          <w:sz w:val="28"/>
          <w:szCs w:val="28"/>
        </w:rPr>
      </w:pPr>
      <w:r w:rsidRPr="00ED22A4">
        <w:rPr>
          <w:sz w:val="28"/>
          <w:szCs w:val="28"/>
        </w:rPr>
        <w:t>Для жителей Новгородского района предоставлена возможность быстро и удобно решить проблемные вопросы из открытых источников через систему «Инцидент-менеджмент». За 2023 год в информационную систему «Инцидент-менеджмент» поступило и было отработано 2369 инцидентов.</w:t>
      </w:r>
    </w:p>
    <w:p w14:paraId="48CFD009" w14:textId="77777777" w:rsidR="00EE1463" w:rsidRPr="00ED22A4" w:rsidRDefault="00EE1463" w:rsidP="00EE1463">
      <w:pPr>
        <w:pStyle w:val="a5"/>
        <w:spacing w:before="0" w:beforeAutospacing="0" w:after="0" w:afterAutospacing="0"/>
        <w:jc w:val="both"/>
        <w:rPr>
          <w:sz w:val="28"/>
          <w:szCs w:val="28"/>
        </w:rPr>
      </w:pPr>
      <w:r w:rsidRPr="00ED22A4">
        <w:rPr>
          <w:sz w:val="28"/>
          <w:szCs w:val="28"/>
        </w:rPr>
        <w:t xml:space="preserve">          </w:t>
      </w:r>
      <w:r w:rsidRPr="00ED22A4">
        <w:rPr>
          <w:b/>
          <w:sz w:val="28"/>
          <w:szCs w:val="28"/>
        </w:rPr>
        <w:t>Правовое сопровождение</w:t>
      </w:r>
      <w:r w:rsidRPr="00ED22A4">
        <w:rPr>
          <w:sz w:val="28"/>
          <w:szCs w:val="28"/>
        </w:rPr>
        <w:t xml:space="preserve"> деятельности Администрации было нацелено на обеспечение соблюдения норм действующего законодательства при принятии решений и их реализации по вопросам местного значения и отдельным государственным полномочиям. Данная работа в 2023 году велась в различных направлениях, в том числе:</w:t>
      </w:r>
    </w:p>
    <w:p w14:paraId="676CD6D0" w14:textId="77777777" w:rsidR="00EE1463" w:rsidRPr="00ED22A4" w:rsidRDefault="00EE1463" w:rsidP="004D3687">
      <w:pPr>
        <w:pStyle w:val="a5"/>
        <w:numPr>
          <w:ilvl w:val="0"/>
          <w:numId w:val="2"/>
        </w:numPr>
        <w:spacing w:before="0" w:beforeAutospacing="0" w:after="0" w:afterAutospacing="0"/>
        <w:jc w:val="both"/>
        <w:rPr>
          <w:sz w:val="28"/>
          <w:szCs w:val="28"/>
        </w:rPr>
      </w:pPr>
      <w:r w:rsidRPr="00ED22A4">
        <w:rPr>
          <w:sz w:val="28"/>
          <w:szCs w:val="28"/>
        </w:rPr>
        <w:t>в судебных органах с привлечением к участию в деле Администрации района состоялось рассмотрение 440 дел. Большую часть составляют дела о признании права собственности на недвижимое имущество;</w:t>
      </w:r>
    </w:p>
    <w:p w14:paraId="5579D8D4" w14:textId="77777777" w:rsidR="00EE1463" w:rsidRPr="00ED22A4" w:rsidRDefault="00EE1463" w:rsidP="004D3687">
      <w:pPr>
        <w:pStyle w:val="a5"/>
        <w:numPr>
          <w:ilvl w:val="0"/>
          <w:numId w:val="2"/>
        </w:numPr>
        <w:spacing w:before="0" w:beforeAutospacing="0" w:after="0" w:afterAutospacing="0"/>
        <w:jc w:val="both"/>
        <w:rPr>
          <w:sz w:val="28"/>
          <w:szCs w:val="28"/>
        </w:rPr>
      </w:pPr>
      <w:r w:rsidRPr="00ED22A4">
        <w:rPr>
          <w:sz w:val="28"/>
          <w:szCs w:val="28"/>
        </w:rPr>
        <w:t xml:space="preserve">на постоянной основе проводилась антикоррупционная и правовая экспертизы проектов муниципальных правовых актов. Выявленные </w:t>
      </w:r>
      <w:proofErr w:type="spellStart"/>
      <w:r w:rsidRPr="00ED22A4">
        <w:rPr>
          <w:sz w:val="28"/>
          <w:szCs w:val="28"/>
        </w:rPr>
        <w:lastRenderedPageBreak/>
        <w:t>коррупциогенные</w:t>
      </w:r>
      <w:proofErr w:type="spellEnd"/>
      <w:r w:rsidRPr="00ED22A4">
        <w:rPr>
          <w:sz w:val="28"/>
          <w:szCs w:val="28"/>
        </w:rPr>
        <w:t xml:space="preserve"> факторы устранялись на стадии предварительной проверки проектов. Антикоррупционную экспертизу прошли 268 проектов;</w:t>
      </w:r>
    </w:p>
    <w:p w14:paraId="3E80331A" w14:textId="77777777" w:rsidR="00A81538" w:rsidRPr="00ED22A4" w:rsidRDefault="00EE1463" w:rsidP="004D3687">
      <w:pPr>
        <w:pStyle w:val="a5"/>
        <w:numPr>
          <w:ilvl w:val="0"/>
          <w:numId w:val="2"/>
        </w:numPr>
        <w:spacing w:before="0" w:beforeAutospacing="0" w:after="0" w:afterAutospacing="0"/>
        <w:jc w:val="both"/>
        <w:rPr>
          <w:sz w:val="28"/>
          <w:szCs w:val="28"/>
        </w:rPr>
      </w:pPr>
      <w:r w:rsidRPr="00ED22A4">
        <w:rPr>
          <w:sz w:val="28"/>
          <w:szCs w:val="28"/>
        </w:rPr>
        <w:t>проведена работа по взысканию недоимки в отношении арендаторов земельных участков, имеющих задолженность по арендной плате за землю на общую сумму 2396949 рублей.  По результатам в бюджет поступило 545513 рублей. В остальной части взыскание в принудительном порядке продолжается.</w:t>
      </w:r>
    </w:p>
    <w:p w14:paraId="44A9DBF5" w14:textId="77777777" w:rsidR="0048327D" w:rsidRDefault="0048327D" w:rsidP="0048327D">
      <w:pPr>
        <w:pStyle w:val="a5"/>
        <w:shd w:val="clear" w:color="auto" w:fill="FFFFFF"/>
        <w:spacing w:before="0" w:beforeAutospacing="0" w:after="180" w:afterAutospacing="0"/>
        <w:ind w:firstLine="708"/>
        <w:jc w:val="both"/>
        <w:rPr>
          <w:sz w:val="28"/>
          <w:szCs w:val="28"/>
        </w:rPr>
      </w:pPr>
    </w:p>
    <w:p w14:paraId="1F34D248" w14:textId="50B97381" w:rsidR="00BD58FA" w:rsidRPr="00BD58FA" w:rsidRDefault="0048327D" w:rsidP="0048327D">
      <w:pPr>
        <w:pStyle w:val="a5"/>
        <w:shd w:val="clear" w:color="auto" w:fill="FFFFFF"/>
        <w:spacing w:before="0" w:beforeAutospacing="0" w:after="180" w:afterAutospacing="0"/>
        <w:ind w:firstLine="708"/>
        <w:jc w:val="both"/>
        <w:rPr>
          <w:sz w:val="28"/>
          <w:szCs w:val="28"/>
        </w:rPr>
      </w:pPr>
      <w:r>
        <w:rPr>
          <w:sz w:val="28"/>
          <w:szCs w:val="28"/>
        </w:rPr>
        <w:t xml:space="preserve">В заключении, я традиционно хочу поблагодарить Глав поселений и депутатов за плодотворное сотрудничество и совместное достижение поставленных целей, а также остановиться на планах 2024 года. </w:t>
      </w:r>
      <w:r w:rsidR="00BD58FA" w:rsidRPr="00BD58FA">
        <w:rPr>
          <w:sz w:val="28"/>
          <w:szCs w:val="28"/>
        </w:rPr>
        <w:t xml:space="preserve">Назову лишь некоторые из них:  </w:t>
      </w:r>
    </w:p>
    <w:p w14:paraId="6B9D68F6" w14:textId="4914A6A6" w:rsidR="0048327D" w:rsidRDefault="0048327D" w:rsidP="004D3687">
      <w:pPr>
        <w:numPr>
          <w:ilvl w:val="0"/>
          <w:numId w:val="3"/>
        </w:numPr>
        <w:tabs>
          <w:tab w:val="clear" w:pos="720"/>
          <w:tab w:val="num" w:pos="360"/>
        </w:tabs>
        <w:ind w:left="0" w:right="140" w:firstLine="567"/>
        <w:jc w:val="both"/>
        <w:rPr>
          <w:sz w:val="28"/>
          <w:szCs w:val="28"/>
        </w:rPr>
      </w:pPr>
      <w:r w:rsidRPr="00BD58FA">
        <w:rPr>
          <w:sz w:val="28"/>
          <w:szCs w:val="28"/>
        </w:rPr>
        <w:t xml:space="preserve">завершить </w:t>
      </w:r>
      <w:r w:rsidR="006C1FAF">
        <w:rPr>
          <w:sz w:val="28"/>
          <w:szCs w:val="28"/>
        </w:rPr>
        <w:t xml:space="preserve">в установленные сроки </w:t>
      </w:r>
      <w:r w:rsidRPr="00BD58FA">
        <w:rPr>
          <w:sz w:val="28"/>
          <w:szCs w:val="28"/>
        </w:rPr>
        <w:t>строительство водопровода в деревне Трубичино;</w:t>
      </w:r>
    </w:p>
    <w:p w14:paraId="03635403" w14:textId="2AA3E9CB" w:rsidR="004D3687" w:rsidRPr="00BD58FA" w:rsidRDefault="006C1FAF" w:rsidP="004D3687">
      <w:pPr>
        <w:numPr>
          <w:ilvl w:val="0"/>
          <w:numId w:val="4"/>
        </w:numPr>
        <w:tabs>
          <w:tab w:val="clear" w:pos="720"/>
          <w:tab w:val="num" w:pos="360"/>
        </w:tabs>
        <w:ind w:left="0" w:right="140" w:firstLine="567"/>
        <w:jc w:val="both"/>
        <w:rPr>
          <w:sz w:val="28"/>
          <w:szCs w:val="28"/>
        </w:rPr>
      </w:pPr>
      <w:r>
        <w:rPr>
          <w:sz w:val="28"/>
          <w:szCs w:val="28"/>
        </w:rPr>
        <w:t xml:space="preserve">провести работы по установке </w:t>
      </w:r>
      <w:r w:rsidR="004D3687" w:rsidRPr="00BD58FA">
        <w:rPr>
          <w:sz w:val="28"/>
          <w:szCs w:val="28"/>
        </w:rPr>
        <w:t>оборудовани</w:t>
      </w:r>
      <w:r>
        <w:rPr>
          <w:sz w:val="28"/>
          <w:szCs w:val="28"/>
        </w:rPr>
        <w:t>я</w:t>
      </w:r>
      <w:r w:rsidR="004D3687" w:rsidRPr="00BD58FA">
        <w:rPr>
          <w:sz w:val="28"/>
          <w:szCs w:val="28"/>
        </w:rPr>
        <w:t xml:space="preserve"> для очистки воды в д. </w:t>
      </w:r>
      <w:proofErr w:type="spellStart"/>
      <w:r w:rsidR="004D3687" w:rsidRPr="00BD58FA">
        <w:rPr>
          <w:sz w:val="28"/>
          <w:szCs w:val="28"/>
        </w:rPr>
        <w:t>Шолохово</w:t>
      </w:r>
      <w:proofErr w:type="spellEnd"/>
      <w:r w:rsidR="004D3687" w:rsidRPr="00BD58FA">
        <w:rPr>
          <w:sz w:val="28"/>
          <w:szCs w:val="28"/>
        </w:rPr>
        <w:t xml:space="preserve"> и д. </w:t>
      </w:r>
      <w:proofErr w:type="spellStart"/>
      <w:r w:rsidR="004D3687" w:rsidRPr="00BD58FA">
        <w:rPr>
          <w:sz w:val="28"/>
          <w:szCs w:val="28"/>
        </w:rPr>
        <w:t>Сергово</w:t>
      </w:r>
      <w:proofErr w:type="spellEnd"/>
      <w:r w:rsidR="00850F7C">
        <w:rPr>
          <w:sz w:val="28"/>
          <w:szCs w:val="28"/>
        </w:rPr>
        <w:t>;</w:t>
      </w:r>
    </w:p>
    <w:p w14:paraId="7179EB42" w14:textId="238CA6A2" w:rsidR="0048327D" w:rsidRDefault="0048327D" w:rsidP="004D3687">
      <w:pPr>
        <w:numPr>
          <w:ilvl w:val="0"/>
          <w:numId w:val="3"/>
        </w:numPr>
        <w:tabs>
          <w:tab w:val="clear" w:pos="720"/>
          <w:tab w:val="num" w:pos="360"/>
        </w:tabs>
        <w:ind w:left="0" w:right="140" w:firstLine="567"/>
        <w:jc w:val="both"/>
        <w:rPr>
          <w:sz w:val="28"/>
          <w:szCs w:val="28"/>
        </w:rPr>
      </w:pPr>
      <w:r w:rsidRPr="00BD58FA">
        <w:rPr>
          <w:sz w:val="28"/>
          <w:szCs w:val="28"/>
        </w:rPr>
        <w:t>выполнить ремонт 27 км дорог местного значения;</w:t>
      </w:r>
    </w:p>
    <w:p w14:paraId="3FE372A7" w14:textId="37F2C525" w:rsidR="004D3687" w:rsidRDefault="004D3687" w:rsidP="004D3687">
      <w:pPr>
        <w:numPr>
          <w:ilvl w:val="0"/>
          <w:numId w:val="3"/>
        </w:numPr>
        <w:tabs>
          <w:tab w:val="clear" w:pos="720"/>
          <w:tab w:val="num" w:pos="360"/>
        </w:tabs>
        <w:ind w:left="0" w:right="140" w:firstLine="567"/>
        <w:jc w:val="both"/>
        <w:rPr>
          <w:sz w:val="28"/>
          <w:szCs w:val="28"/>
        </w:rPr>
      </w:pPr>
      <w:r w:rsidRPr="004D3687">
        <w:rPr>
          <w:sz w:val="28"/>
          <w:szCs w:val="28"/>
        </w:rPr>
        <w:t>разработать проектно-сметные документации</w:t>
      </w:r>
      <w:r>
        <w:rPr>
          <w:sz w:val="28"/>
          <w:szCs w:val="28"/>
        </w:rPr>
        <w:t>:</w:t>
      </w:r>
    </w:p>
    <w:p w14:paraId="022D731B" w14:textId="244E8E67" w:rsidR="004D3687" w:rsidRDefault="004D3687" w:rsidP="004D3687">
      <w:pPr>
        <w:ind w:left="567" w:right="140"/>
        <w:jc w:val="both"/>
        <w:rPr>
          <w:sz w:val="28"/>
          <w:szCs w:val="28"/>
        </w:rPr>
      </w:pPr>
      <w:r w:rsidRPr="004D3687">
        <w:rPr>
          <w:sz w:val="28"/>
          <w:szCs w:val="28"/>
        </w:rPr>
        <w:t xml:space="preserve">- по объекту «Ремонт двух линий (питьевой и технической воды) в пойме реки Ниша от ВОС п. Пролетарий до с. </w:t>
      </w:r>
      <w:proofErr w:type="spellStart"/>
      <w:r w:rsidRPr="004D3687">
        <w:rPr>
          <w:sz w:val="28"/>
          <w:szCs w:val="28"/>
        </w:rPr>
        <w:t>Бронница</w:t>
      </w:r>
      <w:proofErr w:type="spellEnd"/>
      <w:r w:rsidRPr="004D3687">
        <w:rPr>
          <w:sz w:val="28"/>
          <w:szCs w:val="28"/>
        </w:rPr>
        <w:t xml:space="preserve"> вдоль ул. Южная д</w:t>
      </w:r>
      <w:r>
        <w:rPr>
          <w:sz w:val="28"/>
          <w:szCs w:val="28"/>
        </w:rPr>
        <w:t xml:space="preserve">о станции подъёма в с. </w:t>
      </w:r>
      <w:proofErr w:type="spellStart"/>
      <w:r>
        <w:rPr>
          <w:sz w:val="28"/>
          <w:szCs w:val="28"/>
        </w:rPr>
        <w:t>Бронница</w:t>
      </w:r>
      <w:proofErr w:type="spellEnd"/>
      <w:r>
        <w:rPr>
          <w:sz w:val="28"/>
          <w:szCs w:val="28"/>
        </w:rPr>
        <w:t>;</w:t>
      </w:r>
    </w:p>
    <w:p w14:paraId="18914C67" w14:textId="77777777" w:rsidR="004D3687" w:rsidRDefault="004D3687" w:rsidP="004D3687">
      <w:pPr>
        <w:ind w:left="567" w:right="140"/>
        <w:jc w:val="both"/>
        <w:rPr>
          <w:sz w:val="28"/>
          <w:szCs w:val="28"/>
        </w:rPr>
      </w:pPr>
      <w:r w:rsidRPr="004D3687">
        <w:rPr>
          <w:sz w:val="28"/>
          <w:szCs w:val="28"/>
        </w:rPr>
        <w:t>- на строительство биологических</w:t>
      </w:r>
      <w:r>
        <w:rPr>
          <w:sz w:val="28"/>
          <w:szCs w:val="28"/>
        </w:rPr>
        <w:t xml:space="preserve"> очистных сооружений в д. Борки;</w:t>
      </w:r>
    </w:p>
    <w:p w14:paraId="5AC5DEB5" w14:textId="33EED43A" w:rsidR="006C1FAF" w:rsidRPr="006C1FAF" w:rsidRDefault="006C1FAF" w:rsidP="006C1FAF">
      <w:pPr>
        <w:pStyle w:val="af"/>
        <w:numPr>
          <w:ilvl w:val="0"/>
          <w:numId w:val="8"/>
        </w:numPr>
        <w:ind w:left="0" w:right="140" w:firstLine="567"/>
        <w:jc w:val="both"/>
        <w:rPr>
          <w:sz w:val="28"/>
          <w:szCs w:val="28"/>
        </w:rPr>
      </w:pPr>
      <w:r>
        <w:rPr>
          <w:sz w:val="28"/>
          <w:szCs w:val="28"/>
        </w:rPr>
        <w:t xml:space="preserve"> завершить разработку проектно-сметной документации </w:t>
      </w:r>
      <w:r w:rsidRPr="006C1FAF">
        <w:rPr>
          <w:sz w:val="28"/>
          <w:szCs w:val="28"/>
        </w:rPr>
        <w:t xml:space="preserve">на строительство сетей водоснабжения в д. </w:t>
      </w:r>
      <w:proofErr w:type="spellStart"/>
      <w:r w:rsidRPr="006C1FAF">
        <w:rPr>
          <w:sz w:val="28"/>
          <w:szCs w:val="28"/>
        </w:rPr>
        <w:t>Сырково</w:t>
      </w:r>
      <w:proofErr w:type="spellEnd"/>
      <w:r w:rsidRPr="006C1FAF">
        <w:rPr>
          <w:sz w:val="28"/>
          <w:szCs w:val="28"/>
        </w:rPr>
        <w:t xml:space="preserve">; </w:t>
      </w:r>
    </w:p>
    <w:p w14:paraId="30F913E9" w14:textId="192CC39E" w:rsidR="004D3687" w:rsidRPr="004D3687" w:rsidRDefault="004D3687" w:rsidP="004D3687">
      <w:pPr>
        <w:pStyle w:val="af"/>
        <w:numPr>
          <w:ilvl w:val="0"/>
          <w:numId w:val="7"/>
        </w:numPr>
        <w:ind w:left="0" w:right="140" w:firstLine="567"/>
        <w:jc w:val="both"/>
        <w:rPr>
          <w:sz w:val="28"/>
          <w:szCs w:val="28"/>
        </w:rPr>
      </w:pPr>
      <w:r w:rsidRPr="004D3687">
        <w:rPr>
          <w:sz w:val="28"/>
          <w:szCs w:val="28"/>
        </w:rPr>
        <w:t xml:space="preserve">реализовать проекты комплексного развития по благоустройству территорий </w:t>
      </w:r>
      <w:proofErr w:type="spellStart"/>
      <w:r w:rsidRPr="004D3687">
        <w:rPr>
          <w:sz w:val="28"/>
          <w:szCs w:val="28"/>
        </w:rPr>
        <w:t>Бронницкого</w:t>
      </w:r>
      <w:proofErr w:type="spellEnd"/>
      <w:r w:rsidRPr="004D3687">
        <w:rPr>
          <w:sz w:val="28"/>
          <w:szCs w:val="28"/>
        </w:rPr>
        <w:t>, Лесновского, Борковского, Ермолинского сельских поселений и Пролетарского городского поселения;</w:t>
      </w:r>
    </w:p>
    <w:p w14:paraId="3947812C" w14:textId="77777777" w:rsidR="0048327D" w:rsidRDefault="0048327D" w:rsidP="004D3687">
      <w:pPr>
        <w:numPr>
          <w:ilvl w:val="0"/>
          <w:numId w:val="3"/>
        </w:numPr>
        <w:tabs>
          <w:tab w:val="clear" w:pos="720"/>
          <w:tab w:val="num" w:pos="360"/>
        </w:tabs>
        <w:ind w:left="0" w:right="140" w:firstLine="567"/>
        <w:jc w:val="both"/>
        <w:rPr>
          <w:sz w:val="28"/>
          <w:szCs w:val="28"/>
        </w:rPr>
      </w:pPr>
      <w:r w:rsidRPr="00BD58FA">
        <w:rPr>
          <w:sz w:val="28"/>
          <w:szCs w:val="28"/>
        </w:rPr>
        <w:t xml:space="preserve">открыть 2 центра «Точка Роста» в филиалах школ в п. </w:t>
      </w:r>
      <w:proofErr w:type="spellStart"/>
      <w:r w:rsidRPr="00BD58FA">
        <w:rPr>
          <w:sz w:val="28"/>
          <w:szCs w:val="28"/>
        </w:rPr>
        <w:t>Тесовский</w:t>
      </w:r>
      <w:proofErr w:type="spellEnd"/>
      <w:r w:rsidRPr="00BD58FA">
        <w:rPr>
          <w:sz w:val="28"/>
          <w:szCs w:val="28"/>
        </w:rPr>
        <w:t xml:space="preserve"> и д. </w:t>
      </w:r>
      <w:proofErr w:type="spellStart"/>
      <w:r w:rsidRPr="00BD58FA">
        <w:rPr>
          <w:sz w:val="28"/>
          <w:szCs w:val="28"/>
        </w:rPr>
        <w:t>Божонка</w:t>
      </w:r>
      <w:proofErr w:type="spellEnd"/>
      <w:r w:rsidRPr="00BD58FA">
        <w:rPr>
          <w:sz w:val="28"/>
          <w:szCs w:val="28"/>
        </w:rPr>
        <w:t>;</w:t>
      </w:r>
    </w:p>
    <w:p w14:paraId="4CDC5853" w14:textId="77777777" w:rsidR="004D3687" w:rsidRDefault="004D3687" w:rsidP="004D3687">
      <w:pPr>
        <w:pStyle w:val="af"/>
        <w:numPr>
          <w:ilvl w:val="0"/>
          <w:numId w:val="3"/>
        </w:numPr>
        <w:tabs>
          <w:tab w:val="num" w:pos="360"/>
        </w:tabs>
        <w:ind w:left="0" w:right="140" w:firstLine="567"/>
        <w:jc w:val="both"/>
        <w:rPr>
          <w:sz w:val="28"/>
          <w:szCs w:val="28"/>
        </w:rPr>
      </w:pPr>
      <w:r w:rsidRPr="004D3687">
        <w:rPr>
          <w:sz w:val="28"/>
          <w:szCs w:val="28"/>
        </w:rPr>
        <w:t xml:space="preserve">открыть в МАОУ «Панковская СОШ» </w:t>
      </w:r>
      <w:r>
        <w:rPr>
          <w:sz w:val="28"/>
          <w:szCs w:val="28"/>
        </w:rPr>
        <w:t>профильный 1С-класс;</w:t>
      </w:r>
    </w:p>
    <w:p w14:paraId="1FA6E208" w14:textId="5D9B3E64" w:rsidR="00BD58FA" w:rsidRPr="00BD58FA" w:rsidRDefault="00BD58FA" w:rsidP="004D3687">
      <w:pPr>
        <w:numPr>
          <w:ilvl w:val="0"/>
          <w:numId w:val="3"/>
        </w:numPr>
        <w:tabs>
          <w:tab w:val="clear" w:pos="720"/>
          <w:tab w:val="num" w:pos="360"/>
        </w:tabs>
        <w:ind w:left="0" w:right="140" w:firstLine="567"/>
        <w:jc w:val="both"/>
        <w:rPr>
          <w:sz w:val="28"/>
          <w:szCs w:val="28"/>
        </w:rPr>
      </w:pPr>
      <w:r w:rsidRPr="00BD58FA">
        <w:rPr>
          <w:sz w:val="28"/>
          <w:szCs w:val="28"/>
        </w:rPr>
        <w:t>открыть Центр общественного развития «</w:t>
      </w:r>
      <w:proofErr w:type="spellStart"/>
      <w:r w:rsidRPr="00BD58FA">
        <w:rPr>
          <w:sz w:val="28"/>
          <w:szCs w:val="28"/>
        </w:rPr>
        <w:t>Добро.Центр</w:t>
      </w:r>
      <w:proofErr w:type="spellEnd"/>
      <w:r w:rsidRPr="00BD58FA">
        <w:rPr>
          <w:sz w:val="28"/>
          <w:szCs w:val="28"/>
        </w:rPr>
        <w:t>» в целях развития инфраструктуры поддержки добровольчества, благотворительности и гражданских инициатив;</w:t>
      </w:r>
    </w:p>
    <w:p w14:paraId="06265C88" w14:textId="27EE3AEB" w:rsidR="00BD58FA" w:rsidRPr="00BD58FA" w:rsidRDefault="0048327D" w:rsidP="004D3687">
      <w:pPr>
        <w:numPr>
          <w:ilvl w:val="0"/>
          <w:numId w:val="3"/>
        </w:numPr>
        <w:tabs>
          <w:tab w:val="clear" w:pos="720"/>
          <w:tab w:val="num" w:pos="360"/>
        </w:tabs>
        <w:ind w:left="0" w:right="140" w:firstLine="567"/>
        <w:jc w:val="both"/>
        <w:rPr>
          <w:sz w:val="28"/>
          <w:szCs w:val="28"/>
        </w:rPr>
      </w:pPr>
      <w:r>
        <w:rPr>
          <w:sz w:val="28"/>
          <w:szCs w:val="28"/>
        </w:rPr>
        <w:t>принять участие в отборе на реализацию инициатив по п</w:t>
      </w:r>
      <w:r w:rsidR="00BD58FA" w:rsidRPr="00BD58FA">
        <w:rPr>
          <w:sz w:val="28"/>
          <w:szCs w:val="28"/>
        </w:rPr>
        <w:t>роект</w:t>
      </w:r>
      <w:r>
        <w:rPr>
          <w:sz w:val="28"/>
          <w:szCs w:val="28"/>
        </w:rPr>
        <w:t>ам</w:t>
      </w:r>
      <w:r w:rsidR="00BD58FA" w:rsidRPr="00BD58FA">
        <w:rPr>
          <w:sz w:val="28"/>
          <w:szCs w:val="28"/>
        </w:rPr>
        <w:t xml:space="preserve"> инициативного бюджетирования;</w:t>
      </w:r>
    </w:p>
    <w:p w14:paraId="08B86EC1" w14:textId="37A677E6" w:rsidR="00BD58FA" w:rsidRPr="00BD58FA" w:rsidRDefault="00BD58FA" w:rsidP="004D3687">
      <w:pPr>
        <w:numPr>
          <w:ilvl w:val="0"/>
          <w:numId w:val="3"/>
        </w:numPr>
        <w:tabs>
          <w:tab w:val="clear" w:pos="720"/>
          <w:tab w:val="num" w:pos="360"/>
        </w:tabs>
        <w:ind w:left="0" w:right="140" w:firstLine="567"/>
        <w:jc w:val="both"/>
        <w:rPr>
          <w:sz w:val="28"/>
          <w:szCs w:val="28"/>
        </w:rPr>
      </w:pPr>
      <w:r w:rsidRPr="00BD58FA">
        <w:rPr>
          <w:sz w:val="28"/>
          <w:szCs w:val="28"/>
        </w:rPr>
        <w:t xml:space="preserve">реализовать в поселках </w:t>
      </w:r>
      <w:proofErr w:type="spellStart"/>
      <w:r w:rsidRPr="00BD58FA">
        <w:rPr>
          <w:sz w:val="28"/>
          <w:szCs w:val="28"/>
        </w:rPr>
        <w:t>Панковка</w:t>
      </w:r>
      <w:proofErr w:type="spellEnd"/>
      <w:r w:rsidRPr="00BD58FA">
        <w:rPr>
          <w:sz w:val="28"/>
          <w:szCs w:val="28"/>
        </w:rPr>
        <w:t xml:space="preserve"> и Пролетарий проекты благоустройства в рамках программы «Формирование комфортной городской среды»;</w:t>
      </w:r>
    </w:p>
    <w:p w14:paraId="267D8F12" w14:textId="150338CB" w:rsidR="00BD58FA" w:rsidRDefault="00BD58FA" w:rsidP="004D3687">
      <w:pPr>
        <w:numPr>
          <w:ilvl w:val="0"/>
          <w:numId w:val="3"/>
        </w:numPr>
        <w:tabs>
          <w:tab w:val="clear" w:pos="720"/>
          <w:tab w:val="num" w:pos="360"/>
        </w:tabs>
        <w:ind w:left="0" w:right="140" w:firstLine="567"/>
        <w:jc w:val="both"/>
        <w:rPr>
          <w:sz w:val="28"/>
          <w:szCs w:val="28"/>
        </w:rPr>
      </w:pPr>
      <w:r w:rsidRPr="00BD58FA">
        <w:rPr>
          <w:sz w:val="28"/>
          <w:szCs w:val="28"/>
        </w:rPr>
        <w:t>продолжить строительство контейнерных площадок и проект по раздельному сбору мусора;</w:t>
      </w:r>
    </w:p>
    <w:p w14:paraId="58CE5379" w14:textId="6E0C1EE9" w:rsidR="006473C7" w:rsidRPr="00BD58FA" w:rsidRDefault="006473C7" w:rsidP="004D3687">
      <w:pPr>
        <w:numPr>
          <w:ilvl w:val="0"/>
          <w:numId w:val="3"/>
        </w:numPr>
        <w:tabs>
          <w:tab w:val="clear" w:pos="720"/>
          <w:tab w:val="num" w:pos="360"/>
        </w:tabs>
        <w:ind w:left="0" w:right="140" w:firstLine="567"/>
        <w:jc w:val="both"/>
        <w:rPr>
          <w:sz w:val="28"/>
          <w:szCs w:val="28"/>
        </w:rPr>
      </w:pPr>
      <w:r>
        <w:rPr>
          <w:sz w:val="28"/>
          <w:szCs w:val="28"/>
        </w:rPr>
        <w:t xml:space="preserve">продолжить оформление технической документации о </w:t>
      </w:r>
      <w:r w:rsidR="008271DC">
        <w:rPr>
          <w:sz w:val="28"/>
          <w:szCs w:val="28"/>
        </w:rPr>
        <w:t xml:space="preserve">выполнении работ по </w:t>
      </w:r>
      <w:r>
        <w:rPr>
          <w:sz w:val="28"/>
          <w:szCs w:val="28"/>
        </w:rPr>
        <w:t xml:space="preserve">рекультивации полигона в д. </w:t>
      </w:r>
      <w:proofErr w:type="spellStart"/>
      <w:r>
        <w:rPr>
          <w:sz w:val="28"/>
          <w:szCs w:val="28"/>
        </w:rPr>
        <w:t>Дорожно</w:t>
      </w:r>
      <w:proofErr w:type="spellEnd"/>
      <w:r>
        <w:rPr>
          <w:sz w:val="28"/>
          <w:szCs w:val="28"/>
        </w:rPr>
        <w:t>;</w:t>
      </w:r>
    </w:p>
    <w:p w14:paraId="0A7091DF" w14:textId="54EF696C" w:rsidR="00BD58FA" w:rsidRDefault="00BD58FA" w:rsidP="004D3687">
      <w:pPr>
        <w:numPr>
          <w:ilvl w:val="0"/>
          <w:numId w:val="4"/>
        </w:numPr>
        <w:tabs>
          <w:tab w:val="clear" w:pos="720"/>
          <w:tab w:val="num" w:pos="360"/>
        </w:tabs>
        <w:ind w:left="0" w:right="140" w:firstLine="567"/>
        <w:jc w:val="both"/>
        <w:rPr>
          <w:sz w:val="28"/>
          <w:szCs w:val="28"/>
        </w:rPr>
      </w:pPr>
      <w:r w:rsidRPr="00BD58FA">
        <w:rPr>
          <w:sz w:val="28"/>
          <w:szCs w:val="28"/>
        </w:rPr>
        <w:lastRenderedPageBreak/>
        <w:t xml:space="preserve">благоустроить два воинских захоронения в д. </w:t>
      </w:r>
      <w:proofErr w:type="spellStart"/>
      <w:r w:rsidRPr="00BD58FA">
        <w:rPr>
          <w:sz w:val="28"/>
          <w:szCs w:val="28"/>
        </w:rPr>
        <w:t>Мшага</w:t>
      </w:r>
      <w:proofErr w:type="spellEnd"/>
      <w:r w:rsidRPr="00BD58FA">
        <w:rPr>
          <w:sz w:val="28"/>
          <w:szCs w:val="28"/>
        </w:rPr>
        <w:t xml:space="preserve"> и д. Мытно</w:t>
      </w:r>
      <w:r w:rsidR="004D3687">
        <w:rPr>
          <w:sz w:val="28"/>
          <w:szCs w:val="28"/>
        </w:rPr>
        <w:t>;</w:t>
      </w:r>
    </w:p>
    <w:p w14:paraId="6FFCEBCF" w14:textId="2E0AD3E5" w:rsidR="004D3687" w:rsidRPr="006C1FAF" w:rsidRDefault="004D3687" w:rsidP="004D3687">
      <w:pPr>
        <w:numPr>
          <w:ilvl w:val="0"/>
          <w:numId w:val="4"/>
        </w:numPr>
        <w:tabs>
          <w:tab w:val="clear" w:pos="720"/>
          <w:tab w:val="num" w:pos="360"/>
        </w:tabs>
        <w:ind w:left="0" w:right="140" w:firstLine="567"/>
        <w:jc w:val="both"/>
        <w:rPr>
          <w:sz w:val="28"/>
          <w:szCs w:val="28"/>
        </w:rPr>
      </w:pPr>
      <w:r w:rsidRPr="006C1FAF">
        <w:rPr>
          <w:sz w:val="28"/>
          <w:szCs w:val="28"/>
        </w:rPr>
        <w:t xml:space="preserve">проведение мероприятий выборных кампаний </w:t>
      </w:r>
      <w:r w:rsidR="006C1FAF" w:rsidRPr="006C1FAF">
        <w:rPr>
          <w:sz w:val="28"/>
          <w:szCs w:val="28"/>
        </w:rPr>
        <w:t>Глав Ермо</w:t>
      </w:r>
      <w:r w:rsidR="006C1FAF">
        <w:rPr>
          <w:sz w:val="28"/>
          <w:szCs w:val="28"/>
        </w:rPr>
        <w:t>линского, Савинского, Т</w:t>
      </w:r>
      <w:r w:rsidR="006C1FAF" w:rsidRPr="006C1FAF">
        <w:rPr>
          <w:sz w:val="28"/>
          <w:szCs w:val="28"/>
        </w:rPr>
        <w:t>рубичинского сельских посел</w:t>
      </w:r>
      <w:r w:rsidR="006C1FAF">
        <w:rPr>
          <w:sz w:val="28"/>
          <w:szCs w:val="28"/>
        </w:rPr>
        <w:t>е</w:t>
      </w:r>
      <w:r w:rsidR="006C1FAF" w:rsidRPr="006C1FAF">
        <w:rPr>
          <w:sz w:val="28"/>
          <w:szCs w:val="28"/>
        </w:rPr>
        <w:t>ний и депутатов Советов депутатов Ермолинского, Савинского, Трубичинского, Тесово-Нетыльского сельских посел</w:t>
      </w:r>
      <w:r w:rsidR="006C1FAF">
        <w:rPr>
          <w:sz w:val="28"/>
          <w:szCs w:val="28"/>
        </w:rPr>
        <w:t>е</w:t>
      </w:r>
      <w:r w:rsidR="006C1FAF" w:rsidRPr="006C1FAF">
        <w:rPr>
          <w:sz w:val="28"/>
          <w:szCs w:val="28"/>
        </w:rPr>
        <w:t>ний;</w:t>
      </w:r>
    </w:p>
    <w:p w14:paraId="1B98DA40" w14:textId="274B645A" w:rsidR="00BD58FA" w:rsidRPr="00BD58FA" w:rsidRDefault="00BD58FA" w:rsidP="004D3687">
      <w:pPr>
        <w:numPr>
          <w:ilvl w:val="0"/>
          <w:numId w:val="4"/>
        </w:numPr>
        <w:tabs>
          <w:tab w:val="clear" w:pos="720"/>
          <w:tab w:val="num" w:pos="360"/>
        </w:tabs>
        <w:ind w:left="0" w:right="140" w:firstLine="567"/>
        <w:jc w:val="both"/>
        <w:rPr>
          <w:sz w:val="28"/>
          <w:szCs w:val="28"/>
        </w:rPr>
      </w:pPr>
      <w:r w:rsidRPr="00BD58FA">
        <w:rPr>
          <w:sz w:val="28"/>
          <w:szCs w:val="28"/>
        </w:rPr>
        <w:t>обеспечить вниманием и всем необходимым семей мобилизованных, а также осуществлять контроль за своевременным получением социальных гарантий ими.</w:t>
      </w:r>
    </w:p>
    <w:p w14:paraId="66F2C519" w14:textId="77777777" w:rsidR="00C13DB7" w:rsidRDefault="00C13DB7" w:rsidP="00BD58FA">
      <w:pPr>
        <w:ind w:left="-284" w:right="140" w:firstLine="567"/>
        <w:jc w:val="both"/>
        <w:rPr>
          <w:sz w:val="28"/>
          <w:szCs w:val="28"/>
        </w:rPr>
      </w:pPr>
    </w:p>
    <w:p w14:paraId="51F9929B" w14:textId="77777777" w:rsidR="00BD58FA" w:rsidRPr="00BD58FA" w:rsidRDefault="00BD58FA" w:rsidP="00BD58FA">
      <w:pPr>
        <w:ind w:left="-284" w:right="140" w:firstLine="567"/>
        <w:jc w:val="both"/>
        <w:rPr>
          <w:sz w:val="28"/>
          <w:szCs w:val="28"/>
        </w:rPr>
      </w:pPr>
      <w:r w:rsidRPr="00BD58FA">
        <w:rPr>
          <w:sz w:val="28"/>
          <w:szCs w:val="28"/>
        </w:rPr>
        <w:t xml:space="preserve">В 2023 году нам удалось не только сохранить положительные тенденции социально-экономического развития района, но и начать осуществлять проекты, которые позволят решить проблемные вопросы жизнеобеспечения наших жителей. </w:t>
      </w:r>
    </w:p>
    <w:p w14:paraId="6E7A177A" w14:textId="77777777" w:rsidR="00BD58FA" w:rsidRPr="00BD58FA" w:rsidRDefault="00BD58FA" w:rsidP="00BD58FA">
      <w:pPr>
        <w:ind w:left="-284" w:right="140" w:firstLine="567"/>
        <w:jc w:val="both"/>
        <w:rPr>
          <w:sz w:val="28"/>
          <w:szCs w:val="28"/>
        </w:rPr>
      </w:pPr>
      <w:r w:rsidRPr="00BD58FA">
        <w:rPr>
          <w:sz w:val="28"/>
          <w:szCs w:val="28"/>
        </w:rPr>
        <w:t>Я хочу отметить, что достигнутые результаты прошлого года и принятые нами на себя обязательства стали возможны благодаря конструктивной работе с Правительством области. Мы благодарим Губернатора региона Андрея Сергеевича Никитина, депутатов Новгородской областной Думы за помощь и поддержку в решении вопросов нашего района.</w:t>
      </w:r>
    </w:p>
    <w:p w14:paraId="61EA802A" w14:textId="77777777" w:rsidR="00BD58FA" w:rsidRPr="00BD58FA" w:rsidRDefault="00BD58FA" w:rsidP="00BD58FA">
      <w:pPr>
        <w:ind w:left="-284" w:right="140" w:firstLine="567"/>
        <w:jc w:val="both"/>
        <w:rPr>
          <w:sz w:val="28"/>
          <w:szCs w:val="28"/>
        </w:rPr>
      </w:pPr>
      <w:r w:rsidRPr="00BD58FA">
        <w:rPr>
          <w:sz w:val="28"/>
          <w:szCs w:val="28"/>
        </w:rPr>
        <w:t xml:space="preserve">Благодарю за внимание! </w:t>
      </w:r>
    </w:p>
    <w:p w14:paraId="57355079" w14:textId="77777777" w:rsidR="00982507" w:rsidRDefault="00982507" w:rsidP="00BD58FA">
      <w:pPr>
        <w:pStyle w:val="a5"/>
        <w:shd w:val="clear" w:color="auto" w:fill="FFFFFF"/>
        <w:spacing w:before="0" w:beforeAutospacing="0" w:after="180" w:afterAutospacing="0"/>
        <w:ind w:right="140" w:firstLine="708"/>
        <w:jc w:val="both"/>
        <w:rPr>
          <w:b/>
          <w:i/>
          <w:sz w:val="28"/>
          <w:szCs w:val="28"/>
        </w:rPr>
      </w:pPr>
    </w:p>
    <w:p w14:paraId="6A201839" w14:textId="77777777" w:rsidR="00C13DB7" w:rsidRPr="00BD58FA" w:rsidRDefault="00C13DB7" w:rsidP="00BD58FA">
      <w:pPr>
        <w:pStyle w:val="a5"/>
        <w:shd w:val="clear" w:color="auto" w:fill="FFFFFF"/>
        <w:spacing w:before="0" w:beforeAutospacing="0" w:after="180" w:afterAutospacing="0"/>
        <w:ind w:right="140" w:firstLine="708"/>
        <w:jc w:val="both"/>
        <w:rPr>
          <w:b/>
          <w:i/>
          <w:sz w:val="28"/>
          <w:szCs w:val="28"/>
        </w:rPr>
      </w:pPr>
    </w:p>
    <w:sectPr w:rsidR="00C13DB7" w:rsidRPr="00BD58FA" w:rsidSect="003327C2">
      <w:footerReference w:type="even" r:id="rId11"/>
      <w:footerReference w:type="default" r:id="rId12"/>
      <w:pgSz w:w="11906" w:h="16838"/>
      <w:pgMar w:top="1134" w:right="850"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AE821" w14:textId="77777777" w:rsidR="00E4121D" w:rsidRDefault="00E4121D" w:rsidP="00B957B3">
      <w:r>
        <w:separator/>
      </w:r>
    </w:p>
  </w:endnote>
  <w:endnote w:type="continuationSeparator" w:id="0">
    <w:p w14:paraId="7127B38A" w14:textId="77777777" w:rsidR="00E4121D" w:rsidRDefault="00E4121D" w:rsidP="00B9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E4C7A" w14:textId="77777777" w:rsidR="00E4121D" w:rsidRDefault="00E4121D" w:rsidP="00FC54BF">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5D89D6A" w14:textId="77777777" w:rsidR="00E4121D" w:rsidRDefault="00E4121D" w:rsidP="00FC54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A5DEB" w14:textId="77777777" w:rsidR="00E4121D" w:rsidRDefault="00E4121D" w:rsidP="00FC54BF">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B31A7">
      <w:rPr>
        <w:rStyle w:val="a9"/>
        <w:noProof/>
      </w:rPr>
      <w:t>22</w:t>
    </w:r>
    <w:r>
      <w:rPr>
        <w:rStyle w:val="a9"/>
      </w:rPr>
      <w:fldChar w:fldCharType="end"/>
    </w:r>
  </w:p>
  <w:p w14:paraId="7E81F1A9" w14:textId="77777777" w:rsidR="00E4121D" w:rsidRDefault="00E4121D" w:rsidP="00FC54BF">
    <w:pPr>
      <w:pStyle w:val="a3"/>
      <w:ind w:right="360"/>
      <w:jc w:val="center"/>
    </w:pPr>
  </w:p>
  <w:p w14:paraId="5A20D2CF" w14:textId="77777777" w:rsidR="00E4121D" w:rsidRDefault="00E412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14698" w14:textId="77777777" w:rsidR="00E4121D" w:rsidRDefault="00E4121D" w:rsidP="00B957B3">
      <w:r>
        <w:separator/>
      </w:r>
    </w:p>
  </w:footnote>
  <w:footnote w:type="continuationSeparator" w:id="0">
    <w:p w14:paraId="3B695142" w14:textId="77777777" w:rsidR="00E4121D" w:rsidRDefault="00E4121D" w:rsidP="00B95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528"/>
    <w:multiLevelType w:val="hybridMultilevel"/>
    <w:tmpl w:val="CE3681EA"/>
    <w:lvl w:ilvl="0" w:tplc="88EA1A1A">
      <w:start w:val="1"/>
      <w:numFmt w:val="bullet"/>
      <w:lvlText w:val=""/>
      <w:lvlJc w:val="left"/>
      <w:pPr>
        <w:tabs>
          <w:tab w:val="num" w:pos="720"/>
        </w:tabs>
        <w:ind w:left="720" w:hanging="360"/>
      </w:pPr>
      <w:rPr>
        <w:rFonts w:ascii="Wingdings" w:hAnsi="Wingdings" w:hint="default"/>
      </w:rPr>
    </w:lvl>
    <w:lvl w:ilvl="1" w:tplc="9C0027AC" w:tentative="1">
      <w:start w:val="1"/>
      <w:numFmt w:val="bullet"/>
      <w:lvlText w:val=""/>
      <w:lvlJc w:val="left"/>
      <w:pPr>
        <w:tabs>
          <w:tab w:val="num" w:pos="1440"/>
        </w:tabs>
        <w:ind w:left="1440" w:hanging="360"/>
      </w:pPr>
      <w:rPr>
        <w:rFonts w:ascii="Wingdings" w:hAnsi="Wingdings" w:hint="default"/>
      </w:rPr>
    </w:lvl>
    <w:lvl w:ilvl="2" w:tplc="376CB80A" w:tentative="1">
      <w:start w:val="1"/>
      <w:numFmt w:val="bullet"/>
      <w:lvlText w:val=""/>
      <w:lvlJc w:val="left"/>
      <w:pPr>
        <w:tabs>
          <w:tab w:val="num" w:pos="2160"/>
        </w:tabs>
        <w:ind w:left="2160" w:hanging="360"/>
      </w:pPr>
      <w:rPr>
        <w:rFonts w:ascii="Wingdings" w:hAnsi="Wingdings" w:hint="default"/>
      </w:rPr>
    </w:lvl>
    <w:lvl w:ilvl="3" w:tplc="DE14474E" w:tentative="1">
      <w:start w:val="1"/>
      <w:numFmt w:val="bullet"/>
      <w:lvlText w:val=""/>
      <w:lvlJc w:val="left"/>
      <w:pPr>
        <w:tabs>
          <w:tab w:val="num" w:pos="2880"/>
        </w:tabs>
        <w:ind w:left="2880" w:hanging="360"/>
      </w:pPr>
      <w:rPr>
        <w:rFonts w:ascii="Wingdings" w:hAnsi="Wingdings" w:hint="default"/>
      </w:rPr>
    </w:lvl>
    <w:lvl w:ilvl="4" w:tplc="EEB89F72" w:tentative="1">
      <w:start w:val="1"/>
      <w:numFmt w:val="bullet"/>
      <w:lvlText w:val=""/>
      <w:lvlJc w:val="left"/>
      <w:pPr>
        <w:tabs>
          <w:tab w:val="num" w:pos="3600"/>
        </w:tabs>
        <w:ind w:left="3600" w:hanging="360"/>
      </w:pPr>
      <w:rPr>
        <w:rFonts w:ascii="Wingdings" w:hAnsi="Wingdings" w:hint="default"/>
      </w:rPr>
    </w:lvl>
    <w:lvl w:ilvl="5" w:tplc="6D3C2246" w:tentative="1">
      <w:start w:val="1"/>
      <w:numFmt w:val="bullet"/>
      <w:lvlText w:val=""/>
      <w:lvlJc w:val="left"/>
      <w:pPr>
        <w:tabs>
          <w:tab w:val="num" w:pos="4320"/>
        </w:tabs>
        <w:ind w:left="4320" w:hanging="360"/>
      </w:pPr>
      <w:rPr>
        <w:rFonts w:ascii="Wingdings" w:hAnsi="Wingdings" w:hint="default"/>
      </w:rPr>
    </w:lvl>
    <w:lvl w:ilvl="6" w:tplc="58541B2E" w:tentative="1">
      <w:start w:val="1"/>
      <w:numFmt w:val="bullet"/>
      <w:lvlText w:val=""/>
      <w:lvlJc w:val="left"/>
      <w:pPr>
        <w:tabs>
          <w:tab w:val="num" w:pos="5040"/>
        </w:tabs>
        <w:ind w:left="5040" w:hanging="360"/>
      </w:pPr>
      <w:rPr>
        <w:rFonts w:ascii="Wingdings" w:hAnsi="Wingdings" w:hint="default"/>
      </w:rPr>
    </w:lvl>
    <w:lvl w:ilvl="7" w:tplc="357C3314" w:tentative="1">
      <w:start w:val="1"/>
      <w:numFmt w:val="bullet"/>
      <w:lvlText w:val=""/>
      <w:lvlJc w:val="left"/>
      <w:pPr>
        <w:tabs>
          <w:tab w:val="num" w:pos="5760"/>
        </w:tabs>
        <w:ind w:left="5760" w:hanging="360"/>
      </w:pPr>
      <w:rPr>
        <w:rFonts w:ascii="Wingdings" w:hAnsi="Wingdings" w:hint="default"/>
      </w:rPr>
    </w:lvl>
    <w:lvl w:ilvl="8" w:tplc="E272D8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032710"/>
    <w:multiLevelType w:val="hybridMultilevel"/>
    <w:tmpl w:val="9418C9B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1A26FEC"/>
    <w:multiLevelType w:val="hybridMultilevel"/>
    <w:tmpl w:val="1AEAF260"/>
    <w:lvl w:ilvl="0" w:tplc="0A7A6E98">
      <w:start w:val="1"/>
      <w:numFmt w:val="bullet"/>
      <w:lvlText w:val=""/>
      <w:lvlJc w:val="left"/>
      <w:pPr>
        <w:tabs>
          <w:tab w:val="num" w:pos="720"/>
        </w:tabs>
        <w:ind w:left="720" w:hanging="360"/>
      </w:pPr>
      <w:rPr>
        <w:rFonts w:ascii="Wingdings" w:hAnsi="Wingdings" w:hint="default"/>
      </w:rPr>
    </w:lvl>
    <w:lvl w:ilvl="1" w:tplc="31F611EA" w:tentative="1">
      <w:start w:val="1"/>
      <w:numFmt w:val="bullet"/>
      <w:lvlText w:val=""/>
      <w:lvlJc w:val="left"/>
      <w:pPr>
        <w:tabs>
          <w:tab w:val="num" w:pos="1440"/>
        </w:tabs>
        <w:ind w:left="1440" w:hanging="360"/>
      </w:pPr>
      <w:rPr>
        <w:rFonts w:ascii="Wingdings" w:hAnsi="Wingdings" w:hint="default"/>
      </w:rPr>
    </w:lvl>
    <w:lvl w:ilvl="2" w:tplc="B4F0D0F8" w:tentative="1">
      <w:start w:val="1"/>
      <w:numFmt w:val="bullet"/>
      <w:lvlText w:val=""/>
      <w:lvlJc w:val="left"/>
      <w:pPr>
        <w:tabs>
          <w:tab w:val="num" w:pos="2160"/>
        </w:tabs>
        <w:ind w:left="2160" w:hanging="360"/>
      </w:pPr>
      <w:rPr>
        <w:rFonts w:ascii="Wingdings" w:hAnsi="Wingdings" w:hint="default"/>
      </w:rPr>
    </w:lvl>
    <w:lvl w:ilvl="3" w:tplc="3C9EDA22" w:tentative="1">
      <w:start w:val="1"/>
      <w:numFmt w:val="bullet"/>
      <w:lvlText w:val=""/>
      <w:lvlJc w:val="left"/>
      <w:pPr>
        <w:tabs>
          <w:tab w:val="num" w:pos="2880"/>
        </w:tabs>
        <w:ind w:left="2880" w:hanging="360"/>
      </w:pPr>
      <w:rPr>
        <w:rFonts w:ascii="Wingdings" w:hAnsi="Wingdings" w:hint="default"/>
      </w:rPr>
    </w:lvl>
    <w:lvl w:ilvl="4" w:tplc="0DCE01D8" w:tentative="1">
      <w:start w:val="1"/>
      <w:numFmt w:val="bullet"/>
      <w:lvlText w:val=""/>
      <w:lvlJc w:val="left"/>
      <w:pPr>
        <w:tabs>
          <w:tab w:val="num" w:pos="3600"/>
        </w:tabs>
        <w:ind w:left="3600" w:hanging="360"/>
      </w:pPr>
      <w:rPr>
        <w:rFonts w:ascii="Wingdings" w:hAnsi="Wingdings" w:hint="default"/>
      </w:rPr>
    </w:lvl>
    <w:lvl w:ilvl="5" w:tplc="226E45AA" w:tentative="1">
      <w:start w:val="1"/>
      <w:numFmt w:val="bullet"/>
      <w:lvlText w:val=""/>
      <w:lvlJc w:val="left"/>
      <w:pPr>
        <w:tabs>
          <w:tab w:val="num" w:pos="4320"/>
        </w:tabs>
        <w:ind w:left="4320" w:hanging="360"/>
      </w:pPr>
      <w:rPr>
        <w:rFonts w:ascii="Wingdings" w:hAnsi="Wingdings" w:hint="default"/>
      </w:rPr>
    </w:lvl>
    <w:lvl w:ilvl="6" w:tplc="D93216F2" w:tentative="1">
      <w:start w:val="1"/>
      <w:numFmt w:val="bullet"/>
      <w:lvlText w:val=""/>
      <w:lvlJc w:val="left"/>
      <w:pPr>
        <w:tabs>
          <w:tab w:val="num" w:pos="5040"/>
        </w:tabs>
        <w:ind w:left="5040" w:hanging="360"/>
      </w:pPr>
      <w:rPr>
        <w:rFonts w:ascii="Wingdings" w:hAnsi="Wingdings" w:hint="default"/>
      </w:rPr>
    </w:lvl>
    <w:lvl w:ilvl="7" w:tplc="95C2CFAE" w:tentative="1">
      <w:start w:val="1"/>
      <w:numFmt w:val="bullet"/>
      <w:lvlText w:val=""/>
      <w:lvlJc w:val="left"/>
      <w:pPr>
        <w:tabs>
          <w:tab w:val="num" w:pos="5760"/>
        </w:tabs>
        <w:ind w:left="5760" w:hanging="360"/>
      </w:pPr>
      <w:rPr>
        <w:rFonts w:ascii="Wingdings" w:hAnsi="Wingdings" w:hint="default"/>
      </w:rPr>
    </w:lvl>
    <w:lvl w:ilvl="8" w:tplc="FEDCE87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1E2732"/>
    <w:multiLevelType w:val="hybridMultilevel"/>
    <w:tmpl w:val="A3E2908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1A20855"/>
    <w:multiLevelType w:val="hybridMultilevel"/>
    <w:tmpl w:val="AF7EEAC8"/>
    <w:lvl w:ilvl="0" w:tplc="22CE8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38E2D7A"/>
    <w:multiLevelType w:val="hybridMultilevel"/>
    <w:tmpl w:val="CA70E86A"/>
    <w:lvl w:ilvl="0" w:tplc="22CE8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F25263"/>
    <w:multiLevelType w:val="multilevel"/>
    <w:tmpl w:val="DB1A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5478C6"/>
    <w:multiLevelType w:val="hybridMultilevel"/>
    <w:tmpl w:val="06EC0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781910"/>
    <w:multiLevelType w:val="hybridMultilevel"/>
    <w:tmpl w:val="573C23B8"/>
    <w:lvl w:ilvl="0" w:tplc="0DD4DA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3"/>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6F"/>
    <w:rsid w:val="000046EF"/>
    <w:rsid w:val="000161F8"/>
    <w:rsid w:val="00020BBC"/>
    <w:rsid w:val="00024401"/>
    <w:rsid w:val="000305A8"/>
    <w:rsid w:val="00031337"/>
    <w:rsid w:val="00046AFA"/>
    <w:rsid w:val="00047D76"/>
    <w:rsid w:val="00052616"/>
    <w:rsid w:val="00052BD8"/>
    <w:rsid w:val="0005368E"/>
    <w:rsid w:val="00053CF6"/>
    <w:rsid w:val="0006079C"/>
    <w:rsid w:val="000657BF"/>
    <w:rsid w:val="000719B1"/>
    <w:rsid w:val="000738F5"/>
    <w:rsid w:val="00075116"/>
    <w:rsid w:val="000944AA"/>
    <w:rsid w:val="0009481D"/>
    <w:rsid w:val="000A3DD7"/>
    <w:rsid w:val="000A7670"/>
    <w:rsid w:val="000B3CFA"/>
    <w:rsid w:val="000C0CF4"/>
    <w:rsid w:val="000C1E93"/>
    <w:rsid w:val="000C643D"/>
    <w:rsid w:val="000E2477"/>
    <w:rsid w:val="000E3B77"/>
    <w:rsid w:val="00112C37"/>
    <w:rsid w:val="00113247"/>
    <w:rsid w:val="00114F23"/>
    <w:rsid w:val="001300B7"/>
    <w:rsid w:val="00130E76"/>
    <w:rsid w:val="00132C92"/>
    <w:rsid w:val="001331D4"/>
    <w:rsid w:val="00135631"/>
    <w:rsid w:val="00135DD5"/>
    <w:rsid w:val="001467FA"/>
    <w:rsid w:val="00156C3D"/>
    <w:rsid w:val="00161204"/>
    <w:rsid w:val="00161A9F"/>
    <w:rsid w:val="00165650"/>
    <w:rsid w:val="001736C0"/>
    <w:rsid w:val="00181C57"/>
    <w:rsid w:val="00181CA2"/>
    <w:rsid w:val="001921CD"/>
    <w:rsid w:val="00193E94"/>
    <w:rsid w:val="001975CE"/>
    <w:rsid w:val="001979FD"/>
    <w:rsid w:val="001A34BC"/>
    <w:rsid w:val="001C1816"/>
    <w:rsid w:val="001C1C98"/>
    <w:rsid w:val="001C3329"/>
    <w:rsid w:val="001C3437"/>
    <w:rsid w:val="001C7545"/>
    <w:rsid w:val="001E1524"/>
    <w:rsid w:val="001E4064"/>
    <w:rsid w:val="001F0B62"/>
    <w:rsid w:val="001F7398"/>
    <w:rsid w:val="00201ED6"/>
    <w:rsid w:val="0022228F"/>
    <w:rsid w:val="0022516D"/>
    <w:rsid w:val="00225A38"/>
    <w:rsid w:val="002266C8"/>
    <w:rsid w:val="002272B4"/>
    <w:rsid w:val="00234DCD"/>
    <w:rsid w:val="00245B24"/>
    <w:rsid w:val="00250F2F"/>
    <w:rsid w:val="002510B8"/>
    <w:rsid w:val="002524C5"/>
    <w:rsid w:val="00252AC9"/>
    <w:rsid w:val="002619BE"/>
    <w:rsid w:val="00270EAD"/>
    <w:rsid w:val="002809B7"/>
    <w:rsid w:val="00294E6B"/>
    <w:rsid w:val="00297DD8"/>
    <w:rsid w:val="002B0984"/>
    <w:rsid w:val="002B1618"/>
    <w:rsid w:val="002C1A2F"/>
    <w:rsid w:val="002C47AD"/>
    <w:rsid w:val="002D13A3"/>
    <w:rsid w:val="002D31C1"/>
    <w:rsid w:val="002D4843"/>
    <w:rsid w:val="002E4197"/>
    <w:rsid w:val="002E6F73"/>
    <w:rsid w:val="003209F0"/>
    <w:rsid w:val="00327068"/>
    <w:rsid w:val="003303E4"/>
    <w:rsid w:val="003327C2"/>
    <w:rsid w:val="003363AE"/>
    <w:rsid w:val="00340071"/>
    <w:rsid w:val="003417AF"/>
    <w:rsid w:val="003431FA"/>
    <w:rsid w:val="003471F4"/>
    <w:rsid w:val="003477A6"/>
    <w:rsid w:val="003546BE"/>
    <w:rsid w:val="00360150"/>
    <w:rsid w:val="00364E5D"/>
    <w:rsid w:val="00374BD2"/>
    <w:rsid w:val="00386CA7"/>
    <w:rsid w:val="00393C62"/>
    <w:rsid w:val="003B31A7"/>
    <w:rsid w:val="003B3435"/>
    <w:rsid w:val="003B76DE"/>
    <w:rsid w:val="003C351B"/>
    <w:rsid w:val="003D78E5"/>
    <w:rsid w:val="003F0443"/>
    <w:rsid w:val="003F5AE3"/>
    <w:rsid w:val="004020AC"/>
    <w:rsid w:val="004028CE"/>
    <w:rsid w:val="004063BD"/>
    <w:rsid w:val="00427329"/>
    <w:rsid w:val="0043017A"/>
    <w:rsid w:val="00430C2A"/>
    <w:rsid w:val="00433085"/>
    <w:rsid w:val="0043679F"/>
    <w:rsid w:val="004517E4"/>
    <w:rsid w:val="00451EB7"/>
    <w:rsid w:val="00453839"/>
    <w:rsid w:val="00455852"/>
    <w:rsid w:val="00457E82"/>
    <w:rsid w:val="004639AC"/>
    <w:rsid w:val="0046541C"/>
    <w:rsid w:val="00477F8E"/>
    <w:rsid w:val="0048327D"/>
    <w:rsid w:val="004858C5"/>
    <w:rsid w:val="00491BC3"/>
    <w:rsid w:val="00491DAC"/>
    <w:rsid w:val="00496D95"/>
    <w:rsid w:val="004978C5"/>
    <w:rsid w:val="004A38AC"/>
    <w:rsid w:val="004A5B1F"/>
    <w:rsid w:val="004B1E8D"/>
    <w:rsid w:val="004B4C94"/>
    <w:rsid w:val="004C3914"/>
    <w:rsid w:val="004C6E53"/>
    <w:rsid w:val="004C7185"/>
    <w:rsid w:val="004D3687"/>
    <w:rsid w:val="004D612D"/>
    <w:rsid w:val="004F26C9"/>
    <w:rsid w:val="004F3FDE"/>
    <w:rsid w:val="004F73EE"/>
    <w:rsid w:val="00510904"/>
    <w:rsid w:val="005111FB"/>
    <w:rsid w:val="00514ACE"/>
    <w:rsid w:val="00517005"/>
    <w:rsid w:val="00522405"/>
    <w:rsid w:val="00551065"/>
    <w:rsid w:val="00553F7C"/>
    <w:rsid w:val="005555EF"/>
    <w:rsid w:val="00556F06"/>
    <w:rsid w:val="00557C0B"/>
    <w:rsid w:val="0057207D"/>
    <w:rsid w:val="005776F4"/>
    <w:rsid w:val="0058285A"/>
    <w:rsid w:val="00586215"/>
    <w:rsid w:val="00587CD3"/>
    <w:rsid w:val="00590626"/>
    <w:rsid w:val="005937BE"/>
    <w:rsid w:val="005A164A"/>
    <w:rsid w:val="005A1C00"/>
    <w:rsid w:val="005A6476"/>
    <w:rsid w:val="005B38B3"/>
    <w:rsid w:val="005C5071"/>
    <w:rsid w:val="005C5B2E"/>
    <w:rsid w:val="005C6B51"/>
    <w:rsid w:val="005C7572"/>
    <w:rsid w:val="005D6D74"/>
    <w:rsid w:val="005F4F70"/>
    <w:rsid w:val="005F778A"/>
    <w:rsid w:val="00602180"/>
    <w:rsid w:val="00604B99"/>
    <w:rsid w:val="006066BC"/>
    <w:rsid w:val="0061344F"/>
    <w:rsid w:val="00617CF5"/>
    <w:rsid w:val="006304BC"/>
    <w:rsid w:val="00635D41"/>
    <w:rsid w:val="006473C7"/>
    <w:rsid w:val="00647999"/>
    <w:rsid w:val="006517F5"/>
    <w:rsid w:val="006517F9"/>
    <w:rsid w:val="00652C0F"/>
    <w:rsid w:val="0065486B"/>
    <w:rsid w:val="00657B9E"/>
    <w:rsid w:val="00674BCC"/>
    <w:rsid w:val="00690AF3"/>
    <w:rsid w:val="006927E2"/>
    <w:rsid w:val="006A0424"/>
    <w:rsid w:val="006A614F"/>
    <w:rsid w:val="006A74F9"/>
    <w:rsid w:val="006B7C5D"/>
    <w:rsid w:val="006B7DBD"/>
    <w:rsid w:val="006C0ACF"/>
    <w:rsid w:val="006C1FAF"/>
    <w:rsid w:val="006D28A9"/>
    <w:rsid w:val="006D5197"/>
    <w:rsid w:val="006E2739"/>
    <w:rsid w:val="006F1CC3"/>
    <w:rsid w:val="0070387C"/>
    <w:rsid w:val="007120E9"/>
    <w:rsid w:val="007157AA"/>
    <w:rsid w:val="0073006F"/>
    <w:rsid w:val="00731DB8"/>
    <w:rsid w:val="007332BF"/>
    <w:rsid w:val="00733847"/>
    <w:rsid w:val="00736AA0"/>
    <w:rsid w:val="00753A9E"/>
    <w:rsid w:val="007659D1"/>
    <w:rsid w:val="00770241"/>
    <w:rsid w:val="00784560"/>
    <w:rsid w:val="00786138"/>
    <w:rsid w:val="007923FC"/>
    <w:rsid w:val="007970F1"/>
    <w:rsid w:val="007979AD"/>
    <w:rsid w:val="007B0B7B"/>
    <w:rsid w:val="007C449B"/>
    <w:rsid w:val="007E4104"/>
    <w:rsid w:val="007F18BE"/>
    <w:rsid w:val="007F3E25"/>
    <w:rsid w:val="007F3F77"/>
    <w:rsid w:val="0080320D"/>
    <w:rsid w:val="00807CEF"/>
    <w:rsid w:val="00823ADD"/>
    <w:rsid w:val="00825C3C"/>
    <w:rsid w:val="008271DC"/>
    <w:rsid w:val="00837343"/>
    <w:rsid w:val="0084018B"/>
    <w:rsid w:val="00841B8A"/>
    <w:rsid w:val="00842D3E"/>
    <w:rsid w:val="0084407A"/>
    <w:rsid w:val="00850F7C"/>
    <w:rsid w:val="0085300E"/>
    <w:rsid w:val="00872DD9"/>
    <w:rsid w:val="00876696"/>
    <w:rsid w:val="008A3532"/>
    <w:rsid w:val="008A4178"/>
    <w:rsid w:val="008A5DB4"/>
    <w:rsid w:val="008B7BD9"/>
    <w:rsid w:val="008D36A5"/>
    <w:rsid w:val="008D3C34"/>
    <w:rsid w:val="008E28CE"/>
    <w:rsid w:val="008E6D98"/>
    <w:rsid w:val="008F54E1"/>
    <w:rsid w:val="0090208D"/>
    <w:rsid w:val="00904311"/>
    <w:rsid w:val="00913544"/>
    <w:rsid w:val="00925066"/>
    <w:rsid w:val="00937C14"/>
    <w:rsid w:val="009629A9"/>
    <w:rsid w:val="00963DF1"/>
    <w:rsid w:val="00967B97"/>
    <w:rsid w:val="0097252D"/>
    <w:rsid w:val="00976EB7"/>
    <w:rsid w:val="009805D2"/>
    <w:rsid w:val="00982507"/>
    <w:rsid w:val="00990C03"/>
    <w:rsid w:val="009912B9"/>
    <w:rsid w:val="009A53D4"/>
    <w:rsid w:val="009A7B3A"/>
    <w:rsid w:val="009B2FD3"/>
    <w:rsid w:val="009B58C8"/>
    <w:rsid w:val="009B6BE8"/>
    <w:rsid w:val="009B7215"/>
    <w:rsid w:val="009C53E5"/>
    <w:rsid w:val="009D0828"/>
    <w:rsid w:val="009D1A6E"/>
    <w:rsid w:val="009D5846"/>
    <w:rsid w:val="009E06CF"/>
    <w:rsid w:val="009E2D5C"/>
    <w:rsid w:val="009E4636"/>
    <w:rsid w:val="009F6ED4"/>
    <w:rsid w:val="009F6F1B"/>
    <w:rsid w:val="00A01CCA"/>
    <w:rsid w:val="00A20FC2"/>
    <w:rsid w:val="00A226B0"/>
    <w:rsid w:val="00A3410B"/>
    <w:rsid w:val="00A402A2"/>
    <w:rsid w:val="00A44C71"/>
    <w:rsid w:val="00A4569B"/>
    <w:rsid w:val="00A554D2"/>
    <w:rsid w:val="00A55559"/>
    <w:rsid w:val="00A6493C"/>
    <w:rsid w:val="00A67660"/>
    <w:rsid w:val="00A81538"/>
    <w:rsid w:val="00A84CE8"/>
    <w:rsid w:val="00A865D5"/>
    <w:rsid w:val="00A90DDB"/>
    <w:rsid w:val="00A9403B"/>
    <w:rsid w:val="00A95013"/>
    <w:rsid w:val="00A953F8"/>
    <w:rsid w:val="00AB73EE"/>
    <w:rsid w:val="00AC377C"/>
    <w:rsid w:val="00AC6DE1"/>
    <w:rsid w:val="00AD2B01"/>
    <w:rsid w:val="00AD3B51"/>
    <w:rsid w:val="00AE7DDA"/>
    <w:rsid w:val="00AE7FD0"/>
    <w:rsid w:val="00AF0368"/>
    <w:rsid w:val="00AF18C6"/>
    <w:rsid w:val="00AF7A56"/>
    <w:rsid w:val="00B01352"/>
    <w:rsid w:val="00B038A6"/>
    <w:rsid w:val="00B13F11"/>
    <w:rsid w:val="00B32666"/>
    <w:rsid w:val="00B4758A"/>
    <w:rsid w:val="00B663F7"/>
    <w:rsid w:val="00B81378"/>
    <w:rsid w:val="00B957B3"/>
    <w:rsid w:val="00B96FB8"/>
    <w:rsid w:val="00B972F8"/>
    <w:rsid w:val="00BA4BEC"/>
    <w:rsid w:val="00BA5B95"/>
    <w:rsid w:val="00BB0D9D"/>
    <w:rsid w:val="00BD0409"/>
    <w:rsid w:val="00BD58FA"/>
    <w:rsid w:val="00BF0141"/>
    <w:rsid w:val="00BF0E87"/>
    <w:rsid w:val="00C0659A"/>
    <w:rsid w:val="00C07C8A"/>
    <w:rsid w:val="00C13DB7"/>
    <w:rsid w:val="00C157CF"/>
    <w:rsid w:val="00C37261"/>
    <w:rsid w:val="00C44B1D"/>
    <w:rsid w:val="00C51BC8"/>
    <w:rsid w:val="00C5304E"/>
    <w:rsid w:val="00C577FE"/>
    <w:rsid w:val="00C63405"/>
    <w:rsid w:val="00C63F86"/>
    <w:rsid w:val="00C65E48"/>
    <w:rsid w:val="00C749D9"/>
    <w:rsid w:val="00C83D60"/>
    <w:rsid w:val="00C84BAD"/>
    <w:rsid w:val="00CA608A"/>
    <w:rsid w:val="00CA7E76"/>
    <w:rsid w:val="00CB5DA1"/>
    <w:rsid w:val="00CC5C2D"/>
    <w:rsid w:val="00CC70D9"/>
    <w:rsid w:val="00CD003B"/>
    <w:rsid w:val="00CD11A3"/>
    <w:rsid w:val="00CD3BCC"/>
    <w:rsid w:val="00CF061E"/>
    <w:rsid w:val="00D054A8"/>
    <w:rsid w:val="00D05BB4"/>
    <w:rsid w:val="00D233A5"/>
    <w:rsid w:val="00D37A25"/>
    <w:rsid w:val="00D555A8"/>
    <w:rsid w:val="00D6109A"/>
    <w:rsid w:val="00D62EBC"/>
    <w:rsid w:val="00D66759"/>
    <w:rsid w:val="00D66A67"/>
    <w:rsid w:val="00D707A5"/>
    <w:rsid w:val="00D7317A"/>
    <w:rsid w:val="00D82C1E"/>
    <w:rsid w:val="00D84212"/>
    <w:rsid w:val="00DB1196"/>
    <w:rsid w:val="00DB5A04"/>
    <w:rsid w:val="00DB5C22"/>
    <w:rsid w:val="00DB5C91"/>
    <w:rsid w:val="00DB70DF"/>
    <w:rsid w:val="00DC111A"/>
    <w:rsid w:val="00DC190C"/>
    <w:rsid w:val="00DE3088"/>
    <w:rsid w:val="00DF1371"/>
    <w:rsid w:val="00E07CD3"/>
    <w:rsid w:val="00E10A87"/>
    <w:rsid w:val="00E1419F"/>
    <w:rsid w:val="00E1737E"/>
    <w:rsid w:val="00E23122"/>
    <w:rsid w:val="00E23E1A"/>
    <w:rsid w:val="00E27109"/>
    <w:rsid w:val="00E30766"/>
    <w:rsid w:val="00E3091B"/>
    <w:rsid w:val="00E31139"/>
    <w:rsid w:val="00E319E9"/>
    <w:rsid w:val="00E31C29"/>
    <w:rsid w:val="00E32304"/>
    <w:rsid w:val="00E35101"/>
    <w:rsid w:val="00E4121D"/>
    <w:rsid w:val="00E517DA"/>
    <w:rsid w:val="00E643FE"/>
    <w:rsid w:val="00E70D38"/>
    <w:rsid w:val="00E70FAB"/>
    <w:rsid w:val="00E83CD7"/>
    <w:rsid w:val="00E85B80"/>
    <w:rsid w:val="00E87926"/>
    <w:rsid w:val="00E9262A"/>
    <w:rsid w:val="00EA5186"/>
    <w:rsid w:val="00EA7B96"/>
    <w:rsid w:val="00EB0AD3"/>
    <w:rsid w:val="00EB555D"/>
    <w:rsid w:val="00EC1B9E"/>
    <w:rsid w:val="00ED22A4"/>
    <w:rsid w:val="00ED7BD6"/>
    <w:rsid w:val="00EE1463"/>
    <w:rsid w:val="00EE64D0"/>
    <w:rsid w:val="00EE6D2C"/>
    <w:rsid w:val="00EF3975"/>
    <w:rsid w:val="00F26877"/>
    <w:rsid w:val="00F324D0"/>
    <w:rsid w:val="00F356BA"/>
    <w:rsid w:val="00F35D6C"/>
    <w:rsid w:val="00F36853"/>
    <w:rsid w:val="00F4545C"/>
    <w:rsid w:val="00F4687D"/>
    <w:rsid w:val="00F558CB"/>
    <w:rsid w:val="00F60129"/>
    <w:rsid w:val="00F61828"/>
    <w:rsid w:val="00F76334"/>
    <w:rsid w:val="00F94ED4"/>
    <w:rsid w:val="00F9678A"/>
    <w:rsid w:val="00FB13B4"/>
    <w:rsid w:val="00FB7B1D"/>
    <w:rsid w:val="00FC54BF"/>
    <w:rsid w:val="00FD61AD"/>
    <w:rsid w:val="00FF1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BEEA"/>
  <w15:docId w15:val="{FBCB55FC-4667-4BC2-89E2-81A1D4FB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0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3006F"/>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73006F"/>
    <w:rPr>
      <w:rFonts w:ascii="Times New Roman" w:eastAsia="Times New Roman" w:hAnsi="Times New Roman" w:cs="Times New Roman"/>
      <w:sz w:val="24"/>
      <w:szCs w:val="24"/>
      <w:lang w:val="x-none" w:eastAsia="x-none"/>
    </w:rPr>
  </w:style>
  <w:style w:type="paragraph" w:styleId="a5">
    <w:name w:val="Normal (Web)"/>
    <w:basedOn w:val="a"/>
    <w:uiPriority w:val="99"/>
    <w:unhideWhenUsed/>
    <w:qFormat/>
    <w:rsid w:val="0073006F"/>
    <w:pPr>
      <w:spacing w:before="100" w:beforeAutospacing="1" w:after="100" w:afterAutospacing="1"/>
    </w:pPr>
  </w:style>
  <w:style w:type="paragraph" w:customStyle="1" w:styleId="a6">
    <w:name w:val="Абзац"/>
    <w:basedOn w:val="3"/>
    <w:rsid w:val="0073006F"/>
    <w:rPr>
      <w:lang w:val="x-none" w:eastAsia="x-none"/>
    </w:rPr>
  </w:style>
  <w:style w:type="character" w:styleId="a7">
    <w:name w:val="Strong"/>
    <w:uiPriority w:val="22"/>
    <w:qFormat/>
    <w:rsid w:val="0073006F"/>
    <w:rPr>
      <w:b/>
      <w:bCs/>
    </w:rPr>
  </w:style>
  <w:style w:type="paragraph" w:styleId="a8">
    <w:name w:val="No Spacing"/>
    <w:uiPriority w:val="1"/>
    <w:qFormat/>
    <w:rsid w:val="0073006F"/>
    <w:pPr>
      <w:spacing w:after="0" w:line="240" w:lineRule="auto"/>
    </w:pPr>
    <w:rPr>
      <w:rFonts w:ascii="Calibri" w:eastAsia="Calibri" w:hAnsi="Calibri" w:cs="Times New Roman"/>
    </w:rPr>
  </w:style>
  <w:style w:type="character" w:styleId="a9">
    <w:name w:val="page number"/>
    <w:basedOn w:val="a0"/>
    <w:rsid w:val="0073006F"/>
  </w:style>
  <w:style w:type="paragraph" w:customStyle="1" w:styleId="ConsPlusNormal">
    <w:name w:val="ConsPlusNormal"/>
    <w:link w:val="ConsPlusNormal0"/>
    <w:qFormat/>
    <w:rsid w:val="0073006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a">
    <w:name w:val="Emphasis"/>
    <w:uiPriority w:val="20"/>
    <w:qFormat/>
    <w:rsid w:val="0073006F"/>
    <w:rPr>
      <w:i/>
      <w:iCs/>
    </w:rPr>
  </w:style>
  <w:style w:type="character" w:customStyle="1" w:styleId="ConsPlusNormal0">
    <w:name w:val="ConsPlusNormal Знак"/>
    <w:link w:val="ConsPlusNormal"/>
    <w:rsid w:val="0073006F"/>
    <w:rPr>
      <w:rFonts w:ascii="Times New Roman" w:eastAsia="Times New Roman" w:hAnsi="Times New Roman" w:cs="Times New Roman"/>
      <w:b/>
      <w:bCs/>
      <w:sz w:val="28"/>
      <w:szCs w:val="28"/>
      <w:lang w:eastAsia="ru-RU"/>
    </w:rPr>
  </w:style>
  <w:style w:type="paragraph" w:styleId="3">
    <w:name w:val="Body Text 3"/>
    <w:basedOn w:val="a"/>
    <w:link w:val="30"/>
    <w:uiPriority w:val="99"/>
    <w:semiHidden/>
    <w:unhideWhenUsed/>
    <w:rsid w:val="0073006F"/>
    <w:pPr>
      <w:spacing w:after="120"/>
    </w:pPr>
    <w:rPr>
      <w:sz w:val="16"/>
      <w:szCs w:val="16"/>
    </w:rPr>
  </w:style>
  <w:style w:type="character" w:customStyle="1" w:styleId="30">
    <w:name w:val="Основной текст 3 Знак"/>
    <w:basedOn w:val="a0"/>
    <w:link w:val="3"/>
    <w:uiPriority w:val="99"/>
    <w:semiHidden/>
    <w:rsid w:val="0073006F"/>
    <w:rPr>
      <w:rFonts w:ascii="Times New Roman" w:eastAsia="Times New Roman" w:hAnsi="Times New Roman" w:cs="Times New Roman"/>
      <w:sz w:val="16"/>
      <w:szCs w:val="16"/>
      <w:lang w:eastAsia="ru-RU"/>
    </w:rPr>
  </w:style>
  <w:style w:type="paragraph" w:styleId="ab">
    <w:name w:val="header"/>
    <w:basedOn w:val="a"/>
    <w:link w:val="ac"/>
    <w:uiPriority w:val="99"/>
    <w:unhideWhenUsed/>
    <w:rsid w:val="00B957B3"/>
    <w:pPr>
      <w:tabs>
        <w:tab w:val="center" w:pos="4677"/>
        <w:tab w:val="right" w:pos="9355"/>
      </w:tabs>
    </w:pPr>
  </w:style>
  <w:style w:type="character" w:customStyle="1" w:styleId="ac">
    <w:name w:val="Верхний колонтитул Знак"/>
    <w:basedOn w:val="a0"/>
    <w:link w:val="ab"/>
    <w:uiPriority w:val="99"/>
    <w:rsid w:val="00B957B3"/>
    <w:rPr>
      <w:rFonts w:ascii="Times New Roman" w:eastAsia="Times New Roman" w:hAnsi="Times New Roman" w:cs="Times New Roman"/>
      <w:sz w:val="24"/>
      <w:szCs w:val="24"/>
      <w:lang w:eastAsia="ru-RU"/>
    </w:rPr>
  </w:style>
  <w:style w:type="paragraph" w:styleId="ad">
    <w:name w:val="Subtitle"/>
    <w:basedOn w:val="a"/>
    <w:next w:val="a"/>
    <w:link w:val="ae"/>
    <w:qFormat/>
    <w:rsid w:val="009E2D5C"/>
    <w:pPr>
      <w:spacing w:after="60"/>
      <w:jc w:val="center"/>
      <w:outlineLvl w:val="1"/>
    </w:pPr>
    <w:rPr>
      <w:rFonts w:ascii="Calibri Light" w:hAnsi="Calibri Light"/>
    </w:rPr>
  </w:style>
  <w:style w:type="character" w:customStyle="1" w:styleId="ae">
    <w:name w:val="Подзаголовок Знак"/>
    <w:basedOn w:val="a0"/>
    <w:link w:val="ad"/>
    <w:rsid w:val="009E2D5C"/>
    <w:rPr>
      <w:rFonts w:ascii="Calibri Light" w:eastAsia="Times New Roman" w:hAnsi="Calibri Light" w:cs="Times New Roman"/>
      <w:sz w:val="24"/>
      <w:szCs w:val="24"/>
      <w:lang w:eastAsia="ru-RU"/>
    </w:rPr>
  </w:style>
  <w:style w:type="paragraph" w:styleId="af">
    <w:name w:val="List Paragraph"/>
    <w:basedOn w:val="a"/>
    <w:uiPriority w:val="34"/>
    <w:qFormat/>
    <w:rsid w:val="00CC70D9"/>
    <w:pPr>
      <w:ind w:left="720"/>
      <w:contextualSpacing/>
    </w:pPr>
  </w:style>
  <w:style w:type="paragraph" w:styleId="af0">
    <w:name w:val="Body Text Indent"/>
    <w:basedOn w:val="a"/>
    <w:link w:val="af1"/>
    <w:rsid w:val="000944AA"/>
    <w:pPr>
      <w:spacing w:after="120"/>
      <w:ind w:left="283"/>
    </w:pPr>
  </w:style>
  <w:style w:type="character" w:customStyle="1" w:styleId="af1">
    <w:name w:val="Основной текст с отступом Знак"/>
    <w:basedOn w:val="a0"/>
    <w:link w:val="af0"/>
    <w:rsid w:val="000944AA"/>
    <w:rPr>
      <w:rFonts w:ascii="Times New Roman" w:eastAsia="Times New Roman" w:hAnsi="Times New Roman" w:cs="Times New Roman"/>
      <w:sz w:val="24"/>
      <w:szCs w:val="24"/>
      <w:lang w:eastAsia="ru-RU"/>
    </w:rPr>
  </w:style>
  <w:style w:type="paragraph" w:customStyle="1" w:styleId="Default">
    <w:name w:val="Default"/>
    <w:rsid w:val="000944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w:basedOn w:val="a"/>
    <w:link w:val="af3"/>
    <w:uiPriority w:val="99"/>
    <w:semiHidden/>
    <w:unhideWhenUsed/>
    <w:rsid w:val="00604B99"/>
    <w:pPr>
      <w:spacing w:after="120"/>
    </w:pPr>
  </w:style>
  <w:style w:type="character" w:customStyle="1" w:styleId="af3">
    <w:name w:val="Основной текст Знак"/>
    <w:basedOn w:val="a0"/>
    <w:link w:val="af2"/>
    <w:uiPriority w:val="99"/>
    <w:semiHidden/>
    <w:rsid w:val="00604B99"/>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604B99"/>
    <w:rPr>
      <w:rFonts w:ascii="Tahoma" w:hAnsi="Tahoma" w:cs="Tahoma"/>
      <w:sz w:val="16"/>
      <w:szCs w:val="16"/>
    </w:rPr>
  </w:style>
  <w:style w:type="character" w:customStyle="1" w:styleId="af5">
    <w:name w:val="Текст выноски Знак"/>
    <w:basedOn w:val="a0"/>
    <w:link w:val="af4"/>
    <w:uiPriority w:val="99"/>
    <w:semiHidden/>
    <w:rsid w:val="00604B99"/>
    <w:rPr>
      <w:rFonts w:ascii="Tahoma" w:eastAsia="Times New Roman" w:hAnsi="Tahoma" w:cs="Tahoma"/>
      <w:sz w:val="16"/>
      <w:szCs w:val="16"/>
      <w:lang w:eastAsia="ru-RU"/>
    </w:rPr>
  </w:style>
  <w:style w:type="character" w:styleId="af6">
    <w:name w:val="Hyperlink"/>
    <w:basedOn w:val="a0"/>
    <w:uiPriority w:val="99"/>
    <w:unhideWhenUsed/>
    <w:rsid w:val="003270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444">
      <w:bodyDiv w:val="1"/>
      <w:marLeft w:val="0"/>
      <w:marRight w:val="0"/>
      <w:marTop w:val="0"/>
      <w:marBottom w:val="0"/>
      <w:divBdr>
        <w:top w:val="none" w:sz="0" w:space="0" w:color="auto"/>
        <w:left w:val="none" w:sz="0" w:space="0" w:color="auto"/>
        <w:bottom w:val="none" w:sz="0" w:space="0" w:color="auto"/>
        <w:right w:val="none" w:sz="0" w:space="0" w:color="auto"/>
      </w:divBdr>
    </w:div>
    <w:div w:id="22168507">
      <w:bodyDiv w:val="1"/>
      <w:marLeft w:val="0"/>
      <w:marRight w:val="0"/>
      <w:marTop w:val="0"/>
      <w:marBottom w:val="0"/>
      <w:divBdr>
        <w:top w:val="none" w:sz="0" w:space="0" w:color="auto"/>
        <w:left w:val="none" w:sz="0" w:space="0" w:color="auto"/>
        <w:bottom w:val="none" w:sz="0" w:space="0" w:color="auto"/>
        <w:right w:val="none" w:sz="0" w:space="0" w:color="auto"/>
      </w:divBdr>
      <w:divsChild>
        <w:div w:id="48237312">
          <w:marLeft w:val="0"/>
          <w:marRight w:val="0"/>
          <w:marTop w:val="0"/>
          <w:marBottom w:val="0"/>
          <w:divBdr>
            <w:top w:val="none" w:sz="0" w:space="0" w:color="auto"/>
            <w:left w:val="none" w:sz="0" w:space="0" w:color="auto"/>
            <w:bottom w:val="none" w:sz="0" w:space="0" w:color="auto"/>
            <w:right w:val="none" w:sz="0" w:space="0" w:color="auto"/>
          </w:divBdr>
        </w:div>
        <w:div w:id="286275671">
          <w:marLeft w:val="0"/>
          <w:marRight w:val="0"/>
          <w:marTop w:val="0"/>
          <w:marBottom w:val="0"/>
          <w:divBdr>
            <w:top w:val="none" w:sz="0" w:space="0" w:color="auto"/>
            <w:left w:val="none" w:sz="0" w:space="0" w:color="auto"/>
            <w:bottom w:val="none" w:sz="0" w:space="0" w:color="auto"/>
            <w:right w:val="none" w:sz="0" w:space="0" w:color="auto"/>
          </w:divBdr>
        </w:div>
      </w:divsChild>
    </w:div>
    <w:div w:id="37633524">
      <w:bodyDiv w:val="1"/>
      <w:marLeft w:val="0"/>
      <w:marRight w:val="0"/>
      <w:marTop w:val="0"/>
      <w:marBottom w:val="0"/>
      <w:divBdr>
        <w:top w:val="none" w:sz="0" w:space="0" w:color="auto"/>
        <w:left w:val="none" w:sz="0" w:space="0" w:color="auto"/>
        <w:bottom w:val="none" w:sz="0" w:space="0" w:color="auto"/>
        <w:right w:val="none" w:sz="0" w:space="0" w:color="auto"/>
      </w:divBdr>
    </w:div>
    <w:div w:id="76441137">
      <w:bodyDiv w:val="1"/>
      <w:marLeft w:val="0"/>
      <w:marRight w:val="0"/>
      <w:marTop w:val="0"/>
      <w:marBottom w:val="0"/>
      <w:divBdr>
        <w:top w:val="none" w:sz="0" w:space="0" w:color="auto"/>
        <w:left w:val="none" w:sz="0" w:space="0" w:color="auto"/>
        <w:bottom w:val="none" w:sz="0" w:space="0" w:color="auto"/>
        <w:right w:val="none" w:sz="0" w:space="0" w:color="auto"/>
      </w:divBdr>
    </w:div>
    <w:div w:id="106631796">
      <w:bodyDiv w:val="1"/>
      <w:marLeft w:val="0"/>
      <w:marRight w:val="0"/>
      <w:marTop w:val="0"/>
      <w:marBottom w:val="0"/>
      <w:divBdr>
        <w:top w:val="none" w:sz="0" w:space="0" w:color="auto"/>
        <w:left w:val="none" w:sz="0" w:space="0" w:color="auto"/>
        <w:bottom w:val="none" w:sz="0" w:space="0" w:color="auto"/>
        <w:right w:val="none" w:sz="0" w:space="0" w:color="auto"/>
      </w:divBdr>
    </w:div>
    <w:div w:id="144705888">
      <w:bodyDiv w:val="1"/>
      <w:marLeft w:val="0"/>
      <w:marRight w:val="0"/>
      <w:marTop w:val="0"/>
      <w:marBottom w:val="0"/>
      <w:divBdr>
        <w:top w:val="none" w:sz="0" w:space="0" w:color="auto"/>
        <w:left w:val="none" w:sz="0" w:space="0" w:color="auto"/>
        <w:bottom w:val="none" w:sz="0" w:space="0" w:color="auto"/>
        <w:right w:val="none" w:sz="0" w:space="0" w:color="auto"/>
      </w:divBdr>
    </w:div>
    <w:div w:id="202139599">
      <w:bodyDiv w:val="1"/>
      <w:marLeft w:val="0"/>
      <w:marRight w:val="0"/>
      <w:marTop w:val="0"/>
      <w:marBottom w:val="0"/>
      <w:divBdr>
        <w:top w:val="none" w:sz="0" w:space="0" w:color="auto"/>
        <w:left w:val="none" w:sz="0" w:space="0" w:color="auto"/>
        <w:bottom w:val="none" w:sz="0" w:space="0" w:color="auto"/>
        <w:right w:val="none" w:sz="0" w:space="0" w:color="auto"/>
      </w:divBdr>
      <w:divsChild>
        <w:div w:id="2054651605">
          <w:marLeft w:val="547"/>
          <w:marRight w:val="0"/>
          <w:marTop w:val="0"/>
          <w:marBottom w:val="0"/>
          <w:divBdr>
            <w:top w:val="none" w:sz="0" w:space="0" w:color="auto"/>
            <w:left w:val="none" w:sz="0" w:space="0" w:color="auto"/>
            <w:bottom w:val="none" w:sz="0" w:space="0" w:color="auto"/>
            <w:right w:val="none" w:sz="0" w:space="0" w:color="auto"/>
          </w:divBdr>
        </w:div>
        <w:div w:id="1216350064">
          <w:marLeft w:val="547"/>
          <w:marRight w:val="0"/>
          <w:marTop w:val="0"/>
          <w:marBottom w:val="0"/>
          <w:divBdr>
            <w:top w:val="none" w:sz="0" w:space="0" w:color="auto"/>
            <w:left w:val="none" w:sz="0" w:space="0" w:color="auto"/>
            <w:bottom w:val="none" w:sz="0" w:space="0" w:color="auto"/>
            <w:right w:val="none" w:sz="0" w:space="0" w:color="auto"/>
          </w:divBdr>
        </w:div>
        <w:div w:id="753939550">
          <w:marLeft w:val="547"/>
          <w:marRight w:val="0"/>
          <w:marTop w:val="0"/>
          <w:marBottom w:val="0"/>
          <w:divBdr>
            <w:top w:val="none" w:sz="0" w:space="0" w:color="auto"/>
            <w:left w:val="none" w:sz="0" w:space="0" w:color="auto"/>
            <w:bottom w:val="none" w:sz="0" w:space="0" w:color="auto"/>
            <w:right w:val="none" w:sz="0" w:space="0" w:color="auto"/>
          </w:divBdr>
        </w:div>
        <w:div w:id="1666975478">
          <w:marLeft w:val="547"/>
          <w:marRight w:val="0"/>
          <w:marTop w:val="0"/>
          <w:marBottom w:val="0"/>
          <w:divBdr>
            <w:top w:val="none" w:sz="0" w:space="0" w:color="auto"/>
            <w:left w:val="none" w:sz="0" w:space="0" w:color="auto"/>
            <w:bottom w:val="none" w:sz="0" w:space="0" w:color="auto"/>
            <w:right w:val="none" w:sz="0" w:space="0" w:color="auto"/>
          </w:divBdr>
        </w:div>
        <w:div w:id="2095276561">
          <w:marLeft w:val="547"/>
          <w:marRight w:val="0"/>
          <w:marTop w:val="0"/>
          <w:marBottom w:val="0"/>
          <w:divBdr>
            <w:top w:val="none" w:sz="0" w:space="0" w:color="auto"/>
            <w:left w:val="none" w:sz="0" w:space="0" w:color="auto"/>
            <w:bottom w:val="none" w:sz="0" w:space="0" w:color="auto"/>
            <w:right w:val="none" w:sz="0" w:space="0" w:color="auto"/>
          </w:divBdr>
        </w:div>
        <w:div w:id="573323442">
          <w:marLeft w:val="547"/>
          <w:marRight w:val="0"/>
          <w:marTop w:val="0"/>
          <w:marBottom w:val="0"/>
          <w:divBdr>
            <w:top w:val="none" w:sz="0" w:space="0" w:color="auto"/>
            <w:left w:val="none" w:sz="0" w:space="0" w:color="auto"/>
            <w:bottom w:val="none" w:sz="0" w:space="0" w:color="auto"/>
            <w:right w:val="none" w:sz="0" w:space="0" w:color="auto"/>
          </w:divBdr>
        </w:div>
        <w:div w:id="1117526734">
          <w:marLeft w:val="547"/>
          <w:marRight w:val="0"/>
          <w:marTop w:val="0"/>
          <w:marBottom w:val="0"/>
          <w:divBdr>
            <w:top w:val="none" w:sz="0" w:space="0" w:color="auto"/>
            <w:left w:val="none" w:sz="0" w:space="0" w:color="auto"/>
            <w:bottom w:val="none" w:sz="0" w:space="0" w:color="auto"/>
            <w:right w:val="none" w:sz="0" w:space="0" w:color="auto"/>
          </w:divBdr>
        </w:div>
        <w:div w:id="1886987239">
          <w:marLeft w:val="547"/>
          <w:marRight w:val="0"/>
          <w:marTop w:val="0"/>
          <w:marBottom w:val="0"/>
          <w:divBdr>
            <w:top w:val="none" w:sz="0" w:space="0" w:color="auto"/>
            <w:left w:val="none" w:sz="0" w:space="0" w:color="auto"/>
            <w:bottom w:val="none" w:sz="0" w:space="0" w:color="auto"/>
            <w:right w:val="none" w:sz="0" w:space="0" w:color="auto"/>
          </w:divBdr>
        </w:div>
        <w:div w:id="1239291974">
          <w:marLeft w:val="547"/>
          <w:marRight w:val="0"/>
          <w:marTop w:val="0"/>
          <w:marBottom w:val="0"/>
          <w:divBdr>
            <w:top w:val="none" w:sz="0" w:space="0" w:color="auto"/>
            <w:left w:val="none" w:sz="0" w:space="0" w:color="auto"/>
            <w:bottom w:val="none" w:sz="0" w:space="0" w:color="auto"/>
            <w:right w:val="none" w:sz="0" w:space="0" w:color="auto"/>
          </w:divBdr>
        </w:div>
        <w:div w:id="402489053">
          <w:marLeft w:val="547"/>
          <w:marRight w:val="0"/>
          <w:marTop w:val="0"/>
          <w:marBottom w:val="0"/>
          <w:divBdr>
            <w:top w:val="none" w:sz="0" w:space="0" w:color="auto"/>
            <w:left w:val="none" w:sz="0" w:space="0" w:color="auto"/>
            <w:bottom w:val="none" w:sz="0" w:space="0" w:color="auto"/>
            <w:right w:val="none" w:sz="0" w:space="0" w:color="auto"/>
          </w:divBdr>
        </w:div>
        <w:div w:id="2144150858">
          <w:marLeft w:val="446"/>
          <w:marRight w:val="0"/>
          <w:marTop w:val="0"/>
          <w:marBottom w:val="0"/>
          <w:divBdr>
            <w:top w:val="none" w:sz="0" w:space="0" w:color="auto"/>
            <w:left w:val="none" w:sz="0" w:space="0" w:color="auto"/>
            <w:bottom w:val="none" w:sz="0" w:space="0" w:color="auto"/>
            <w:right w:val="none" w:sz="0" w:space="0" w:color="auto"/>
          </w:divBdr>
        </w:div>
        <w:div w:id="1236628989">
          <w:marLeft w:val="446"/>
          <w:marRight w:val="0"/>
          <w:marTop w:val="0"/>
          <w:marBottom w:val="0"/>
          <w:divBdr>
            <w:top w:val="none" w:sz="0" w:space="0" w:color="auto"/>
            <w:left w:val="none" w:sz="0" w:space="0" w:color="auto"/>
            <w:bottom w:val="none" w:sz="0" w:space="0" w:color="auto"/>
            <w:right w:val="none" w:sz="0" w:space="0" w:color="auto"/>
          </w:divBdr>
        </w:div>
        <w:div w:id="651912156">
          <w:marLeft w:val="446"/>
          <w:marRight w:val="0"/>
          <w:marTop w:val="0"/>
          <w:marBottom w:val="0"/>
          <w:divBdr>
            <w:top w:val="none" w:sz="0" w:space="0" w:color="auto"/>
            <w:left w:val="none" w:sz="0" w:space="0" w:color="auto"/>
            <w:bottom w:val="none" w:sz="0" w:space="0" w:color="auto"/>
            <w:right w:val="none" w:sz="0" w:space="0" w:color="auto"/>
          </w:divBdr>
        </w:div>
        <w:div w:id="436869175">
          <w:marLeft w:val="446"/>
          <w:marRight w:val="0"/>
          <w:marTop w:val="0"/>
          <w:marBottom w:val="0"/>
          <w:divBdr>
            <w:top w:val="none" w:sz="0" w:space="0" w:color="auto"/>
            <w:left w:val="none" w:sz="0" w:space="0" w:color="auto"/>
            <w:bottom w:val="none" w:sz="0" w:space="0" w:color="auto"/>
            <w:right w:val="none" w:sz="0" w:space="0" w:color="auto"/>
          </w:divBdr>
        </w:div>
      </w:divsChild>
    </w:div>
    <w:div w:id="238565417">
      <w:bodyDiv w:val="1"/>
      <w:marLeft w:val="0"/>
      <w:marRight w:val="0"/>
      <w:marTop w:val="0"/>
      <w:marBottom w:val="0"/>
      <w:divBdr>
        <w:top w:val="none" w:sz="0" w:space="0" w:color="auto"/>
        <w:left w:val="none" w:sz="0" w:space="0" w:color="auto"/>
        <w:bottom w:val="none" w:sz="0" w:space="0" w:color="auto"/>
        <w:right w:val="none" w:sz="0" w:space="0" w:color="auto"/>
      </w:divBdr>
    </w:div>
    <w:div w:id="281808113">
      <w:bodyDiv w:val="1"/>
      <w:marLeft w:val="0"/>
      <w:marRight w:val="0"/>
      <w:marTop w:val="0"/>
      <w:marBottom w:val="0"/>
      <w:divBdr>
        <w:top w:val="none" w:sz="0" w:space="0" w:color="auto"/>
        <w:left w:val="none" w:sz="0" w:space="0" w:color="auto"/>
        <w:bottom w:val="none" w:sz="0" w:space="0" w:color="auto"/>
        <w:right w:val="none" w:sz="0" w:space="0" w:color="auto"/>
      </w:divBdr>
    </w:div>
    <w:div w:id="290865271">
      <w:bodyDiv w:val="1"/>
      <w:marLeft w:val="0"/>
      <w:marRight w:val="0"/>
      <w:marTop w:val="0"/>
      <w:marBottom w:val="0"/>
      <w:divBdr>
        <w:top w:val="none" w:sz="0" w:space="0" w:color="auto"/>
        <w:left w:val="none" w:sz="0" w:space="0" w:color="auto"/>
        <w:bottom w:val="none" w:sz="0" w:space="0" w:color="auto"/>
        <w:right w:val="none" w:sz="0" w:space="0" w:color="auto"/>
      </w:divBdr>
    </w:div>
    <w:div w:id="325331264">
      <w:bodyDiv w:val="1"/>
      <w:marLeft w:val="0"/>
      <w:marRight w:val="0"/>
      <w:marTop w:val="0"/>
      <w:marBottom w:val="0"/>
      <w:divBdr>
        <w:top w:val="none" w:sz="0" w:space="0" w:color="auto"/>
        <w:left w:val="none" w:sz="0" w:space="0" w:color="auto"/>
        <w:bottom w:val="none" w:sz="0" w:space="0" w:color="auto"/>
        <w:right w:val="none" w:sz="0" w:space="0" w:color="auto"/>
      </w:divBdr>
    </w:div>
    <w:div w:id="391126160">
      <w:bodyDiv w:val="1"/>
      <w:marLeft w:val="0"/>
      <w:marRight w:val="0"/>
      <w:marTop w:val="0"/>
      <w:marBottom w:val="0"/>
      <w:divBdr>
        <w:top w:val="none" w:sz="0" w:space="0" w:color="auto"/>
        <w:left w:val="none" w:sz="0" w:space="0" w:color="auto"/>
        <w:bottom w:val="none" w:sz="0" w:space="0" w:color="auto"/>
        <w:right w:val="none" w:sz="0" w:space="0" w:color="auto"/>
      </w:divBdr>
    </w:div>
    <w:div w:id="463080715">
      <w:bodyDiv w:val="1"/>
      <w:marLeft w:val="0"/>
      <w:marRight w:val="0"/>
      <w:marTop w:val="0"/>
      <w:marBottom w:val="0"/>
      <w:divBdr>
        <w:top w:val="none" w:sz="0" w:space="0" w:color="auto"/>
        <w:left w:val="none" w:sz="0" w:space="0" w:color="auto"/>
        <w:bottom w:val="none" w:sz="0" w:space="0" w:color="auto"/>
        <w:right w:val="none" w:sz="0" w:space="0" w:color="auto"/>
      </w:divBdr>
    </w:div>
    <w:div w:id="539443182">
      <w:bodyDiv w:val="1"/>
      <w:marLeft w:val="0"/>
      <w:marRight w:val="0"/>
      <w:marTop w:val="0"/>
      <w:marBottom w:val="0"/>
      <w:divBdr>
        <w:top w:val="none" w:sz="0" w:space="0" w:color="auto"/>
        <w:left w:val="none" w:sz="0" w:space="0" w:color="auto"/>
        <w:bottom w:val="none" w:sz="0" w:space="0" w:color="auto"/>
        <w:right w:val="none" w:sz="0" w:space="0" w:color="auto"/>
      </w:divBdr>
    </w:div>
    <w:div w:id="710417133">
      <w:bodyDiv w:val="1"/>
      <w:marLeft w:val="0"/>
      <w:marRight w:val="0"/>
      <w:marTop w:val="0"/>
      <w:marBottom w:val="0"/>
      <w:divBdr>
        <w:top w:val="none" w:sz="0" w:space="0" w:color="auto"/>
        <w:left w:val="none" w:sz="0" w:space="0" w:color="auto"/>
        <w:bottom w:val="none" w:sz="0" w:space="0" w:color="auto"/>
        <w:right w:val="none" w:sz="0" w:space="0" w:color="auto"/>
      </w:divBdr>
    </w:div>
    <w:div w:id="722484775">
      <w:bodyDiv w:val="1"/>
      <w:marLeft w:val="0"/>
      <w:marRight w:val="0"/>
      <w:marTop w:val="0"/>
      <w:marBottom w:val="0"/>
      <w:divBdr>
        <w:top w:val="none" w:sz="0" w:space="0" w:color="auto"/>
        <w:left w:val="none" w:sz="0" w:space="0" w:color="auto"/>
        <w:bottom w:val="none" w:sz="0" w:space="0" w:color="auto"/>
        <w:right w:val="none" w:sz="0" w:space="0" w:color="auto"/>
      </w:divBdr>
    </w:div>
    <w:div w:id="771317345">
      <w:bodyDiv w:val="1"/>
      <w:marLeft w:val="0"/>
      <w:marRight w:val="0"/>
      <w:marTop w:val="0"/>
      <w:marBottom w:val="0"/>
      <w:divBdr>
        <w:top w:val="none" w:sz="0" w:space="0" w:color="auto"/>
        <w:left w:val="none" w:sz="0" w:space="0" w:color="auto"/>
        <w:bottom w:val="none" w:sz="0" w:space="0" w:color="auto"/>
        <w:right w:val="none" w:sz="0" w:space="0" w:color="auto"/>
      </w:divBdr>
    </w:div>
    <w:div w:id="781345871">
      <w:bodyDiv w:val="1"/>
      <w:marLeft w:val="0"/>
      <w:marRight w:val="0"/>
      <w:marTop w:val="0"/>
      <w:marBottom w:val="0"/>
      <w:divBdr>
        <w:top w:val="none" w:sz="0" w:space="0" w:color="auto"/>
        <w:left w:val="none" w:sz="0" w:space="0" w:color="auto"/>
        <w:bottom w:val="none" w:sz="0" w:space="0" w:color="auto"/>
        <w:right w:val="none" w:sz="0" w:space="0" w:color="auto"/>
      </w:divBdr>
    </w:div>
    <w:div w:id="797604982">
      <w:bodyDiv w:val="1"/>
      <w:marLeft w:val="0"/>
      <w:marRight w:val="0"/>
      <w:marTop w:val="0"/>
      <w:marBottom w:val="0"/>
      <w:divBdr>
        <w:top w:val="none" w:sz="0" w:space="0" w:color="auto"/>
        <w:left w:val="none" w:sz="0" w:space="0" w:color="auto"/>
        <w:bottom w:val="none" w:sz="0" w:space="0" w:color="auto"/>
        <w:right w:val="none" w:sz="0" w:space="0" w:color="auto"/>
      </w:divBdr>
    </w:div>
    <w:div w:id="1167742328">
      <w:bodyDiv w:val="1"/>
      <w:marLeft w:val="0"/>
      <w:marRight w:val="0"/>
      <w:marTop w:val="0"/>
      <w:marBottom w:val="0"/>
      <w:divBdr>
        <w:top w:val="none" w:sz="0" w:space="0" w:color="auto"/>
        <w:left w:val="none" w:sz="0" w:space="0" w:color="auto"/>
        <w:bottom w:val="none" w:sz="0" w:space="0" w:color="auto"/>
        <w:right w:val="none" w:sz="0" w:space="0" w:color="auto"/>
      </w:divBdr>
    </w:div>
    <w:div w:id="1321232748">
      <w:bodyDiv w:val="1"/>
      <w:marLeft w:val="0"/>
      <w:marRight w:val="0"/>
      <w:marTop w:val="0"/>
      <w:marBottom w:val="0"/>
      <w:divBdr>
        <w:top w:val="none" w:sz="0" w:space="0" w:color="auto"/>
        <w:left w:val="none" w:sz="0" w:space="0" w:color="auto"/>
        <w:bottom w:val="none" w:sz="0" w:space="0" w:color="auto"/>
        <w:right w:val="none" w:sz="0" w:space="0" w:color="auto"/>
      </w:divBdr>
    </w:div>
    <w:div w:id="1332030128">
      <w:bodyDiv w:val="1"/>
      <w:marLeft w:val="0"/>
      <w:marRight w:val="0"/>
      <w:marTop w:val="0"/>
      <w:marBottom w:val="0"/>
      <w:divBdr>
        <w:top w:val="none" w:sz="0" w:space="0" w:color="auto"/>
        <w:left w:val="none" w:sz="0" w:space="0" w:color="auto"/>
        <w:bottom w:val="none" w:sz="0" w:space="0" w:color="auto"/>
        <w:right w:val="none" w:sz="0" w:space="0" w:color="auto"/>
      </w:divBdr>
    </w:div>
    <w:div w:id="1335113919">
      <w:bodyDiv w:val="1"/>
      <w:marLeft w:val="0"/>
      <w:marRight w:val="0"/>
      <w:marTop w:val="0"/>
      <w:marBottom w:val="0"/>
      <w:divBdr>
        <w:top w:val="none" w:sz="0" w:space="0" w:color="auto"/>
        <w:left w:val="none" w:sz="0" w:space="0" w:color="auto"/>
        <w:bottom w:val="none" w:sz="0" w:space="0" w:color="auto"/>
        <w:right w:val="none" w:sz="0" w:space="0" w:color="auto"/>
      </w:divBdr>
    </w:div>
    <w:div w:id="1433358903">
      <w:bodyDiv w:val="1"/>
      <w:marLeft w:val="0"/>
      <w:marRight w:val="0"/>
      <w:marTop w:val="0"/>
      <w:marBottom w:val="0"/>
      <w:divBdr>
        <w:top w:val="none" w:sz="0" w:space="0" w:color="auto"/>
        <w:left w:val="none" w:sz="0" w:space="0" w:color="auto"/>
        <w:bottom w:val="none" w:sz="0" w:space="0" w:color="auto"/>
        <w:right w:val="none" w:sz="0" w:space="0" w:color="auto"/>
      </w:divBdr>
    </w:div>
    <w:div w:id="1542204251">
      <w:bodyDiv w:val="1"/>
      <w:marLeft w:val="0"/>
      <w:marRight w:val="0"/>
      <w:marTop w:val="0"/>
      <w:marBottom w:val="0"/>
      <w:divBdr>
        <w:top w:val="none" w:sz="0" w:space="0" w:color="auto"/>
        <w:left w:val="none" w:sz="0" w:space="0" w:color="auto"/>
        <w:bottom w:val="none" w:sz="0" w:space="0" w:color="auto"/>
        <w:right w:val="none" w:sz="0" w:space="0" w:color="auto"/>
      </w:divBdr>
    </w:div>
    <w:div w:id="1546676795">
      <w:bodyDiv w:val="1"/>
      <w:marLeft w:val="0"/>
      <w:marRight w:val="0"/>
      <w:marTop w:val="0"/>
      <w:marBottom w:val="0"/>
      <w:divBdr>
        <w:top w:val="none" w:sz="0" w:space="0" w:color="auto"/>
        <w:left w:val="none" w:sz="0" w:space="0" w:color="auto"/>
        <w:bottom w:val="none" w:sz="0" w:space="0" w:color="auto"/>
        <w:right w:val="none" w:sz="0" w:space="0" w:color="auto"/>
      </w:divBdr>
    </w:div>
    <w:div w:id="1589266070">
      <w:bodyDiv w:val="1"/>
      <w:marLeft w:val="0"/>
      <w:marRight w:val="0"/>
      <w:marTop w:val="0"/>
      <w:marBottom w:val="0"/>
      <w:divBdr>
        <w:top w:val="none" w:sz="0" w:space="0" w:color="auto"/>
        <w:left w:val="none" w:sz="0" w:space="0" w:color="auto"/>
        <w:bottom w:val="none" w:sz="0" w:space="0" w:color="auto"/>
        <w:right w:val="none" w:sz="0" w:space="0" w:color="auto"/>
      </w:divBdr>
    </w:div>
    <w:div w:id="1593586855">
      <w:bodyDiv w:val="1"/>
      <w:marLeft w:val="0"/>
      <w:marRight w:val="0"/>
      <w:marTop w:val="0"/>
      <w:marBottom w:val="0"/>
      <w:divBdr>
        <w:top w:val="none" w:sz="0" w:space="0" w:color="auto"/>
        <w:left w:val="none" w:sz="0" w:space="0" w:color="auto"/>
        <w:bottom w:val="none" w:sz="0" w:space="0" w:color="auto"/>
        <w:right w:val="none" w:sz="0" w:space="0" w:color="auto"/>
      </w:divBdr>
    </w:div>
    <w:div w:id="1607494546">
      <w:bodyDiv w:val="1"/>
      <w:marLeft w:val="0"/>
      <w:marRight w:val="0"/>
      <w:marTop w:val="0"/>
      <w:marBottom w:val="0"/>
      <w:divBdr>
        <w:top w:val="none" w:sz="0" w:space="0" w:color="auto"/>
        <w:left w:val="none" w:sz="0" w:space="0" w:color="auto"/>
        <w:bottom w:val="none" w:sz="0" w:space="0" w:color="auto"/>
        <w:right w:val="none" w:sz="0" w:space="0" w:color="auto"/>
      </w:divBdr>
    </w:div>
    <w:div w:id="1741170235">
      <w:bodyDiv w:val="1"/>
      <w:marLeft w:val="0"/>
      <w:marRight w:val="0"/>
      <w:marTop w:val="0"/>
      <w:marBottom w:val="0"/>
      <w:divBdr>
        <w:top w:val="none" w:sz="0" w:space="0" w:color="auto"/>
        <w:left w:val="none" w:sz="0" w:space="0" w:color="auto"/>
        <w:bottom w:val="none" w:sz="0" w:space="0" w:color="auto"/>
        <w:right w:val="none" w:sz="0" w:space="0" w:color="auto"/>
      </w:divBdr>
    </w:div>
    <w:div w:id="1756903994">
      <w:bodyDiv w:val="1"/>
      <w:marLeft w:val="0"/>
      <w:marRight w:val="0"/>
      <w:marTop w:val="0"/>
      <w:marBottom w:val="0"/>
      <w:divBdr>
        <w:top w:val="none" w:sz="0" w:space="0" w:color="auto"/>
        <w:left w:val="none" w:sz="0" w:space="0" w:color="auto"/>
        <w:bottom w:val="none" w:sz="0" w:space="0" w:color="auto"/>
        <w:right w:val="none" w:sz="0" w:space="0" w:color="auto"/>
      </w:divBdr>
      <w:divsChild>
        <w:div w:id="1917125827">
          <w:marLeft w:val="475"/>
          <w:marRight w:val="14"/>
          <w:marTop w:val="19"/>
          <w:marBottom w:val="0"/>
          <w:divBdr>
            <w:top w:val="none" w:sz="0" w:space="0" w:color="auto"/>
            <w:left w:val="none" w:sz="0" w:space="0" w:color="auto"/>
            <w:bottom w:val="none" w:sz="0" w:space="0" w:color="auto"/>
            <w:right w:val="none" w:sz="0" w:space="0" w:color="auto"/>
          </w:divBdr>
        </w:div>
        <w:div w:id="1570769150">
          <w:marLeft w:val="475"/>
          <w:marRight w:val="14"/>
          <w:marTop w:val="19"/>
          <w:marBottom w:val="0"/>
          <w:divBdr>
            <w:top w:val="none" w:sz="0" w:space="0" w:color="auto"/>
            <w:left w:val="none" w:sz="0" w:space="0" w:color="auto"/>
            <w:bottom w:val="none" w:sz="0" w:space="0" w:color="auto"/>
            <w:right w:val="none" w:sz="0" w:space="0" w:color="auto"/>
          </w:divBdr>
        </w:div>
        <w:div w:id="1676614827">
          <w:marLeft w:val="475"/>
          <w:marRight w:val="14"/>
          <w:marTop w:val="19"/>
          <w:marBottom w:val="0"/>
          <w:divBdr>
            <w:top w:val="none" w:sz="0" w:space="0" w:color="auto"/>
            <w:left w:val="none" w:sz="0" w:space="0" w:color="auto"/>
            <w:bottom w:val="none" w:sz="0" w:space="0" w:color="auto"/>
            <w:right w:val="none" w:sz="0" w:space="0" w:color="auto"/>
          </w:divBdr>
        </w:div>
        <w:div w:id="2005014042">
          <w:marLeft w:val="475"/>
          <w:marRight w:val="14"/>
          <w:marTop w:val="19"/>
          <w:marBottom w:val="0"/>
          <w:divBdr>
            <w:top w:val="none" w:sz="0" w:space="0" w:color="auto"/>
            <w:left w:val="none" w:sz="0" w:space="0" w:color="auto"/>
            <w:bottom w:val="none" w:sz="0" w:space="0" w:color="auto"/>
            <w:right w:val="none" w:sz="0" w:space="0" w:color="auto"/>
          </w:divBdr>
        </w:div>
      </w:divsChild>
    </w:div>
    <w:div w:id="1760908033">
      <w:bodyDiv w:val="1"/>
      <w:marLeft w:val="0"/>
      <w:marRight w:val="0"/>
      <w:marTop w:val="0"/>
      <w:marBottom w:val="0"/>
      <w:divBdr>
        <w:top w:val="none" w:sz="0" w:space="0" w:color="auto"/>
        <w:left w:val="none" w:sz="0" w:space="0" w:color="auto"/>
        <w:bottom w:val="none" w:sz="0" w:space="0" w:color="auto"/>
        <w:right w:val="none" w:sz="0" w:space="0" w:color="auto"/>
      </w:divBdr>
    </w:div>
    <w:div w:id="1862160267">
      <w:bodyDiv w:val="1"/>
      <w:marLeft w:val="0"/>
      <w:marRight w:val="0"/>
      <w:marTop w:val="0"/>
      <w:marBottom w:val="0"/>
      <w:divBdr>
        <w:top w:val="none" w:sz="0" w:space="0" w:color="auto"/>
        <w:left w:val="none" w:sz="0" w:space="0" w:color="auto"/>
        <w:bottom w:val="none" w:sz="0" w:space="0" w:color="auto"/>
        <w:right w:val="none" w:sz="0" w:space="0" w:color="auto"/>
      </w:divBdr>
    </w:div>
    <w:div w:id="1922789780">
      <w:bodyDiv w:val="1"/>
      <w:marLeft w:val="0"/>
      <w:marRight w:val="0"/>
      <w:marTop w:val="0"/>
      <w:marBottom w:val="0"/>
      <w:divBdr>
        <w:top w:val="none" w:sz="0" w:space="0" w:color="auto"/>
        <w:left w:val="none" w:sz="0" w:space="0" w:color="auto"/>
        <w:bottom w:val="none" w:sz="0" w:space="0" w:color="auto"/>
        <w:right w:val="none" w:sz="0" w:space="0" w:color="auto"/>
      </w:divBdr>
      <w:divsChild>
        <w:div w:id="2011637782">
          <w:marLeft w:val="0"/>
          <w:marRight w:val="0"/>
          <w:marTop w:val="0"/>
          <w:marBottom w:val="0"/>
          <w:divBdr>
            <w:top w:val="none" w:sz="0" w:space="0" w:color="auto"/>
            <w:left w:val="none" w:sz="0" w:space="0" w:color="auto"/>
            <w:bottom w:val="none" w:sz="0" w:space="0" w:color="auto"/>
            <w:right w:val="none" w:sz="0" w:space="0" w:color="auto"/>
          </w:divBdr>
        </w:div>
        <w:div w:id="1938631619">
          <w:marLeft w:val="0"/>
          <w:marRight w:val="0"/>
          <w:marTop w:val="0"/>
          <w:marBottom w:val="0"/>
          <w:divBdr>
            <w:top w:val="none" w:sz="0" w:space="0" w:color="auto"/>
            <w:left w:val="none" w:sz="0" w:space="0" w:color="auto"/>
            <w:bottom w:val="none" w:sz="0" w:space="0" w:color="auto"/>
            <w:right w:val="none" w:sz="0" w:space="0" w:color="auto"/>
          </w:divBdr>
        </w:div>
      </w:divsChild>
    </w:div>
    <w:div w:id="2042240447">
      <w:bodyDiv w:val="1"/>
      <w:marLeft w:val="0"/>
      <w:marRight w:val="0"/>
      <w:marTop w:val="0"/>
      <w:marBottom w:val="0"/>
      <w:divBdr>
        <w:top w:val="none" w:sz="0" w:space="0" w:color="auto"/>
        <w:left w:val="none" w:sz="0" w:space="0" w:color="auto"/>
        <w:bottom w:val="none" w:sz="0" w:space="0" w:color="auto"/>
        <w:right w:val="none" w:sz="0" w:space="0" w:color="auto"/>
      </w:divBdr>
    </w:div>
    <w:div w:id="2067213719">
      <w:bodyDiv w:val="1"/>
      <w:marLeft w:val="0"/>
      <w:marRight w:val="0"/>
      <w:marTop w:val="0"/>
      <w:marBottom w:val="0"/>
      <w:divBdr>
        <w:top w:val="none" w:sz="0" w:space="0" w:color="auto"/>
        <w:left w:val="none" w:sz="0" w:space="0" w:color="auto"/>
        <w:bottom w:val="none" w:sz="0" w:space="0" w:color="auto"/>
        <w:right w:val="none" w:sz="0" w:space="0" w:color="auto"/>
      </w:divBdr>
    </w:div>
    <w:div w:id="208267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k.com/%20novgorodskiray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1AC68-FF4B-48E8-8E34-D6BA7674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14162</Words>
  <Characters>80727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Куликова Феодосия Сергеевна</dc:creator>
  <cp:keywords/>
  <dc:description/>
  <cp:lastModifiedBy>Голенкова Татьяна Владимировна</cp:lastModifiedBy>
  <cp:revision>3</cp:revision>
  <dcterms:created xsi:type="dcterms:W3CDTF">2024-02-16T12:15:00Z</dcterms:created>
  <dcterms:modified xsi:type="dcterms:W3CDTF">2024-02-16T13:46:00Z</dcterms:modified>
</cp:coreProperties>
</file>